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C81" w:rsidRDefault="004F3D6B">
      <w:pPr>
        <w:rPr>
          <w:sz w:val="32"/>
          <w:szCs w:val="32"/>
        </w:rPr>
      </w:pPr>
      <w:r w:rsidRPr="004F3D6B">
        <w:rPr>
          <w:sz w:val="32"/>
          <w:szCs w:val="32"/>
        </w:rPr>
        <w:t xml:space="preserve">Financial Obligations and Attendance Requirements </w:t>
      </w:r>
      <w:r>
        <w:rPr>
          <w:sz w:val="32"/>
          <w:szCs w:val="32"/>
        </w:rPr>
        <w:br/>
      </w:r>
      <w:r w:rsidRPr="004F3D6B">
        <w:rPr>
          <w:sz w:val="32"/>
          <w:szCs w:val="32"/>
        </w:rPr>
        <w:t xml:space="preserve">for the </w:t>
      </w:r>
      <w:r>
        <w:rPr>
          <w:sz w:val="32"/>
          <w:szCs w:val="32"/>
        </w:rPr>
        <w:t>Janesville Noon Rotary Club</w:t>
      </w:r>
    </w:p>
    <w:p w:rsidR="004F3D6B" w:rsidRDefault="004F3D6B">
      <w:pPr>
        <w:rPr>
          <w:sz w:val="32"/>
          <w:szCs w:val="32"/>
        </w:rPr>
      </w:pPr>
    </w:p>
    <w:p w:rsidR="004F3D6B" w:rsidRPr="004F3D6B" w:rsidRDefault="004F3D6B">
      <w:pPr>
        <w:rPr>
          <w:i/>
          <w:sz w:val="28"/>
          <w:szCs w:val="28"/>
        </w:rPr>
      </w:pPr>
      <w:r w:rsidRPr="004F3D6B">
        <w:rPr>
          <w:i/>
          <w:sz w:val="28"/>
          <w:szCs w:val="28"/>
        </w:rPr>
        <w:t>Financial Obligations</w:t>
      </w:r>
    </w:p>
    <w:p w:rsidR="004F3D6B" w:rsidRDefault="004F3D6B">
      <w:pPr>
        <w:rPr>
          <w:sz w:val="24"/>
          <w:szCs w:val="24"/>
        </w:rPr>
      </w:pPr>
    </w:p>
    <w:p w:rsidR="004F3D6B" w:rsidRDefault="004F3D6B">
      <w:pPr>
        <w:rPr>
          <w:sz w:val="24"/>
          <w:szCs w:val="24"/>
        </w:rPr>
      </w:pPr>
      <w:r>
        <w:rPr>
          <w:sz w:val="24"/>
          <w:szCs w:val="24"/>
        </w:rPr>
        <w:t>Admission Fee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$35.00</w:t>
      </w:r>
    </w:p>
    <w:p w:rsidR="004F3D6B" w:rsidRDefault="00B311FD">
      <w:pPr>
        <w:rPr>
          <w:sz w:val="24"/>
          <w:szCs w:val="24"/>
        </w:rPr>
      </w:pPr>
      <w:r>
        <w:rPr>
          <w:sz w:val="24"/>
          <w:szCs w:val="24"/>
        </w:rPr>
        <w:t>Annual dues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$128.00 (billed in</w:t>
      </w:r>
      <w:r w:rsidR="004F3D6B">
        <w:rPr>
          <w:sz w:val="24"/>
          <w:szCs w:val="24"/>
        </w:rPr>
        <w:t xml:space="preserve"> quarterly</w:t>
      </w:r>
      <w:r>
        <w:rPr>
          <w:sz w:val="24"/>
          <w:szCs w:val="24"/>
        </w:rPr>
        <w:t xml:space="preserve"> installments</w:t>
      </w:r>
      <w:r w:rsidR="004F3D6B">
        <w:rPr>
          <w:sz w:val="24"/>
          <w:szCs w:val="24"/>
        </w:rPr>
        <w:t>)</w:t>
      </w:r>
    </w:p>
    <w:p w:rsidR="004F3D6B" w:rsidRDefault="004F3D6B">
      <w:pPr>
        <w:rPr>
          <w:sz w:val="24"/>
          <w:szCs w:val="24"/>
        </w:rPr>
      </w:pPr>
      <w:r>
        <w:rPr>
          <w:sz w:val="24"/>
          <w:szCs w:val="24"/>
        </w:rPr>
        <w:t>Cost of Meals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B311FD">
        <w:rPr>
          <w:sz w:val="24"/>
          <w:szCs w:val="24"/>
        </w:rPr>
        <w:t>8.75</w:t>
      </w:r>
      <w:r>
        <w:rPr>
          <w:sz w:val="24"/>
          <w:szCs w:val="24"/>
        </w:rPr>
        <w:t xml:space="preserve"> (</w:t>
      </w:r>
      <w:r w:rsidR="00B311FD">
        <w:rPr>
          <w:sz w:val="24"/>
          <w:szCs w:val="24"/>
        </w:rPr>
        <w:t xml:space="preserve">per meal </w:t>
      </w:r>
      <w:r w:rsidR="009D0BF8">
        <w:rPr>
          <w:sz w:val="24"/>
          <w:szCs w:val="24"/>
        </w:rPr>
        <w:t>paid quarterly upfront- roughly $430 per year)</w:t>
      </w:r>
    </w:p>
    <w:p w:rsidR="004F3D6B" w:rsidRDefault="004F3D6B">
      <w:pPr>
        <w:rPr>
          <w:sz w:val="32"/>
          <w:szCs w:val="32"/>
        </w:rPr>
      </w:pPr>
    </w:p>
    <w:p w:rsidR="004F3D6B" w:rsidRPr="004F3D6B" w:rsidRDefault="004F3D6B">
      <w:pPr>
        <w:rPr>
          <w:sz w:val="24"/>
          <w:szCs w:val="24"/>
        </w:rPr>
      </w:pPr>
      <w:r w:rsidRPr="004F3D6B">
        <w:rPr>
          <w:sz w:val="24"/>
          <w:szCs w:val="24"/>
        </w:rPr>
        <w:t>Statements of dues are mailed to the address or email address you provide.  Please submit yo</w:t>
      </w:r>
      <w:r>
        <w:rPr>
          <w:sz w:val="24"/>
          <w:szCs w:val="24"/>
        </w:rPr>
        <w:t>ur payment by check to the Club</w:t>
      </w:r>
      <w:r w:rsidRPr="004F3D6B">
        <w:rPr>
          <w:sz w:val="24"/>
          <w:szCs w:val="24"/>
        </w:rPr>
        <w:t xml:space="preserve"> Treasurer.</w:t>
      </w:r>
    </w:p>
    <w:p w:rsidR="004F3D6B" w:rsidRDefault="004F3D6B">
      <w:pPr>
        <w:rPr>
          <w:sz w:val="32"/>
          <w:szCs w:val="32"/>
        </w:rPr>
      </w:pPr>
    </w:p>
    <w:p w:rsidR="004F3D6B" w:rsidRPr="004F3D6B" w:rsidRDefault="004F3D6B">
      <w:pPr>
        <w:rPr>
          <w:i/>
          <w:sz w:val="28"/>
          <w:szCs w:val="28"/>
        </w:rPr>
      </w:pPr>
      <w:r w:rsidRPr="004F3D6B">
        <w:rPr>
          <w:i/>
          <w:sz w:val="28"/>
          <w:szCs w:val="28"/>
        </w:rPr>
        <w:t>Other Financial Obligations/Considerations</w:t>
      </w:r>
    </w:p>
    <w:p w:rsidR="004F3D6B" w:rsidRPr="00A13F73" w:rsidRDefault="004F3D6B">
      <w:pPr>
        <w:rPr>
          <w:sz w:val="24"/>
          <w:szCs w:val="24"/>
        </w:rPr>
      </w:pPr>
      <w:r>
        <w:rPr>
          <w:sz w:val="24"/>
          <w:szCs w:val="24"/>
        </w:rPr>
        <w:t xml:space="preserve">Every member is expected to support the annual </w:t>
      </w:r>
      <w:r w:rsidR="00B311FD">
        <w:rPr>
          <w:sz w:val="24"/>
          <w:szCs w:val="24"/>
        </w:rPr>
        <w:t xml:space="preserve">Corn Roast </w:t>
      </w:r>
      <w:r>
        <w:rPr>
          <w:sz w:val="24"/>
          <w:szCs w:val="24"/>
        </w:rPr>
        <w:t>Club fundraiser, either through soliciting sponsorships or by personal commitment, in the minimum amount of</w:t>
      </w:r>
      <w:r w:rsidRPr="004F3D6B">
        <w:rPr>
          <w:sz w:val="24"/>
          <w:szCs w:val="24"/>
          <w:u w:val="single"/>
        </w:rPr>
        <w:t xml:space="preserve"> $175.00</w:t>
      </w:r>
      <w:r>
        <w:rPr>
          <w:sz w:val="24"/>
          <w:szCs w:val="24"/>
          <w:u w:val="single"/>
        </w:rPr>
        <w:t xml:space="preserve"> per year.</w:t>
      </w:r>
      <w:r w:rsidR="00A13F73">
        <w:rPr>
          <w:sz w:val="24"/>
          <w:szCs w:val="24"/>
          <w:u w:val="single"/>
        </w:rPr>
        <w:t xml:space="preserve"> </w:t>
      </w:r>
      <w:r w:rsidR="00A13F73">
        <w:rPr>
          <w:sz w:val="24"/>
          <w:szCs w:val="24"/>
        </w:rPr>
        <w:t>Since this is our primary fundraiser and is crucial to support the clubs projects, i</w:t>
      </w:r>
      <w:r w:rsidR="00A13F73" w:rsidRPr="00A13F73">
        <w:rPr>
          <w:sz w:val="24"/>
          <w:szCs w:val="24"/>
        </w:rPr>
        <w:t>t is critical that all members commitment their full attention the day of the event by working for as long as possible</w:t>
      </w:r>
      <w:r w:rsidR="00A13F73">
        <w:rPr>
          <w:sz w:val="24"/>
          <w:szCs w:val="24"/>
        </w:rPr>
        <w:t xml:space="preserve"> and encouraging friends and family to help out</w:t>
      </w:r>
      <w:r w:rsidR="00A13F73" w:rsidRPr="00A13F73">
        <w:rPr>
          <w:sz w:val="24"/>
          <w:szCs w:val="24"/>
        </w:rPr>
        <w:t>.</w:t>
      </w:r>
    </w:p>
    <w:p w:rsidR="004F3D6B" w:rsidRDefault="004F3D6B">
      <w:pPr>
        <w:rPr>
          <w:sz w:val="24"/>
          <w:szCs w:val="24"/>
          <w:u w:val="single"/>
        </w:rPr>
      </w:pPr>
    </w:p>
    <w:p w:rsidR="00B311FD" w:rsidRDefault="00B311FD">
      <w:pPr>
        <w:rPr>
          <w:sz w:val="24"/>
          <w:szCs w:val="24"/>
        </w:rPr>
      </w:pPr>
      <w:r>
        <w:rPr>
          <w:sz w:val="24"/>
          <w:szCs w:val="24"/>
        </w:rPr>
        <w:t xml:space="preserve">Every member is expected to support the annual </w:t>
      </w:r>
      <w:r w:rsidR="009D0BF8">
        <w:rPr>
          <w:sz w:val="24"/>
          <w:szCs w:val="24"/>
        </w:rPr>
        <w:t>Taste of Derby</w:t>
      </w:r>
      <w:r>
        <w:rPr>
          <w:sz w:val="24"/>
          <w:szCs w:val="24"/>
        </w:rPr>
        <w:t xml:space="preserve"> fundraiser through volunteering on committees in preparation and during the event and or in attending and supporting it financially.</w:t>
      </w:r>
    </w:p>
    <w:p w:rsidR="00B311FD" w:rsidRPr="00B311FD" w:rsidRDefault="00B311FD">
      <w:pPr>
        <w:rPr>
          <w:sz w:val="24"/>
          <w:szCs w:val="24"/>
        </w:rPr>
      </w:pPr>
    </w:p>
    <w:p w:rsidR="004F3D6B" w:rsidRDefault="004F3D6B">
      <w:pPr>
        <w:rPr>
          <w:sz w:val="24"/>
          <w:szCs w:val="24"/>
        </w:rPr>
      </w:pPr>
      <w:r>
        <w:rPr>
          <w:sz w:val="24"/>
          <w:szCs w:val="24"/>
        </w:rPr>
        <w:t>Every member is encouraged to support the International Rotary Foundation through its Every Rotarian Every Year</w:t>
      </w:r>
      <w:r w:rsidR="00A13F73">
        <w:rPr>
          <w:sz w:val="24"/>
          <w:szCs w:val="24"/>
        </w:rPr>
        <w:t xml:space="preserve"> campaign</w:t>
      </w:r>
      <w:r>
        <w:rPr>
          <w:sz w:val="24"/>
          <w:szCs w:val="24"/>
        </w:rPr>
        <w:t xml:space="preserve">.  This program encourages a minimum donation of </w:t>
      </w:r>
      <w:r w:rsidRPr="004F3D6B">
        <w:rPr>
          <w:sz w:val="24"/>
          <w:szCs w:val="24"/>
          <w:u w:val="single"/>
        </w:rPr>
        <w:t>$100 per Rotary year</w:t>
      </w:r>
      <w:r>
        <w:rPr>
          <w:sz w:val="24"/>
          <w:szCs w:val="24"/>
        </w:rPr>
        <w:t>.</w:t>
      </w:r>
    </w:p>
    <w:p w:rsidR="004F3D6B" w:rsidRDefault="004F3D6B">
      <w:pPr>
        <w:rPr>
          <w:sz w:val="24"/>
          <w:szCs w:val="24"/>
        </w:rPr>
      </w:pPr>
    </w:p>
    <w:p w:rsidR="004F3D6B" w:rsidRDefault="004F3D6B">
      <w:pPr>
        <w:rPr>
          <w:sz w:val="24"/>
          <w:szCs w:val="24"/>
        </w:rPr>
      </w:pPr>
      <w:r>
        <w:rPr>
          <w:sz w:val="24"/>
          <w:szCs w:val="24"/>
        </w:rPr>
        <w:t xml:space="preserve">Our club maintains a Rotary Endowment used to achieve long term sustainability of our clubs projects such as Camp Rotamer and Rotary Gardens.  Members are encouraged to support the Rotary Endowment. </w:t>
      </w:r>
    </w:p>
    <w:p w:rsidR="004F3D6B" w:rsidRDefault="004F3D6B">
      <w:pPr>
        <w:rPr>
          <w:sz w:val="24"/>
          <w:szCs w:val="24"/>
        </w:rPr>
      </w:pPr>
    </w:p>
    <w:p w:rsidR="004F3D6B" w:rsidRPr="004F3D6B" w:rsidRDefault="004F3D6B">
      <w:pPr>
        <w:rPr>
          <w:i/>
          <w:sz w:val="28"/>
          <w:szCs w:val="28"/>
        </w:rPr>
      </w:pPr>
      <w:r w:rsidRPr="004F3D6B">
        <w:rPr>
          <w:i/>
          <w:sz w:val="28"/>
          <w:szCs w:val="28"/>
        </w:rPr>
        <w:t>Attendance Requirements</w:t>
      </w:r>
    </w:p>
    <w:p w:rsidR="004F3D6B" w:rsidRDefault="004F3D6B">
      <w:pPr>
        <w:rPr>
          <w:sz w:val="24"/>
          <w:szCs w:val="24"/>
        </w:rPr>
      </w:pPr>
      <w:r>
        <w:rPr>
          <w:sz w:val="24"/>
          <w:szCs w:val="24"/>
        </w:rPr>
        <w:t>All Rotary clubs must abide by the 50 percent attendance rule set forth in article 12, section 4 of the Standard Rotary Club Constitution.  The Janesville Noon Rotary club accepts this rule, which means that as a member of our club, you are responsible for attending at least 50 percent of all club meetings in a six month period</w:t>
      </w:r>
      <w:r w:rsidRPr="003C34D8">
        <w:rPr>
          <w:b/>
          <w:sz w:val="24"/>
          <w:szCs w:val="24"/>
        </w:rPr>
        <w:t>.</w:t>
      </w:r>
      <w:r w:rsidR="003C34D8" w:rsidRPr="003C34D8">
        <w:rPr>
          <w:b/>
          <w:sz w:val="24"/>
          <w:szCs w:val="24"/>
        </w:rPr>
        <w:t xml:space="preserve">  All members are expected to take active part in all of the club’s fundraising events </w:t>
      </w:r>
      <w:r w:rsidR="003C34D8">
        <w:rPr>
          <w:sz w:val="24"/>
          <w:szCs w:val="24"/>
        </w:rPr>
        <w:t xml:space="preserve">and are encouraged to attend Rotary International, District or Club events. </w:t>
      </w:r>
    </w:p>
    <w:p w:rsidR="004F3D6B" w:rsidRDefault="004F3D6B">
      <w:pPr>
        <w:rPr>
          <w:sz w:val="24"/>
          <w:szCs w:val="24"/>
        </w:rPr>
      </w:pPr>
    </w:p>
    <w:p w:rsidR="004F3D6B" w:rsidRDefault="004F3D6B">
      <w:pPr>
        <w:rPr>
          <w:i/>
          <w:sz w:val="28"/>
          <w:szCs w:val="28"/>
        </w:rPr>
      </w:pPr>
      <w:r>
        <w:rPr>
          <w:i/>
          <w:sz w:val="28"/>
          <w:szCs w:val="28"/>
        </w:rPr>
        <w:t>Attendance Options</w:t>
      </w:r>
    </w:p>
    <w:p w:rsidR="004F3D6B" w:rsidRPr="004F3D6B" w:rsidRDefault="004F3D6B">
      <w:pPr>
        <w:rPr>
          <w:sz w:val="24"/>
          <w:szCs w:val="24"/>
        </w:rPr>
      </w:pPr>
      <w:r>
        <w:rPr>
          <w:sz w:val="24"/>
          <w:szCs w:val="24"/>
        </w:rPr>
        <w:t xml:space="preserve">If you’re unable to attend a meeting, you can make up that meeting by attending a meeting of another Rotary club.  For instance, if you’re on a business trip you might attend a Rotary club meeting in another city. </w:t>
      </w:r>
      <w:bookmarkStart w:id="0" w:name="_GoBack"/>
      <w:bookmarkEnd w:id="0"/>
      <w:r>
        <w:rPr>
          <w:sz w:val="24"/>
          <w:szCs w:val="24"/>
        </w:rPr>
        <w:t xml:space="preserve">You can also make up a missed meeting by getting credit for attending a committee meeting, a club project or event.  You are responsible for filling out a makeup form located at the check –in table and getting that to the Club Secretary in a timely manner. </w:t>
      </w:r>
    </w:p>
    <w:sectPr w:rsidR="004F3D6B" w:rsidRPr="004F3D6B" w:rsidSect="009D0B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404" w:rsidRDefault="004C6404" w:rsidP="004C6404">
      <w:r>
        <w:separator/>
      </w:r>
    </w:p>
  </w:endnote>
  <w:endnote w:type="continuationSeparator" w:id="0">
    <w:p w:rsidR="004C6404" w:rsidRDefault="004C6404" w:rsidP="004C6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404" w:rsidRDefault="004C64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404" w:rsidRDefault="004C6404">
    <w:pPr>
      <w:pStyle w:val="Footer"/>
    </w:pPr>
    <w:r>
      <w:t>Revised 4.4.2016</w:t>
    </w:r>
  </w:p>
  <w:p w:rsidR="004C6404" w:rsidRDefault="004C640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404" w:rsidRDefault="004C64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404" w:rsidRDefault="004C6404" w:rsidP="004C6404">
      <w:r>
        <w:separator/>
      </w:r>
    </w:p>
  </w:footnote>
  <w:footnote w:type="continuationSeparator" w:id="0">
    <w:p w:rsidR="004C6404" w:rsidRDefault="004C6404" w:rsidP="004C64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404" w:rsidRDefault="004C640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404" w:rsidRDefault="004C640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404" w:rsidRDefault="004C64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3D6B"/>
    <w:rsid w:val="003C34D8"/>
    <w:rsid w:val="004C6404"/>
    <w:rsid w:val="004F3D6B"/>
    <w:rsid w:val="009639E1"/>
    <w:rsid w:val="009D0BF8"/>
    <w:rsid w:val="00A13F73"/>
    <w:rsid w:val="00B25D23"/>
    <w:rsid w:val="00B311FD"/>
    <w:rsid w:val="00CA32E2"/>
    <w:rsid w:val="00D61C81"/>
    <w:rsid w:val="00E9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B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3D6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C64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404"/>
  </w:style>
  <w:style w:type="paragraph" w:styleId="Footer">
    <w:name w:val="footer"/>
    <w:basedOn w:val="Normal"/>
    <w:link w:val="FooterChar"/>
    <w:uiPriority w:val="99"/>
    <w:unhideWhenUsed/>
    <w:rsid w:val="004C64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404"/>
  </w:style>
  <w:style w:type="paragraph" w:styleId="BalloonText">
    <w:name w:val="Balloon Text"/>
    <w:basedOn w:val="Normal"/>
    <w:link w:val="BalloonTextChar"/>
    <w:uiPriority w:val="99"/>
    <w:semiHidden/>
    <w:unhideWhenUsed/>
    <w:rsid w:val="004C64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4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3D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Longhenry</dc:creator>
  <cp:lastModifiedBy>hlonghenry</cp:lastModifiedBy>
  <cp:revision>7</cp:revision>
  <dcterms:created xsi:type="dcterms:W3CDTF">2012-12-07T18:24:00Z</dcterms:created>
  <dcterms:modified xsi:type="dcterms:W3CDTF">2016-04-04T21:09:00Z</dcterms:modified>
</cp:coreProperties>
</file>