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F37" w:rsidRPr="00AD3BAE" w:rsidRDefault="001C1F37" w:rsidP="00CE7CD5">
      <w:pPr>
        <w:pStyle w:val="Title"/>
        <w:spacing w:after="0"/>
        <w:rPr>
          <w:sz w:val="23"/>
          <w:szCs w:val="23"/>
        </w:rPr>
      </w:pPr>
      <w:r w:rsidRPr="00AD3BAE">
        <w:rPr>
          <w:sz w:val="23"/>
          <w:szCs w:val="23"/>
        </w:rPr>
        <w:t xml:space="preserve">aMENDED AND RESTATED </w:t>
      </w:r>
      <w:r w:rsidR="00820BBC">
        <w:rPr>
          <w:sz w:val="23"/>
          <w:szCs w:val="23"/>
        </w:rPr>
        <w:t>BYLAWS</w:t>
      </w:r>
    </w:p>
    <w:p w:rsidR="001C1F37" w:rsidRPr="00AD3BAE" w:rsidRDefault="001C1F37" w:rsidP="00CE7CD5">
      <w:pPr>
        <w:pStyle w:val="Title"/>
        <w:spacing w:after="0"/>
        <w:rPr>
          <w:sz w:val="23"/>
          <w:szCs w:val="23"/>
        </w:rPr>
      </w:pPr>
      <w:r w:rsidRPr="00AD3BAE">
        <w:rPr>
          <w:sz w:val="23"/>
          <w:szCs w:val="23"/>
        </w:rPr>
        <w:t>OF</w:t>
      </w:r>
    </w:p>
    <w:p w:rsidR="001C1F37" w:rsidRPr="00AD3BAE" w:rsidRDefault="001C1F37" w:rsidP="00CE7CD5">
      <w:pPr>
        <w:pStyle w:val="Title"/>
        <w:spacing w:after="0"/>
        <w:rPr>
          <w:sz w:val="23"/>
          <w:szCs w:val="23"/>
        </w:rPr>
      </w:pPr>
      <w:r w:rsidRPr="00AD3BAE">
        <w:rPr>
          <w:sz w:val="23"/>
          <w:szCs w:val="23"/>
        </w:rPr>
        <w:t>Rotary DISTRICT 5000 FOUNDATION</w:t>
      </w:r>
    </w:p>
    <w:p w:rsidR="001C1F37" w:rsidRPr="00AD3BAE" w:rsidRDefault="001C1F37" w:rsidP="001C1F37">
      <w:pPr>
        <w:pStyle w:val="BodyText"/>
        <w:spacing w:after="0"/>
        <w:ind w:firstLine="0"/>
        <w:rPr>
          <w:sz w:val="23"/>
          <w:szCs w:val="23"/>
        </w:rPr>
      </w:pPr>
    </w:p>
    <w:p w:rsidR="001C1F37" w:rsidRPr="00AD3BAE" w:rsidRDefault="001C1F37" w:rsidP="001C1F37">
      <w:pPr>
        <w:pStyle w:val="OpAgmtL1"/>
        <w:rPr>
          <w:sz w:val="23"/>
          <w:szCs w:val="23"/>
        </w:rPr>
      </w:pPr>
      <w:r w:rsidRPr="00AD3BAE">
        <w:rPr>
          <w:sz w:val="23"/>
          <w:szCs w:val="23"/>
        </w:rPr>
        <w:br/>
        <w:t>NAME; PURPOSES; NONPROFIT CHARACTER</w:t>
      </w:r>
    </w:p>
    <w:p w:rsidR="001C1F37" w:rsidRPr="00AD3BAE" w:rsidRDefault="001C1F37" w:rsidP="001C1F37">
      <w:pPr>
        <w:pStyle w:val="OpAgmtL2"/>
        <w:rPr>
          <w:sz w:val="23"/>
          <w:szCs w:val="23"/>
        </w:rPr>
      </w:pPr>
      <w:r w:rsidRPr="00AD3BAE">
        <w:rPr>
          <w:sz w:val="23"/>
          <w:szCs w:val="23"/>
          <w:u w:val="single"/>
        </w:rPr>
        <w:t>Name</w:t>
      </w:r>
      <w:r w:rsidRPr="00AD3BAE">
        <w:rPr>
          <w:sz w:val="23"/>
          <w:szCs w:val="23"/>
        </w:rPr>
        <w:t xml:space="preserve">.  The name of the </w:t>
      </w:r>
      <w:r w:rsidR="00B035DA" w:rsidRPr="00AD3BAE">
        <w:rPr>
          <w:sz w:val="23"/>
          <w:szCs w:val="23"/>
        </w:rPr>
        <w:t>c</w:t>
      </w:r>
      <w:r w:rsidR="00DB702D" w:rsidRPr="00AD3BAE">
        <w:rPr>
          <w:sz w:val="23"/>
          <w:szCs w:val="23"/>
        </w:rPr>
        <w:t>orporation</w:t>
      </w:r>
      <w:r w:rsidRPr="00AD3BAE">
        <w:rPr>
          <w:sz w:val="23"/>
          <w:szCs w:val="23"/>
        </w:rPr>
        <w:t xml:space="preserve"> is Rotary District 5000 Foundation</w:t>
      </w:r>
      <w:r w:rsidR="00B035DA" w:rsidRPr="00AD3BAE">
        <w:rPr>
          <w:sz w:val="23"/>
          <w:szCs w:val="23"/>
        </w:rPr>
        <w:t xml:space="preserve"> (“Foundation”)</w:t>
      </w:r>
      <w:r w:rsidRPr="00AD3BAE">
        <w:rPr>
          <w:sz w:val="23"/>
          <w:szCs w:val="23"/>
        </w:rPr>
        <w:t>.</w:t>
      </w:r>
    </w:p>
    <w:p w:rsidR="001C1F37" w:rsidRPr="00AD3BAE" w:rsidRDefault="001C1F37" w:rsidP="00157AFD">
      <w:pPr>
        <w:pStyle w:val="OpAgmtL2"/>
        <w:rPr>
          <w:sz w:val="23"/>
          <w:szCs w:val="23"/>
        </w:rPr>
      </w:pPr>
      <w:r w:rsidRPr="00692AF3">
        <w:rPr>
          <w:sz w:val="23"/>
          <w:szCs w:val="23"/>
          <w:u w:val="single"/>
        </w:rPr>
        <w:t>Purposes</w:t>
      </w:r>
      <w:r w:rsidRPr="00692AF3">
        <w:rPr>
          <w:sz w:val="23"/>
          <w:szCs w:val="23"/>
        </w:rPr>
        <w:t xml:space="preserve">.  The purposes of the </w:t>
      </w:r>
      <w:r w:rsidR="00B035DA" w:rsidRPr="00692AF3">
        <w:rPr>
          <w:sz w:val="23"/>
          <w:szCs w:val="23"/>
        </w:rPr>
        <w:t>Foundation</w:t>
      </w:r>
      <w:r w:rsidRPr="00692AF3">
        <w:rPr>
          <w:sz w:val="23"/>
          <w:szCs w:val="23"/>
        </w:rPr>
        <w:t xml:space="preserve"> shall be as specifically set forth in Article </w:t>
      </w:r>
      <w:r w:rsidR="000F7466" w:rsidRPr="00692AF3">
        <w:rPr>
          <w:sz w:val="23"/>
          <w:szCs w:val="23"/>
        </w:rPr>
        <w:t>IV</w:t>
      </w:r>
      <w:r w:rsidRPr="00692AF3">
        <w:rPr>
          <w:sz w:val="23"/>
          <w:szCs w:val="23"/>
        </w:rPr>
        <w:t xml:space="preserve"> of the articles of incorporation for the </w:t>
      </w:r>
      <w:r w:rsidR="00B035DA" w:rsidRPr="00692AF3">
        <w:rPr>
          <w:sz w:val="23"/>
          <w:szCs w:val="23"/>
        </w:rPr>
        <w:t>Foundation</w:t>
      </w:r>
      <w:r w:rsidR="00157AFD" w:rsidRPr="00692AF3">
        <w:rPr>
          <w:sz w:val="23"/>
          <w:szCs w:val="23"/>
        </w:rPr>
        <w:t>, and shall be operated exclusively for charitable</w:t>
      </w:r>
      <w:r w:rsidR="00157AFD" w:rsidRPr="00AD3BAE">
        <w:rPr>
          <w:sz w:val="23"/>
          <w:szCs w:val="23"/>
        </w:rPr>
        <w:t>, religious, educational, scientific and literary purposes within the meaning of Section 501(c)(3) of the Internal Revenue Code of 1986</w:t>
      </w:r>
      <w:r w:rsidR="00803655" w:rsidRPr="00AD3BAE">
        <w:rPr>
          <w:sz w:val="23"/>
          <w:szCs w:val="23"/>
        </w:rPr>
        <w:t xml:space="preserve"> (“IRC”)</w:t>
      </w:r>
      <w:r w:rsidR="00157AFD" w:rsidRPr="00AD3BAE">
        <w:rPr>
          <w:sz w:val="23"/>
          <w:szCs w:val="23"/>
        </w:rPr>
        <w:t>, as the same is or may be amended from time to time</w:t>
      </w:r>
      <w:r w:rsidRPr="00AD3BAE">
        <w:rPr>
          <w:sz w:val="23"/>
          <w:szCs w:val="23"/>
        </w:rPr>
        <w:t>.</w:t>
      </w:r>
    </w:p>
    <w:p w:rsidR="001C1F37" w:rsidRPr="00AD3BAE" w:rsidRDefault="001C1F37" w:rsidP="001C1F37">
      <w:pPr>
        <w:pStyle w:val="OpAgmtL2"/>
        <w:rPr>
          <w:sz w:val="23"/>
          <w:szCs w:val="23"/>
        </w:rPr>
      </w:pPr>
      <w:r w:rsidRPr="00AD3BAE">
        <w:rPr>
          <w:sz w:val="23"/>
          <w:szCs w:val="23"/>
          <w:u w:val="single"/>
        </w:rPr>
        <w:t>Nonprofit Character</w:t>
      </w:r>
      <w:r w:rsidRPr="00AD3BAE">
        <w:rPr>
          <w:sz w:val="23"/>
          <w:szCs w:val="23"/>
        </w:rPr>
        <w:t xml:space="preserve">.  The </w:t>
      </w:r>
      <w:r w:rsidR="00B035DA" w:rsidRPr="00AD3BAE">
        <w:rPr>
          <w:sz w:val="23"/>
          <w:szCs w:val="23"/>
        </w:rPr>
        <w:t>Foundation</w:t>
      </w:r>
      <w:r w:rsidRPr="00AD3BAE">
        <w:rPr>
          <w:sz w:val="23"/>
          <w:szCs w:val="23"/>
        </w:rPr>
        <w:t xml:space="preserve"> shall be a nonprofit corporation.  The </w:t>
      </w:r>
      <w:r w:rsidR="00B035DA" w:rsidRPr="00AD3BAE">
        <w:rPr>
          <w:sz w:val="23"/>
          <w:szCs w:val="23"/>
        </w:rPr>
        <w:t>Foundation</w:t>
      </w:r>
      <w:r w:rsidRPr="00AD3BAE">
        <w:rPr>
          <w:sz w:val="23"/>
          <w:szCs w:val="23"/>
        </w:rPr>
        <w:t xml:space="preserve"> shall not authorize or issue shares of stock.  No dividend shall be paid and no part of the income or earnings which may be derived from its operations, in pursuance of the purposes of the </w:t>
      </w:r>
      <w:r w:rsidR="00B035DA" w:rsidRPr="00AD3BAE">
        <w:rPr>
          <w:sz w:val="23"/>
          <w:szCs w:val="23"/>
        </w:rPr>
        <w:t>Foundation</w:t>
      </w:r>
      <w:r w:rsidRPr="00AD3BAE">
        <w:rPr>
          <w:sz w:val="23"/>
          <w:szCs w:val="23"/>
        </w:rPr>
        <w:t xml:space="preserve">, shall be distributed to or inure to the benefit of any </w:t>
      </w:r>
      <w:r w:rsidR="00BB3AD4" w:rsidRPr="00AD3BAE">
        <w:rPr>
          <w:sz w:val="23"/>
          <w:szCs w:val="23"/>
        </w:rPr>
        <w:t xml:space="preserve">member, </w:t>
      </w:r>
      <w:r w:rsidR="00A865D1">
        <w:rPr>
          <w:sz w:val="23"/>
          <w:szCs w:val="23"/>
        </w:rPr>
        <w:t>director</w:t>
      </w:r>
      <w:r w:rsidRPr="00AD3BAE">
        <w:rPr>
          <w:sz w:val="23"/>
          <w:szCs w:val="23"/>
        </w:rPr>
        <w:t xml:space="preserve"> or officer of the </w:t>
      </w:r>
      <w:r w:rsidR="00B035DA" w:rsidRPr="00AD3BAE">
        <w:rPr>
          <w:sz w:val="23"/>
          <w:szCs w:val="23"/>
        </w:rPr>
        <w:t>Foundation</w:t>
      </w:r>
      <w:r w:rsidRPr="00AD3BAE">
        <w:rPr>
          <w:sz w:val="23"/>
          <w:szCs w:val="23"/>
        </w:rPr>
        <w:t xml:space="preserve">, or any private individual, but shall be used to promote the purposes of the </w:t>
      </w:r>
      <w:r w:rsidR="00B035DA" w:rsidRPr="00AD3BAE">
        <w:rPr>
          <w:sz w:val="23"/>
          <w:szCs w:val="23"/>
        </w:rPr>
        <w:t>Foundation</w:t>
      </w:r>
      <w:r w:rsidRPr="00AD3BAE">
        <w:rPr>
          <w:sz w:val="23"/>
          <w:szCs w:val="23"/>
        </w:rPr>
        <w:t xml:space="preserve">. </w:t>
      </w:r>
    </w:p>
    <w:p w:rsidR="001C1F37" w:rsidRPr="00AD3BAE" w:rsidRDefault="001C1F37" w:rsidP="001C1F37">
      <w:pPr>
        <w:pStyle w:val="OpAgmtL1"/>
        <w:rPr>
          <w:sz w:val="23"/>
          <w:szCs w:val="23"/>
        </w:rPr>
      </w:pPr>
      <w:r w:rsidRPr="00AD3BAE">
        <w:rPr>
          <w:sz w:val="23"/>
          <w:szCs w:val="23"/>
        </w:rPr>
        <w:br/>
        <w:t>PRINCIPAL OFFICE; PLACE OF MEETINGS; SEAL</w:t>
      </w:r>
    </w:p>
    <w:p w:rsidR="001C1F37" w:rsidRPr="00AD3BAE" w:rsidRDefault="001C1F37" w:rsidP="001C1F37">
      <w:pPr>
        <w:pStyle w:val="OpAgmtL2"/>
        <w:rPr>
          <w:sz w:val="23"/>
          <w:szCs w:val="23"/>
        </w:rPr>
      </w:pPr>
      <w:r w:rsidRPr="00AD3BAE">
        <w:rPr>
          <w:sz w:val="23"/>
          <w:szCs w:val="23"/>
          <w:u w:val="single"/>
        </w:rPr>
        <w:t>Principal Office</w:t>
      </w:r>
      <w:r w:rsidRPr="00AD3BAE">
        <w:rPr>
          <w:sz w:val="23"/>
          <w:szCs w:val="23"/>
        </w:rPr>
        <w:t xml:space="preserve">.  The principal office of the </w:t>
      </w:r>
      <w:r w:rsidR="00B035DA" w:rsidRPr="00AD3BAE">
        <w:rPr>
          <w:sz w:val="23"/>
          <w:szCs w:val="23"/>
        </w:rPr>
        <w:t>Foundation</w:t>
      </w:r>
      <w:r w:rsidRPr="00AD3BAE">
        <w:rPr>
          <w:sz w:val="23"/>
          <w:szCs w:val="23"/>
        </w:rPr>
        <w:t xml:space="preserve"> shall be maintained at such place within the State of Hawai‘i, and the </w:t>
      </w:r>
      <w:r w:rsidR="00B035DA" w:rsidRPr="00AD3BAE">
        <w:rPr>
          <w:sz w:val="23"/>
          <w:szCs w:val="23"/>
        </w:rPr>
        <w:t>Foundation</w:t>
      </w:r>
      <w:r w:rsidRPr="00AD3BAE">
        <w:rPr>
          <w:sz w:val="23"/>
          <w:szCs w:val="23"/>
        </w:rPr>
        <w:t xml:space="preserve"> may have such other offices within the State of Hawai‘i, as the </w:t>
      </w:r>
      <w:r w:rsidR="00A865D1">
        <w:rPr>
          <w:sz w:val="23"/>
          <w:szCs w:val="23"/>
        </w:rPr>
        <w:t>board of directors</w:t>
      </w:r>
      <w:r w:rsidRPr="00AD3BAE">
        <w:rPr>
          <w:sz w:val="23"/>
          <w:szCs w:val="23"/>
        </w:rPr>
        <w:t xml:space="preserve"> shall determine</w:t>
      </w:r>
      <w:r w:rsidR="004D47BE">
        <w:rPr>
          <w:sz w:val="23"/>
          <w:szCs w:val="23"/>
        </w:rPr>
        <w:t xml:space="preserve"> from time to time</w:t>
      </w:r>
      <w:r w:rsidRPr="00AD3BAE">
        <w:rPr>
          <w:sz w:val="23"/>
          <w:szCs w:val="23"/>
        </w:rPr>
        <w:t xml:space="preserve">. </w:t>
      </w:r>
    </w:p>
    <w:p w:rsidR="001C1F37" w:rsidRPr="00AD3BAE" w:rsidRDefault="001C1F37" w:rsidP="001C1F37">
      <w:pPr>
        <w:pStyle w:val="OpAgmtL2"/>
        <w:rPr>
          <w:sz w:val="23"/>
          <w:szCs w:val="23"/>
        </w:rPr>
      </w:pPr>
      <w:r w:rsidRPr="00AD3BAE">
        <w:rPr>
          <w:sz w:val="23"/>
          <w:szCs w:val="23"/>
          <w:u w:val="single"/>
        </w:rPr>
        <w:t>Place of Meetings</w:t>
      </w:r>
      <w:r w:rsidRPr="00AD3BAE">
        <w:rPr>
          <w:sz w:val="23"/>
          <w:szCs w:val="23"/>
        </w:rPr>
        <w:t xml:space="preserve">.  All meetings of the </w:t>
      </w:r>
      <w:r w:rsidR="00867BF6" w:rsidRPr="00AD3BAE">
        <w:rPr>
          <w:sz w:val="23"/>
          <w:szCs w:val="23"/>
        </w:rPr>
        <w:t xml:space="preserve">Members and of the </w:t>
      </w:r>
      <w:r w:rsidR="00A865D1">
        <w:rPr>
          <w:sz w:val="23"/>
          <w:szCs w:val="23"/>
        </w:rPr>
        <w:t>board of directors</w:t>
      </w:r>
      <w:r w:rsidRPr="00AD3BAE">
        <w:rPr>
          <w:sz w:val="23"/>
          <w:szCs w:val="23"/>
        </w:rPr>
        <w:t xml:space="preserve"> shall be held at the principal office of the </w:t>
      </w:r>
      <w:r w:rsidR="00B035DA" w:rsidRPr="00AD3BAE">
        <w:rPr>
          <w:sz w:val="23"/>
          <w:szCs w:val="23"/>
        </w:rPr>
        <w:t>Foundation</w:t>
      </w:r>
      <w:r w:rsidRPr="00AD3BAE">
        <w:rPr>
          <w:sz w:val="23"/>
          <w:szCs w:val="23"/>
        </w:rPr>
        <w:t>, unless some other place is stated in the call</w:t>
      </w:r>
      <w:r w:rsidR="0084283D">
        <w:rPr>
          <w:sz w:val="23"/>
          <w:szCs w:val="23"/>
        </w:rPr>
        <w:t>.</w:t>
      </w:r>
      <w:r w:rsidRPr="00AD3BAE">
        <w:rPr>
          <w:sz w:val="23"/>
          <w:szCs w:val="23"/>
        </w:rPr>
        <w:t xml:space="preserve"> </w:t>
      </w:r>
    </w:p>
    <w:p w:rsidR="00107FD9" w:rsidRPr="00AD3BAE" w:rsidRDefault="001C1F37" w:rsidP="00107FD9">
      <w:pPr>
        <w:pStyle w:val="OpAgmtL2"/>
        <w:rPr>
          <w:sz w:val="23"/>
          <w:szCs w:val="23"/>
        </w:rPr>
      </w:pPr>
      <w:r w:rsidRPr="00AD3BAE">
        <w:rPr>
          <w:sz w:val="23"/>
          <w:szCs w:val="23"/>
          <w:u w:val="single"/>
        </w:rPr>
        <w:t>Seal</w:t>
      </w:r>
      <w:r w:rsidRPr="00AD3BAE">
        <w:rPr>
          <w:sz w:val="23"/>
          <w:szCs w:val="23"/>
        </w:rPr>
        <w:t xml:space="preserve">.  The </w:t>
      </w:r>
      <w:r w:rsidR="00B035DA" w:rsidRPr="00AD3BAE">
        <w:rPr>
          <w:sz w:val="23"/>
          <w:szCs w:val="23"/>
        </w:rPr>
        <w:t>Foundation</w:t>
      </w:r>
      <w:r w:rsidRPr="00AD3BAE">
        <w:rPr>
          <w:sz w:val="23"/>
          <w:szCs w:val="23"/>
        </w:rPr>
        <w:t xml:space="preserve"> may, but shall not be required to, have a corporate seal as the </w:t>
      </w:r>
      <w:r w:rsidR="00A865D1">
        <w:rPr>
          <w:sz w:val="23"/>
          <w:szCs w:val="23"/>
        </w:rPr>
        <w:t>board of directors</w:t>
      </w:r>
      <w:r w:rsidR="00107FD9" w:rsidRPr="00AD3BAE">
        <w:rPr>
          <w:sz w:val="23"/>
          <w:szCs w:val="23"/>
        </w:rPr>
        <w:t xml:space="preserve"> shall determine.  The seal</w:t>
      </w:r>
      <w:r w:rsidR="00B9696A">
        <w:rPr>
          <w:sz w:val="23"/>
          <w:szCs w:val="23"/>
        </w:rPr>
        <w:t>, if any,</w:t>
      </w:r>
      <w:r w:rsidR="00107FD9" w:rsidRPr="00AD3BAE">
        <w:rPr>
          <w:sz w:val="23"/>
          <w:szCs w:val="23"/>
        </w:rPr>
        <w:t xml:space="preserve"> shall be under the control of the </w:t>
      </w:r>
      <w:r w:rsidR="00A865D1">
        <w:rPr>
          <w:sz w:val="23"/>
          <w:szCs w:val="23"/>
        </w:rPr>
        <w:t>board of directors</w:t>
      </w:r>
      <w:r w:rsidR="00107FD9" w:rsidRPr="00AD3BAE">
        <w:rPr>
          <w:sz w:val="23"/>
          <w:szCs w:val="23"/>
        </w:rPr>
        <w:t xml:space="preserve">, and the responsibility for its custody shall be with the </w:t>
      </w:r>
      <w:r w:rsidR="00550B26">
        <w:rPr>
          <w:sz w:val="23"/>
          <w:szCs w:val="23"/>
        </w:rPr>
        <w:t>secretary</w:t>
      </w:r>
      <w:r w:rsidR="008C75D1">
        <w:rPr>
          <w:sz w:val="23"/>
          <w:szCs w:val="23"/>
        </w:rPr>
        <w:t xml:space="preserve"> of the Foundation.</w:t>
      </w:r>
    </w:p>
    <w:p w:rsidR="001C1F37" w:rsidRPr="00AD3BAE" w:rsidRDefault="001C1F37" w:rsidP="001C1F37">
      <w:pPr>
        <w:pStyle w:val="OpAgmtL1"/>
        <w:rPr>
          <w:sz w:val="23"/>
          <w:szCs w:val="23"/>
        </w:rPr>
      </w:pPr>
      <w:r w:rsidRPr="00AD3BAE">
        <w:rPr>
          <w:sz w:val="23"/>
          <w:szCs w:val="23"/>
        </w:rPr>
        <w:br/>
      </w:r>
      <w:bookmarkStart w:id="0" w:name="_Ref332957661"/>
      <w:r w:rsidRPr="00AD3BAE">
        <w:rPr>
          <w:sz w:val="23"/>
          <w:szCs w:val="23"/>
        </w:rPr>
        <w:t>MEMBERS</w:t>
      </w:r>
      <w:bookmarkEnd w:id="0"/>
      <w:r w:rsidR="00157AFD" w:rsidRPr="00AD3BAE">
        <w:rPr>
          <w:sz w:val="23"/>
          <w:szCs w:val="23"/>
        </w:rPr>
        <w:t>HIP</w:t>
      </w:r>
    </w:p>
    <w:p w:rsidR="00BF4714" w:rsidRPr="00AD3BAE" w:rsidRDefault="001C1F37" w:rsidP="000C3412">
      <w:pPr>
        <w:pStyle w:val="OpAgmtL2"/>
        <w:rPr>
          <w:sz w:val="23"/>
          <w:szCs w:val="23"/>
        </w:rPr>
      </w:pPr>
      <w:r w:rsidRPr="00AD3BAE">
        <w:rPr>
          <w:sz w:val="23"/>
          <w:szCs w:val="23"/>
          <w:u w:val="single"/>
        </w:rPr>
        <w:t>Members</w:t>
      </w:r>
      <w:r w:rsidRPr="00AD3BAE">
        <w:rPr>
          <w:sz w:val="23"/>
          <w:szCs w:val="23"/>
        </w:rPr>
        <w:t xml:space="preserve">.  </w:t>
      </w:r>
      <w:r w:rsidR="00BB3AD4" w:rsidRPr="00AD3BAE">
        <w:rPr>
          <w:sz w:val="23"/>
          <w:szCs w:val="23"/>
        </w:rPr>
        <w:t xml:space="preserve">District 5000 and </w:t>
      </w:r>
      <w:r w:rsidR="000C3412" w:rsidRPr="00AD3BAE">
        <w:rPr>
          <w:sz w:val="23"/>
          <w:szCs w:val="23"/>
        </w:rPr>
        <w:t xml:space="preserve">every </w:t>
      </w:r>
      <w:r w:rsidR="00BB3AD4" w:rsidRPr="00AD3BAE">
        <w:rPr>
          <w:sz w:val="23"/>
          <w:szCs w:val="23"/>
        </w:rPr>
        <w:t>Rotary Club with</w:t>
      </w:r>
      <w:r w:rsidR="000C3412" w:rsidRPr="00AD3BAE">
        <w:rPr>
          <w:sz w:val="23"/>
          <w:szCs w:val="23"/>
        </w:rPr>
        <w:t>in</w:t>
      </w:r>
      <w:r w:rsidR="00BB3AD4" w:rsidRPr="00AD3BAE">
        <w:rPr>
          <w:sz w:val="23"/>
          <w:szCs w:val="23"/>
        </w:rPr>
        <w:t xml:space="preserve"> District 5000 shall be eligible for membership</w:t>
      </w:r>
      <w:r w:rsidR="0057490F" w:rsidRPr="00AD3BAE">
        <w:rPr>
          <w:sz w:val="23"/>
          <w:szCs w:val="23"/>
        </w:rPr>
        <w:t xml:space="preserve">.  </w:t>
      </w:r>
      <w:r w:rsidR="000F7466" w:rsidRPr="00AD3BAE">
        <w:rPr>
          <w:sz w:val="23"/>
          <w:szCs w:val="23"/>
        </w:rPr>
        <w:t xml:space="preserve">Participation in the </w:t>
      </w:r>
      <w:r w:rsidR="00B035DA" w:rsidRPr="00AD3BAE">
        <w:rPr>
          <w:sz w:val="23"/>
          <w:szCs w:val="23"/>
        </w:rPr>
        <w:t>Foundation</w:t>
      </w:r>
      <w:r w:rsidR="000F7466" w:rsidRPr="00AD3BAE">
        <w:rPr>
          <w:sz w:val="23"/>
          <w:szCs w:val="23"/>
        </w:rPr>
        <w:t xml:space="preserve">’s local, international and development activity may be undertaken </w:t>
      </w:r>
      <w:r w:rsidR="00867BF6" w:rsidRPr="00AD3BAE">
        <w:rPr>
          <w:sz w:val="23"/>
          <w:szCs w:val="23"/>
        </w:rPr>
        <w:t>by each M</w:t>
      </w:r>
      <w:r w:rsidR="000F7466" w:rsidRPr="00AD3BAE">
        <w:rPr>
          <w:sz w:val="23"/>
          <w:szCs w:val="23"/>
        </w:rPr>
        <w:t>ember as it chooses</w:t>
      </w:r>
      <w:r w:rsidR="00DC0B17">
        <w:rPr>
          <w:sz w:val="23"/>
          <w:szCs w:val="23"/>
        </w:rPr>
        <w:t>, but must be in furtherance of one or more of the tax-exempt purposes of the Foundation</w:t>
      </w:r>
      <w:r w:rsidR="000F7466" w:rsidRPr="00AD3BAE">
        <w:rPr>
          <w:sz w:val="23"/>
          <w:szCs w:val="23"/>
        </w:rPr>
        <w:t>.</w:t>
      </w:r>
      <w:r w:rsidR="0074715E" w:rsidRPr="00AD3BAE">
        <w:rPr>
          <w:sz w:val="23"/>
          <w:szCs w:val="23"/>
        </w:rPr>
        <w:t xml:space="preserve">  To become a </w:t>
      </w:r>
      <w:r w:rsidR="00000970">
        <w:rPr>
          <w:sz w:val="23"/>
          <w:szCs w:val="23"/>
        </w:rPr>
        <w:t>M</w:t>
      </w:r>
      <w:r w:rsidR="0074715E" w:rsidRPr="00AD3BAE">
        <w:rPr>
          <w:sz w:val="23"/>
          <w:szCs w:val="23"/>
        </w:rPr>
        <w:t xml:space="preserve">ember, an eligible entity shall </w:t>
      </w:r>
      <w:r w:rsidR="00406BE4">
        <w:rPr>
          <w:sz w:val="23"/>
          <w:szCs w:val="23"/>
        </w:rPr>
        <w:t xml:space="preserve">deliver </w:t>
      </w:r>
      <w:r w:rsidR="0074715E" w:rsidRPr="00AD3BAE">
        <w:rPr>
          <w:sz w:val="23"/>
          <w:szCs w:val="23"/>
        </w:rPr>
        <w:t xml:space="preserve">to the </w:t>
      </w:r>
      <w:r w:rsidR="00406BE4">
        <w:rPr>
          <w:sz w:val="23"/>
          <w:szCs w:val="23"/>
        </w:rPr>
        <w:t xml:space="preserve">Foundation </w:t>
      </w:r>
      <w:r w:rsidR="00550B26">
        <w:rPr>
          <w:sz w:val="23"/>
          <w:szCs w:val="23"/>
        </w:rPr>
        <w:t>secretary</w:t>
      </w:r>
      <w:r w:rsidR="0074715E" w:rsidRPr="00AD3BAE">
        <w:rPr>
          <w:sz w:val="23"/>
          <w:szCs w:val="23"/>
        </w:rPr>
        <w:t xml:space="preserve"> a resolution </w:t>
      </w:r>
      <w:r w:rsidR="00E07E7F" w:rsidRPr="00AD3BAE">
        <w:rPr>
          <w:sz w:val="23"/>
          <w:szCs w:val="23"/>
        </w:rPr>
        <w:t xml:space="preserve">from the entity’s </w:t>
      </w:r>
      <w:r w:rsidR="00A865D1">
        <w:rPr>
          <w:sz w:val="23"/>
          <w:szCs w:val="23"/>
        </w:rPr>
        <w:t>board of directors</w:t>
      </w:r>
      <w:r w:rsidR="00E07E7F" w:rsidRPr="00AD3BAE">
        <w:rPr>
          <w:sz w:val="23"/>
          <w:szCs w:val="23"/>
        </w:rPr>
        <w:t xml:space="preserve">, authorizing the entity to be a </w:t>
      </w:r>
      <w:r w:rsidR="000F2034">
        <w:rPr>
          <w:sz w:val="23"/>
          <w:szCs w:val="23"/>
        </w:rPr>
        <w:t>Member</w:t>
      </w:r>
      <w:r w:rsidR="00E07E7F" w:rsidRPr="00AD3BAE">
        <w:rPr>
          <w:sz w:val="23"/>
          <w:szCs w:val="23"/>
        </w:rPr>
        <w:t xml:space="preserve"> of the </w:t>
      </w:r>
      <w:r w:rsidR="00B035DA" w:rsidRPr="00AD3BAE">
        <w:rPr>
          <w:sz w:val="23"/>
          <w:szCs w:val="23"/>
        </w:rPr>
        <w:t>Foundation</w:t>
      </w:r>
      <w:r w:rsidR="00406BE4">
        <w:rPr>
          <w:sz w:val="23"/>
          <w:szCs w:val="23"/>
        </w:rPr>
        <w:t xml:space="preserve"> and </w:t>
      </w:r>
      <w:r w:rsidR="004D651F">
        <w:rPr>
          <w:sz w:val="23"/>
          <w:szCs w:val="23"/>
        </w:rPr>
        <w:lastRenderedPageBreak/>
        <w:t xml:space="preserve">agreeing to </w:t>
      </w:r>
      <w:r w:rsidR="00406BE4">
        <w:rPr>
          <w:sz w:val="23"/>
          <w:szCs w:val="23"/>
        </w:rPr>
        <w:t>abide by the articles of incorporation and bylaws of the Foundation</w:t>
      </w:r>
      <w:r w:rsidR="00E07E7F" w:rsidRPr="00AD3BAE">
        <w:rPr>
          <w:sz w:val="23"/>
          <w:szCs w:val="23"/>
        </w:rPr>
        <w:t>.</w:t>
      </w:r>
      <w:r w:rsidR="000F7466" w:rsidRPr="00AD3BAE">
        <w:rPr>
          <w:sz w:val="23"/>
          <w:szCs w:val="23"/>
        </w:rPr>
        <w:t xml:space="preserve">  </w:t>
      </w:r>
      <w:r w:rsidR="000C3412" w:rsidRPr="00AD3BAE">
        <w:rPr>
          <w:sz w:val="23"/>
          <w:szCs w:val="23"/>
        </w:rPr>
        <w:t xml:space="preserve">The rights, privileges and obligations of membership shall be exercised by the </w:t>
      </w:r>
      <w:r w:rsidR="0053096F">
        <w:rPr>
          <w:sz w:val="23"/>
          <w:szCs w:val="23"/>
        </w:rPr>
        <w:t>d</w:t>
      </w:r>
      <w:r w:rsidR="00D06DC8">
        <w:rPr>
          <w:sz w:val="23"/>
          <w:szCs w:val="23"/>
        </w:rPr>
        <w:t>istrict governor</w:t>
      </w:r>
      <w:r w:rsidR="000C3412" w:rsidRPr="00AD3BAE">
        <w:rPr>
          <w:sz w:val="23"/>
          <w:szCs w:val="23"/>
        </w:rPr>
        <w:t xml:space="preserve">, as to District 5000, and the </w:t>
      </w:r>
      <w:r w:rsidR="0053096F">
        <w:rPr>
          <w:sz w:val="23"/>
          <w:szCs w:val="23"/>
        </w:rPr>
        <w:t>c</w:t>
      </w:r>
      <w:r w:rsidR="00D06DC8">
        <w:rPr>
          <w:sz w:val="23"/>
          <w:szCs w:val="23"/>
        </w:rPr>
        <w:t>lub president</w:t>
      </w:r>
      <w:r w:rsidR="000C3412" w:rsidRPr="00AD3BAE">
        <w:rPr>
          <w:sz w:val="23"/>
          <w:szCs w:val="23"/>
        </w:rPr>
        <w:t>, as to each Rotary Club</w:t>
      </w:r>
      <w:r w:rsidR="00292FB9" w:rsidRPr="00AD3BAE">
        <w:rPr>
          <w:sz w:val="23"/>
          <w:szCs w:val="23"/>
        </w:rPr>
        <w:t>, during their respective terms of office</w:t>
      </w:r>
      <w:r w:rsidR="00BF4714" w:rsidRPr="00AD3BAE">
        <w:rPr>
          <w:sz w:val="23"/>
          <w:szCs w:val="23"/>
        </w:rPr>
        <w:t>.</w:t>
      </w:r>
    </w:p>
    <w:p w:rsidR="00BB3AD4" w:rsidRPr="00692AF3" w:rsidRDefault="00BB3AD4" w:rsidP="00BB3AD4">
      <w:pPr>
        <w:pStyle w:val="OpAgmtL2"/>
        <w:rPr>
          <w:sz w:val="23"/>
          <w:szCs w:val="23"/>
        </w:rPr>
      </w:pPr>
      <w:r w:rsidRPr="00692AF3">
        <w:rPr>
          <w:sz w:val="23"/>
          <w:szCs w:val="23"/>
          <w:u w:val="single"/>
        </w:rPr>
        <w:t>Annual Meeting</w:t>
      </w:r>
      <w:r w:rsidRPr="00692AF3">
        <w:rPr>
          <w:sz w:val="23"/>
          <w:szCs w:val="23"/>
        </w:rPr>
        <w:t xml:space="preserve">.  The annual meeting of the </w:t>
      </w:r>
      <w:r w:rsidR="003D4EBD" w:rsidRPr="00692AF3">
        <w:rPr>
          <w:sz w:val="23"/>
          <w:szCs w:val="23"/>
        </w:rPr>
        <w:t>Member</w:t>
      </w:r>
      <w:r w:rsidRPr="00692AF3">
        <w:rPr>
          <w:sz w:val="23"/>
          <w:szCs w:val="23"/>
        </w:rPr>
        <w:t xml:space="preserve">s shall be held </w:t>
      </w:r>
      <w:r w:rsidR="00867BF6" w:rsidRPr="00692AF3">
        <w:rPr>
          <w:sz w:val="23"/>
          <w:szCs w:val="23"/>
        </w:rPr>
        <w:t xml:space="preserve">at the location and </w:t>
      </w:r>
      <w:r w:rsidR="003D4EBD" w:rsidRPr="00692AF3">
        <w:rPr>
          <w:sz w:val="23"/>
          <w:szCs w:val="23"/>
        </w:rPr>
        <w:t xml:space="preserve">during </w:t>
      </w:r>
      <w:r w:rsidR="00867BF6" w:rsidRPr="00692AF3">
        <w:rPr>
          <w:sz w:val="23"/>
          <w:szCs w:val="23"/>
        </w:rPr>
        <w:t xml:space="preserve">time of </w:t>
      </w:r>
      <w:r w:rsidR="003D4EBD" w:rsidRPr="00692AF3">
        <w:rPr>
          <w:sz w:val="23"/>
          <w:szCs w:val="23"/>
        </w:rPr>
        <w:t xml:space="preserve">the annual district conference for District 5000, or such other date as the </w:t>
      </w:r>
      <w:r w:rsidR="00A865D1">
        <w:rPr>
          <w:sz w:val="23"/>
          <w:szCs w:val="23"/>
        </w:rPr>
        <w:t>board of directors</w:t>
      </w:r>
      <w:r w:rsidRPr="00692AF3">
        <w:rPr>
          <w:sz w:val="23"/>
          <w:szCs w:val="23"/>
        </w:rPr>
        <w:t xml:space="preserve"> shall designate</w:t>
      </w:r>
      <w:r w:rsidR="003D4EBD" w:rsidRPr="00692AF3">
        <w:rPr>
          <w:sz w:val="23"/>
          <w:szCs w:val="23"/>
        </w:rPr>
        <w:t xml:space="preserve"> from time to time</w:t>
      </w:r>
      <w:r w:rsidRPr="00692AF3">
        <w:rPr>
          <w:sz w:val="23"/>
          <w:szCs w:val="23"/>
        </w:rPr>
        <w:t xml:space="preserve">. </w:t>
      </w:r>
      <w:r w:rsidR="00535E48" w:rsidRPr="00692AF3">
        <w:rPr>
          <w:sz w:val="23"/>
          <w:szCs w:val="23"/>
        </w:rPr>
        <w:t xml:space="preserve"> At the annual meeting, the annual report of the </w:t>
      </w:r>
      <w:r w:rsidR="00B035DA" w:rsidRPr="00692AF3">
        <w:rPr>
          <w:sz w:val="23"/>
          <w:szCs w:val="23"/>
        </w:rPr>
        <w:t>Foundation</w:t>
      </w:r>
      <w:r w:rsidR="00535E48" w:rsidRPr="00692AF3">
        <w:rPr>
          <w:sz w:val="23"/>
          <w:szCs w:val="23"/>
        </w:rPr>
        <w:t xml:space="preserve">’s activities shall be presented, along with the annual </w:t>
      </w:r>
      <w:r w:rsidR="00343AB7" w:rsidRPr="00692AF3">
        <w:rPr>
          <w:sz w:val="23"/>
          <w:szCs w:val="23"/>
        </w:rPr>
        <w:t xml:space="preserve">financial </w:t>
      </w:r>
      <w:r w:rsidR="00535E48" w:rsidRPr="00692AF3">
        <w:rPr>
          <w:sz w:val="23"/>
          <w:szCs w:val="23"/>
        </w:rPr>
        <w:t>statements</w:t>
      </w:r>
      <w:r w:rsidR="00343AB7" w:rsidRPr="00692AF3">
        <w:rPr>
          <w:sz w:val="23"/>
          <w:szCs w:val="23"/>
        </w:rPr>
        <w:t xml:space="preserve"> for the immediately preceding fiscal year</w:t>
      </w:r>
      <w:r w:rsidR="00535E48" w:rsidRPr="00692AF3">
        <w:rPr>
          <w:sz w:val="23"/>
          <w:szCs w:val="23"/>
        </w:rPr>
        <w:t>.</w:t>
      </w:r>
    </w:p>
    <w:p w:rsidR="00BB3AD4" w:rsidRPr="00AD3BAE" w:rsidRDefault="00BB3AD4" w:rsidP="00BB3AD4">
      <w:pPr>
        <w:pStyle w:val="OpAgmtL2"/>
        <w:rPr>
          <w:sz w:val="23"/>
          <w:szCs w:val="23"/>
        </w:rPr>
      </w:pPr>
      <w:bookmarkStart w:id="1" w:name="_Ref464649818"/>
      <w:r w:rsidRPr="00692AF3">
        <w:rPr>
          <w:sz w:val="23"/>
          <w:szCs w:val="23"/>
          <w:u w:val="single"/>
        </w:rPr>
        <w:t>Regular Meetings</w:t>
      </w:r>
      <w:r w:rsidRPr="00692AF3">
        <w:rPr>
          <w:sz w:val="23"/>
          <w:szCs w:val="23"/>
        </w:rPr>
        <w:t xml:space="preserve">.  The </w:t>
      </w:r>
      <w:r w:rsidR="003D4EBD" w:rsidRPr="00692AF3">
        <w:rPr>
          <w:sz w:val="23"/>
          <w:szCs w:val="23"/>
        </w:rPr>
        <w:t>Member</w:t>
      </w:r>
      <w:r w:rsidRPr="00692AF3">
        <w:rPr>
          <w:sz w:val="23"/>
          <w:szCs w:val="23"/>
        </w:rPr>
        <w:t xml:space="preserve">s may establish regular meetings to be held in such places and </w:t>
      </w:r>
      <w:r w:rsidRPr="00AD3BAE">
        <w:rPr>
          <w:sz w:val="23"/>
          <w:szCs w:val="23"/>
        </w:rPr>
        <w:t xml:space="preserve">at such times as the </w:t>
      </w:r>
      <w:r w:rsidR="003D4EBD" w:rsidRPr="00AD3BAE">
        <w:rPr>
          <w:sz w:val="23"/>
          <w:szCs w:val="23"/>
        </w:rPr>
        <w:t>Member</w:t>
      </w:r>
      <w:r w:rsidRPr="00AD3BAE">
        <w:rPr>
          <w:sz w:val="23"/>
          <w:szCs w:val="23"/>
        </w:rPr>
        <w:t>s may from time to time by vote determine, and when such meeting or meetings shall be so determined, no further notice thereof shall be required.</w:t>
      </w:r>
      <w:bookmarkEnd w:id="1"/>
      <w:r w:rsidRPr="00AD3BAE">
        <w:rPr>
          <w:sz w:val="23"/>
          <w:szCs w:val="23"/>
        </w:rPr>
        <w:t xml:space="preserve"> </w:t>
      </w:r>
    </w:p>
    <w:p w:rsidR="00BB3AD4" w:rsidRPr="00AD3BAE" w:rsidRDefault="00BB3AD4" w:rsidP="00BB3AD4">
      <w:pPr>
        <w:pStyle w:val="OpAgmtL2"/>
        <w:rPr>
          <w:sz w:val="23"/>
          <w:szCs w:val="23"/>
        </w:rPr>
      </w:pPr>
      <w:r w:rsidRPr="00AD3BAE">
        <w:rPr>
          <w:sz w:val="23"/>
          <w:szCs w:val="23"/>
          <w:u w:val="single"/>
        </w:rPr>
        <w:t>Special Meetings</w:t>
      </w:r>
      <w:r w:rsidRPr="00AD3BAE">
        <w:rPr>
          <w:sz w:val="23"/>
          <w:szCs w:val="23"/>
        </w:rPr>
        <w:t xml:space="preserve">.  Special meetings of the </w:t>
      </w:r>
      <w:r w:rsidR="003D4EBD" w:rsidRPr="00AD3BAE">
        <w:rPr>
          <w:sz w:val="23"/>
          <w:szCs w:val="23"/>
        </w:rPr>
        <w:t>Member</w:t>
      </w:r>
      <w:r w:rsidRPr="00AD3BAE">
        <w:rPr>
          <w:sz w:val="23"/>
          <w:szCs w:val="23"/>
        </w:rPr>
        <w:t xml:space="preserve">s may be held at any time upon the call of the </w:t>
      </w:r>
      <w:r w:rsidR="008363F6">
        <w:rPr>
          <w:sz w:val="23"/>
          <w:szCs w:val="23"/>
        </w:rPr>
        <w:t>p</w:t>
      </w:r>
      <w:r w:rsidRPr="00AD3BAE">
        <w:rPr>
          <w:sz w:val="23"/>
          <w:szCs w:val="23"/>
        </w:rPr>
        <w:t xml:space="preserve">resident or any two (2) </w:t>
      </w:r>
      <w:r w:rsidR="00A865D1">
        <w:rPr>
          <w:sz w:val="23"/>
          <w:szCs w:val="23"/>
        </w:rPr>
        <w:t>director</w:t>
      </w:r>
      <w:r w:rsidRPr="00AD3BAE">
        <w:rPr>
          <w:sz w:val="23"/>
          <w:szCs w:val="23"/>
        </w:rPr>
        <w:t xml:space="preserve">s, or upon the call of one-fourth (25%) of all of the </w:t>
      </w:r>
      <w:r w:rsidR="003D4EBD" w:rsidRPr="00AD3BAE">
        <w:rPr>
          <w:sz w:val="23"/>
          <w:szCs w:val="23"/>
        </w:rPr>
        <w:t>Member</w:t>
      </w:r>
      <w:r w:rsidRPr="00AD3BAE">
        <w:rPr>
          <w:sz w:val="23"/>
          <w:szCs w:val="23"/>
        </w:rPr>
        <w:t xml:space="preserve">s.  Upon receipt of such call or written request, the </w:t>
      </w:r>
      <w:r w:rsidR="00550B26">
        <w:rPr>
          <w:sz w:val="23"/>
          <w:szCs w:val="23"/>
        </w:rPr>
        <w:t>secretary</w:t>
      </w:r>
      <w:r w:rsidRPr="00AD3BAE">
        <w:rPr>
          <w:sz w:val="23"/>
          <w:szCs w:val="23"/>
        </w:rPr>
        <w:t xml:space="preserve"> shall send out notices of the meeting to all </w:t>
      </w:r>
      <w:r w:rsidR="003D4EBD" w:rsidRPr="00AD3BAE">
        <w:rPr>
          <w:sz w:val="23"/>
          <w:szCs w:val="23"/>
        </w:rPr>
        <w:t>Member</w:t>
      </w:r>
      <w:r w:rsidRPr="00AD3BAE">
        <w:rPr>
          <w:sz w:val="23"/>
          <w:szCs w:val="23"/>
        </w:rPr>
        <w:t xml:space="preserve">s in the same manner as for annual meetings of the </w:t>
      </w:r>
      <w:r w:rsidR="003D4EBD" w:rsidRPr="00AD3BAE">
        <w:rPr>
          <w:sz w:val="23"/>
          <w:szCs w:val="23"/>
        </w:rPr>
        <w:t>Member</w:t>
      </w:r>
      <w:r w:rsidRPr="00AD3BAE">
        <w:rPr>
          <w:sz w:val="23"/>
          <w:szCs w:val="23"/>
        </w:rPr>
        <w:t xml:space="preserve">s. </w:t>
      </w:r>
    </w:p>
    <w:p w:rsidR="00BB3AD4" w:rsidRPr="00AD3BAE" w:rsidRDefault="00BB3AD4" w:rsidP="00BB3AD4">
      <w:pPr>
        <w:pStyle w:val="OpAgmtL2"/>
        <w:rPr>
          <w:sz w:val="23"/>
          <w:szCs w:val="23"/>
        </w:rPr>
      </w:pPr>
      <w:r w:rsidRPr="00AD3BAE">
        <w:rPr>
          <w:sz w:val="23"/>
          <w:szCs w:val="23"/>
          <w:u w:val="single"/>
        </w:rPr>
        <w:t>Notice of Meetings</w:t>
      </w:r>
      <w:r w:rsidRPr="00AD3BAE">
        <w:rPr>
          <w:sz w:val="23"/>
          <w:szCs w:val="23"/>
        </w:rPr>
        <w:t xml:space="preserve">.  Subject to </w:t>
      </w:r>
      <w:r w:rsidR="00704D41">
        <w:rPr>
          <w:sz w:val="23"/>
          <w:szCs w:val="23"/>
        </w:rPr>
        <w:fldChar w:fldCharType="begin"/>
      </w:r>
      <w:r w:rsidR="00704D41">
        <w:rPr>
          <w:sz w:val="23"/>
          <w:szCs w:val="23"/>
        </w:rPr>
        <w:instrText xml:space="preserve"> REF _Ref464649818 \r \h </w:instrText>
      </w:r>
      <w:r w:rsidR="00704D41">
        <w:rPr>
          <w:sz w:val="23"/>
          <w:szCs w:val="23"/>
        </w:rPr>
      </w:r>
      <w:r w:rsidR="00704D41">
        <w:rPr>
          <w:sz w:val="23"/>
          <w:szCs w:val="23"/>
        </w:rPr>
        <w:fldChar w:fldCharType="separate"/>
      </w:r>
      <w:r w:rsidR="00C8210D">
        <w:rPr>
          <w:sz w:val="23"/>
          <w:szCs w:val="23"/>
        </w:rPr>
        <w:t>Section 3.3</w:t>
      </w:r>
      <w:r w:rsidR="00704D41">
        <w:rPr>
          <w:sz w:val="23"/>
          <w:szCs w:val="23"/>
        </w:rPr>
        <w:fldChar w:fldCharType="end"/>
      </w:r>
      <w:r w:rsidRPr="00AD3BAE">
        <w:rPr>
          <w:sz w:val="23"/>
          <w:szCs w:val="23"/>
        </w:rPr>
        <w:t xml:space="preserve">, notice setting forth the time and place of the </w:t>
      </w:r>
      <w:r w:rsidRPr="00692AF3">
        <w:rPr>
          <w:sz w:val="23"/>
          <w:szCs w:val="23"/>
        </w:rPr>
        <w:t xml:space="preserve">annual and any special meetings and the general nature of the business to be considered thereat shall be given by the </w:t>
      </w:r>
      <w:r w:rsidR="00550B26">
        <w:rPr>
          <w:sz w:val="23"/>
          <w:szCs w:val="23"/>
        </w:rPr>
        <w:t>secretary</w:t>
      </w:r>
      <w:r w:rsidRPr="00692AF3">
        <w:rPr>
          <w:sz w:val="23"/>
          <w:szCs w:val="23"/>
        </w:rPr>
        <w:t xml:space="preserve">, or by the person or one of the persons calling the meeting, to each </w:t>
      </w:r>
      <w:r w:rsidR="003D4EBD" w:rsidRPr="00692AF3">
        <w:rPr>
          <w:sz w:val="23"/>
          <w:szCs w:val="23"/>
        </w:rPr>
        <w:t>Member</w:t>
      </w:r>
      <w:r w:rsidRPr="00692AF3">
        <w:rPr>
          <w:sz w:val="23"/>
          <w:szCs w:val="23"/>
        </w:rPr>
        <w:t xml:space="preserve">.  Such notice shall be given to each such </w:t>
      </w:r>
      <w:r w:rsidR="003D4EBD" w:rsidRPr="00692AF3">
        <w:rPr>
          <w:sz w:val="23"/>
          <w:szCs w:val="23"/>
        </w:rPr>
        <w:t>Member</w:t>
      </w:r>
      <w:r w:rsidRPr="00692AF3">
        <w:rPr>
          <w:sz w:val="23"/>
          <w:szCs w:val="23"/>
        </w:rPr>
        <w:t xml:space="preserve"> by advising him of the meeting by </w:t>
      </w:r>
      <w:r w:rsidR="003D4EBD" w:rsidRPr="00692AF3">
        <w:rPr>
          <w:sz w:val="23"/>
          <w:szCs w:val="23"/>
        </w:rPr>
        <w:t>electronic mail, regular mail</w:t>
      </w:r>
      <w:r w:rsidRPr="00692AF3">
        <w:rPr>
          <w:sz w:val="23"/>
          <w:szCs w:val="23"/>
        </w:rPr>
        <w:t xml:space="preserve"> or by personally delivering written notice thereof to him, in each case not less than forty-eight (48) hours prior to the time set for the meeting, or by mailing written notice thereof, postage prepaid, addressed to him at his residence or usual place of business at least ten (10) nor more than sixty (60) </w:t>
      </w:r>
      <w:r w:rsidR="009D72E7">
        <w:rPr>
          <w:sz w:val="23"/>
          <w:szCs w:val="23"/>
        </w:rPr>
        <w:t xml:space="preserve">calendar </w:t>
      </w:r>
      <w:r w:rsidRPr="00692AF3">
        <w:rPr>
          <w:sz w:val="23"/>
          <w:szCs w:val="23"/>
        </w:rPr>
        <w:t xml:space="preserve">days prior to the time set for the meeting. </w:t>
      </w:r>
    </w:p>
    <w:p w:rsidR="00BB3AD4" w:rsidRPr="00AD3BAE" w:rsidRDefault="00BB3AD4" w:rsidP="00157AFD">
      <w:pPr>
        <w:pStyle w:val="OpAgmtL2"/>
        <w:keepNext/>
        <w:rPr>
          <w:sz w:val="23"/>
          <w:szCs w:val="23"/>
          <w:u w:val="single"/>
        </w:rPr>
      </w:pPr>
      <w:r w:rsidRPr="00AD3BAE">
        <w:rPr>
          <w:sz w:val="23"/>
          <w:szCs w:val="23"/>
          <w:u w:val="single"/>
        </w:rPr>
        <w:t>Waiver of Notice</w:t>
      </w:r>
      <w:r w:rsidRPr="00AD3BAE">
        <w:rPr>
          <w:sz w:val="23"/>
          <w:szCs w:val="23"/>
        </w:rPr>
        <w:t xml:space="preserve">. </w:t>
      </w:r>
    </w:p>
    <w:p w:rsidR="00BB3AD4" w:rsidRPr="00AD3BAE" w:rsidRDefault="00BB3AD4" w:rsidP="00BB3AD4">
      <w:pPr>
        <w:pStyle w:val="OpAgmtL3"/>
        <w:rPr>
          <w:sz w:val="23"/>
          <w:szCs w:val="23"/>
        </w:rPr>
      </w:pPr>
      <w:r w:rsidRPr="00AD3BAE">
        <w:rPr>
          <w:sz w:val="23"/>
          <w:szCs w:val="23"/>
        </w:rPr>
        <w:t xml:space="preserve">Any </w:t>
      </w:r>
      <w:r w:rsidR="003D4EBD" w:rsidRPr="00AD3BAE">
        <w:rPr>
          <w:sz w:val="23"/>
          <w:szCs w:val="23"/>
        </w:rPr>
        <w:t>Member</w:t>
      </w:r>
      <w:r w:rsidRPr="00AD3BAE">
        <w:rPr>
          <w:sz w:val="23"/>
          <w:szCs w:val="23"/>
        </w:rPr>
        <w:t xml:space="preserve"> may waive notice of any meeting of </w:t>
      </w:r>
      <w:r w:rsidR="003D4EBD" w:rsidRPr="00AD3BAE">
        <w:rPr>
          <w:sz w:val="23"/>
          <w:szCs w:val="23"/>
        </w:rPr>
        <w:t>Member</w:t>
      </w:r>
      <w:r w:rsidRPr="00AD3BAE">
        <w:rPr>
          <w:sz w:val="23"/>
          <w:szCs w:val="23"/>
        </w:rPr>
        <w:t>s in writing signed by himself or his duly authorized proxy or attorney-in-fact, either prior to, at or after the meeting.</w:t>
      </w:r>
    </w:p>
    <w:p w:rsidR="00BB3AD4" w:rsidRPr="00AD3BAE" w:rsidRDefault="00BB3AD4" w:rsidP="00BB3AD4">
      <w:pPr>
        <w:pStyle w:val="OpAgmtL3"/>
        <w:rPr>
          <w:sz w:val="23"/>
          <w:szCs w:val="23"/>
        </w:rPr>
      </w:pPr>
      <w:r w:rsidRPr="00AD3BAE">
        <w:rPr>
          <w:sz w:val="23"/>
          <w:szCs w:val="23"/>
        </w:rPr>
        <w:t xml:space="preserve">The presence or representation at any meeting of any </w:t>
      </w:r>
      <w:r w:rsidR="003D4EBD" w:rsidRPr="00AD3BAE">
        <w:rPr>
          <w:sz w:val="23"/>
          <w:szCs w:val="23"/>
        </w:rPr>
        <w:t>Member</w:t>
      </w:r>
      <w:r w:rsidRPr="00AD3BAE">
        <w:rPr>
          <w:sz w:val="23"/>
          <w:szCs w:val="23"/>
        </w:rPr>
        <w:t xml:space="preserve"> shall be the equivalent of the waiver of the giving of notice of such meeting to such </w:t>
      </w:r>
      <w:r w:rsidR="003D4EBD" w:rsidRPr="00AD3BAE">
        <w:rPr>
          <w:sz w:val="23"/>
          <w:szCs w:val="23"/>
        </w:rPr>
        <w:t>Member</w:t>
      </w:r>
      <w:r w:rsidRPr="00AD3BAE">
        <w:rPr>
          <w:sz w:val="23"/>
          <w:szCs w:val="23"/>
        </w:rPr>
        <w:t xml:space="preserve">, unless the </w:t>
      </w:r>
      <w:r w:rsidR="003D4EBD" w:rsidRPr="00AD3BAE">
        <w:rPr>
          <w:sz w:val="23"/>
          <w:szCs w:val="23"/>
        </w:rPr>
        <w:t>Member</w:t>
      </w:r>
      <w:r w:rsidRPr="00AD3BAE">
        <w:rPr>
          <w:sz w:val="23"/>
          <w:szCs w:val="23"/>
        </w:rPr>
        <w:t xml:space="preserve">, at the beginning of the meeting, objects to holding the meeting or transacting business at the meeting. </w:t>
      </w:r>
    </w:p>
    <w:p w:rsidR="00BB3AD4" w:rsidRPr="00AD3BAE" w:rsidRDefault="00BB3AD4" w:rsidP="00BB3AD4">
      <w:pPr>
        <w:pStyle w:val="OpAgmtL2"/>
        <w:rPr>
          <w:sz w:val="23"/>
          <w:szCs w:val="23"/>
        </w:rPr>
      </w:pPr>
      <w:r w:rsidRPr="00AD3BAE">
        <w:rPr>
          <w:sz w:val="23"/>
          <w:szCs w:val="23"/>
          <w:u w:val="single"/>
        </w:rPr>
        <w:t>Quorum</w:t>
      </w:r>
      <w:r w:rsidRPr="00AD3BAE">
        <w:rPr>
          <w:sz w:val="23"/>
          <w:szCs w:val="23"/>
        </w:rPr>
        <w:t xml:space="preserve">.  At any meeting of the </w:t>
      </w:r>
      <w:r w:rsidR="003D4EBD" w:rsidRPr="00AD3BAE">
        <w:rPr>
          <w:sz w:val="23"/>
          <w:szCs w:val="23"/>
        </w:rPr>
        <w:t>Member</w:t>
      </w:r>
      <w:r w:rsidRPr="00AD3BAE">
        <w:rPr>
          <w:sz w:val="23"/>
          <w:szCs w:val="23"/>
        </w:rPr>
        <w:t xml:space="preserve">s of which proper notice has been given, </w:t>
      </w:r>
      <w:r w:rsidR="00550048" w:rsidRPr="00AD3BAE">
        <w:rPr>
          <w:sz w:val="23"/>
          <w:szCs w:val="23"/>
        </w:rPr>
        <w:t xml:space="preserve">the presence of one-third (1/3rd) </w:t>
      </w:r>
      <w:r w:rsidRPr="00AD3BAE">
        <w:rPr>
          <w:sz w:val="23"/>
          <w:szCs w:val="23"/>
        </w:rPr>
        <w:t xml:space="preserve">of </w:t>
      </w:r>
      <w:r w:rsidR="003D4EBD" w:rsidRPr="00AD3BAE">
        <w:rPr>
          <w:sz w:val="23"/>
          <w:szCs w:val="23"/>
        </w:rPr>
        <w:t>Member</w:t>
      </w:r>
      <w:r w:rsidRPr="00AD3BAE">
        <w:rPr>
          <w:sz w:val="23"/>
          <w:szCs w:val="23"/>
        </w:rPr>
        <w:t>s</w:t>
      </w:r>
      <w:r w:rsidR="004D598C" w:rsidRPr="00AD3BAE">
        <w:rPr>
          <w:sz w:val="23"/>
          <w:szCs w:val="23"/>
        </w:rPr>
        <w:t xml:space="preserve">, whose presidents are </w:t>
      </w:r>
      <w:r w:rsidRPr="00AD3BAE">
        <w:rPr>
          <w:sz w:val="23"/>
          <w:szCs w:val="23"/>
        </w:rPr>
        <w:t>present in person or by proxy shall constitute a quorum</w:t>
      </w:r>
      <w:r w:rsidR="008E3432" w:rsidRPr="00AD3BAE">
        <w:rPr>
          <w:sz w:val="23"/>
          <w:szCs w:val="23"/>
        </w:rPr>
        <w:t xml:space="preserve"> to transact business</w:t>
      </w:r>
      <w:r w:rsidRPr="00AD3BAE">
        <w:rPr>
          <w:sz w:val="23"/>
          <w:szCs w:val="23"/>
        </w:rPr>
        <w:t xml:space="preserve">, and the concurring vote of a majority of the </w:t>
      </w:r>
      <w:r w:rsidR="003D4EBD" w:rsidRPr="00AD3BAE">
        <w:rPr>
          <w:sz w:val="23"/>
          <w:szCs w:val="23"/>
        </w:rPr>
        <w:t>Member</w:t>
      </w:r>
      <w:r w:rsidRPr="00AD3BAE">
        <w:rPr>
          <w:sz w:val="23"/>
          <w:szCs w:val="23"/>
        </w:rPr>
        <w:t xml:space="preserve">s constituting a quorum shall be valid and binding upon the </w:t>
      </w:r>
      <w:r w:rsidR="00B035DA" w:rsidRPr="00AD3BAE">
        <w:rPr>
          <w:sz w:val="23"/>
          <w:szCs w:val="23"/>
        </w:rPr>
        <w:t>Foundation</w:t>
      </w:r>
      <w:r w:rsidRPr="00AD3BAE">
        <w:rPr>
          <w:sz w:val="23"/>
          <w:szCs w:val="23"/>
        </w:rPr>
        <w:t xml:space="preserve">, except as otherwise provided by law, these </w:t>
      </w:r>
      <w:r w:rsidR="00634B95">
        <w:rPr>
          <w:sz w:val="23"/>
          <w:szCs w:val="23"/>
        </w:rPr>
        <w:t>bylaw</w:t>
      </w:r>
      <w:r w:rsidR="00820BBC">
        <w:rPr>
          <w:sz w:val="23"/>
          <w:szCs w:val="23"/>
        </w:rPr>
        <w:t>s</w:t>
      </w:r>
      <w:r w:rsidRPr="00AD3BAE">
        <w:rPr>
          <w:sz w:val="23"/>
          <w:szCs w:val="23"/>
        </w:rPr>
        <w:t xml:space="preserve"> or the </w:t>
      </w:r>
      <w:r w:rsidR="00550B26">
        <w:rPr>
          <w:sz w:val="23"/>
          <w:szCs w:val="23"/>
        </w:rPr>
        <w:t xml:space="preserve">articles of </w:t>
      </w:r>
      <w:r w:rsidR="00C044C4">
        <w:rPr>
          <w:sz w:val="23"/>
          <w:szCs w:val="23"/>
        </w:rPr>
        <w:t>i</w:t>
      </w:r>
      <w:r w:rsidR="00550B26">
        <w:rPr>
          <w:sz w:val="23"/>
          <w:szCs w:val="23"/>
        </w:rPr>
        <w:t>ncorporation</w:t>
      </w:r>
      <w:r w:rsidRPr="00AD3BAE">
        <w:rPr>
          <w:sz w:val="23"/>
          <w:szCs w:val="23"/>
        </w:rPr>
        <w:t xml:space="preserve">. </w:t>
      </w:r>
    </w:p>
    <w:p w:rsidR="00BB3AD4" w:rsidRPr="005E455B" w:rsidRDefault="00BB3AD4" w:rsidP="00BB3AD4">
      <w:pPr>
        <w:pStyle w:val="OpAgmtL2"/>
        <w:rPr>
          <w:sz w:val="23"/>
          <w:szCs w:val="23"/>
        </w:rPr>
      </w:pPr>
      <w:r w:rsidRPr="00AD3BAE">
        <w:rPr>
          <w:sz w:val="23"/>
          <w:szCs w:val="23"/>
          <w:u w:val="single"/>
        </w:rPr>
        <w:lastRenderedPageBreak/>
        <w:t>Voting; Proxies</w:t>
      </w:r>
      <w:r w:rsidRPr="00AD3BAE">
        <w:rPr>
          <w:sz w:val="23"/>
          <w:szCs w:val="23"/>
        </w:rPr>
        <w:t xml:space="preserve">.  Each </w:t>
      </w:r>
      <w:r w:rsidR="003D4EBD" w:rsidRPr="00AD3BAE">
        <w:rPr>
          <w:sz w:val="23"/>
          <w:szCs w:val="23"/>
        </w:rPr>
        <w:t>Member</w:t>
      </w:r>
      <w:r w:rsidRPr="00AD3BAE">
        <w:rPr>
          <w:sz w:val="23"/>
          <w:szCs w:val="23"/>
        </w:rPr>
        <w:t xml:space="preserve"> is entitled to one (1) vote, either in person or by proxy, </w:t>
      </w:r>
      <w:r w:rsidR="00867BF6" w:rsidRPr="00AD3BAE">
        <w:rPr>
          <w:sz w:val="23"/>
          <w:szCs w:val="23"/>
        </w:rPr>
        <w:t xml:space="preserve">on each matter presented to the </w:t>
      </w:r>
      <w:r w:rsidR="003D4EBD" w:rsidRPr="00AD3BAE">
        <w:rPr>
          <w:sz w:val="23"/>
          <w:szCs w:val="23"/>
        </w:rPr>
        <w:t>Member</w:t>
      </w:r>
      <w:r w:rsidRPr="00AD3BAE">
        <w:rPr>
          <w:sz w:val="23"/>
          <w:szCs w:val="23"/>
        </w:rPr>
        <w:t>s</w:t>
      </w:r>
      <w:r w:rsidR="0089460A" w:rsidRPr="00AD3BAE">
        <w:rPr>
          <w:sz w:val="23"/>
          <w:szCs w:val="23"/>
        </w:rPr>
        <w:t xml:space="preserve"> for action</w:t>
      </w:r>
      <w:r w:rsidRPr="00AD3BAE">
        <w:rPr>
          <w:sz w:val="23"/>
          <w:szCs w:val="23"/>
        </w:rPr>
        <w:t xml:space="preserve">.  </w:t>
      </w:r>
      <w:r w:rsidR="00434270" w:rsidRPr="00AD3BAE">
        <w:rPr>
          <w:sz w:val="23"/>
          <w:szCs w:val="23"/>
        </w:rPr>
        <w:t xml:space="preserve">The vote of each Member shall be exercised by the </w:t>
      </w:r>
      <w:r w:rsidR="00D06DC8">
        <w:rPr>
          <w:sz w:val="23"/>
          <w:szCs w:val="23"/>
        </w:rPr>
        <w:t>club president</w:t>
      </w:r>
      <w:r w:rsidR="00434270" w:rsidRPr="00AD3BAE">
        <w:rPr>
          <w:sz w:val="23"/>
          <w:szCs w:val="23"/>
        </w:rPr>
        <w:t xml:space="preserve"> or</w:t>
      </w:r>
      <w:r w:rsidR="004D598C" w:rsidRPr="00AD3BAE">
        <w:rPr>
          <w:sz w:val="23"/>
          <w:szCs w:val="23"/>
        </w:rPr>
        <w:t xml:space="preserve">, in </w:t>
      </w:r>
      <w:r w:rsidR="004D598C" w:rsidRPr="00683222">
        <w:rPr>
          <w:sz w:val="23"/>
          <w:szCs w:val="23"/>
        </w:rPr>
        <w:t xml:space="preserve">the absence of the </w:t>
      </w:r>
      <w:r w:rsidR="00D06DC8">
        <w:rPr>
          <w:sz w:val="23"/>
          <w:szCs w:val="23"/>
        </w:rPr>
        <w:t>club president</w:t>
      </w:r>
      <w:r w:rsidR="004D598C" w:rsidRPr="00683222">
        <w:rPr>
          <w:sz w:val="23"/>
          <w:szCs w:val="23"/>
        </w:rPr>
        <w:t xml:space="preserve">, by </w:t>
      </w:r>
      <w:r w:rsidR="00434270" w:rsidRPr="00683222">
        <w:rPr>
          <w:sz w:val="23"/>
          <w:szCs w:val="23"/>
        </w:rPr>
        <w:t xml:space="preserve">the </w:t>
      </w:r>
      <w:r w:rsidR="00D06DC8">
        <w:rPr>
          <w:sz w:val="23"/>
          <w:szCs w:val="23"/>
        </w:rPr>
        <w:t>club president</w:t>
      </w:r>
      <w:r w:rsidR="00434270" w:rsidRPr="00683222">
        <w:rPr>
          <w:sz w:val="23"/>
          <w:szCs w:val="23"/>
        </w:rPr>
        <w:t>’s proxy</w:t>
      </w:r>
      <w:r w:rsidR="00867BF6" w:rsidRPr="00683222">
        <w:rPr>
          <w:sz w:val="23"/>
          <w:szCs w:val="23"/>
        </w:rPr>
        <w:t xml:space="preserve">.  The manner in which the </w:t>
      </w:r>
      <w:r w:rsidR="00867BF6" w:rsidRPr="005E455B">
        <w:rPr>
          <w:sz w:val="23"/>
          <w:szCs w:val="23"/>
        </w:rPr>
        <w:t xml:space="preserve">vote may be cast shall be determined by the </w:t>
      </w:r>
      <w:r w:rsidR="00A865D1">
        <w:rPr>
          <w:sz w:val="23"/>
          <w:szCs w:val="23"/>
        </w:rPr>
        <w:t>board of directors</w:t>
      </w:r>
      <w:r w:rsidR="00867BF6" w:rsidRPr="005E455B">
        <w:rPr>
          <w:sz w:val="23"/>
          <w:szCs w:val="23"/>
        </w:rPr>
        <w:t xml:space="preserve"> of the </w:t>
      </w:r>
      <w:r w:rsidR="00B035DA" w:rsidRPr="005E455B">
        <w:rPr>
          <w:sz w:val="23"/>
          <w:szCs w:val="23"/>
        </w:rPr>
        <w:t>Foundation</w:t>
      </w:r>
      <w:r w:rsidR="00867BF6" w:rsidRPr="005E455B">
        <w:rPr>
          <w:sz w:val="23"/>
          <w:szCs w:val="23"/>
        </w:rPr>
        <w:t>, from time to time, and may be by mail vote, electronic mail vote or by ballot or voice vote at a regular or special meeting</w:t>
      </w:r>
      <w:r w:rsidR="00434270" w:rsidRPr="005E455B">
        <w:rPr>
          <w:sz w:val="23"/>
          <w:szCs w:val="23"/>
        </w:rPr>
        <w:t xml:space="preserve">.  </w:t>
      </w:r>
      <w:r w:rsidRPr="005E455B">
        <w:rPr>
          <w:sz w:val="23"/>
          <w:szCs w:val="23"/>
        </w:rPr>
        <w:t xml:space="preserve">The authority given </w:t>
      </w:r>
      <w:r w:rsidR="004D598C" w:rsidRPr="005E455B">
        <w:rPr>
          <w:sz w:val="23"/>
          <w:szCs w:val="23"/>
        </w:rPr>
        <w:t xml:space="preserve">to </w:t>
      </w:r>
      <w:r w:rsidR="00434270" w:rsidRPr="005E455B">
        <w:rPr>
          <w:sz w:val="23"/>
          <w:szCs w:val="23"/>
        </w:rPr>
        <w:t xml:space="preserve">a proxy </w:t>
      </w:r>
      <w:r w:rsidRPr="005E455B">
        <w:rPr>
          <w:sz w:val="23"/>
          <w:szCs w:val="23"/>
        </w:rPr>
        <w:t xml:space="preserve">shall be in writing and signed by </w:t>
      </w:r>
      <w:r w:rsidR="00434270" w:rsidRPr="005E455B">
        <w:rPr>
          <w:sz w:val="23"/>
          <w:szCs w:val="23"/>
        </w:rPr>
        <w:t xml:space="preserve">the </w:t>
      </w:r>
      <w:r w:rsidR="00D06DC8">
        <w:rPr>
          <w:sz w:val="23"/>
          <w:szCs w:val="23"/>
        </w:rPr>
        <w:t>club president</w:t>
      </w:r>
      <w:r w:rsidRPr="005E455B">
        <w:rPr>
          <w:sz w:val="23"/>
          <w:szCs w:val="23"/>
        </w:rPr>
        <w:t xml:space="preserve">, and shall be filed with the </w:t>
      </w:r>
      <w:r w:rsidR="00550B26">
        <w:rPr>
          <w:sz w:val="23"/>
          <w:szCs w:val="23"/>
        </w:rPr>
        <w:t>secretary</w:t>
      </w:r>
      <w:r w:rsidRPr="005E455B">
        <w:rPr>
          <w:sz w:val="23"/>
          <w:szCs w:val="23"/>
        </w:rPr>
        <w:t xml:space="preserve">.  No proxy shall be valid after eleven (11) months from the date of such proxy, unless otherwise provided in such proxy. </w:t>
      </w:r>
    </w:p>
    <w:p w:rsidR="004F3DD2" w:rsidRDefault="00BB3AD4" w:rsidP="00BB3AD4">
      <w:pPr>
        <w:pStyle w:val="OpAgmtL2"/>
        <w:rPr>
          <w:sz w:val="23"/>
          <w:szCs w:val="23"/>
        </w:rPr>
      </w:pPr>
      <w:r w:rsidRPr="005E455B">
        <w:rPr>
          <w:sz w:val="23"/>
          <w:szCs w:val="23"/>
          <w:u w:val="single"/>
        </w:rPr>
        <w:t>Adjournment</w:t>
      </w:r>
      <w:r w:rsidRPr="005E455B">
        <w:rPr>
          <w:sz w:val="23"/>
          <w:szCs w:val="23"/>
        </w:rPr>
        <w:t xml:space="preserve">.  Any meeting of the </w:t>
      </w:r>
      <w:r w:rsidR="003D4EBD" w:rsidRPr="005E455B">
        <w:rPr>
          <w:sz w:val="23"/>
          <w:szCs w:val="23"/>
        </w:rPr>
        <w:t>Member</w:t>
      </w:r>
      <w:r w:rsidRPr="005E455B">
        <w:rPr>
          <w:sz w:val="23"/>
          <w:szCs w:val="23"/>
        </w:rPr>
        <w:t xml:space="preserve">s, whether annual or special, may be adjourned from time to time, whether a quorum be present or not, without notice other than the announcement at the meeting, unless a new record date is or must be fixed under Hawaii Revised Statutes § 414D-107, in which event notice of the adjourned meeting shall be given to the </w:t>
      </w:r>
      <w:r w:rsidR="003D4EBD" w:rsidRPr="005E455B">
        <w:rPr>
          <w:sz w:val="23"/>
          <w:szCs w:val="23"/>
        </w:rPr>
        <w:t>Member</w:t>
      </w:r>
      <w:r w:rsidRPr="005E455B">
        <w:rPr>
          <w:sz w:val="23"/>
          <w:szCs w:val="23"/>
        </w:rPr>
        <w:t xml:space="preserve">s of record as of the new record date.  Such adjournment may be to such time and to such place as shall be determined by a majority of the </w:t>
      </w:r>
      <w:r w:rsidR="003D4EBD" w:rsidRPr="005E455B">
        <w:rPr>
          <w:sz w:val="23"/>
          <w:szCs w:val="23"/>
        </w:rPr>
        <w:t>Member</w:t>
      </w:r>
      <w:r w:rsidRPr="005E455B">
        <w:rPr>
          <w:sz w:val="23"/>
          <w:szCs w:val="23"/>
        </w:rPr>
        <w:t>s present.  At any such adjourned meeting at which a quorum shall be present, any business may be transacted which might have been transacted by a quorum at the original meeting as originally called</w:t>
      </w:r>
      <w:r w:rsidR="004F3DD2">
        <w:rPr>
          <w:sz w:val="23"/>
          <w:szCs w:val="23"/>
        </w:rPr>
        <w:t>.</w:t>
      </w:r>
    </w:p>
    <w:p w:rsidR="00BB3AD4" w:rsidRDefault="004F3DD2" w:rsidP="004F3DD2">
      <w:pPr>
        <w:pStyle w:val="OpAgmtL2"/>
        <w:rPr>
          <w:sz w:val="23"/>
          <w:szCs w:val="23"/>
        </w:rPr>
      </w:pPr>
      <w:r>
        <w:rPr>
          <w:sz w:val="23"/>
          <w:szCs w:val="23"/>
          <w:u w:val="single"/>
        </w:rPr>
        <w:t>Telephone Meetings</w:t>
      </w:r>
      <w:r w:rsidR="00BB3AD4" w:rsidRPr="005E455B">
        <w:rPr>
          <w:sz w:val="23"/>
          <w:szCs w:val="23"/>
        </w:rPr>
        <w:t>.</w:t>
      </w:r>
      <w:r>
        <w:rPr>
          <w:sz w:val="23"/>
          <w:szCs w:val="23"/>
        </w:rPr>
        <w:t xml:space="preserve">  </w:t>
      </w:r>
      <w:r w:rsidRPr="004F3DD2">
        <w:rPr>
          <w:sz w:val="23"/>
          <w:szCs w:val="23"/>
        </w:rPr>
        <w:t xml:space="preserve">Subject to the notice requirements of these </w:t>
      </w:r>
      <w:r>
        <w:rPr>
          <w:sz w:val="23"/>
          <w:szCs w:val="23"/>
        </w:rPr>
        <w:t>b</w:t>
      </w:r>
      <w:r w:rsidRPr="004F3DD2">
        <w:rPr>
          <w:sz w:val="23"/>
          <w:szCs w:val="23"/>
        </w:rPr>
        <w:t xml:space="preserve">ylaws, </w:t>
      </w:r>
      <w:r w:rsidR="0084283D">
        <w:rPr>
          <w:sz w:val="23"/>
          <w:szCs w:val="23"/>
        </w:rPr>
        <w:t xml:space="preserve">any meeting, regular or special, of the Members may be held by </w:t>
      </w:r>
      <w:r w:rsidRPr="004F3DD2">
        <w:rPr>
          <w:sz w:val="23"/>
          <w:szCs w:val="23"/>
        </w:rPr>
        <w:t xml:space="preserve">conference telephone or similar communications equipment </w:t>
      </w:r>
      <w:r w:rsidR="0084283D">
        <w:rPr>
          <w:sz w:val="23"/>
          <w:szCs w:val="23"/>
        </w:rPr>
        <w:t xml:space="preserve">so long as all Members participating in </w:t>
      </w:r>
      <w:r w:rsidRPr="004F3DD2">
        <w:rPr>
          <w:sz w:val="23"/>
          <w:szCs w:val="23"/>
        </w:rPr>
        <w:t xml:space="preserve">the meeting can simultaneously hear </w:t>
      </w:r>
      <w:r w:rsidR="0084283D">
        <w:rPr>
          <w:sz w:val="23"/>
          <w:szCs w:val="23"/>
        </w:rPr>
        <w:t>one another</w:t>
      </w:r>
      <w:r w:rsidRPr="004F3DD2">
        <w:rPr>
          <w:sz w:val="23"/>
          <w:szCs w:val="23"/>
        </w:rPr>
        <w:t>.  Participation by such means shall constitute presence in person at a meeting</w:t>
      </w:r>
      <w:r w:rsidR="00747E32">
        <w:rPr>
          <w:sz w:val="23"/>
          <w:szCs w:val="23"/>
        </w:rPr>
        <w:t>.</w:t>
      </w:r>
    </w:p>
    <w:p w:rsidR="00BB3AD4" w:rsidRPr="005E455B" w:rsidRDefault="00BB3AD4" w:rsidP="00BB3AD4">
      <w:pPr>
        <w:pStyle w:val="OpAgmtL2"/>
        <w:rPr>
          <w:sz w:val="23"/>
          <w:szCs w:val="23"/>
        </w:rPr>
      </w:pPr>
      <w:r w:rsidRPr="005E455B">
        <w:rPr>
          <w:sz w:val="23"/>
          <w:szCs w:val="23"/>
          <w:u w:val="single"/>
        </w:rPr>
        <w:t>Action by Members Without a Meeting</w:t>
      </w:r>
      <w:r w:rsidRPr="005E455B">
        <w:rPr>
          <w:sz w:val="23"/>
          <w:szCs w:val="23"/>
        </w:rPr>
        <w:t xml:space="preserve">.  Any action required or permitted to be taken at a meeting of the </w:t>
      </w:r>
      <w:r w:rsidR="003D4EBD" w:rsidRPr="005E455B">
        <w:rPr>
          <w:sz w:val="23"/>
          <w:szCs w:val="23"/>
        </w:rPr>
        <w:t>Member</w:t>
      </w:r>
      <w:r w:rsidRPr="005E455B">
        <w:rPr>
          <w:sz w:val="23"/>
          <w:szCs w:val="23"/>
        </w:rPr>
        <w:t xml:space="preserve">s may be taken without a meeting if a consent in writing, setting forth the action so taken, shall be signed by eighty percent (80%) of the </w:t>
      </w:r>
      <w:r w:rsidR="003D4EBD" w:rsidRPr="005E455B">
        <w:rPr>
          <w:sz w:val="23"/>
          <w:szCs w:val="23"/>
        </w:rPr>
        <w:t>Member</w:t>
      </w:r>
      <w:r w:rsidRPr="005E455B">
        <w:rPr>
          <w:sz w:val="23"/>
          <w:szCs w:val="23"/>
        </w:rPr>
        <w:t xml:space="preserve">s with respect to the subject matter thereof and filed with the records of the meetings of the </w:t>
      </w:r>
      <w:r w:rsidR="003D4EBD" w:rsidRPr="005E455B">
        <w:rPr>
          <w:sz w:val="23"/>
          <w:szCs w:val="23"/>
        </w:rPr>
        <w:t>Member</w:t>
      </w:r>
      <w:r w:rsidRPr="005E455B">
        <w:rPr>
          <w:sz w:val="23"/>
          <w:szCs w:val="23"/>
        </w:rPr>
        <w:t xml:space="preserve">s.  Such consent shall have the same effect as a vote of the </w:t>
      </w:r>
      <w:r w:rsidR="003D4EBD" w:rsidRPr="005E455B">
        <w:rPr>
          <w:sz w:val="23"/>
          <w:szCs w:val="23"/>
        </w:rPr>
        <w:t>Member</w:t>
      </w:r>
      <w:r w:rsidRPr="005E455B">
        <w:rPr>
          <w:sz w:val="23"/>
          <w:szCs w:val="23"/>
        </w:rPr>
        <w:t xml:space="preserve">s at a meeting and may be stated as such in any articles or documents filed with the </w:t>
      </w:r>
      <w:r w:rsidR="00A865D1">
        <w:rPr>
          <w:sz w:val="23"/>
          <w:szCs w:val="23"/>
        </w:rPr>
        <w:t>director</w:t>
      </w:r>
      <w:r w:rsidRPr="005E455B">
        <w:rPr>
          <w:sz w:val="23"/>
          <w:szCs w:val="23"/>
        </w:rPr>
        <w:t xml:space="preserve"> of the Department of Commerce and Consumer Affairs.</w:t>
      </w:r>
    </w:p>
    <w:p w:rsidR="00131277" w:rsidRPr="005730F8" w:rsidRDefault="00131277" w:rsidP="00131277">
      <w:pPr>
        <w:pStyle w:val="OpAgmtL2"/>
        <w:rPr>
          <w:sz w:val="23"/>
          <w:szCs w:val="23"/>
        </w:rPr>
      </w:pPr>
      <w:r w:rsidRPr="005E455B">
        <w:rPr>
          <w:sz w:val="23"/>
          <w:szCs w:val="23"/>
          <w:u w:val="single"/>
        </w:rPr>
        <w:t>Admission</w:t>
      </w:r>
      <w:r w:rsidRPr="005E455B">
        <w:rPr>
          <w:sz w:val="23"/>
          <w:szCs w:val="23"/>
        </w:rPr>
        <w:t xml:space="preserve">.  </w:t>
      </w:r>
      <w:r w:rsidR="00867BF6" w:rsidRPr="005E455B">
        <w:rPr>
          <w:sz w:val="23"/>
          <w:szCs w:val="23"/>
        </w:rPr>
        <w:t xml:space="preserve">District 5000 and any Rotary Club </w:t>
      </w:r>
      <w:r w:rsidRPr="005E455B">
        <w:rPr>
          <w:sz w:val="23"/>
          <w:szCs w:val="23"/>
        </w:rPr>
        <w:t xml:space="preserve">eligible for membership shall be admitted to membership by adopting a resolution </w:t>
      </w:r>
      <w:r w:rsidR="00867BF6" w:rsidRPr="005E455B">
        <w:rPr>
          <w:sz w:val="23"/>
          <w:szCs w:val="23"/>
        </w:rPr>
        <w:t xml:space="preserve">authorizing the entity to be a </w:t>
      </w:r>
      <w:r w:rsidR="000F2034">
        <w:rPr>
          <w:sz w:val="23"/>
          <w:szCs w:val="23"/>
        </w:rPr>
        <w:t>Member</w:t>
      </w:r>
      <w:r w:rsidR="00867BF6" w:rsidRPr="005E455B">
        <w:rPr>
          <w:sz w:val="23"/>
          <w:szCs w:val="23"/>
        </w:rPr>
        <w:t xml:space="preserve"> of the </w:t>
      </w:r>
      <w:r w:rsidR="00B035DA" w:rsidRPr="005E455B">
        <w:rPr>
          <w:sz w:val="23"/>
          <w:szCs w:val="23"/>
        </w:rPr>
        <w:t>Foundation</w:t>
      </w:r>
      <w:r w:rsidR="00867BF6" w:rsidRPr="005E455B">
        <w:rPr>
          <w:sz w:val="23"/>
          <w:szCs w:val="23"/>
        </w:rPr>
        <w:t xml:space="preserve"> and abide by the </w:t>
      </w:r>
      <w:r w:rsidR="00550B26">
        <w:rPr>
          <w:sz w:val="23"/>
          <w:szCs w:val="23"/>
        </w:rPr>
        <w:t xml:space="preserve">articles of </w:t>
      </w:r>
      <w:r w:rsidR="00C044C4">
        <w:rPr>
          <w:sz w:val="23"/>
          <w:szCs w:val="23"/>
        </w:rPr>
        <w:t>i</w:t>
      </w:r>
      <w:r w:rsidR="00550B26">
        <w:rPr>
          <w:sz w:val="23"/>
          <w:szCs w:val="23"/>
        </w:rPr>
        <w:t>ncorporation</w:t>
      </w:r>
      <w:r w:rsidR="00867BF6" w:rsidRPr="005E455B">
        <w:rPr>
          <w:sz w:val="23"/>
          <w:szCs w:val="23"/>
        </w:rPr>
        <w:t xml:space="preserve"> and </w:t>
      </w:r>
      <w:r w:rsidR="00C044C4">
        <w:rPr>
          <w:sz w:val="23"/>
          <w:szCs w:val="23"/>
        </w:rPr>
        <w:t>b</w:t>
      </w:r>
      <w:r w:rsidR="00820BBC">
        <w:rPr>
          <w:sz w:val="23"/>
          <w:szCs w:val="23"/>
        </w:rPr>
        <w:t>ylaws</w:t>
      </w:r>
      <w:r w:rsidR="00867BF6" w:rsidRPr="005E455B">
        <w:rPr>
          <w:sz w:val="23"/>
          <w:szCs w:val="23"/>
        </w:rPr>
        <w:t xml:space="preserve"> of the </w:t>
      </w:r>
      <w:r w:rsidR="00B035DA" w:rsidRPr="005E455B">
        <w:rPr>
          <w:sz w:val="23"/>
          <w:szCs w:val="23"/>
        </w:rPr>
        <w:t>Foundation</w:t>
      </w:r>
      <w:r w:rsidR="00867BF6" w:rsidRPr="005E455B">
        <w:rPr>
          <w:sz w:val="23"/>
          <w:szCs w:val="23"/>
        </w:rPr>
        <w:t xml:space="preserve">, </w:t>
      </w:r>
      <w:r w:rsidRPr="005E455B">
        <w:rPr>
          <w:sz w:val="23"/>
          <w:szCs w:val="23"/>
        </w:rPr>
        <w:t xml:space="preserve">and delivering a </w:t>
      </w:r>
      <w:r w:rsidRPr="005730F8">
        <w:rPr>
          <w:sz w:val="23"/>
          <w:szCs w:val="23"/>
        </w:rPr>
        <w:t xml:space="preserve">copy of </w:t>
      </w:r>
      <w:r w:rsidR="00867BF6" w:rsidRPr="005730F8">
        <w:rPr>
          <w:sz w:val="23"/>
          <w:szCs w:val="23"/>
        </w:rPr>
        <w:t xml:space="preserve">such </w:t>
      </w:r>
      <w:r w:rsidRPr="005730F8">
        <w:rPr>
          <w:sz w:val="23"/>
          <w:szCs w:val="23"/>
        </w:rPr>
        <w:t xml:space="preserve">resolution to the </w:t>
      </w:r>
      <w:r w:rsidR="00550B26" w:rsidRPr="005730F8">
        <w:rPr>
          <w:sz w:val="23"/>
          <w:szCs w:val="23"/>
        </w:rPr>
        <w:t>secretary</w:t>
      </w:r>
      <w:r w:rsidRPr="005730F8">
        <w:rPr>
          <w:sz w:val="23"/>
          <w:szCs w:val="23"/>
        </w:rPr>
        <w:t xml:space="preserve">.  In the case of District 5000, the resolution must be approved by the current </w:t>
      </w:r>
      <w:r w:rsidR="0053096F" w:rsidRPr="005730F8">
        <w:rPr>
          <w:sz w:val="23"/>
          <w:szCs w:val="23"/>
        </w:rPr>
        <w:t>d</w:t>
      </w:r>
      <w:r w:rsidR="00D06DC8" w:rsidRPr="005730F8">
        <w:rPr>
          <w:sz w:val="23"/>
          <w:szCs w:val="23"/>
        </w:rPr>
        <w:t>istrict governor</w:t>
      </w:r>
      <w:r w:rsidRPr="005730F8">
        <w:rPr>
          <w:sz w:val="23"/>
          <w:szCs w:val="23"/>
        </w:rPr>
        <w:t xml:space="preserve">, </w:t>
      </w:r>
      <w:r w:rsidR="0053096F" w:rsidRPr="005730F8">
        <w:rPr>
          <w:sz w:val="23"/>
          <w:szCs w:val="23"/>
        </w:rPr>
        <w:t>di</w:t>
      </w:r>
      <w:r w:rsidRPr="005730F8">
        <w:rPr>
          <w:sz w:val="23"/>
          <w:szCs w:val="23"/>
        </w:rPr>
        <w:t xml:space="preserve">strict </w:t>
      </w:r>
      <w:r w:rsidR="00550B26" w:rsidRPr="005730F8">
        <w:rPr>
          <w:sz w:val="23"/>
          <w:szCs w:val="23"/>
        </w:rPr>
        <w:t>secretary</w:t>
      </w:r>
      <w:r w:rsidRPr="005730F8">
        <w:rPr>
          <w:sz w:val="23"/>
          <w:szCs w:val="23"/>
        </w:rPr>
        <w:t xml:space="preserve"> and </w:t>
      </w:r>
      <w:r w:rsidR="0053096F" w:rsidRPr="005730F8">
        <w:rPr>
          <w:sz w:val="23"/>
          <w:szCs w:val="23"/>
        </w:rPr>
        <w:t>d</w:t>
      </w:r>
      <w:r w:rsidR="00F53DE4" w:rsidRPr="005730F8">
        <w:rPr>
          <w:sz w:val="23"/>
          <w:szCs w:val="23"/>
        </w:rPr>
        <w:t>istrict treasurer</w:t>
      </w:r>
      <w:r w:rsidRPr="005730F8">
        <w:rPr>
          <w:sz w:val="23"/>
          <w:szCs w:val="23"/>
        </w:rPr>
        <w:t xml:space="preserve"> at the time of the resolution, and, in the case of a Rotary Club, the resolution must be duly approved by the current </w:t>
      </w:r>
      <w:r w:rsidR="00A865D1" w:rsidRPr="005730F8">
        <w:rPr>
          <w:sz w:val="23"/>
          <w:szCs w:val="23"/>
        </w:rPr>
        <w:t>board of directors</w:t>
      </w:r>
      <w:r w:rsidRPr="005730F8">
        <w:rPr>
          <w:sz w:val="23"/>
          <w:szCs w:val="23"/>
        </w:rPr>
        <w:t xml:space="preserve"> of that Rotary Club at the time of the resolution.</w:t>
      </w:r>
    </w:p>
    <w:p w:rsidR="00595540" w:rsidRPr="005C16ED" w:rsidRDefault="00BB3AD4" w:rsidP="005C16ED">
      <w:pPr>
        <w:pStyle w:val="OpAgmtL2"/>
        <w:rPr>
          <w:sz w:val="23"/>
          <w:szCs w:val="23"/>
        </w:rPr>
      </w:pPr>
      <w:r w:rsidRPr="005730F8">
        <w:rPr>
          <w:sz w:val="23"/>
          <w:szCs w:val="23"/>
          <w:u w:val="single"/>
        </w:rPr>
        <w:t>Removal</w:t>
      </w:r>
      <w:r w:rsidRPr="005730F8">
        <w:rPr>
          <w:sz w:val="23"/>
          <w:szCs w:val="23"/>
        </w:rPr>
        <w:t xml:space="preserve">.  </w:t>
      </w:r>
      <w:r w:rsidR="00EC670A" w:rsidRPr="005730F8">
        <w:rPr>
          <w:sz w:val="23"/>
          <w:szCs w:val="23"/>
        </w:rPr>
        <w:t xml:space="preserve">The </w:t>
      </w:r>
      <w:r w:rsidR="00A865D1" w:rsidRPr="005730F8">
        <w:rPr>
          <w:sz w:val="23"/>
          <w:szCs w:val="23"/>
        </w:rPr>
        <w:t>board of directors</w:t>
      </w:r>
      <w:r w:rsidR="00EC670A" w:rsidRPr="005730F8">
        <w:rPr>
          <w:sz w:val="23"/>
          <w:szCs w:val="23"/>
        </w:rPr>
        <w:t xml:space="preserve"> may immediately suspend or revoke a</w:t>
      </w:r>
      <w:r w:rsidR="00E74BC5" w:rsidRPr="005730F8">
        <w:rPr>
          <w:sz w:val="23"/>
          <w:szCs w:val="23"/>
        </w:rPr>
        <w:t xml:space="preserve">ny Member’s membership in the Foundation </w:t>
      </w:r>
      <w:r w:rsidR="00F53DE4" w:rsidRPr="005730F8">
        <w:rPr>
          <w:sz w:val="23"/>
          <w:szCs w:val="23"/>
        </w:rPr>
        <w:t xml:space="preserve">because of </w:t>
      </w:r>
      <w:r w:rsidR="00CA6504" w:rsidRPr="005730F8">
        <w:rPr>
          <w:sz w:val="23"/>
          <w:szCs w:val="23"/>
        </w:rPr>
        <w:t xml:space="preserve">any act or omission by the Member that </w:t>
      </w:r>
      <w:r w:rsidR="00E74BC5" w:rsidRPr="005730F8">
        <w:rPr>
          <w:sz w:val="23"/>
          <w:szCs w:val="23"/>
        </w:rPr>
        <w:t>jeopardizes the tax-exempt status of the Foundation under IRC § 501(c)(3).</w:t>
      </w:r>
      <w:r w:rsidR="005C16ED" w:rsidRPr="005730F8">
        <w:rPr>
          <w:sz w:val="23"/>
          <w:szCs w:val="23"/>
        </w:rPr>
        <w:t xml:space="preserve">  </w:t>
      </w:r>
      <w:r w:rsidR="00425706">
        <w:rPr>
          <w:sz w:val="23"/>
          <w:szCs w:val="23"/>
        </w:rPr>
        <w:t>A</w:t>
      </w:r>
      <w:r w:rsidR="005C16ED" w:rsidRPr="005730F8">
        <w:rPr>
          <w:sz w:val="23"/>
          <w:szCs w:val="23"/>
        </w:rPr>
        <w:t xml:space="preserve">ny Member may </w:t>
      </w:r>
      <w:r w:rsidR="00425706">
        <w:rPr>
          <w:sz w:val="23"/>
          <w:szCs w:val="23"/>
        </w:rPr>
        <w:t xml:space="preserve">also </w:t>
      </w:r>
      <w:r w:rsidR="005C16ED" w:rsidRPr="005730F8">
        <w:rPr>
          <w:sz w:val="23"/>
          <w:szCs w:val="23"/>
        </w:rPr>
        <w:t>be removed as a Member of the Foundation by the affirmative vote of two-thirds (</w:t>
      </w:r>
      <w:r w:rsidR="005C16ED" w:rsidRPr="005C16ED">
        <w:rPr>
          <w:sz w:val="23"/>
          <w:szCs w:val="23"/>
        </w:rPr>
        <w:t xml:space="preserve">2/3rds) of the Members at </w:t>
      </w:r>
      <w:r w:rsidR="004F3DD2">
        <w:rPr>
          <w:sz w:val="23"/>
          <w:szCs w:val="23"/>
        </w:rPr>
        <w:t xml:space="preserve">a special meeting of the members </w:t>
      </w:r>
      <w:r w:rsidR="005C16ED" w:rsidRPr="005C16ED">
        <w:rPr>
          <w:sz w:val="23"/>
          <w:szCs w:val="23"/>
        </w:rPr>
        <w:t xml:space="preserve">(which </w:t>
      </w:r>
      <w:r w:rsidR="00425706">
        <w:rPr>
          <w:sz w:val="23"/>
          <w:szCs w:val="23"/>
        </w:rPr>
        <w:t xml:space="preserve">vote </w:t>
      </w:r>
      <w:r w:rsidR="005C16ED" w:rsidRPr="005C16ED">
        <w:rPr>
          <w:sz w:val="23"/>
          <w:szCs w:val="23"/>
        </w:rPr>
        <w:t xml:space="preserve">shall </w:t>
      </w:r>
      <w:r w:rsidR="005C16ED" w:rsidRPr="005C16ED">
        <w:rPr>
          <w:sz w:val="23"/>
          <w:szCs w:val="23"/>
        </w:rPr>
        <w:lastRenderedPageBreak/>
        <w:t xml:space="preserve">not include </w:t>
      </w:r>
      <w:r w:rsidR="00425706">
        <w:rPr>
          <w:sz w:val="23"/>
          <w:szCs w:val="23"/>
        </w:rPr>
        <w:t xml:space="preserve">the </w:t>
      </w:r>
      <w:r w:rsidR="005C16ED" w:rsidRPr="005C16ED">
        <w:rPr>
          <w:sz w:val="23"/>
          <w:szCs w:val="23"/>
        </w:rPr>
        <w:t xml:space="preserve">Member whose removal is the subject of such vote).  Not less than thirty (30) </w:t>
      </w:r>
      <w:r w:rsidR="00135620">
        <w:rPr>
          <w:sz w:val="23"/>
          <w:szCs w:val="23"/>
        </w:rPr>
        <w:t xml:space="preserve">calendar </w:t>
      </w:r>
      <w:r w:rsidR="005C16ED" w:rsidRPr="005C16ED">
        <w:rPr>
          <w:sz w:val="23"/>
          <w:szCs w:val="23"/>
        </w:rPr>
        <w:t>days prior to the date on which the vote for removal shall be held, the Member who is proposed to be removed shall be sent written notice, by hand</w:t>
      </w:r>
      <w:r w:rsidR="004F3DD2">
        <w:rPr>
          <w:sz w:val="23"/>
          <w:szCs w:val="23"/>
        </w:rPr>
        <w:t xml:space="preserve"> delivery </w:t>
      </w:r>
      <w:r w:rsidR="005C16ED" w:rsidRPr="005C16ED">
        <w:rPr>
          <w:sz w:val="23"/>
          <w:szCs w:val="23"/>
        </w:rPr>
        <w:t>or first class mail</w:t>
      </w:r>
      <w:r w:rsidR="004F3DD2">
        <w:rPr>
          <w:sz w:val="23"/>
          <w:szCs w:val="23"/>
        </w:rPr>
        <w:t>, postage prepaid</w:t>
      </w:r>
      <w:r w:rsidR="005C16ED" w:rsidRPr="005C16ED">
        <w:rPr>
          <w:sz w:val="23"/>
          <w:szCs w:val="23"/>
        </w:rPr>
        <w:t>, of its proposed removal and the reason</w:t>
      </w:r>
      <w:r w:rsidR="004F3DD2">
        <w:rPr>
          <w:sz w:val="23"/>
          <w:szCs w:val="23"/>
        </w:rPr>
        <w:t>(s)</w:t>
      </w:r>
      <w:r w:rsidR="005C16ED" w:rsidRPr="005C16ED">
        <w:rPr>
          <w:sz w:val="23"/>
          <w:szCs w:val="23"/>
        </w:rPr>
        <w:t xml:space="preserve"> therefor.  The Member may provide a written response</w:t>
      </w:r>
      <w:r w:rsidR="004F3DD2">
        <w:rPr>
          <w:sz w:val="23"/>
          <w:szCs w:val="23"/>
        </w:rPr>
        <w:t xml:space="preserve"> to the secretary of the Foundation</w:t>
      </w:r>
      <w:r w:rsidR="005C16ED" w:rsidRPr="005C16ED">
        <w:rPr>
          <w:sz w:val="23"/>
          <w:szCs w:val="23"/>
        </w:rPr>
        <w:t xml:space="preserve"> no later than </w:t>
      </w:r>
      <w:r w:rsidR="000A2CB9">
        <w:rPr>
          <w:sz w:val="23"/>
          <w:szCs w:val="23"/>
        </w:rPr>
        <w:t>seven (7) calendar d</w:t>
      </w:r>
      <w:r w:rsidR="005C16ED" w:rsidRPr="005C16ED">
        <w:rPr>
          <w:sz w:val="23"/>
          <w:szCs w:val="23"/>
        </w:rPr>
        <w:t xml:space="preserve">ays prior to the date on which the vote </w:t>
      </w:r>
      <w:r w:rsidR="004F3DD2">
        <w:rPr>
          <w:sz w:val="23"/>
          <w:szCs w:val="23"/>
        </w:rPr>
        <w:t xml:space="preserve">is scheduled to </w:t>
      </w:r>
      <w:r w:rsidR="005C16ED" w:rsidRPr="005C16ED">
        <w:rPr>
          <w:sz w:val="23"/>
          <w:szCs w:val="23"/>
        </w:rPr>
        <w:t>be held, and its response shall be provided to all the Members prior to the vote for removal</w:t>
      </w:r>
      <w:r w:rsidR="00863543" w:rsidRPr="005C16ED">
        <w:rPr>
          <w:sz w:val="23"/>
          <w:szCs w:val="23"/>
        </w:rPr>
        <w:t>.</w:t>
      </w:r>
    </w:p>
    <w:p w:rsidR="00BB3AD4" w:rsidRPr="005E455B" w:rsidRDefault="00131277" w:rsidP="00BB3AD4">
      <w:pPr>
        <w:pStyle w:val="OpAgmtL2"/>
        <w:rPr>
          <w:sz w:val="23"/>
          <w:szCs w:val="23"/>
        </w:rPr>
      </w:pPr>
      <w:r w:rsidRPr="005E455B">
        <w:rPr>
          <w:sz w:val="23"/>
          <w:szCs w:val="23"/>
          <w:u w:val="single"/>
        </w:rPr>
        <w:t>Withdrawal</w:t>
      </w:r>
      <w:r w:rsidRPr="005E455B">
        <w:rPr>
          <w:sz w:val="23"/>
          <w:szCs w:val="23"/>
        </w:rPr>
        <w:t>.</w:t>
      </w:r>
      <w:r w:rsidR="00BB3AD4" w:rsidRPr="005E455B">
        <w:rPr>
          <w:sz w:val="23"/>
          <w:szCs w:val="23"/>
        </w:rPr>
        <w:t xml:space="preserve">  Any </w:t>
      </w:r>
      <w:r w:rsidR="000F2034">
        <w:rPr>
          <w:sz w:val="23"/>
          <w:szCs w:val="23"/>
        </w:rPr>
        <w:t>Member</w:t>
      </w:r>
      <w:r w:rsidR="00BB3AD4" w:rsidRPr="005E455B">
        <w:rPr>
          <w:sz w:val="23"/>
          <w:szCs w:val="23"/>
        </w:rPr>
        <w:t xml:space="preserve"> may </w:t>
      </w:r>
      <w:r w:rsidR="004113AA" w:rsidRPr="005E455B">
        <w:rPr>
          <w:sz w:val="23"/>
          <w:szCs w:val="23"/>
        </w:rPr>
        <w:t xml:space="preserve">voluntarily </w:t>
      </w:r>
      <w:r w:rsidR="00BB3AD4" w:rsidRPr="005E455B">
        <w:rPr>
          <w:sz w:val="23"/>
          <w:szCs w:val="23"/>
        </w:rPr>
        <w:t xml:space="preserve">withdraw from the </w:t>
      </w:r>
      <w:r w:rsidR="00B035DA" w:rsidRPr="005E455B">
        <w:rPr>
          <w:sz w:val="23"/>
          <w:szCs w:val="23"/>
        </w:rPr>
        <w:t>Foundation</w:t>
      </w:r>
      <w:r w:rsidR="00BB3AD4" w:rsidRPr="005E455B">
        <w:rPr>
          <w:sz w:val="23"/>
          <w:szCs w:val="23"/>
        </w:rPr>
        <w:t xml:space="preserve"> at any time</w:t>
      </w:r>
      <w:r w:rsidR="004113AA" w:rsidRPr="005E455B">
        <w:rPr>
          <w:sz w:val="23"/>
          <w:szCs w:val="23"/>
        </w:rPr>
        <w:t>, and from time to time,</w:t>
      </w:r>
      <w:r w:rsidR="00BB3AD4" w:rsidRPr="005E455B">
        <w:rPr>
          <w:sz w:val="23"/>
          <w:szCs w:val="23"/>
        </w:rPr>
        <w:t xml:space="preserve"> </w:t>
      </w:r>
      <w:r w:rsidR="00DB702D" w:rsidRPr="005E455B">
        <w:rPr>
          <w:sz w:val="23"/>
          <w:szCs w:val="23"/>
        </w:rPr>
        <w:t xml:space="preserve">by delivering advance </w:t>
      </w:r>
      <w:r w:rsidR="00BB3AD4" w:rsidRPr="005E455B">
        <w:rPr>
          <w:sz w:val="23"/>
          <w:szCs w:val="23"/>
        </w:rPr>
        <w:t xml:space="preserve">written notice to the </w:t>
      </w:r>
      <w:r w:rsidR="00550B26">
        <w:rPr>
          <w:sz w:val="23"/>
          <w:szCs w:val="23"/>
        </w:rPr>
        <w:t>secretary</w:t>
      </w:r>
      <w:r w:rsidR="00BB3AD4" w:rsidRPr="005E455B">
        <w:rPr>
          <w:sz w:val="23"/>
          <w:szCs w:val="23"/>
        </w:rPr>
        <w:t>.</w:t>
      </w:r>
    </w:p>
    <w:p w:rsidR="001C1F37" w:rsidRPr="005E455B" w:rsidRDefault="00BB3AD4" w:rsidP="00BB3AD4">
      <w:pPr>
        <w:pStyle w:val="OpAgmtL2"/>
        <w:rPr>
          <w:sz w:val="23"/>
          <w:szCs w:val="23"/>
        </w:rPr>
      </w:pPr>
      <w:r w:rsidRPr="005E455B">
        <w:rPr>
          <w:sz w:val="23"/>
          <w:szCs w:val="23"/>
          <w:u w:val="single"/>
        </w:rPr>
        <w:t>Committees</w:t>
      </w:r>
      <w:r w:rsidRPr="005E455B">
        <w:rPr>
          <w:sz w:val="23"/>
          <w:szCs w:val="23"/>
        </w:rPr>
        <w:t xml:space="preserve">.  Any </w:t>
      </w:r>
      <w:r w:rsidR="000F2034">
        <w:rPr>
          <w:sz w:val="23"/>
          <w:szCs w:val="23"/>
        </w:rPr>
        <w:t>Member</w:t>
      </w:r>
      <w:r w:rsidRPr="005E455B">
        <w:rPr>
          <w:sz w:val="23"/>
          <w:szCs w:val="23"/>
        </w:rPr>
        <w:t xml:space="preserve"> may serve on a committee of the </w:t>
      </w:r>
      <w:r w:rsidR="00B035DA" w:rsidRPr="005E455B">
        <w:rPr>
          <w:sz w:val="23"/>
          <w:szCs w:val="23"/>
        </w:rPr>
        <w:t>Foundation</w:t>
      </w:r>
      <w:r w:rsidRPr="005E455B">
        <w:rPr>
          <w:sz w:val="23"/>
          <w:szCs w:val="23"/>
        </w:rPr>
        <w:t xml:space="preserve"> or the </w:t>
      </w:r>
      <w:r w:rsidR="00A865D1">
        <w:rPr>
          <w:sz w:val="23"/>
          <w:szCs w:val="23"/>
        </w:rPr>
        <w:t>board of directors</w:t>
      </w:r>
      <w:r w:rsidRPr="005E455B">
        <w:rPr>
          <w:sz w:val="23"/>
          <w:szCs w:val="23"/>
        </w:rPr>
        <w:t xml:space="preserve"> so long as such committee is not exercising the authority of the </w:t>
      </w:r>
      <w:r w:rsidR="00A865D1">
        <w:rPr>
          <w:sz w:val="23"/>
          <w:szCs w:val="23"/>
        </w:rPr>
        <w:t>board of directors</w:t>
      </w:r>
      <w:r w:rsidRPr="005E455B">
        <w:rPr>
          <w:sz w:val="23"/>
          <w:szCs w:val="23"/>
        </w:rPr>
        <w:t>.</w:t>
      </w:r>
    </w:p>
    <w:p w:rsidR="001C1F37" w:rsidRPr="005E455B" w:rsidRDefault="001C1F37" w:rsidP="001C1F37">
      <w:pPr>
        <w:pStyle w:val="OpAgmtL1"/>
        <w:rPr>
          <w:sz w:val="23"/>
          <w:szCs w:val="23"/>
        </w:rPr>
      </w:pPr>
      <w:r w:rsidRPr="005E455B">
        <w:rPr>
          <w:sz w:val="23"/>
          <w:szCs w:val="23"/>
        </w:rPr>
        <w:br/>
        <w:t>BOARD OF DIRECTORS</w:t>
      </w:r>
    </w:p>
    <w:p w:rsidR="001C1F37" w:rsidRPr="00AD3BAE" w:rsidRDefault="001C1F37" w:rsidP="001C1F37">
      <w:pPr>
        <w:pStyle w:val="OpAgmtL2"/>
        <w:rPr>
          <w:sz w:val="23"/>
          <w:szCs w:val="23"/>
        </w:rPr>
      </w:pPr>
      <w:r w:rsidRPr="005E455B">
        <w:rPr>
          <w:sz w:val="23"/>
          <w:szCs w:val="23"/>
          <w:u w:val="single"/>
        </w:rPr>
        <w:t>Powers</w:t>
      </w:r>
      <w:r w:rsidRPr="00AD3BAE">
        <w:rPr>
          <w:sz w:val="23"/>
          <w:szCs w:val="23"/>
        </w:rPr>
        <w:t xml:space="preserve">.  The </w:t>
      </w:r>
      <w:r w:rsidR="00A865D1">
        <w:rPr>
          <w:sz w:val="23"/>
          <w:szCs w:val="23"/>
        </w:rPr>
        <w:t>board of directors</w:t>
      </w:r>
      <w:r w:rsidRPr="00AD3BAE">
        <w:rPr>
          <w:sz w:val="23"/>
          <w:szCs w:val="23"/>
        </w:rPr>
        <w:t xml:space="preserve"> shall manage the property and business of the </w:t>
      </w:r>
      <w:r w:rsidR="00B035DA" w:rsidRPr="00AD3BAE">
        <w:rPr>
          <w:sz w:val="23"/>
          <w:szCs w:val="23"/>
        </w:rPr>
        <w:t>Foundation</w:t>
      </w:r>
      <w:r w:rsidRPr="00AD3BAE">
        <w:rPr>
          <w:sz w:val="23"/>
          <w:szCs w:val="23"/>
        </w:rPr>
        <w:t xml:space="preserve"> and shall have </w:t>
      </w:r>
      <w:r w:rsidR="00BB3AD4" w:rsidRPr="00AD3BAE">
        <w:rPr>
          <w:sz w:val="23"/>
          <w:szCs w:val="23"/>
        </w:rPr>
        <w:t xml:space="preserve">and may exercise all of the powers of the </w:t>
      </w:r>
      <w:r w:rsidR="00B035DA" w:rsidRPr="00AD3BAE">
        <w:rPr>
          <w:sz w:val="23"/>
          <w:szCs w:val="23"/>
        </w:rPr>
        <w:t>Foundation</w:t>
      </w:r>
      <w:r w:rsidR="00BB3AD4" w:rsidRPr="00AD3BAE">
        <w:rPr>
          <w:sz w:val="23"/>
          <w:szCs w:val="23"/>
        </w:rPr>
        <w:t xml:space="preserve"> except such as are reserved to or may be conferred from time to time by law, the </w:t>
      </w:r>
      <w:r w:rsidR="00550B26">
        <w:rPr>
          <w:sz w:val="23"/>
          <w:szCs w:val="23"/>
        </w:rPr>
        <w:t xml:space="preserve">articles of </w:t>
      </w:r>
      <w:r w:rsidR="00C044C4">
        <w:rPr>
          <w:sz w:val="23"/>
          <w:szCs w:val="23"/>
        </w:rPr>
        <w:t>i</w:t>
      </w:r>
      <w:r w:rsidR="00550B26">
        <w:rPr>
          <w:sz w:val="23"/>
          <w:szCs w:val="23"/>
        </w:rPr>
        <w:t>ncorporation</w:t>
      </w:r>
      <w:r w:rsidR="00BB3AD4" w:rsidRPr="00AD3BAE">
        <w:rPr>
          <w:sz w:val="23"/>
          <w:szCs w:val="23"/>
        </w:rPr>
        <w:t xml:space="preserve"> and any amendments thereto, or the </w:t>
      </w:r>
      <w:r w:rsidR="00C044C4">
        <w:rPr>
          <w:sz w:val="23"/>
          <w:szCs w:val="23"/>
        </w:rPr>
        <w:t>b</w:t>
      </w:r>
      <w:r w:rsidR="00820BBC">
        <w:rPr>
          <w:sz w:val="23"/>
          <w:szCs w:val="23"/>
        </w:rPr>
        <w:t>ylaws</w:t>
      </w:r>
      <w:r w:rsidR="00BB3AD4" w:rsidRPr="00AD3BAE">
        <w:rPr>
          <w:sz w:val="23"/>
          <w:szCs w:val="23"/>
        </w:rPr>
        <w:t xml:space="preserve"> upon the </w:t>
      </w:r>
      <w:r w:rsidR="003D4EBD" w:rsidRPr="00AD3BAE">
        <w:rPr>
          <w:sz w:val="23"/>
          <w:szCs w:val="23"/>
        </w:rPr>
        <w:t>Member</w:t>
      </w:r>
      <w:r w:rsidR="00BB3AD4" w:rsidRPr="00AD3BAE">
        <w:rPr>
          <w:sz w:val="23"/>
          <w:szCs w:val="23"/>
        </w:rPr>
        <w:t xml:space="preserve">s of the </w:t>
      </w:r>
      <w:r w:rsidR="00B035DA" w:rsidRPr="00AD3BAE">
        <w:rPr>
          <w:sz w:val="23"/>
          <w:szCs w:val="23"/>
        </w:rPr>
        <w:t>Foundation</w:t>
      </w:r>
      <w:r w:rsidR="00C85145">
        <w:rPr>
          <w:sz w:val="23"/>
          <w:szCs w:val="23"/>
        </w:rPr>
        <w:t>.</w:t>
      </w:r>
    </w:p>
    <w:p w:rsidR="00606ACA" w:rsidRPr="00AD3BAE" w:rsidRDefault="001C1F37" w:rsidP="001C1F37">
      <w:pPr>
        <w:pStyle w:val="OpAgmtL2"/>
        <w:rPr>
          <w:sz w:val="23"/>
          <w:szCs w:val="23"/>
        </w:rPr>
      </w:pPr>
      <w:r w:rsidRPr="00AD3BAE">
        <w:rPr>
          <w:sz w:val="23"/>
          <w:szCs w:val="23"/>
          <w:u w:val="single"/>
        </w:rPr>
        <w:t>Number; Election</w:t>
      </w:r>
      <w:r w:rsidRPr="00AD3BAE">
        <w:rPr>
          <w:sz w:val="23"/>
          <w:szCs w:val="23"/>
        </w:rPr>
        <w:t xml:space="preserve">.  There shall be a </w:t>
      </w:r>
      <w:r w:rsidR="00A865D1">
        <w:rPr>
          <w:sz w:val="23"/>
          <w:szCs w:val="23"/>
        </w:rPr>
        <w:t>board of directors</w:t>
      </w:r>
      <w:r w:rsidRPr="00AD3BAE">
        <w:rPr>
          <w:sz w:val="23"/>
          <w:szCs w:val="23"/>
        </w:rPr>
        <w:t xml:space="preserve"> of the </w:t>
      </w:r>
      <w:r w:rsidR="00B035DA" w:rsidRPr="00AD3BAE">
        <w:rPr>
          <w:sz w:val="23"/>
          <w:szCs w:val="23"/>
        </w:rPr>
        <w:t>Foundation</w:t>
      </w:r>
      <w:r w:rsidRPr="00AD3BAE">
        <w:rPr>
          <w:sz w:val="23"/>
          <w:szCs w:val="23"/>
        </w:rPr>
        <w:t xml:space="preserve">, to consist of </w:t>
      </w:r>
      <w:r w:rsidR="00606ACA" w:rsidRPr="00AD3BAE">
        <w:rPr>
          <w:sz w:val="23"/>
          <w:szCs w:val="23"/>
        </w:rPr>
        <w:t>two (2) appointed members and nine (9) elected members</w:t>
      </w:r>
      <w:r w:rsidR="00562B1F">
        <w:rPr>
          <w:sz w:val="23"/>
          <w:szCs w:val="23"/>
        </w:rPr>
        <w:t>, all of whom must be a Rotarian in good standing in his or her respective Rotary Club</w:t>
      </w:r>
      <w:r w:rsidRPr="00AD3BAE">
        <w:rPr>
          <w:sz w:val="23"/>
          <w:szCs w:val="23"/>
        </w:rPr>
        <w:t xml:space="preserve">.  </w:t>
      </w:r>
      <w:r w:rsidR="00BB3AD4" w:rsidRPr="00AD3BAE">
        <w:rPr>
          <w:sz w:val="23"/>
          <w:szCs w:val="23"/>
        </w:rPr>
        <w:t xml:space="preserve">The number of </w:t>
      </w:r>
      <w:r w:rsidR="00606ACA" w:rsidRPr="00AD3BAE">
        <w:rPr>
          <w:sz w:val="23"/>
          <w:szCs w:val="23"/>
        </w:rPr>
        <w:t xml:space="preserve">elected </w:t>
      </w:r>
      <w:r w:rsidR="00A865D1">
        <w:rPr>
          <w:sz w:val="23"/>
          <w:szCs w:val="23"/>
        </w:rPr>
        <w:t>director</w:t>
      </w:r>
      <w:r w:rsidR="00BB3AD4" w:rsidRPr="00AD3BAE">
        <w:rPr>
          <w:sz w:val="23"/>
          <w:szCs w:val="23"/>
        </w:rPr>
        <w:t xml:space="preserve">s for the ensuing year shall be fixed by the </w:t>
      </w:r>
      <w:r w:rsidR="003D4EBD" w:rsidRPr="00AD3BAE">
        <w:rPr>
          <w:sz w:val="23"/>
          <w:szCs w:val="23"/>
        </w:rPr>
        <w:t>Member</w:t>
      </w:r>
      <w:r w:rsidR="00BB3AD4" w:rsidRPr="00AD3BAE">
        <w:rPr>
          <w:sz w:val="23"/>
          <w:szCs w:val="23"/>
        </w:rPr>
        <w:t xml:space="preserve">s at each annual meeting, and the number so designated shall </w:t>
      </w:r>
      <w:r w:rsidR="00BB3AD4" w:rsidRPr="00CC156E">
        <w:rPr>
          <w:sz w:val="23"/>
          <w:szCs w:val="23"/>
        </w:rPr>
        <w:t xml:space="preserve">then be elected by ballot by the </w:t>
      </w:r>
      <w:r w:rsidR="003D4EBD" w:rsidRPr="00CC156E">
        <w:rPr>
          <w:sz w:val="23"/>
          <w:szCs w:val="23"/>
        </w:rPr>
        <w:t>Member</w:t>
      </w:r>
      <w:r w:rsidR="00BB3AD4" w:rsidRPr="00CC156E">
        <w:rPr>
          <w:sz w:val="23"/>
          <w:szCs w:val="23"/>
        </w:rPr>
        <w:t>s to hold office until the next annual meeting and th</w:t>
      </w:r>
      <w:r w:rsidR="00BB3AD4" w:rsidRPr="00AD3BAE">
        <w:rPr>
          <w:sz w:val="23"/>
          <w:szCs w:val="23"/>
        </w:rPr>
        <w:t xml:space="preserve">ereafter until their successors shall be duly elected, and the number of </w:t>
      </w:r>
      <w:r w:rsidR="00A865D1">
        <w:rPr>
          <w:sz w:val="23"/>
          <w:szCs w:val="23"/>
        </w:rPr>
        <w:t>director</w:t>
      </w:r>
      <w:r w:rsidR="00BB3AD4" w:rsidRPr="00AD3BAE">
        <w:rPr>
          <w:sz w:val="23"/>
          <w:szCs w:val="23"/>
        </w:rPr>
        <w:t xml:space="preserve">s may be decreased or increased by the </w:t>
      </w:r>
      <w:r w:rsidR="003D4EBD" w:rsidRPr="00AD3BAE">
        <w:rPr>
          <w:sz w:val="23"/>
          <w:szCs w:val="23"/>
        </w:rPr>
        <w:t>Member</w:t>
      </w:r>
      <w:r w:rsidR="00BB3AD4" w:rsidRPr="00AD3BAE">
        <w:rPr>
          <w:sz w:val="23"/>
          <w:szCs w:val="23"/>
        </w:rPr>
        <w:t xml:space="preserve">s at any special meeting and, in case the number is increased, the additional </w:t>
      </w:r>
      <w:r w:rsidR="00A865D1">
        <w:rPr>
          <w:sz w:val="23"/>
          <w:szCs w:val="23"/>
        </w:rPr>
        <w:t>director</w:t>
      </w:r>
      <w:r w:rsidR="00BB3AD4" w:rsidRPr="00AD3BAE">
        <w:rPr>
          <w:sz w:val="23"/>
          <w:szCs w:val="23"/>
        </w:rPr>
        <w:t>s shall be elected by ballot as if elected at an annual meeting.</w:t>
      </w:r>
      <w:r w:rsidR="007C51E7" w:rsidRPr="00AD3BAE">
        <w:rPr>
          <w:sz w:val="23"/>
          <w:szCs w:val="23"/>
        </w:rPr>
        <w:t xml:space="preserve"> </w:t>
      </w:r>
    </w:p>
    <w:p w:rsidR="005A2591" w:rsidRPr="00AD3BAE" w:rsidRDefault="00606ACA" w:rsidP="001C1F37">
      <w:pPr>
        <w:pStyle w:val="OpAgmtL2"/>
        <w:rPr>
          <w:sz w:val="23"/>
          <w:szCs w:val="23"/>
        </w:rPr>
      </w:pPr>
      <w:r w:rsidRPr="00AD3BAE">
        <w:rPr>
          <w:sz w:val="23"/>
          <w:szCs w:val="23"/>
          <w:u w:val="single"/>
        </w:rPr>
        <w:t>Term</w:t>
      </w:r>
      <w:r w:rsidRPr="00AD3BAE">
        <w:rPr>
          <w:sz w:val="23"/>
          <w:szCs w:val="23"/>
        </w:rPr>
        <w:t xml:space="preserve">.  </w:t>
      </w:r>
    </w:p>
    <w:p w:rsidR="005A2591" w:rsidRPr="00AD3BAE" w:rsidRDefault="005A2591" w:rsidP="005A2591">
      <w:pPr>
        <w:pStyle w:val="OpAgmtL3"/>
        <w:rPr>
          <w:sz w:val="23"/>
          <w:szCs w:val="23"/>
        </w:rPr>
      </w:pPr>
      <w:r w:rsidRPr="00AD3BAE">
        <w:rPr>
          <w:sz w:val="23"/>
          <w:szCs w:val="23"/>
          <w:u w:val="single"/>
        </w:rPr>
        <w:t xml:space="preserve">Immediate Past </w:t>
      </w:r>
      <w:r w:rsidR="00CC34D7">
        <w:rPr>
          <w:sz w:val="23"/>
          <w:szCs w:val="23"/>
          <w:u w:val="single"/>
        </w:rPr>
        <w:t>District G</w:t>
      </w:r>
      <w:r w:rsidR="00D06DC8">
        <w:rPr>
          <w:sz w:val="23"/>
          <w:szCs w:val="23"/>
          <w:u w:val="single"/>
        </w:rPr>
        <w:t>overnor</w:t>
      </w:r>
      <w:r w:rsidRPr="00AD3BAE">
        <w:rPr>
          <w:sz w:val="23"/>
          <w:szCs w:val="23"/>
        </w:rPr>
        <w:t xml:space="preserve">.  The </w:t>
      </w:r>
      <w:r w:rsidR="00DE358F" w:rsidRPr="00AD3BAE">
        <w:rPr>
          <w:sz w:val="23"/>
          <w:szCs w:val="23"/>
        </w:rPr>
        <w:t xml:space="preserve">immediate past </w:t>
      </w:r>
      <w:r w:rsidR="00DE358F">
        <w:rPr>
          <w:sz w:val="23"/>
          <w:szCs w:val="23"/>
        </w:rPr>
        <w:t xml:space="preserve">district </w:t>
      </w:r>
      <w:r w:rsidR="00D06DC8">
        <w:rPr>
          <w:sz w:val="23"/>
          <w:szCs w:val="23"/>
        </w:rPr>
        <w:t>governor</w:t>
      </w:r>
      <w:r w:rsidRPr="00AD3BAE">
        <w:rPr>
          <w:sz w:val="23"/>
          <w:szCs w:val="23"/>
        </w:rPr>
        <w:t xml:space="preserve"> shall be appointed automatically to serve a one-year term, beginning July 1 (and immediately following the year that the individual served as </w:t>
      </w:r>
      <w:r w:rsidR="00170491">
        <w:rPr>
          <w:sz w:val="23"/>
          <w:szCs w:val="23"/>
        </w:rPr>
        <w:t>d</w:t>
      </w:r>
      <w:r w:rsidR="00D06DC8">
        <w:rPr>
          <w:sz w:val="23"/>
          <w:szCs w:val="23"/>
        </w:rPr>
        <w:t>istrict governor</w:t>
      </w:r>
      <w:r w:rsidRPr="00AD3BAE">
        <w:rPr>
          <w:sz w:val="23"/>
          <w:szCs w:val="23"/>
        </w:rPr>
        <w:t xml:space="preserve">), but only if such individual fulfilled his or her term as </w:t>
      </w:r>
      <w:r w:rsidR="00CC34D7">
        <w:rPr>
          <w:sz w:val="23"/>
          <w:szCs w:val="23"/>
        </w:rPr>
        <w:t>d</w:t>
      </w:r>
      <w:r w:rsidR="00D06DC8">
        <w:rPr>
          <w:sz w:val="23"/>
          <w:szCs w:val="23"/>
        </w:rPr>
        <w:t>istrict governor</w:t>
      </w:r>
      <w:r w:rsidRPr="00AD3BAE">
        <w:rPr>
          <w:sz w:val="23"/>
          <w:szCs w:val="23"/>
        </w:rPr>
        <w:t xml:space="preserve"> and so long as such individual is a member in good standing of a Rotary Club in District 5000.</w:t>
      </w:r>
    </w:p>
    <w:p w:rsidR="005A2591" w:rsidRPr="00AD3BAE" w:rsidRDefault="003A3C6D" w:rsidP="005A2591">
      <w:pPr>
        <w:pStyle w:val="OpAgmtL3"/>
        <w:rPr>
          <w:sz w:val="23"/>
          <w:szCs w:val="23"/>
        </w:rPr>
      </w:pPr>
      <w:r>
        <w:rPr>
          <w:sz w:val="23"/>
          <w:szCs w:val="23"/>
          <w:u w:val="single"/>
        </w:rPr>
        <w:t>District G</w:t>
      </w:r>
      <w:r w:rsidR="00D06DC8">
        <w:rPr>
          <w:sz w:val="23"/>
          <w:szCs w:val="23"/>
          <w:u w:val="single"/>
        </w:rPr>
        <w:t>overnor</w:t>
      </w:r>
      <w:r w:rsidR="005A2591" w:rsidRPr="00AD3BAE">
        <w:rPr>
          <w:sz w:val="23"/>
          <w:szCs w:val="23"/>
          <w:u w:val="single"/>
        </w:rPr>
        <w:t>-elect</w:t>
      </w:r>
      <w:r w:rsidR="005A2591" w:rsidRPr="00AD3BAE">
        <w:rPr>
          <w:sz w:val="23"/>
          <w:szCs w:val="23"/>
        </w:rPr>
        <w:t xml:space="preserve">.  The </w:t>
      </w:r>
      <w:r w:rsidR="00DE358F">
        <w:rPr>
          <w:sz w:val="23"/>
          <w:szCs w:val="23"/>
        </w:rPr>
        <w:t>d</w:t>
      </w:r>
      <w:r w:rsidR="00D06DC8">
        <w:rPr>
          <w:sz w:val="23"/>
          <w:szCs w:val="23"/>
        </w:rPr>
        <w:t>istrict governor</w:t>
      </w:r>
      <w:r w:rsidR="005A2591" w:rsidRPr="00AD3BAE">
        <w:rPr>
          <w:sz w:val="23"/>
          <w:szCs w:val="23"/>
        </w:rPr>
        <w:t xml:space="preserve">-elect for District 5000 shall be appointed automatically to serve a one-year term, beginning July 1 (and coterminous with the year that such individual is the </w:t>
      </w:r>
      <w:r w:rsidR="00170491">
        <w:rPr>
          <w:sz w:val="23"/>
          <w:szCs w:val="23"/>
        </w:rPr>
        <w:t>d</w:t>
      </w:r>
      <w:r w:rsidR="00D06DC8">
        <w:rPr>
          <w:sz w:val="23"/>
          <w:szCs w:val="23"/>
        </w:rPr>
        <w:t>istrict governor</w:t>
      </w:r>
      <w:r w:rsidR="005A2591" w:rsidRPr="00AD3BAE">
        <w:rPr>
          <w:sz w:val="23"/>
          <w:szCs w:val="23"/>
        </w:rPr>
        <w:t>-elect).</w:t>
      </w:r>
    </w:p>
    <w:p w:rsidR="001C1F37" w:rsidRPr="00AD3BAE" w:rsidRDefault="005A2591" w:rsidP="005A2591">
      <w:pPr>
        <w:pStyle w:val="OpAgmtL3"/>
        <w:rPr>
          <w:sz w:val="23"/>
          <w:szCs w:val="23"/>
        </w:rPr>
      </w:pPr>
      <w:r w:rsidRPr="00AD3BAE">
        <w:rPr>
          <w:sz w:val="23"/>
          <w:szCs w:val="23"/>
          <w:u w:val="single"/>
        </w:rPr>
        <w:t xml:space="preserve">Elected </w:t>
      </w:r>
      <w:r w:rsidR="003A3C6D">
        <w:rPr>
          <w:sz w:val="23"/>
          <w:szCs w:val="23"/>
          <w:u w:val="single"/>
        </w:rPr>
        <w:t>D</w:t>
      </w:r>
      <w:r w:rsidR="00A865D1">
        <w:rPr>
          <w:sz w:val="23"/>
          <w:szCs w:val="23"/>
          <w:u w:val="single"/>
        </w:rPr>
        <w:t>irector</w:t>
      </w:r>
      <w:r w:rsidRPr="00AD3BAE">
        <w:rPr>
          <w:sz w:val="23"/>
          <w:szCs w:val="23"/>
          <w:u w:val="single"/>
        </w:rPr>
        <w:t>s</w:t>
      </w:r>
      <w:r w:rsidRPr="00AD3BAE">
        <w:rPr>
          <w:sz w:val="23"/>
          <w:szCs w:val="23"/>
        </w:rPr>
        <w:t xml:space="preserve">.  </w:t>
      </w:r>
      <w:r w:rsidR="00E5366C" w:rsidRPr="00AD3BAE">
        <w:rPr>
          <w:sz w:val="23"/>
          <w:szCs w:val="23"/>
        </w:rPr>
        <w:t>T</w:t>
      </w:r>
      <w:r w:rsidR="00BB3AD4" w:rsidRPr="00AD3BAE">
        <w:rPr>
          <w:sz w:val="23"/>
          <w:szCs w:val="23"/>
        </w:rPr>
        <w:t xml:space="preserve">he </w:t>
      </w:r>
      <w:r w:rsidR="00606ACA" w:rsidRPr="00AD3BAE">
        <w:rPr>
          <w:sz w:val="23"/>
          <w:szCs w:val="23"/>
        </w:rPr>
        <w:t xml:space="preserve">elected </w:t>
      </w:r>
      <w:r w:rsidR="00A865D1">
        <w:rPr>
          <w:sz w:val="23"/>
          <w:szCs w:val="23"/>
        </w:rPr>
        <w:t>director</w:t>
      </w:r>
      <w:r w:rsidR="00BB3AD4" w:rsidRPr="00AD3BAE">
        <w:rPr>
          <w:sz w:val="23"/>
          <w:szCs w:val="23"/>
        </w:rPr>
        <w:t xml:space="preserve">s shall serve on a staggered basis, with </w:t>
      </w:r>
      <w:r w:rsidR="00E5366C" w:rsidRPr="00AD3BAE">
        <w:rPr>
          <w:sz w:val="23"/>
          <w:szCs w:val="23"/>
        </w:rPr>
        <w:t xml:space="preserve">three (3) </w:t>
      </w:r>
      <w:r w:rsidR="00BB3AD4" w:rsidRPr="00AD3BAE">
        <w:rPr>
          <w:sz w:val="23"/>
          <w:szCs w:val="23"/>
        </w:rPr>
        <w:t xml:space="preserve">of the </w:t>
      </w:r>
      <w:r w:rsidR="00A865D1">
        <w:rPr>
          <w:sz w:val="23"/>
          <w:szCs w:val="23"/>
        </w:rPr>
        <w:t>director</w:t>
      </w:r>
      <w:r w:rsidR="00BB3AD4" w:rsidRPr="00AD3BAE">
        <w:rPr>
          <w:sz w:val="23"/>
          <w:szCs w:val="23"/>
        </w:rPr>
        <w:t xml:space="preserve">s to be elected for a one-year term, </w:t>
      </w:r>
      <w:r w:rsidR="00DE1A8E" w:rsidRPr="00AD3BAE">
        <w:rPr>
          <w:sz w:val="23"/>
          <w:szCs w:val="23"/>
        </w:rPr>
        <w:t xml:space="preserve">three (3) </w:t>
      </w:r>
      <w:r w:rsidR="00BB3AD4" w:rsidRPr="00AD3BAE">
        <w:rPr>
          <w:sz w:val="23"/>
          <w:szCs w:val="23"/>
        </w:rPr>
        <w:t>for a two-</w:t>
      </w:r>
      <w:r w:rsidR="00BB3AD4" w:rsidRPr="00AD3BAE">
        <w:rPr>
          <w:sz w:val="23"/>
          <w:szCs w:val="23"/>
        </w:rPr>
        <w:lastRenderedPageBreak/>
        <w:t xml:space="preserve">year term, and </w:t>
      </w:r>
      <w:r w:rsidR="00DE1A8E" w:rsidRPr="00AD3BAE">
        <w:rPr>
          <w:sz w:val="23"/>
          <w:szCs w:val="23"/>
        </w:rPr>
        <w:t xml:space="preserve">three (3) </w:t>
      </w:r>
      <w:r w:rsidR="00BB3AD4" w:rsidRPr="00AD3BAE">
        <w:rPr>
          <w:sz w:val="23"/>
          <w:szCs w:val="23"/>
        </w:rPr>
        <w:t>for a three-year term, with one-third (1/3</w:t>
      </w:r>
      <w:r w:rsidR="001159A5">
        <w:rPr>
          <w:sz w:val="23"/>
          <w:szCs w:val="23"/>
        </w:rPr>
        <w:t>rd</w:t>
      </w:r>
      <w:r w:rsidR="00BB3AD4" w:rsidRPr="00AD3BAE">
        <w:rPr>
          <w:sz w:val="23"/>
          <w:szCs w:val="23"/>
        </w:rPr>
        <w:t xml:space="preserve">) of the </w:t>
      </w:r>
      <w:r w:rsidR="00A865D1">
        <w:rPr>
          <w:sz w:val="23"/>
          <w:szCs w:val="23"/>
        </w:rPr>
        <w:t>board of directors</w:t>
      </w:r>
      <w:r w:rsidR="00BB3AD4" w:rsidRPr="00AD3BAE">
        <w:rPr>
          <w:sz w:val="23"/>
          <w:szCs w:val="23"/>
        </w:rPr>
        <w:t xml:space="preserve"> elected annually thereafter for a three-year term</w:t>
      </w:r>
      <w:r w:rsidR="001C1F37" w:rsidRPr="00AD3BAE">
        <w:rPr>
          <w:sz w:val="23"/>
          <w:szCs w:val="23"/>
        </w:rPr>
        <w:t>.</w:t>
      </w:r>
    </w:p>
    <w:p w:rsidR="001C1F37" w:rsidRPr="00AD3BAE" w:rsidRDefault="001C1F37" w:rsidP="001C1F37">
      <w:pPr>
        <w:pStyle w:val="OpAgmtL2"/>
        <w:rPr>
          <w:sz w:val="23"/>
          <w:szCs w:val="23"/>
        </w:rPr>
      </w:pPr>
      <w:r w:rsidRPr="00AD3BAE">
        <w:rPr>
          <w:sz w:val="23"/>
          <w:szCs w:val="23"/>
          <w:u w:val="single"/>
        </w:rPr>
        <w:t>Chairperson</w:t>
      </w:r>
      <w:r w:rsidRPr="00AD3BAE">
        <w:rPr>
          <w:sz w:val="23"/>
          <w:szCs w:val="23"/>
        </w:rPr>
        <w:t xml:space="preserve">.  The </w:t>
      </w:r>
      <w:r w:rsidR="00A865D1">
        <w:rPr>
          <w:sz w:val="23"/>
          <w:szCs w:val="23"/>
        </w:rPr>
        <w:t>board of directors</w:t>
      </w:r>
      <w:r w:rsidRPr="00AD3BAE">
        <w:rPr>
          <w:sz w:val="23"/>
          <w:szCs w:val="23"/>
        </w:rPr>
        <w:t xml:space="preserve"> </w:t>
      </w:r>
      <w:r w:rsidR="00DE1A8E" w:rsidRPr="00AD3BAE">
        <w:rPr>
          <w:sz w:val="23"/>
          <w:szCs w:val="23"/>
        </w:rPr>
        <w:t xml:space="preserve">shall appoint the Immediate Past </w:t>
      </w:r>
      <w:r w:rsidR="0053096F">
        <w:rPr>
          <w:sz w:val="23"/>
          <w:szCs w:val="23"/>
        </w:rPr>
        <w:t>d</w:t>
      </w:r>
      <w:r w:rsidR="00D06DC8">
        <w:rPr>
          <w:sz w:val="23"/>
          <w:szCs w:val="23"/>
        </w:rPr>
        <w:t>istrict governor</w:t>
      </w:r>
      <w:r w:rsidR="00DE1A8E" w:rsidRPr="00AD3BAE">
        <w:rPr>
          <w:sz w:val="23"/>
          <w:szCs w:val="23"/>
        </w:rPr>
        <w:t xml:space="preserve"> to be the </w:t>
      </w:r>
      <w:r w:rsidRPr="00AD3BAE">
        <w:rPr>
          <w:sz w:val="23"/>
          <w:szCs w:val="23"/>
        </w:rPr>
        <w:t xml:space="preserve">chairperson who shall preside at all meetings, serve during the pleasure of the </w:t>
      </w:r>
      <w:r w:rsidR="00A865D1">
        <w:rPr>
          <w:sz w:val="23"/>
          <w:szCs w:val="23"/>
        </w:rPr>
        <w:t>board of directors</w:t>
      </w:r>
      <w:r w:rsidRPr="00AD3BAE">
        <w:rPr>
          <w:sz w:val="23"/>
          <w:szCs w:val="23"/>
        </w:rPr>
        <w:t xml:space="preserve">, and perform such other duties as may be assigned to the chairperson by the articles of incorporation, these </w:t>
      </w:r>
      <w:r w:rsidR="00820BBC">
        <w:rPr>
          <w:sz w:val="23"/>
          <w:szCs w:val="23"/>
        </w:rPr>
        <w:t>bylaws</w:t>
      </w:r>
      <w:r w:rsidRPr="00AD3BAE">
        <w:rPr>
          <w:sz w:val="23"/>
          <w:szCs w:val="23"/>
        </w:rPr>
        <w:t xml:space="preserve"> or the </w:t>
      </w:r>
      <w:r w:rsidR="00A865D1">
        <w:rPr>
          <w:sz w:val="23"/>
          <w:szCs w:val="23"/>
        </w:rPr>
        <w:t>board of directors</w:t>
      </w:r>
      <w:r w:rsidRPr="00AD3BAE">
        <w:rPr>
          <w:sz w:val="23"/>
          <w:szCs w:val="23"/>
        </w:rPr>
        <w:t xml:space="preserve">. </w:t>
      </w:r>
    </w:p>
    <w:p w:rsidR="001C1F37" w:rsidRPr="00AD3BAE" w:rsidRDefault="001C1F37" w:rsidP="001C1F37">
      <w:pPr>
        <w:pStyle w:val="OpAgmtL2"/>
        <w:rPr>
          <w:sz w:val="23"/>
          <w:szCs w:val="23"/>
        </w:rPr>
      </w:pPr>
      <w:r w:rsidRPr="00AD3BAE">
        <w:rPr>
          <w:sz w:val="23"/>
          <w:szCs w:val="23"/>
          <w:u w:val="single"/>
        </w:rPr>
        <w:t>Annual Meeting</w:t>
      </w:r>
      <w:r w:rsidRPr="00AD3BAE">
        <w:rPr>
          <w:sz w:val="23"/>
          <w:szCs w:val="23"/>
        </w:rPr>
        <w:t xml:space="preserve">.  A meeting of the </w:t>
      </w:r>
      <w:r w:rsidR="00A865D1">
        <w:rPr>
          <w:sz w:val="23"/>
          <w:szCs w:val="23"/>
        </w:rPr>
        <w:t>board of directors</w:t>
      </w:r>
      <w:r w:rsidRPr="00AD3BAE">
        <w:rPr>
          <w:sz w:val="23"/>
          <w:szCs w:val="23"/>
        </w:rPr>
        <w:t xml:space="preserve"> shall be held annually, and the </w:t>
      </w:r>
      <w:r w:rsidR="00A865D1">
        <w:rPr>
          <w:sz w:val="23"/>
          <w:szCs w:val="23"/>
        </w:rPr>
        <w:t>board of directors</w:t>
      </w:r>
      <w:r w:rsidRPr="00AD3BAE">
        <w:rPr>
          <w:sz w:val="23"/>
          <w:szCs w:val="23"/>
        </w:rPr>
        <w:t xml:space="preserve"> shall thereat elect the officers of the </w:t>
      </w:r>
      <w:r w:rsidR="00B035DA" w:rsidRPr="00AD3BAE">
        <w:rPr>
          <w:sz w:val="23"/>
          <w:szCs w:val="23"/>
        </w:rPr>
        <w:t>Foundation</w:t>
      </w:r>
      <w:r w:rsidRPr="00AD3BAE">
        <w:rPr>
          <w:sz w:val="23"/>
          <w:szCs w:val="23"/>
        </w:rPr>
        <w:t xml:space="preserve"> for the ensuing year. </w:t>
      </w:r>
    </w:p>
    <w:p w:rsidR="001C1F37" w:rsidRPr="00AD3BAE" w:rsidRDefault="001C1F37" w:rsidP="001C1F37">
      <w:pPr>
        <w:pStyle w:val="OpAgmtL2"/>
        <w:rPr>
          <w:sz w:val="23"/>
          <w:szCs w:val="23"/>
        </w:rPr>
      </w:pPr>
      <w:r w:rsidRPr="00AD3BAE">
        <w:rPr>
          <w:sz w:val="23"/>
          <w:szCs w:val="23"/>
          <w:u w:val="single"/>
        </w:rPr>
        <w:t>Regular Meetings</w:t>
      </w:r>
      <w:r w:rsidRPr="00AD3BAE">
        <w:rPr>
          <w:sz w:val="23"/>
          <w:szCs w:val="23"/>
        </w:rPr>
        <w:t xml:space="preserve">.  The </w:t>
      </w:r>
      <w:r w:rsidR="00A865D1">
        <w:rPr>
          <w:sz w:val="23"/>
          <w:szCs w:val="23"/>
        </w:rPr>
        <w:t>board of directors</w:t>
      </w:r>
      <w:r w:rsidRPr="00AD3BAE">
        <w:rPr>
          <w:sz w:val="23"/>
          <w:szCs w:val="23"/>
        </w:rPr>
        <w:t xml:space="preserve"> may establish regular meetings to be held in such places and at such times as it may from time to time by vote determine, and no further notice thereof shall be required. </w:t>
      </w:r>
    </w:p>
    <w:p w:rsidR="001C1F37" w:rsidRPr="00AD3BAE" w:rsidRDefault="00782678" w:rsidP="001C1F37">
      <w:pPr>
        <w:pStyle w:val="OpAgmtL2"/>
        <w:rPr>
          <w:sz w:val="23"/>
          <w:szCs w:val="23"/>
        </w:rPr>
      </w:pPr>
      <w:r>
        <w:rPr>
          <w:sz w:val="23"/>
          <w:szCs w:val="23"/>
          <w:u w:val="single"/>
        </w:rPr>
        <w:t>Special M</w:t>
      </w:r>
      <w:r w:rsidR="001C1F37" w:rsidRPr="00AD3BAE">
        <w:rPr>
          <w:sz w:val="23"/>
          <w:szCs w:val="23"/>
          <w:u w:val="single"/>
        </w:rPr>
        <w:t>eetings</w:t>
      </w:r>
      <w:r w:rsidR="001C1F37" w:rsidRPr="00AD3BAE">
        <w:rPr>
          <w:sz w:val="23"/>
          <w:szCs w:val="23"/>
        </w:rPr>
        <w:t xml:space="preserve">.  Special meetings of the </w:t>
      </w:r>
      <w:r w:rsidR="00A865D1">
        <w:rPr>
          <w:sz w:val="23"/>
          <w:szCs w:val="23"/>
        </w:rPr>
        <w:t>board of directors</w:t>
      </w:r>
      <w:r w:rsidR="001C1F37" w:rsidRPr="00AD3BAE">
        <w:rPr>
          <w:sz w:val="23"/>
          <w:szCs w:val="23"/>
        </w:rPr>
        <w:t xml:space="preserve"> may be called at any time by the president or by any three (3) </w:t>
      </w:r>
      <w:r w:rsidR="00A865D1">
        <w:rPr>
          <w:sz w:val="23"/>
          <w:szCs w:val="23"/>
        </w:rPr>
        <w:t>director</w:t>
      </w:r>
      <w:r w:rsidR="001C1F37" w:rsidRPr="00AD3BAE">
        <w:rPr>
          <w:sz w:val="23"/>
          <w:szCs w:val="23"/>
        </w:rPr>
        <w:t xml:space="preserve">s. </w:t>
      </w:r>
    </w:p>
    <w:p w:rsidR="001C1F37" w:rsidRPr="00AD3BAE" w:rsidRDefault="001C1F37" w:rsidP="001C1F37">
      <w:pPr>
        <w:pStyle w:val="OpAgmtL2"/>
        <w:rPr>
          <w:sz w:val="23"/>
          <w:szCs w:val="23"/>
        </w:rPr>
      </w:pPr>
      <w:r w:rsidRPr="00AD3BAE">
        <w:rPr>
          <w:sz w:val="23"/>
          <w:szCs w:val="23"/>
          <w:u w:val="single"/>
        </w:rPr>
        <w:t>Notice of Meetings</w:t>
      </w:r>
      <w:r w:rsidRPr="00AD3BAE">
        <w:rPr>
          <w:sz w:val="23"/>
          <w:szCs w:val="23"/>
        </w:rPr>
        <w:t xml:space="preserve">.  Except as otherwise expressly provided, reasonable notice of any meeting of the </w:t>
      </w:r>
      <w:r w:rsidR="00A865D1">
        <w:rPr>
          <w:sz w:val="23"/>
          <w:szCs w:val="23"/>
        </w:rPr>
        <w:t>board of directors</w:t>
      </w:r>
      <w:r w:rsidRPr="00AD3BAE">
        <w:rPr>
          <w:sz w:val="23"/>
          <w:szCs w:val="23"/>
        </w:rPr>
        <w:t xml:space="preserve"> shall be given to each </w:t>
      </w:r>
      <w:r w:rsidR="00A865D1">
        <w:rPr>
          <w:sz w:val="23"/>
          <w:szCs w:val="23"/>
        </w:rPr>
        <w:t>director</w:t>
      </w:r>
      <w:r w:rsidRPr="00AD3BAE">
        <w:rPr>
          <w:sz w:val="23"/>
          <w:szCs w:val="23"/>
        </w:rPr>
        <w:t xml:space="preserve"> (other than the person or persons calling the meeting and other than the person giving notice of the meeting) by the secretary, or by the person or one of the persons calling the meeting, by advising the </w:t>
      </w:r>
      <w:r w:rsidR="00A865D1">
        <w:rPr>
          <w:sz w:val="23"/>
          <w:szCs w:val="23"/>
        </w:rPr>
        <w:t>director</w:t>
      </w:r>
      <w:r w:rsidRPr="00AD3BAE">
        <w:rPr>
          <w:sz w:val="23"/>
          <w:szCs w:val="23"/>
        </w:rPr>
        <w:t xml:space="preserve"> of the meeting by word of mouth, by telephone, by electronic mail, or by leaving written notice thereof with the </w:t>
      </w:r>
      <w:r w:rsidR="00A865D1">
        <w:rPr>
          <w:sz w:val="23"/>
          <w:szCs w:val="23"/>
        </w:rPr>
        <w:t>director</w:t>
      </w:r>
      <w:r w:rsidRPr="00AD3BAE">
        <w:rPr>
          <w:sz w:val="23"/>
          <w:szCs w:val="23"/>
        </w:rPr>
        <w:t xml:space="preserve"> or at the </w:t>
      </w:r>
      <w:r w:rsidR="00A865D1">
        <w:rPr>
          <w:sz w:val="23"/>
          <w:szCs w:val="23"/>
        </w:rPr>
        <w:t>director</w:t>
      </w:r>
      <w:r w:rsidRPr="00AD3BAE">
        <w:rPr>
          <w:sz w:val="23"/>
          <w:szCs w:val="23"/>
        </w:rPr>
        <w:t xml:space="preserve">’s residence or usual place of business.  Such written notice shall be hand-delivered or mailed by first class mail, postage prepaid, not less than seven (7) calendar days prior to the date of the meeting.  Nonreceipt by a </w:t>
      </w:r>
      <w:r w:rsidR="00A865D1">
        <w:rPr>
          <w:sz w:val="23"/>
          <w:szCs w:val="23"/>
        </w:rPr>
        <w:t>director</w:t>
      </w:r>
      <w:r w:rsidRPr="00AD3BAE">
        <w:rPr>
          <w:sz w:val="23"/>
          <w:szCs w:val="23"/>
        </w:rPr>
        <w:t xml:space="preserve"> of any written notice of a meeting mailed to such </w:t>
      </w:r>
      <w:r w:rsidR="00A865D1">
        <w:rPr>
          <w:sz w:val="23"/>
          <w:szCs w:val="23"/>
        </w:rPr>
        <w:t>director</w:t>
      </w:r>
      <w:r w:rsidRPr="00AD3BAE">
        <w:rPr>
          <w:sz w:val="23"/>
          <w:szCs w:val="23"/>
        </w:rPr>
        <w:t xml:space="preserve"> shall not invalidate any business done at the meeting while a quorum is present. </w:t>
      </w:r>
    </w:p>
    <w:p w:rsidR="001C1F37" w:rsidRPr="00AD3BAE" w:rsidRDefault="001C1F37" w:rsidP="001C1F37">
      <w:pPr>
        <w:pStyle w:val="OpAgmtL2"/>
        <w:rPr>
          <w:sz w:val="23"/>
          <w:szCs w:val="23"/>
        </w:rPr>
      </w:pPr>
      <w:r w:rsidRPr="00AD3BAE">
        <w:rPr>
          <w:sz w:val="23"/>
          <w:szCs w:val="23"/>
          <w:u w:val="single"/>
        </w:rPr>
        <w:t>Waiver of Notice</w:t>
      </w:r>
      <w:r w:rsidRPr="00AD3BAE">
        <w:rPr>
          <w:sz w:val="23"/>
          <w:szCs w:val="23"/>
        </w:rPr>
        <w:t xml:space="preserve">. </w:t>
      </w:r>
    </w:p>
    <w:p w:rsidR="001C1F37" w:rsidRPr="00AD3BAE" w:rsidRDefault="001C1F37" w:rsidP="001C1F37">
      <w:pPr>
        <w:pStyle w:val="OpAgmtL3"/>
        <w:rPr>
          <w:sz w:val="23"/>
          <w:szCs w:val="23"/>
        </w:rPr>
      </w:pPr>
      <w:r w:rsidRPr="00AD3BAE">
        <w:rPr>
          <w:sz w:val="23"/>
          <w:szCs w:val="23"/>
        </w:rPr>
        <w:t xml:space="preserve">Any </w:t>
      </w:r>
      <w:r w:rsidR="00A865D1">
        <w:rPr>
          <w:sz w:val="23"/>
          <w:szCs w:val="23"/>
        </w:rPr>
        <w:t>director</w:t>
      </w:r>
      <w:r w:rsidRPr="00AD3BAE">
        <w:rPr>
          <w:sz w:val="23"/>
          <w:szCs w:val="23"/>
        </w:rPr>
        <w:t xml:space="preserve"> may, prior to, at the meeting, or subsequent thereto, waive notice of any meeting in writing, signed by such </w:t>
      </w:r>
      <w:r w:rsidR="00A865D1">
        <w:rPr>
          <w:sz w:val="23"/>
          <w:szCs w:val="23"/>
        </w:rPr>
        <w:t>director</w:t>
      </w:r>
      <w:r w:rsidRPr="00AD3BAE">
        <w:rPr>
          <w:sz w:val="23"/>
          <w:szCs w:val="23"/>
        </w:rPr>
        <w:t>.</w:t>
      </w:r>
    </w:p>
    <w:p w:rsidR="001C1F37" w:rsidRPr="00AD3BAE" w:rsidRDefault="001C1F37" w:rsidP="001C1F37">
      <w:pPr>
        <w:pStyle w:val="OpAgmtL3"/>
        <w:rPr>
          <w:sz w:val="23"/>
          <w:szCs w:val="23"/>
        </w:rPr>
      </w:pPr>
      <w:r w:rsidRPr="00AD3BAE">
        <w:rPr>
          <w:sz w:val="23"/>
          <w:szCs w:val="23"/>
        </w:rPr>
        <w:t xml:space="preserve">The presence at any meeting of any </w:t>
      </w:r>
      <w:r w:rsidR="00A865D1">
        <w:rPr>
          <w:sz w:val="23"/>
          <w:szCs w:val="23"/>
        </w:rPr>
        <w:t>director</w:t>
      </w:r>
      <w:r w:rsidRPr="00AD3BAE">
        <w:rPr>
          <w:sz w:val="23"/>
          <w:szCs w:val="23"/>
        </w:rPr>
        <w:t xml:space="preserve"> shall be the equivalent of a waiver of the requirement of the giving of notice of said meeting to such </w:t>
      </w:r>
      <w:r w:rsidR="00A865D1">
        <w:rPr>
          <w:sz w:val="23"/>
          <w:szCs w:val="23"/>
        </w:rPr>
        <w:t>director</w:t>
      </w:r>
      <w:r w:rsidRPr="00AD3BAE">
        <w:rPr>
          <w:sz w:val="23"/>
          <w:szCs w:val="23"/>
        </w:rPr>
        <w:t xml:space="preserve">, unless the </w:t>
      </w:r>
      <w:r w:rsidR="00A865D1">
        <w:rPr>
          <w:sz w:val="23"/>
          <w:szCs w:val="23"/>
        </w:rPr>
        <w:t>director</w:t>
      </w:r>
      <w:r w:rsidRPr="00AD3BAE">
        <w:rPr>
          <w:sz w:val="23"/>
          <w:szCs w:val="23"/>
        </w:rPr>
        <w:t xml:space="preserve">, at the beginning of the meeting or prior to the vote on a matter not properly noticed, objects to the lack of notice and does not thereafter vote or assent to the objected action. </w:t>
      </w:r>
    </w:p>
    <w:p w:rsidR="001C1F37" w:rsidRPr="00AD3BAE" w:rsidRDefault="001C1F37" w:rsidP="001C1F37">
      <w:pPr>
        <w:pStyle w:val="OpAgmtL2"/>
        <w:rPr>
          <w:sz w:val="23"/>
          <w:szCs w:val="23"/>
        </w:rPr>
      </w:pPr>
      <w:r w:rsidRPr="00AD3BAE">
        <w:rPr>
          <w:sz w:val="23"/>
          <w:szCs w:val="23"/>
          <w:u w:val="single"/>
        </w:rPr>
        <w:t>Quorum</w:t>
      </w:r>
      <w:r w:rsidRPr="00AD3BAE">
        <w:rPr>
          <w:sz w:val="23"/>
          <w:szCs w:val="23"/>
        </w:rPr>
        <w:t xml:space="preserve">.  A majority of the total number of </w:t>
      </w:r>
      <w:r w:rsidR="00A865D1">
        <w:rPr>
          <w:sz w:val="23"/>
          <w:szCs w:val="23"/>
        </w:rPr>
        <w:t>director</w:t>
      </w:r>
      <w:r w:rsidRPr="00AD3BAE">
        <w:rPr>
          <w:sz w:val="23"/>
          <w:szCs w:val="23"/>
        </w:rPr>
        <w:t xml:space="preserve">s at which the </w:t>
      </w:r>
      <w:r w:rsidR="00A865D1">
        <w:rPr>
          <w:sz w:val="23"/>
          <w:szCs w:val="23"/>
        </w:rPr>
        <w:t>board of directors</w:t>
      </w:r>
      <w:r w:rsidRPr="00AD3BAE">
        <w:rPr>
          <w:sz w:val="23"/>
          <w:szCs w:val="23"/>
        </w:rPr>
        <w:t xml:space="preserve"> has been fixed shall constitute a quorum to transact business, and, in order to be valid, any act or business must receive the approval of a majority of such quorum.  A vacancy or vacancies in the membership of the </w:t>
      </w:r>
      <w:r w:rsidR="00A865D1">
        <w:rPr>
          <w:sz w:val="23"/>
          <w:szCs w:val="23"/>
        </w:rPr>
        <w:t>board of directors</w:t>
      </w:r>
      <w:r w:rsidRPr="00AD3BAE">
        <w:rPr>
          <w:sz w:val="23"/>
          <w:szCs w:val="23"/>
        </w:rPr>
        <w:t xml:space="preserve"> shall not affect the validity of any action of the </w:t>
      </w:r>
      <w:r w:rsidR="00A865D1">
        <w:rPr>
          <w:sz w:val="23"/>
          <w:szCs w:val="23"/>
        </w:rPr>
        <w:t>board of directors</w:t>
      </w:r>
      <w:r w:rsidRPr="00AD3BAE">
        <w:rPr>
          <w:sz w:val="23"/>
          <w:szCs w:val="23"/>
        </w:rPr>
        <w:t xml:space="preserve">, provided there is present at the meeting a quorum of all the </w:t>
      </w:r>
      <w:r w:rsidR="00A865D1">
        <w:rPr>
          <w:sz w:val="23"/>
          <w:szCs w:val="23"/>
        </w:rPr>
        <w:t>director</w:t>
      </w:r>
      <w:r w:rsidRPr="00AD3BAE">
        <w:rPr>
          <w:sz w:val="23"/>
          <w:szCs w:val="23"/>
        </w:rPr>
        <w:t xml:space="preserve">s at which the </w:t>
      </w:r>
      <w:r w:rsidR="00A865D1">
        <w:rPr>
          <w:sz w:val="23"/>
          <w:szCs w:val="23"/>
        </w:rPr>
        <w:t>board of directors</w:t>
      </w:r>
      <w:r w:rsidRPr="00AD3BAE">
        <w:rPr>
          <w:sz w:val="23"/>
          <w:szCs w:val="23"/>
        </w:rPr>
        <w:t xml:space="preserve"> has been fixed.</w:t>
      </w:r>
    </w:p>
    <w:p w:rsidR="0084283D" w:rsidRDefault="001C1F37" w:rsidP="001C1F37">
      <w:pPr>
        <w:pStyle w:val="OpAgmtL2"/>
        <w:rPr>
          <w:sz w:val="23"/>
          <w:szCs w:val="23"/>
        </w:rPr>
      </w:pPr>
      <w:r w:rsidRPr="00AD3BAE">
        <w:rPr>
          <w:sz w:val="23"/>
          <w:szCs w:val="23"/>
          <w:u w:val="single"/>
        </w:rPr>
        <w:lastRenderedPageBreak/>
        <w:t>Adjournment</w:t>
      </w:r>
      <w:r w:rsidRPr="00AD3BAE">
        <w:rPr>
          <w:sz w:val="23"/>
          <w:szCs w:val="23"/>
        </w:rPr>
        <w:t xml:space="preserve">.  Any meeting of the </w:t>
      </w:r>
      <w:r w:rsidR="00A865D1">
        <w:rPr>
          <w:sz w:val="23"/>
          <w:szCs w:val="23"/>
        </w:rPr>
        <w:t>board of directors</w:t>
      </w:r>
      <w:r w:rsidRPr="00AD3BAE">
        <w:rPr>
          <w:sz w:val="23"/>
          <w:szCs w:val="23"/>
        </w:rPr>
        <w:t xml:space="preserve">, whether annual or special, may be adjourned from time to time, whether a quorum be present or not, without notice other than the announcement at the meeting.  Such adjournment may be to such time and to such place as shall be determined by a majority of the </w:t>
      </w:r>
      <w:r w:rsidR="00A865D1">
        <w:rPr>
          <w:sz w:val="23"/>
          <w:szCs w:val="23"/>
        </w:rPr>
        <w:t>board of directors</w:t>
      </w:r>
      <w:r w:rsidRPr="00AD3BAE">
        <w:rPr>
          <w:sz w:val="23"/>
          <w:szCs w:val="23"/>
        </w:rPr>
        <w:t xml:space="preserve"> present.  At any such adjourned meeting at which a quorum shall be present, any business may be transacted which might have been transacted by a quorum at the original meeting as originally called</w:t>
      </w:r>
      <w:r w:rsidR="0084283D">
        <w:rPr>
          <w:sz w:val="23"/>
          <w:szCs w:val="23"/>
        </w:rPr>
        <w:t>.</w:t>
      </w:r>
    </w:p>
    <w:p w:rsidR="001C1F37" w:rsidRPr="00AD3BAE" w:rsidRDefault="0084283D" w:rsidP="001C1F37">
      <w:pPr>
        <w:pStyle w:val="OpAgmtL2"/>
        <w:rPr>
          <w:sz w:val="23"/>
          <w:szCs w:val="23"/>
        </w:rPr>
      </w:pPr>
      <w:r>
        <w:rPr>
          <w:sz w:val="23"/>
          <w:szCs w:val="23"/>
          <w:u w:val="single"/>
        </w:rPr>
        <w:t>Telephone Meetings</w:t>
      </w:r>
      <w:r w:rsidRPr="005E455B">
        <w:rPr>
          <w:sz w:val="23"/>
          <w:szCs w:val="23"/>
        </w:rPr>
        <w:t>.</w:t>
      </w:r>
      <w:r>
        <w:rPr>
          <w:sz w:val="23"/>
          <w:szCs w:val="23"/>
        </w:rPr>
        <w:t xml:space="preserve">  </w:t>
      </w:r>
      <w:r w:rsidRPr="004F3DD2">
        <w:rPr>
          <w:sz w:val="23"/>
          <w:szCs w:val="23"/>
        </w:rPr>
        <w:t xml:space="preserve">Subject to the notice requirements of these </w:t>
      </w:r>
      <w:r>
        <w:rPr>
          <w:sz w:val="23"/>
          <w:szCs w:val="23"/>
        </w:rPr>
        <w:t>b</w:t>
      </w:r>
      <w:r w:rsidRPr="004F3DD2">
        <w:rPr>
          <w:sz w:val="23"/>
          <w:szCs w:val="23"/>
        </w:rPr>
        <w:t xml:space="preserve">ylaws, </w:t>
      </w:r>
      <w:r>
        <w:rPr>
          <w:sz w:val="23"/>
          <w:szCs w:val="23"/>
        </w:rPr>
        <w:t xml:space="preserve">any meeting, regular or special, of the board of directors may be held by </w:t>
      </w:r>
      <w:r w:rsidRPr="004F3DD2">
        <w:rPr>
          <w:sz w:val="23"/>
          <w:szCs w:val="23"/>
        </w:rPr>
        <w:t xml:space="preserve">conference telephone or similar communications equipment </w:t>
      </w:r>
      <w:r>
        <w:rPr>
          <w:sz w:val="23"/>
          <w:szCs w:val="23"/>
        </w:rPr>
        <w:t xml:space="preserve">so long as all directors participating in </w:t>
      </w:r>
      <w:r w:rsidRPr="004F3DD2">
        <w:rPr>
          <w:sz w:val="23"/>
          <w:szCs w:val="23"/>
        </w:rPr>
        <w:t xml:space="preserve">the meeting can simultaneously hear </w:t>
      </w:r>
      <w:r>
        <w:rPr>
          <w:sz w:val="23"/>
          <w:szCs w:val="23"/>
        </w:rPr>
        <w:t>one another</w:t>
      </w:r>
      <w:r w:rsidRPr="004F3DD2">
        <w:rPr>
          <w:sz w:val="23"/>
          <w:szCs w:val="23"/>
        </w:rPr>
        <w:t>.  Participation by such means shall constitute presence in person at a meeting</w:t>
      </w:r>
      <w:r>
        <w:rPr>
          <w:sz w:val="23"/>
          <w:szCs w:val="23"/>
        </w:rPr>
        <w:t>.</w:t>
      </w:r>
      <w:r w:rsidR="001C1F37" w:rsidRPr="00AD3BAE">
        <w:rPr>
          <w:sz w:val="23"/>
          <w:szCs w:val="23"/>
        </w:rPr>
        <w:t xml:space="preserve"> </w:t>
      </w:r>
    </w:p>
    <w:p w:rsidR="001C1F37" w:rsidRPr="00AD3BAE" w:rsidRDefault="001C1F37" w:rsidP="001C1F37">
      <w:pPr>
        <w:pStyle w:val="OpAgmtL2"/>
        <w:rPr>
          <w:sz w:val="23"/>
          <w:szCs w:val="23"/>
        </w:rPr>
      </w:pPr>
      <w:r w:rsidRPr="00AD3BAE">
        <w:rPr>
          <w:sz w:val="23"/>
          <w:szCs w:val="23"/>
          <w:u w:val="single"/>
        </w:rPr>
        <w:t xml:space="preserve">Action by </w:t>
      </w:r>
      <w:r w:rsidR="007465B3">
        <w:rPr>
          <w:sz w:val="23"/>
          <w:szCs w:val="23"/>
          <w:u w:val="single"/>
        </w:rPr>
        <w:t>D</w:t>
      </w:r>
      <w:r w:rsidR="00A865D1">
        <w:rPr>
          <w:sz w:val="23"/>
          <w:szCs w:val="23"/>
          <w:u w:val="single"/>
        </w:rPr>
        <w:t>irector</w:t>
      </w:r>
      <w:r w:rsidRPr="00AD3BAE">
        <w:rPr>
          <w:sz w:val="23"/>
          <w:szCs w:val="23"/>
          <w:u w:val="single"/>
        </w:rPr>
        <w:t>s Without a Meeting</w:t>
      </w:r>
      <w:r w:rsidRPr="00AD3BAE">
        <w:rPr>
          <w:sz w:val="23"/>
          <w:szCs w:val="23"/>
        </w:rPr>
        <w:t xml:space="preserve">.  Any action required or permitted to be taken at a meeting of the </w:t>
      </w:r>
      <w:r w:rsidR="00A865D1">
        <w:rPr>
          <w:sz w:val="23"/>
          <w:szCs w:val="23"/>
        </w:rPr>
        <w:t>director</w:t>
      </w:r>
      <w:r w:rsidRPr="00AD3BAE">
        <w:rPr>
          <w:sz w:val="23"/>
          <w:szCs w:val="23"/>
        </w:rPr>
        <w:t xml:space="preserve">s may be taken without a meeting if a consent in writing, setting forth the action so taken, shall be signed by all of the </w:t>
      </w:r>
      <w:r w:rsidR="00A865D1">
        <w:rPr>
          <w:sz w:val="23"/>
          <w:szCs w:val="23"/>
        </w:rPr>
        <w:t>director</w:t>
      </w:r>
      <w:r w:rsidRPr="00AD3BAE">
        <w:rPr>
          <w:sz w:val="23"/>
          <w:szCs w:val="23"/>
        </w:rPr>
        <w:t xml:space="preserve">s with respect to the subject matter thereof and filed with the records of the meetings of the </w:t>
      </w:r>
      <w:r w:rsidR="00A865D1">
        <w:rPr>
          <w:sz w:val="23"/>
          <w:szCs w:val="23"/>
        </w:rPr>
        <w:t>board of directors</w:t>
      </w:r>
      <w:r w:rsidRPr="00AD3BAE">
        <w:rPr>
          <w:sz w:val="23"/>
          <w:szCs w:val="23"/>
        </w:rPr>
        <w:t xml:space="preserve">.  Such consent shall have the same effect as a unanimous vote of the </w:t>
      </w:r>
      <w:r w:rsidR="00A865D1">
        <w:rPr>
          <w:sz w:val="23"/>
          <w:szCs w:val="23"/>
        </w:rPr>
        <w:t>board of directors</w:t>
      </w:r>
      <w:r w:rsidRPr="00AD3BAE">
        <w:rPr>
          <w:sz w:val="23"/>
          <w:szCs w:val="23"/>
        </w:rPr>
        <w:t xml:space="preserve"> and may be stated as such in any articles or documents filed with the director of the Department of Commerce and Consumer Affairs</w:t>
      </w:r>
      <w:r w:rsidR="00DE1A8E" w:rsidRPr="00AD3BAE">
        <w:rPr>
          <w:sz w:val="23"/>
          <w:szCs w:val="23"/>
        </w:rPr>
        <w:t>, State of Hawai</w:t>
      </w:r>
      <w:r w:rsidR="00D2065D">
        <w:rPr>
          <w:sz w:val="23"/>
          <w:szCs w:val="23"/>
        </w:rPr>
        <w:t>‘</w:t>
      </w:r>
      <w:r w:rsidR="00DE1A8E" w:rsidRPr="00AD3BAE">
        <w:rPr>
          <w:sz w:val="23"/>
          <w:szCs w:val="23"/>
        </w:rPr>
        <w:t>i</w:t>
      </w:r>
      <w:r w:rsidRPr="00AD3BAE">
        <w:rPr>
          <w:sz w:val="23"/>
          <w:szCs w:val="23"/>
        </w:rPr>
        <w:t xml:space="preserve">. </w:t>
      </w:r>
    </w:p>
    <w:p w:rsidR="001C1F37" w:rsidRPr="00AD3BAE" w:rsidRDefault="001C1F37" w:rsidP="001C1F37">
      <w:pPr>
        <w:pStyle w:val="OpAgmtL2"/>
        <w:rPr>
          <w:sz w:val="23"/>
          <w:szCs w:val="23"/>
        </w:rPr>
      </w:pPr>
      <w:r w:rsidRPr="00AD3BAE">
        <w:rPr>
          <w:sz w:val="23"/>
          <w:szCs w:val="23"/>
          <w:u w:val="single"/>
        </w:rPr>
        <w:t>Removal; Withdrawal; Admission</w:t>
      </w:r>
      <w:r w:rsidRPr="00AD3BAE">
        <w:rPr>
          <w:sz w:val="23"/>
          <w:szCs w:val="23"/>
        </w:rPr>
        <w:t xml:space="preserve">.  Any </w:t>
      </w:r>
      <w:r w:rsidR="00A865D1">
        <w:rPr>
          <w:sz w:val="23"/>
          <w:szCs w:val="23"/>
        </w:rPr>
        <w:t>director</w:t>
      </w:r>
      <w:r w:rsidRPr="00AD3BAE">
        <w:rPr>
          <w:sz w:val="23"/>
          <w:szCs w:val="23"/>
        </w:rPr>
        <w:t xml:space="preserve"> may be removed as a </w:t>
      </w:r>
      <w:r w:rsidR="00A865D1">
        <w:rPr>
          <w:sz w:val="23"/>
          <w:szCs w:val="23"/>
        </w:rPr>
        <w:t>director</w:t>
      </w:r>
      <w:r w:rsidRPr="00AD3BAE">
        <w:rPr>
          <w:sz w:val="23"/>
          <w:szCs w:val="23"/>
        </w:rPr>
        <w:t xml:space="preserve"> of the </w:t>
      </w:r>
      <w:r w:rsidR="00B035DA" w:rsidRPr="00AD3BAE">
        <w:rPr>
          <w:sz w:val="23"/>
          <w:szCs w:val="23"/>
        </w:rPr>
        <w:t>Foundation</w:t>
      </w:r>
      <w:r w:rsidRPr="00AD3BAE">
        <w:rPr>
          <w:sz w:val="23"/>
          <w:szCs w:val="23"/>
        </w:rPr>
        <w:t xml:space="preserve">, with or without cause, by the affirmative vote of all </w:t>
      </w:r>
      <w:r w:rsidR="00A865D1">
        <w:rPr>
          <w:sz w:val="23"/>
          <w:szCs w:val="23"/>
        </w:rPr>
        <w:t>director</w:t>
      </w:r>
      <w:r w:rsidRPr="00AD3BAE">
        <w:rPr>
          <w:sz w:val="23"/>
          <w:szCs w:val="23"/>
        </w:rPr>
        <w:t xml:space="preserve">s at the time of such vote (which shall not include any </w:t>
      </w:r>
      <w:r w:rsidR="00A865D1">
        <w:rPr>
          <w:sz w:val="23"/>
          <w:szCs w:val="23"/>
        </w:rPr>
        <w:t>director</w:t>
      </w:r>
      <w:r w:rsidRPr="00AD3BAE">
        <w:rPr>
          <w:sz w:val="23"/>
          <w:szCs w:val="23"/>
        </w:rPr>
        <w:t xml:space="preserve"> whose removal is the subject of such vote).  Any </w:t>
      </w:r>
      <w:r w:rsidR="00A865D1">
        <w:rPr>
          <w:sz w:val="23"/>
          <w:szCs w:val="23"/>
        </w:rPr>
        <w:t>director</w:t>
      </w:r>
      <w:r w:rsidRPr="00AD3BAE">
        <w:rPr>
          <w:sz w:val="23"/>
          <w:szCs w:val="23"/>
        </w:rPr>
        <w:t xml:space="preserve"> may withdraw from the </w:t>
      </w:r>
      <w:r w:rsidR="00B035DA" w:rsidRPr="00AD3BAE">
        <w:rPr>
          <w:sz w:val="23"/>
          <w:szCs w:val="23"/>
        </w:rPr>
        <w:t>Foundation</w:t>
      </w:r>
      <w:r w:rsidRPr="00AD3BAE">
        <w:rPr>
          <w:sz w:val="23"/>
          <w:szCs w:val="23"/>
        </w:rPr>
        <w:t xml:space="preserve"> at any time upon giving prior written notice to the secretary.  Additional </w:t>
      </w:r>
      <w:r w:rsidR="00A865D1">
        <w:rPr>
          <w:sz w:val="23"/>
          <w:szCs w:val="23"/>
        </w:rPr>
        <w:t>director</w:t>
      </w:r>
      <w:r w:rsidRPr="00AD3BAE">
        <w:rPr>
          <w:sz w:val="23"/>
          <w:szCs w:val="23"/>
        </w:rPr>
        <w:t xml:space="preserve">s may be elected or appointed as set forth in these </w:t>
      </w:r>
      <w:r w:rsidR="00820BBC">
        <w:rPr>
          <w:sz w:val="23"/>
          <w:szCs w:val="23"/>
        </w:rPr>
        <w:t>bylaws</w:t>
      </w:r>
      <w:r w:rsidRPr="00AD3BAE">
        <w:rPr>
          <w:sz w:val="23"/>
          <w:szCs w:val="23"/>
        </w:rPr>
        <w:t xml:space="preserve">. </w:t>
      </w:r>
    </w:p>
    <w:p w:rsidR="001C1F37" w:rsidRPr="00AD3BAE" w:rsidRDefault="001C1F37" w:rsidP="001C1F37">
      <w:pPr>
        <w:pStyle w:val="OpAgmtL2"/>
        <w:rPr>
          <w:sz w:val="23"/>
          <w:szCs w:val="23"/>
        </w:rPr>
      </w:pPr>
      <w:r w:rsidRPr="00AD3BAE">
        <w:rPr>
          <w:sz w:val="23"/>
          <w:szCs w:val="23"/>
          <w:u w:val="single"/>
        </w:rPr>
        <w:t>Permanent Vacancies</w:t>
      </w:r>
      <w:r w:rsidRPr="00AD3BAE">
        <w:rPr>
          <w:sz w:val="23"/>
          <w:szCs w:val="23"/>
        </w:rPr>
        <w:t xml:space="preserve">.  If any permanent vacancy shall occur in the </w:t>
      </w:r>
      <w:r w:rsidR="00A865D1">
        <w:rPr>
          <w:sz w:val="23"/>
          <w:szCs w:val="23"/>
        </w:rPr>
        <w:t>board of directors</w:t>
      </w:r>
      <w:r w:rsidRPr="00AD3BAE">
        <w:rPr>
          <w:sz w:val="23"/>
          <w:szCs w:val="23"/>
        </w:rPr>
        <w:t xml:space="preserve"> through death, resignation, disqualification, removal or other cause other than temporary absence, illness or disability, the remaining </w:t>
      </w:r>
      <w:r w:rsidR="00A865D1">
        <w:rPr>
          <w:sz w:val="23"/>
          <w:szCs w:val="23"/>
        </w:rPr>
        <w:t>director</w:t>
      </w:r>
      <w:r w:rsidRPr="00AD3BAE">
        <w:rPr>
          <w:sz w:val="23"/>
          <w:szCs w:val="23"/>
        </w:rPr>
        <w:t xml:space="preserve">s, by the affirmative vote of a majority of all remaining members of the </w:t>
      </w:r>
      <w:r w:rsidR="00A865D1">
        <w:rPr>
          <w:sz w:val="23"/>
          <w:szCs w:val="23"/>
        </w:rPr>
        <w:t>board of directors</w:t>
      </w:r>
      <w:r w:rsidRPr="00AD3BAE">
        <w:rPr>
          <w:sz w:val="23"/>
          <w:szCs w:val="23"/>
        </w:rPr>
        <w:t xml:space="preserve">, may elect a successor </w:t>
      </w:r>
      <w:r w:rsidR="00A865D1">
        <w:rPr>
          <w:sz w:val="23"/>
          <w:szCs w:val="23"/>
        </w:rPr>
        <w:t>director</w:t>
      </w:r>
      <w:r w:rsidRPr="00AD3BAE">
        <w:rPr>
          <w:sz w:val="23"/>
          <w:szCs w:val="23"/>
        </w:rPr>
        <w:t xml:space="preserve"> to hold office for the unexpired portion of the term of the </w:t>
      </w:r>
      <w:r w:rsidR="00A865D1">
        <w:rPr>
          <w:sz w:val="23"/>
          <w:szCs w:val="23"/>
        </w:rPr>
        <w:t>director</w:t>
      </w:r>
      <w:r w:rsidRPr="00AD3BAE">
        <w:rPr>
          <w:sz w:val="23"/>
          <w:szCs w:val="23"/>
        </w:rPr>
        <w:t xml:space="preserve"> whose place shall be vacant. </w:t>
      </w:r>
    </w:p>
    <w:p w:rsidR="001C1F37" w:rsidRPr="00AD3BAE" w:rsidRDefault="001C1F37" w:rsidP="001C1F37">
      <w:pPr>
        <w:pStyle w:val="OpAgmtL2"/>
        <w:rPr>
          <w:sz w:val="23"/>
          <w:szCs w:val="23"/>
        </w:rPr>
      </w:pPr>
      <w:r w:rsidRPr="00AD3BAE">
        <w:rPr>
          <w:sz w:val="23"/>
          <w:szCs w:val="23"/>
          <w:u w:val="single"/>
        </w:rPr>
        <w:t xml:space="preserve">Temporary Vacancies, Substitute </w:t>
      </w:r>
      <w:r w:rsidR="00782678">
        <w:rPr>
          <w:sz w:val="23"/>
          <w:szCs w:val="23"/>
          <w:u w:val="single"/>
        </w:rPr>
        <w:t>D</w:t>
      </w:r>
      <w:r w:rsidR="00A865D1">
        <w:rPr>
          <w:sz w:val="23"/>
          <w:szCs w:val="23"/>
          <w:u w:val="single"/>
        </w:rPr>
        <w:t>irector</w:t>
      </w:r>
      <w:r w:rsidRPr="00AD3BAE">
        <w:rPr>
          <w:sz w:val="23"/>
          <w:szCs w:val="23"/>
          <w:u w:val="single"/>
        </w:rPr>
        <w:t>s</w:t>
      </w:r>
      <w:r w:rsidRPr="00AD3BAE">
        <w:rPr>
          <w:sz w:val="23"/>
          <w:szCs w:val="23"/>
        </w:rPr>
        <w:t xml:space="preserve">.  If any temporary vacancy shall occur in the </w:t>
      </w:r>
      <w:r w:rsidR="00A865D1">
        <w:rPr>
          <w:sz w:val="23"/>
          <w:szCs w:val="23"/>
        </w:rPr>
        <w:t>board of directors</w:t>
      </w:r>
      <w:r w:rsidRPr="00AD3BAE">
        <w:rPr>
          <w:sz w:val="23"/>
          <w:szCs w:val="23"/>
        </w:rPr>
        <w:t xml:space="preserve"> through the sickness or disability of any </w:t>
      </w:r>
      <w:r w:rsidR="00A865D1">
        <w:rPr>
          <w:sz w:val="23"/>
          <w:szCs w:val="23"/>
        </w:rPr>
        <w:t>director</w:t>
      </w:r>
      <w:r w:rsidRPr="00AD3BAE">
        <w:rPr>
          <w:sz w:val="23"/>
          <w:szCs w:val="23"/>
        </w:rPr>
        <w:t xml:space="preserve">, the remaining </w:t>
      </w:r>
      <w:r w:rsidR="00A865D1">
        <w:rPr>
          <w:sz w:val="23"/>
          <w:szCs w:val="23"/>
        </w:rPr>
        <w:t>director</w:t>
      </w:r>
      <w:r w:rsidRPr="00AD3BAE">
        <w:rPr>
          <w:sz w:val="23"/>
          <w:szCs w:val="23"/>
        </w:rPr>
        <w:t xml:space="preserve">s, whether constituting a majority or a minority of the whole </w:t>
      </w:r>
      <w:r w:rsidR="00A865D1">
        <w:rPr>
          <w:sz w:val="23"/>
          <w:szCs w:val="23"/>
        </w:rPr>
        <w:t>board of directors</w:t>
      </w:r>
      <w:r w:rsidRPr="00AD3BAE">
        <w:rPr>
          <w:sz w:val="23"/>
          <w:szCs w:val="23"/>
        </w:rPr>
        <w:t xml:space="preserve">, may by the affirmative vote of a majority of such remaining </w:t>
      </w:r>
      <w:r w:rsidR="00A865D1">
        <w:rPr>
          <w:sz w:val="23"/>
          <w:szCs w:val="23"/>
        </w:rPr>
        <w:t>director</w:t>
      </w:r>
      <w:r w:rsidRPr="00AD3BAE">
        <w:rPr>
          <w:sz w:val="23"/>
          <w:szCs w:val="23"/>
        </w:rPr>
        <w:t xml:space="preserve">s appoint some person as a substitute director, who shall be a </w:t>
      </w:r>
      <w:r w:rsidR="00A865D1">
        <w:rPr>
          <w:sz w:val="23"/>
          <w:szCs w:val="23"/>
        </w:rPr>
        <w:t>director</w:t>
      </w:r>
      <w:r w:rsidRPr="00AD3BAE">
        <w:rPr>
          <w:sz w:val="23"/>
          <w:szCs w:val="23"/>
        </w:rPr>
        <w:t xml:space="preserve"> during such absence, sickness or disability and until such </w:t>
      </w:r>
      <w:r w:rsidR="00A865D1">
        <w:rPr>
          <w:sz w:val="23"/>
          <w:szCs w:val="23"/>
        </w:rPr>
        <w:t>director</w:t>
      </w:r>
      <w:r w:rsidRPr="00AD3BAE">
        <w:rPr>
          <w:sz w:val="23"/>
          <w:szCs w:val="23"/>
        </w:rPr>
        <w:t xml:space="preserve"> shall return to duty or the office of such </w:t>
      </w:r>
      <w:r w:rsidR="00A865D1">
        <w:rPr>
          <w:sz w:val="23"/>
          <w:szCs w:val="23"/>
        </w:rPr>
        <w:t>director</w:t>
      </w:r>
      <w:r w:rsidRPr="00AD3BAE">
        <w:rPr>
          <w:sz w:val="23"/>
          <w:szCs w:val="23"/>
        </w:rPr>
        <w:t xml:space="preserve"> shall become permanently vacant. </w:t>
      </w:r>
    </w:p>
    <w:p w:rsidR="001C1F37" w:rsidRPr="00AD3BAE" w:rsidRDefault="001C1F37" w:rsidP="001C1F37">
      <w:pPr>
        <w:pStyle w:val="OpAgmtL2"/>
        <w:rPr>
          <w:sz w:val="23"/>
          <w:szCs w:val="23"/>
        </w:rPr>
      </w:pPr>
      <w:r w:rsidRPr="00AD3BAE">
        <w:rPr>
          <w:sz w:val="23"/>
          <w:szCs w:val="23"/>
          <w:u w:val="single"/>
        </w:rPr>
        <w:t>Proxies</w:t>
      </w:r>
      <w:r w:rsidRPr="00AD3BAE">
        <w:rPr>
          <w:sz w:val="23"/>
          <w:szCs w:val="23"/>
        </w:rPr>
        <w:t xml:space="preserve">.  Voting by proxy shall not be permitted at any meeting of the </w:t>
      </w:r>
      <w:r w:rsidR="00A865D1">
        <w:rPr>
          <w:sz w:val="23"/>
          <w:szCs w:val="23"/>
        </w:rPr>
        <w:t>board of directors</w:t>
      </w:r>
      <w:r w:rsidRPr="00AD3BAE">
        <w:rPr>
          <w:sz w:val="23"/>
          <w:szCs w:val="23"/>
        </w:rPr>
        <w:t xml:space="preserve"> or of any committees, boards or bodies created by the </w:t>
      </w:r>
      <w:r w:rsidR="00A865D1">
        <w:rPr>
          <w:sz w:val="23"/>
          <w:szCs w:val="23"/>
        </w:rPr>
        <w:t>board of directors</w:t>
      </w:r>
      <w:r w:rsidRPr="00AD3BAE">
        <w:rPr>
          <w:sz w:val="23"/>
          <w:szCs w:val="23"/>
        </w:rPr>
        <w:t xml:space="preserve">. </w:t>
      </w:r>
    </w:p>
    <w:p w:rsidR="001C1F37" w:rsidRPr="00AD3BAE" w:rsidRDefault="00752FDC" w:rsidP="00631BCC">
      <w:pPr>
        <w:pStyle w:val="OpAgmtL2"/>
        <w:keepNext/>
        <w:rPr>
          <w:sz w:val="23"/>
          <w:szCs w:val="23"/>
        </w:rPr>
      </w:pPr>
      <w:r w:rsidRPr="00AD3BAE">
        <w:rPr>
          <w:sz w:val="23"/>
          <w:szCs w:val="23"/>
          <w:u w:val="single"/>
        </w:rPr>
        <w:t xml:space="preserve">Nomination, </w:t>
      </w:r>
      <w:r w:rsidR="001C1F37" w:rsidRPr="00AD3BAE">
        <w:rPr>
          <w:sz w:val="23"/>
          <w:szCs w:val="23"/>
          <w:u w:val="single"/>
        </w:rPr>
        <w:t>Executive and Other Committees</w:t>
      </w:r>
      <w:r w:rsidR="001C1F37" w:rsidRPr="00AD3BAE">
        <w:rPr>
          <w:sz w:val="23"/>
          <w:szCs w:val="23"/>
        </w:rPr>
        <w:t xml:space="preserve">. </w:t>
      </w:r>
    </w:p>
    <w:p w:rsidR="00A5581A" w:rsidRPr="00AD3BAE" w:rsidRDefault="00752FDC" w:rsidP="001C1F37">
      <w:pPr>
        <w:pStyle w:val="OpAgmtL3"/>
        <w:rPr>
          <w:sz w:val="23"/>
          <w:szCs w:val="23"/>
        </w:rPr>
      </w:pPr>
      <w:r w:rsidRPr="00AD3BAE">
        <w:rPr>
          <w:sz w:val="23"/>
          <w:szCs w:val="23"/>
        </w:rPr>
        <w:t xml:space="preserve">Each year, the </w:t>
      </w:r>
      <w:r w:rsidR="008363F6">
        <w:rPr>
          <w:sz w:val="23"/>
          <w:szCs w:val="23"/>
        </w:rPr>
        <w:t>p</w:t>
      </w:r>
      <w:r w:rsidR="00A5581A" w:rsidRPr="00AD3BAE">
        <w:rPr>
          <w:sz w:val="23"/>
          <w:szCs w:val="23"/>
        </w:rPr>
        <w:t xml:space="preserve">resident </w:t>
      </w:r>
      <w:r w:rsidRPr="00AD3BAE">
        <w:rPr>
          <w:sz w:val="23"/>
          <w:szCs w:val="23"/>
        </w:rPr>
        <w:t xml:space="preserve">may </w:t>
      </w:r>
      <w:r w:rsidR="00A5581A" w:rsidRPr="00AD3BAE">
        <w:rPr>
          <w:sz w:val="23"/>
          <w:szCs w:val="23"/>
        </w:rPr>
        <w:t>appoint a</w:t>
      </w:r>
      <w:r w:rsidR="00226F88" w:rsidRPr="00AD3BAE">
        <w:rPr>
          <w:sz w:val="23"/>
          <w:szCs w:val="23"/>
        </w:rPr>
        <w:t xml:space="preserve"> </w:t>
      </w:r>
      <w:r w:rsidR="00A5581A" w:rsidRPr="00AD3BAE">
        <w:rPr>
          <w:sz w:val="23"/>
          <w:szCs w:val="23"/>
        </w:rPr>
        <w:t xml:space="preserve">nomination committee to present a slate of nominees </w:t>
      </w:r>
      <w:r w:rsidR="00C71CC4" w:rsidRPr="00AD3BAE">
        <w:rPr>
          <w:sz w:val="23"/>
          <w:szCs w:val="23"/>
        </w:rPr>
        <w:t xml:space="preserve">for the </w:t>
      </w:r>
      <w:r w:rsidR="00A865D1">
        <w:rPr>
          <w:sz w:val="23"/>
          <w:szCs w:val="23"/>
        </w:rPr>
        <w:t>board of directors</w:t>
      </w:r>
      <w:r w:rsidR="00C71CC4" w:rsidRPr="00AD3BAE">
        <w:rPr>
          <w:sz w:val="23"/>
          <w:szCs w:val="23"/>
        </w:rPr>
        <w:t xml:space="preserve"> </w:t>
      </w:r>
      <w:r w:rsidR="00A5581A" w:rsidRPr="00AD3BAE">
        <w:rPr>
          <w:sz w:val="23"/>
          <w:szCs w:val="23"/>
        </w:rPr>
        <w:t xml:space="preserve">at each annual meeting of the </w:t>
      </w:r>
      <w:r w:rsidR="00C71CC4" w:rsidRPr="00AD3BAE">
        <w:rPr>
          <w:sz w:val="23"/>
          <w:szCs w:val="23"/>
        </w:rPr>
        <w:t>M</w:t>
      </w:r>
      <w:r w:rsidR="00A5581A" w:rsidRPr="00AD3BAE">
        <w:rPr>
          <w:sz w:val="23"/>
          <w:szCs w:val="23"/>
        </w:rPr>
        <w:t xml:space="preserve">embers.  Nominations </w:t>
      </w:r>
      <w:r w:rsidR="00C71CC4" w:rsidRPr="00AD3BAE">
        <w:rPr>
          <w:sz w:val="23"/>
          <w:szCs w:val="23"/>
        </w:rPr>
        <w:t xml:space="preserve">for </w:t>
      </w:r>
      <w:r w:rsidR="00A865D1">
        <w:rPr>
          <w:sz w:val="23"/>
          <w:szCs w:val="23"/>
        </w:rPr>
        <w:t>director</w:t>
      </w:r>
      <w:r w:rsidR="00C71CC4" w:rsidRPr="00AD3BAE">
        <w:rPr>
          <w:sz w:val="23"/>
          <w:szCs w:val="23"/>
        </w:rPr>
        <w:t>s m</w:t>
      </w:r>
      <w:r w:rsidR="00A5581A" w:rsidRPr="00AD3BAE">
        <w:rPr>
          <w:sz w:val="23"/>
          <w:szCs w:val="23"/>
        </w:rPr>
        <w:t>ay also be received from the floor.  Such nominations must be made in writing, must have the signature of the nominee approving his or her nomination, and be endorsed in writing by at least four (4) Members.</w:t>
      </w:r>
    </w:p>
    <w:p w:rsidR="001C1F37" w:rsidRPr="00AD3BAE" w:rsidRDefault="001C1F37" w:rsidP="001C1F37">
      <w:pPr>
        <w:pStyle w:val="OpAgmtL3"/>
        <w:rPr>
          <w:sz w:val="23"/>
          <w:szCs w:val="23"/>
        </w:rPr>
      </w:pPr>
      <w:r w:rsidRPr="00AD3BAE">
        <w:rPr>
          <w:sz w:val="23"/>
          <w:szCs w:val="23"/>
        </w:rPr>
        <w:t xml:space="preserve">The </w:t>
      </w:r>
      <w:r w:rsidR="00A865D1">
        <w:rPr>
          <w:sz w:val="23"/>
          <w:szCs w:val="23"/>
        </w:rPr>
        <w:t>board of directors</w:t>
      </w:r>
      <w:r w:rsidRPr="00AD3BAE">
        <w:rPr>
          <w:sz w:val="23"/>
          <w:szCs w:val="23"/>
        </w:rPr>
        <w:t xml:space="preserve">, by resolution adopted by a majority of the </w:t>
      </w:r>
      <w:r w:rsidR="00A865D1">
        <w:rPr>
          <w:sz w:val="23"/>
          <w:szCs w:val="23"/>
        </w:rPr>
        <w:t>board of directors</w:t>
      </w:r>
      <w:r w:rsidRPr="00AD3BAE">
        <w:rPr>
          <w:sz w:val="23"/>
          <w:szCs w:val="23"/>
        </w:rPr>
        <w:t xml:space="preserve">, may designate and appoint an executive committee and any other committees, each of which, to the extent provided in the resolution, the articles of incorporation or these </w:t>
      </w:r>
      <w:r w:rsidR="00820BBC">
        <w:rPr>
          <w:sz w:val="23"/>
          <w:szCs w:val="23"/>
        </w:rPr>
        <w:t>bylaws</w:t>
      </w:r>
      <w:r w:rsidRPr="00AD3BAE">
        <w:rPr>
          <w:sz w:val="23"/>
          <w:szCs w:val="23"/>
        </w:rPr>
        <w:t xml:space="preserve">, shall have and may exercise all the authority of the </w:t>
      </w:r>
      <w:r w:rsidR="00A865D1">
        <w:rPr>
          <w:sz w:val="23"/>
          <w:szCs w:val="23"/>
        </w:rPr>
        <w:t>board of directors</w:t>
      </w:r>
      <w:r w:rsidRPr="00AD3BAE">
        <w:rPr>
          <w:sz w:val="23"/>
          <w:szCs w:val="23"/>
        </w:rPr>
        <w:t xml:space="preserve">; except that no such committee shall have the authority of the </w:t>
      </w:r>
      <w:r w:rsidR="00A865D1">
        <w:rPr>
          <w:sz w:val="23"/>
          <w:szCs w:val="23"/>
        </w:rPr>
        <w:t>board of directors</w:t>
      </w:r>
      <w:r w:rsidRPr="00AD3BAE">
        <w:rPr>
          <w:sz w:val="23"/>
          <w:szCs w:val="23"/>
        </w:rPr>
        <w:t xml:space="preserve"> in reference to:</w:t>
      </w:r>
    </w:p>
    <w:p w:rsidR="001C1F37" w:rsidRPr="00AD3BAE" w:rsidRDefault="001C1F37" w:rsidP="001C1F37">
      <w:pPr>
        <w:pStyle w:val="OpAgmtL4"/>
        <w:rPr>
          <w:sz w:val="23"/>
          <w:szCs w:val="23"/>
        </w:rPr>
      </w:pPr>
      <w:r w:rsidRPr="00AD3BAE">
        <w:rPr>
          <w:sz w:val="23"/>
          <w:szCs w:val="23"/>
        </w:rPr>
        <w:t>Authorizing distributions;</w:t>
      </w:r>
    </w:p>
    <w:p w:rsidR="001C1F37" w:rsidRPr="00AD3BAE" w:rsidRDefault="001C1F37" w:rsidP="001C1F37">
      <w:pPr>
        <w:pStyle w:val="OpAgmtL4"/>
        <w:rPr>
          <w:sz w:val="23"/>
          <w:szCs w:val="23"/>
        </w:rPr>
      </w:pPr>
      <w:r w:rsidRPr="00AD3BAE">
        <w:rPr>
          <w:sz w:val="23"/>
          <w:szCs w:val="23"/>
        </w:rPr>
        <w:t xml:space="preserve">Approving or recommending to the </w:t>
      </w:r>
      <w:r w:rsidR="00A865D1">
        <w:rPr>
          <w:sz w:val="23"/>
          <w:szCs w:val="23"/>
        </w:rPr>
        <w:t>director</w:t>
      </w:r>
      <w:r w:rsidRPr="00AD3BAE">
        <w:rPr>
          <w:sz w:val="23"/>
          <w:szCs w:val="23"/>
        </w:rPr>
        <w:t xml:space="preserve">s </w:t>
      </w:r>
      <w:r w:rsidR="00782678">
        <w:rPr>
          <w:sz w:val="23"/>
          <w:szCs w:val="23"/>
        </w:rPr>
        <w:t xml:space="preserve">the </w:t>
      </w:r>
      <w:r w:rsidRPr="00AD3BAE">
        <w:rPr>
          <w:sz w:val="23"/>
          <w:szCs w:val="23"/>
        </w:rPr>
        <w:t xml:space="preserve">dissolution, merger, or the sale, pledge or transfer of all or substantially all of the property and assets of the </w:t>
      </w:r>
      <w:r w:rsidR="00B035DA" w:rsidRPr="00AD3BAE">
        <w:rPr>
          <w:sz w:val="23"/>
          <w:szCs w:val="23"/>
        </w:rPr>
        <w:t>Foundation</w:t>
      </w:r>
      <w:r w:rsidRPr="00AD3BAE">
        <w:rPr>
          <w:sz w:val="23"/>
          <w:szCs w:val="23"/>
        </w:rPr>
        <w:t>;</w:t>
      </w:r>
    </w:p>
    <w:p w:rsidR="001C1F37" w:rsidRPr="00AD3BAE" w:rsidRDefault="001C1F37" w:rsidP="001C1F37">
      <w:pPr>
        <w:pStyle w:val="OpAgmtL4"/>
        <w:rPr>
          <w:sz w:val="23"/>
          <w:szCs w:val="23"/>
        </w:rPr>
      </w:pPr>
      <w:r w:rsidRPr="00AD3BAE">
        <w:rPr>
          <w:sz w:val="23"/>
          <w:szCs w:val="23"/>
        </w:rPr>
        <w:t xml:space="preserve">Electing, appointing or removing any member of any such committee or any </w:t>
      </w:r>
      <w:r w:rsidR="00A865D1">
        <w:rPr>
          <w:sz w:val="23"/>
          <w:szCs w:val="23"/>
        </w:rPr>
        <w:t>director</w:t>
      </w:r>
      <w:r w:rsidRPr="00AD3BAE">
        <w:rPr>
          <w:sz w:val="23"/>
          <w:szCs w:val="23"/>
        </w:rPr>
        <w:t xml:space="preserve"> of officer of the </w:t>
      </w:r>
      <w:r w:rsidR="00B035DA" w:rsidRPr="00AD3BAE">
        <w:rPr>
          <w:sz w:val="23"/>
          <w:szCs w:val="23"/>
        </w:rPr>
        <w:t>Foundation</w:t>
      </w:r>
      <w:r w:rsidRPr="00AD3BAE">
        <w:rPr>
          <w:sz w:val="23"/>
          <w:szCs w:val="23"/>
        </w:rPr>
        <w:t>;</w:t>
      </w:r>
    </w:p>
    <w:p w:rsidR="001C1F37" w:rsidRPr="00AD3BAE" w:rsidRDefault="001C1F37" w:rsidP="001C1F37">
      <w:pPr>
        <w:pStyle w:val="OpAgmtL4"/>
        <w:rPr>
          <w:sz w:val="23"/>
          <w:szCs w:val="23"/>
        </w:rPr>
      </w:pPr>
      <w:r w:rsidRPr="00AD3BAE">
        <w:rPr>
          <w:sz w:val="23"/>
          <w:szCs w:val="23"/>
        </w:rPr>
        <w:t xml:space="preserve">Adopting, amending, altering or repealing the articles of incorporation or </w:t>
      </w:r>
      <w:r w:rsidR="00820BBC">
        <w:rPr>
          <w:sz w:val="23"/>
          <w:szCs w:val="23"/>
        </w:rPr>
        <w:t>bylaws</w:t>
      </w:r>
      <w:r w:rsidRPr="00AD3BAE">
        <w:rPr>
          <w:sz w:val="23"/>
          <w:szCs w:val="23"/>
        </w:rPr>
        <w:t>;</w:t>
      </w:r>
    </w:p>
    <w:p w:rsidR="001C1F37" w:rsidRPr="00AD3BAE" w:rsidRDefault="001C1F37" w:rsidP="001C1F37">
      <w:pPr>
        <w:pStyle w:val="OpAgmtL3"/>
        <w:rPr>
          <w:sz w:val="23"/>
          <w:szCs w:val="23"/>
        </w:rPr>
      </w:pPr>
      <w:r w:rsidRPr="00AD3BAE">
        <w:rPr>
          <w:sz w:val="23"/>
          <w:szCs w:val="23"/>
        </w:rPr>
        <w:t xml:space="preserve">The designation and appointment of any such committee and the delegation thereto of authority shall not operate to relieve the </w:t>
      </w:r>
      <w:r w:rsidR="00A865D1">
        <w:rPr>
          <w:sz w:val="23"/>
          <w:szCs w:val="23"/>
        </w:rPr>
        <w:t>board of directors</w:t>
      </w:r>
      <w:r w:rsidRPr="00AD3BAE">
        <w:rPr>
          <w:sz w:val="23"/>
          <w:szCs w:val="23"/>
        </w:rPr>
        <w:t xml:space="preserve"> or any individual </w:t>
      </w:r>
      <w:r w:rsidR="00A865D1">
        <w:rPr>
          <w:sz w:val="23"/>
          <w:szCs w:val="23"/>
        </w:rPr>
        <w:t>director</w:t>
      </w:r>
      <w:r w:rsidRPr="00AD3BAE">
        <w:rPr>
          <w:sz w:val="23"/>
          <w:szCs w:val="23"/>
        </w:rPr>
        <w:t xml:space="preserve"> of any responsibility imposed upon the </w:t>
      </w:r>
      <w:r w:rsidR="00A865D1">
        <w:rPr>
          <w:sz w:val="23"/>
          <w:szCs w:val="23"/>
        </w:rPr>
        <w:t>board of directors</w:t>
      </w:r>
      <w:r w:rsidRPr="00AD3BAE">
        <w:rPr>
          <w:sz w:val="23"/>
          <w:szCs w:val="23"/>
        </w:rPr>
        <w:t xml:space="preserve"> or the </w:t>
      </w:r>
      <w:r w:rsidR="00A865D1">
        <w:rPr>
          <w:sz w:val="23"/>
          <w:szCs w:val="23"/>
        </w:rPr>
        <w:t>director</w:t>
      </w:r>
      <w:r w:rsidRPr="00AD3BAE">
        <w:rPr>
          <w:sz w:val="23"/>
          <w:szCs w:val="23"/>
        </w:rPr>
        <w:t xml:space="preserve"> by law.</w:t>
      </w:r>
    </w:p>
    <w:p w:rsidR="001C1F37" w:rsidRPr="00AD3BAE" w:rsidRDefault="001C1F37" w:rsidP="001C1F37">
      <w:pPr>
        <w:pStyle w:val="OpAgmtL2"/>
        <w:rPr>
          <w:sz w:val="23"/>
          <w:szCs w:val="23"/>
        </w:rPr>
      </w:pPr>
      <w:r w:rsidRPr="00AD3BAE">
        <w:rPr>
          <w:sz w:val="23"/>
          <w:szCs w:val="23"/>
          <w:u w:val="single"/>
        </w:rPr>
        <w:t>Compensation</w:t>
      </w:r>
      <w:r w:rsidRPr="00AD3BAE">
        <w:rPr>
          <w:sz w:val="23"/>
          <w:szCs w:val="23"/>
        </w:rPr>
        <w:t>.</w:t>
      </w:r>
      <w:r w:rsidR="003B31D1">
        <w:rPr>
          <w:sz w:val="23"/>
          <w:szCs w:val="23"/>
        </w:rPr>
        <w:t xml:space="preserve">  </w:t>
      </w:r>
      <w:r w:rsidRPr="00AD3BAE">
        <w:rPr>
          <w:sz w:val="23"/>
          <w:szCs w:val="23"/>
        </w:rPr>
        <w:t xml:space="preserve">The </w:t>
      </w:r>
      <w:r w:rsidR="00A865D1">
        <w:rPr>
          <w:sz w:val="23"/>
          <w:szCs w:val="23"/>
        </w:rPr>
        <w:t>board of directors</w:t>
      </w:r>
      <w:r w:rsidRPr="00AD3BAE">
        <w:rPr>
          <w:sz w:val="23"/>
          <w:szCs w:val="23"/>
        </w:rPr>
        <w:t xml:space="preserve"> shall serve without compensation.</w:t>
      </w:r>
      <w:r w:rsidR="00227A03" w:rsidRPr="00AD3BAE">
        <w:rPr>
          <w:sz w:val="23"/>
          <w:szCs w:val="23"/>
        </w:rPr>
        <w:t xml:space="preserve"> Subject to the approval of the </w:t>
      </w:r>
      <w:r w:rsidR="00A865D1">
        <w:rPr>
          <w:sz w:val="23"/>
          <w:szCs w:val="23"/>
        </w:rPr>
        <w:t>board of directors</w:t>
      </w:r>
      <w:r w:rsidR="00227A03" w:rsidRPr="00AD3BAE">
        <w:rPr>
          <w:sz w:val="23"/>
          <w:szCs w:val="23"/>
        </w:rPr>
        <w:t xml:space="preserve">, reasonable travel and </w:t>
      </w:r>
      <w:r w:rsidR="00FA2B4A">
        <w:rPr>
          <w:sz w:val="23"/>
          <w:szCs w:val="23"/>
        </w:rPr>
        <w:t xml:space="preserve">other </w:t>
      </w:r>
      <w:r w:rsidR="00DA3AD5">
        <w:rPr>
          <w:sz w:val="23"/>
          <w:szCs w:val="23"/>
        </w:rPr>
        <w:t xml:space="preserve">expenses </w:t>
      </w:r>
      <w:r w:rsidR="00227A03" w:rsidRPr="00AD3BAE">
        <w:rPr>
          <w:sz w:val="23"/>
          <w:szCs w:val="23"/>
        </w:rPr>
        <w:t>incurred on behalf of the Foundation may be paid or reimbursed, and shall not be deemed compensation.</w:t>
      </w:r>
    </w:p>
    <w:p w:rsidR="001C1F37" w:rsidRPr="00AD3BAE" w:rsidRDefault="001C1F37" w:rsidP="001C1F37">
      <w:pPr>
        <w:pStyle w:val="OpAgmtL2"/>
        <w:rPr>
          <w:sz w:val="23"/>
          <w:szCs w:val="23"/>
        </w:rPr>
      </w:pPr>
      <w:r w:rsidRPr="00AD3BAE">
        <w:rPr>
          <w:sz w:val="23"/>
          <w:szCs w:val="23"/>
          <w:u w:val="single"/>
        </w:rPr>
        <w:t>Gifts and Contributions</w:t>
      </w:r>
      <w:r w:rsidRPr="00AD3BAE">
        <w:rPr>
          <w:sz w:val="23"/>
          <w:szCs w:val="23"/>
        </w:rPr>
        <w:t xml:space="preserve">.  The </w:t>
      </w:r>
      <w:r w:rsidR="00A865D1">
        <w:rPr>
          <w:sz w:val="23"/>
          <w:szCs w:val="23"/>
        </w:rPr>
        <w:t>board of directors</w:t>
      </w:r>
      <w:r w:rsidRPr="00AD3BAE">
        <w:rPr>
          <w:sz w:val="23"/>
          <w:szCs w:val="23"/>
        </w:rPr>
        <w:t xml:space="preserve"> may accept on behalf of the </w:t>
      </w:r>
      <w:r w:rsidR="00B035DA" w:rsidRPr="00AD3BAE">
        <w:rPr>
          <w:sz w:val="23"/>
          <w:szCs w:val="23"/>
        </w:rPr>
        <w:t>Foundation</w:t>
      </w:r>
      <w:r w:rsidRPr="00AD3BAE">
        <w:rPr>
          <w:sz w:val="23"/>
          <w:szCs w:val="23"/>
        </w:rPr>
        <w:t xml:space="preserve"> any contribution, gift, bequest or devise for the general purposes, or for any special purpose, of the </w:t>
      </w:r>
      <w:r w:rsidR="00B035DA" w:rsidRPr="00AD3BAE">
        <w:rPr>
          <w:sz w:val="23"/>
          <w:szCs w:val="23"/>
        </w:rPr>
        <w:t>Foundation</w:t>
      </w:r>
      <w:r w:rsidRPr="00AD3BAE">
        <w:rPr>
          <w:sz w:val="23"/>
          <w:szCs w:val="23"/>
        </w:rPr>
        <w:t xml:space="preserve">. </w:t>
      </w:r>
    </w:p>
    <w:p w:rsidR="001C1F37" w:rsidRPr="00AD3BAE" w:rsidRDefault="001C1F37" w:rsidP="001C1F37">
      <w:pPr>
        <w:pStyle w:val="OpAgmtL2"/>
        <w:rPr>
          <w:sz w:val="23"/>
          <w:szCs w:val="23"/>
        </w:rPr>
      </w:pPr>
      <w:r w:rsidRPr="00AD3BAE">
        <w:rPr>
          <w:sz w:val="23"/>
          <w:szCs w:val="23"/>
          <w:u w:val="single"/>
        </w:rPr>
        <w:t>Procedure</w:t>
      </w:r>
      <w:r w:rsidRPr="00AD3BAE">
        <w:rPr>
          <w:sz w:val="23"/>
          <w:szCs w:val="23"/>
        </w:rPr>
        <w:t xml:space="preserve">.  The </w:t>
      </w:r>
      <w:r w:rsidR="00A865D1">
        <w:rPr>
          <w:sz w:val="23"/>
          <w:szCs w:val="23"/>
        </w:rPr>
        <w:t>board of directors</w:t>
      </w:r>
      <w:r w:rsidRPr="00AD3BAE">
        <w:rPr>
          <w:sz w:val="23"/>
          <w:szCs w:val="23"/>
        </w:rPr>
        <w:t xml:space="preserve"> shall fix its own rules of procedure which shall not be inconsistent with these </w:t>
      </w:r>
      <w:r w:rsidR="00820BBC">
        <w:rPr>
          <w:sz w:val="23"/>
          <w:szCs w:val="23"/>
        </w:rPr>
        <w:t>bylaws</w:t>
      </w:r>
      <w:r w:rsidRPr="00AD3BAE">
        <w:rPr>
          <w:sz w:val="23"/>
          <w:szCs w:val="23"/>
        </w:rPr>
        <w:t xml:space="preserve">. </w:t>
      </w:r>
    </w:p>
    <w:p w:rsidR="001C1F37" w:rsidRPr="00AD3BAE" w:rsidRDefault="001C1F37" w:rsidP="001C1F37">
      <w:pPr>
        <w:pStyle w:val="OpAgmtL2"/>
        <w:rPr>
          <w:sz w:val="23"/>
          <w:szCs w:val="23"/>
        </w:rPr>
      </w:pPr>
      <w:bookmarkStart w:id="2" w:name="_Ref332958787"/>
      <w:r w:rsidRPr="00AD3BAE">
        <w:rPr>
          <w:sz w:val="23"/>
          <w:szCs w:val="23"/>
          <w:u w:val="single"/>
        </w:rPr>
        <w:t>Standards of Conduct</w:t>
      </w:r>
      <w:r w:rsidRPr="00AD3BAE">
        <w:rPr>
          <w:sz w:val="23"/>
          <w:szCs w:val="23"/>
        </w:rPr>
        <w:t xml:space="preserve">.  A </w:t>
      </w:r>
      <w:r w:rsidR="00A865D1">
        <w:rPr>
          <w:sz w:val="23"/>
          <w:szCs w:val="23"/>
        </w:rPr>
        <w:t>director</w:t>
      </w:r>
      <w:r w:rsidRPr="00AD3BAE">
        <w:rPr>
          <w:sz w:val="23"/>
          <w:szCs w:val="23"/>
        </w:rPr>
        <w:t xml:space="preserve"> (or an officer) shall discharge his or her duties as a </w:t>
      </w:r>
      <w:r w:rsidR="00A865D1">
        <w:rPr>
          <w:sz w:val="23"/>
          <w:szCs w:val="23"/>
        </w:rPr>
        <w:t>director</w:t>
      </w:r>
      <w:r w:rsidRPr="00AD3BAE">
        <w:rPr>
          <w:sz w:val="23"/>
          <w:szCs w:val="23"/>
        </w:rPr>
        <w:t xml:space="preserve"> (or officer):</w:t>
      </w:r>
      <w:bookmarkEnd w:id="2"/>
    </w:p>
    <w:p w:rsidR="001C1F37" w:rsidRPr="00AD3BAE" w:rsidRDefault="001C1F37" w:rsidP="001C1F37">
      <w:pPr>
        <w:pStyle w:val="OpAgmtL3"/>
        <w:rPr>
          <w:sz w:val="23"/>
          <w:szCs w:val="23"/>
        </w:rPr>
      </w:pPr>
      <w:r w:rsidRPr="00AD3BAE">
        <w:rPr>
          <w:sz w:val="23"/>
          <w:szCs w:val="23"/>
        </w:rPr>
        <w:t>In good faith;</w:t>
      </w:r>
    </w:p>
    <w:p w:rsidR="001C1F37" w:rsidRPr="00AD3BAE" w:rsidRDefault="001C1F37" w:rsidP="001C1F37">
      <w:pPr>
        <w:pStyle w:val="OpAgmtL3"/>
        <w:rPr>
          <w:sz w:val="23"/>
          <w:szCs w:val="23"/>
        </w:rPr>
      </w:pPr>
      <w:r w:rsidRPr="00AD3BAE">
        <w:rPr>
          <w:sz w:val="23"/>
          <w:szCs w:val="23"/>
        </w:rPr>
        <w:t>With the care an ordinarily prudent individual in a like position would exercise under similar circumstances; and</w:t>
      </w:r>
    </w:p>
    <w:p w:rsidR="001C1F37" w:rsidRPr="00AD3BAE" w:rsidRDefault="001C1F37" w:rsidP="001C1F37">
      <w:pPr>
        <w:pStyle w:val="OpAgmtL3"/>
        <w:rPr>
          <w:sz w:val="23"/>
          <w:szCs w:val="23"/>
        </w:rPr>
      </w:pPr>
      <w:r w:rsidRPr="00AD3BAE">
        <w:rPr>
          <w:sz w:val="23"/>
          <w:szCs w:val="23"/>
        </w:rPr>
        <w:t xml:space="preserve">In a manner the </w:t>
      </w:r>
      <w:r w:rsidR="00A865D1">
        <w:rPr>
          <w:sz w:val="23"/>
          <w:szCs w:val="23"/>
        </w:rPr>
        <w:t>director</w:t>
      </w:r>
      <w:r w:rsidRPr="00AD3BAE">
        <w:rPr>
          <w:sz w:val="23"/>
          <w:szCs w:val="23"/>
        </w:rPr>
        <w:t xml:space="preserve"> (or officer) reasonably believes to be in the best interest of the </w:t>
      </w:r>
      <w:r w:rsidR="00B035DA" w:rsidRPr="00AD3BAE">
        <w:rPr>
          <w:sz w:val="23"/>
          <w:szCs w:val="23"/>
        </w:rPr>
        <w:t>Foundation</w:t>
      </w:r>
      <w:r w:rsidRPr="00AD3BAE">
        <w:rPr>
          <w:sz w:val="23"/>
          <w:szCs w:val="23"/>
        </w:rPr>
        <w:t>.</w:t>
      </w:r>
    </w:p>
    <w:p w:rsidR="001C70D0" w:rsidRDefault="001C1F37" w:rsidP="001C1F37">
      <w:pPr>
        <w:pStyle w:val="OpAgmtL2"/>
        <w:rPr>
          <w:sz w:val="23"/>
          <w:szCs w:val="23"/>
        </w:rPr>
      </w:pPr>
      <w:r w:rsidRPr="00AD3BAE">
        <w:rPr>
          <w:sz w:val="23"/>
          <w:szCs w:val="23"/>
          <w:u w:val="single"/>
        </w:rPr>
        <w:t>Advisory Board</w:t>
      </w:r>
      <w:r w:rsidRPr="00AD3BAE">
        <w:rPr>
          <w:sz w:val="23"/>
          <w:szCs w:val="23"/>
        </w:rPr>
        <w:t xml:space="preserve">.  The </w:t>
      </w:r>
      <w:r w:rsidR="00A865D1">
        <w:rPr>
          <w:sz w:val="23"/>
          <w:szCs w:val="23"/>
        </w:rPr>
        <w:t>board of directors</w:t>
      </w:r>
      <w:r w:rsidRPr="00AD3BAE">
        <w:rPr>
          <w:sz w:val="23"/>
          <w:szCs w:val="23"/>
        </w:rPr>
        <w:t xml:space="preserve"> may appoint such advisory commission or board as it may deem appropriate, consisting of </w:t>
      </w:r>
      <w:r w:rsidR="00A865D1">
        <w:rPr>
          <w:sz w:val="23"/>
          <w:szCs w:val="23"/>
        </w:rPr>
        <w:t>director</w:t>
      </w:r>
      <w:r w:rsidRPr="00AD3BAE">
        <w:rPr>
          <w:sz w:val="23"/>
          <w:szCs w:val="23"/>
        </w:rPr>
        <w:t xml:space="preserve">s or persons who are not </w:t>
      </w:r>
      <w:r w:rsidR="00A865D1">
        <w:rPr>
          <w:sz w:val="23"/>
          <w:szCs w:val="23"/>
        </w:rPr>
        <w:t>director</w:t>
      </w:r>
      <w:r w:rsidRPr="00AD3BAE">
        <w:rPr>
          <w:sz w:val="23"/>
          <w:szCs w:val="23"/>
        </w:rPr>
        <w:t xml:space="preserve">s, but such advisory board shall not be deemed a committee of the </w:t>
      </w:r>
      <w:r w:rsidR="00A865D1">
        <w:rPr>
          <w:sz w:val="23"/>
          <w:szCs w:val="23"/>
        </w:rPr>
        <w:t>board of directors</w:t>
      </w:r>
      <w:r w:rsidRPr="00AD3BAE">
        <w:rPr>
          <w:sz w:val="23"/>
          <w:szCs w:val="23"/>
        </w:rPr>
        <w:t xml:space="preserve"> and shall not exercise any powers of the </w:t>
      </w:r>
      <w:r w:rsidR="00A865D1">
        <w:rPr>
          <w:sz w:val="23"/>
          <w:szCs w:val="23"/>
        </w:rPr>
        <w:t>board of directors</w:t>
      </w:r>
      <w:r w:rsidRPr="00AD3BAE">
        <w:rPr>
          <w:sz w:val="23"/>
          <w:szCs w:val="23"/>
        </w:rPr>
        <w:t xml:space="preserve">. The </w:t>
      </w:r>
      <w:r w:rsidR="00A865D1">
        <w:rPr>
          <w:sz w:val="23"/>
          <w:szCs w:val="23"/>
        </w:rPr>
        <w:t>board of directors</w:t>
      </w:r>
      <w:r w:rsidRPr="00AD3BAE">
        <w:rPr>
          <w:sz w:val="23"/>
          <w:szCs w:val="23"/>
        </w:rPr>
        <w:t xml:space="preserve"> shall select a chairman and such other officers or the advisory board as it may determine. Notice of, and procedures for, meetings of any advisory board shall be as prescribed by the chairman of such advisory board, and meetings of any advisory board may be called by the president of the </w:t>
      </w:r>
      <w:r w:rsidR="00B035DA" w:rsidRPr="00AD3BAE">
        <w:rPr>
          <w:sz w:val="23"/>
          <w:szCs w:val="23"/>
        </w:rPr>
        <w:t>Foundation</w:t>
      </w:r>
      <w:r w:rsidRPr="00AD3BAE">
        <w:rPr>
          <w:sz w:val="23"/>
          <w:szCs w:val="23"/>
        </w:rPr>
        <w:t xml:space="preserve">, the </w:t>
      </w:r>
      <w:r w:rsidR="00A865D1">
        <w:rPr>
          <w:sz w:val="23"/>
          <w:szCs w:val="23"/>
        </w:rPr>
        <w:t>board of directors</w:t>
      </w:r>
      <w:r w:rsidRPr="00AD3BAE">
        <w:rPr>
          <w:sz w:val="23"/>
          <w:szCs w:val="23"/>
        </w:rPr>
        <w:t xml:space="preserve"> or the chairman of the advisory board</w:t>
      </w:r>
      <w:r w:rsidR="001C70D0">
        <w:rPr>
          <w:sz w:val="23"/>
          <w:szCs w:val="23"/>
        </w:rPr>
        <w:t>.</w:t>
      </w:r>
    </w:p>
    <w:p w:rsidR="001C1F37" w:rsidRPr="00AD3BAE" w:rsidRDefault="00DB2852" w:rsidP="001C1F37">
      <w:pPr>
        <w:pStyle w:val="OpAgmtL2"/>
        <w:rPr>
          <w:sz w:val="23"/>
          <w:szCs w:val="23"/>
        </w:rPr>
      </w:pPr>
      <w:r w:rsidRPr="00DB2852">
        <w:rPr>
          <w:sz w:val="23"/>
          <w:szCs w:val="23"/>
          <w:u w:val="single"/>
        </w:rPr>
        <w:t>Employees and Contractors</w:t>
      </w:r>
      <w:r>
        <w:rPr>
          <w:sz w:val="23"/>
          <w:szCs w:val="23"/>
        </w:rPr>
        <w:t xml:space="preserve">.  </w:t>
      </w:r>
      <w:r w:rsidR="001C70D0" w:rsidRPr="001C70D0">
        <w:rPr>
          <w:sz w:val="23"/>
          <w:szCs w:val="23"/>
        </w:rPr>
        <w:t xml:space="preserve">The </w:t>
      </w:r>
      <w:r w:rsidR="00A865D1">
        <w:rPr>
          <w:sz w:val="23"/>
          <w:szCs w:val="23"/>
        </w:rPr>
        <w:t>board of directors</w:t>
      </w:r>
      <w:r w:rsidR="001C70D0">
        <w:rPr>
          <w:sz w:val="23"/>
          <w:szCs w:val="23"/>
        </w:rPr>
        <w:t xml:space="preserve"> </w:t>
      </w:r>
      <w:r w:rsidR="00331C59">
        <w:rPr>
          <w:sz w:val="23"/>
          <w:szCs w:val="23"/>
        </w:rPr>
        <w:t>shall have the authority to h</w:t>
      </w:r>
      <w:r w:rsidR="001C70D0">
        <w:rPr>
          <w:sz w:val="23"/>
          <w:szCs w:val="23"/>
        </w:rPr>
        <w:t xml:space="preserve">ire </w:t>
      </w:r>
      <w:r>
        <w:rPr>
          <w:sz w:val="23"/>
          <w:szCs w:val="23"/>
        </w:rPr>
        <w:t xml:space="preserve">persons to provide </w:t>
      </w:r>
      <w:r w:rsidR="001C70D0">
        <w:rPr>
          <w:sz w:val="23"/>
          <w:szCs w:val="23"/>
        </w:rPr>
        <w:t>clerical</w:t>
      </w:r>
      <w:r>
        <w:rPr>
          <w:sz w:val="23"/>
          <w:szCs w:val="23"/>
        </w:rPr>
        <w:t xml:space="preserve">, </w:t>
      </w:r>
      <w:r w:rsidR="001C70D0">
        <w:rPr>
          <w:sz w:val="23"/>
          <w:szCs w:val="23"/>
        </w:rPr>
        <w:t xml:space="preserve">professional </w:t>
      </w:r>
      <w:r>
        <w:rPr>
          <w:sz w:val="23"/>
          <w:szCs w:val="23"/>
        </w:rPr>
        <w:t xml:space="preserve">and other services </w:t>
      </w:r>
      <w:r w:rsidR="00735F27">
        <w:rPr>
          <w:sz w:val="23"/>
          <w:szCs w:val="23"/>
        </w:rPr>
        <w:t>to operate administer and manage the Foundation’s assets, resources and membership</w:t>
      </w:r>
      <w:r w:rsidR="001C70D0">
        <w:rPr>
          <w:sz w:val="23"/>
          <w:szCs w:val="23"/>
        </w:rPr>
        <w:t xml:space="preserve">, and to fix the compensation, if any, for such </w:t>
      </w:r>
      <w:r w:rsidR="00735F27">
        <w:rPr>
          <w:sz w:val="23"/>
          <w:szCs w:val="23"/>
        </w:rPr>
        <w:t>persons</w:t>
      </w:r>
      <w:r w:rsidR="001C70D0">
        <w:rPr>
          <w:sz w:val="23"/>
          <w:szCs w:val="23"/>
        </w:rPr>
        <w:t>.</w:t>
      </w:r>
    </w:p>
    <w:p w:rsidR="001C1F37" w:rsidRPr="00AD3BAE" w:rsidRDefault="001C1F37" w:rsidP="001C1F37">
      <w:pPr>
        <w:pStyle w:val="OpAgmtL1"/>
        <w:rPr>
          <w:sz w:val="23"/>
          <w:szCs w:val="23"/>
        </w:rPr>
      </w:pPr>
      <w:r w:rsidRPr="00AD3BAE">
        <w:rPr>
          <w:sz w:val="23"/>
          <w:szCs w:val="23"/>
        </w:rPr>
        <w:br/>
        <w:t>OFFICERS AND MANAGEMENT</w:t>
      </w:r>
    </w:p>
    <w:p w:rsidR="001C1F37" w:rsidRPr="00AD3BAE" w:rsidRDefault="001C1F37" w:rsidP="001C1F37">
      <w:pPr>
        <w:pStyle w:val="OpAgmtL2"/>
        <w:rPr>
          <w:sz w:val="23"/>
          <w:szCs w:val="23"/>
        </w:rPr>
      </w:pPr>
      <w:r w:rsidRPr="00AD3BAE">
        <w:rPr>
          <w:sz w:val="23"/>
          <w:szCs w:val="23"/>
          <w:u w:val="single"/>
        </w:rPr>
        <w:t>Appointment, Term, Removal</w:t>
      </w:r>
      <w:r w:rsidRPr="00AD3BAE">
        <w:rPr>
          <w:sz w:val="23"/>
          <w:szCs w:val="23"/>
        </w:rPr>
        <w:t xml:space="preserve">.  The officers of the </w:t>
      </w:r>
      <w:r w:rsidR="00B035DA" w:rsidRPr="00AD3BAE">
        <w:rPr>
          <w:sz w:val="23"/>
          <w:szCs w:val="23"/>
        </w:rPr>
        <w:t>Foundation</w:t>
      </w:r>
      <w:r w:rsidRPr="00AD3BAE">
        <w:rPr>
          <w:sz w:val="23"/>
          <w:szCs w:val="23"/>
        </w:rPr>
        <w:t xml:space="preserve"> shall be the president, one or more vice presidents, the secretary, the treasurer, and in addition thereto, one or more assistant secretaries, one or more assistant treasurers, an administrative assistant and such other officers, with such duties, as the </w:t>
      </w:r>
      <w:r w:rsidR="00A865D1">
        <w:rPr>
          <w:sz w:val="23"/>
          <w:szCs w:val="23"/>
        </w:rPr>
        <w:t>board of directors</w:t>
      </w:r>
      <w:r w:rsidRPr="00AD3BAE">
        <w:rPr>
          <w:sz w:val="23"/>
          <w:szCs w:val="23"/>
        </w:rPr>
        <w:t xml:space="preserve"> shall from time to time determine.  The officers shall be elected annually by the </w:t>
      </w:r>
      <w:r w:rsidR="00A865D1">
        <w:rPr>
          <w:sz w:val="23"/>
          <w:szCs w:val="23"/>
        </w:rPr>
        <w:t>board of directors</w:t>
      </w:r>
      <w:r w:rsidRPr="00AD3BAE">
        <w:rPr>
          <w:sz w:val="23"/>
          <w:szCs w:val="23"/>
        </w:rPr>
        <w:t xml:space="preserve"> at its annual or a special meeting and shall hold office at the pleasure of the </w:t>
      </w:r>
      <w:r w:rsidR="00A865D1">
        <w:rPr>
          <w:sz w:val="23"/>
          <w:szCs w:val="23"/>
        </w:rPr>
        <w:t>board of directors</w:t>
      </w:r>
      <w:r w:rsidRPr="00AD3BAE">
        <w:rPr>
          <w:sz w:val="23"/>
          <w:szCs w:val="23"/>
        </w:rPr>
        <w:t xml:space="preserve"> until the next annual </w:t>
      </w:r>
      <w:r w:rsidRPr="00FB4521">
        <w:rPr>
          <w:sz w:val="23"/>
          <w:szCs w:val="23"/>
        </w:rPr>
        <w:t xml:space="preserve">meeting and thereafter until their respective successors shall be duly elected or appointed and qualified.  </w:t>
      </w:r>
      <w:r w:rsidR="00DA3AD5" w:rsidRPr="00FB4521">
        <w:rPr>
          <w:sz w:val="23"/>
          <w:szCs w:val="23"/>
        </w:rPr>
        <w:t xml:space="preserve">The </w:t>
      </w:r>
      <w:r w:rsidRPr="00FB4521">
        <w:rPr>
          <w:sz w:val="23"/>
          <w:szCs w:val="23"/>
        </w:rPr>
        <w:t>officer</w:t>
      </w:r>
      <w:r w:rsidR="00DA3AD5" w:rsidRPr="00FB4521">
        <w:rPr>
          <w:sz w:val="23"/>
          <w:szCs w:val="23"/>
        </w:rPr>
        <w:t xml:space="preserve">s shall be selected from the members of the </w:t>
      </w:r>
      <w:r w:rsidR="00A865D1" w:rsidRPr="00FB4521">
        <w:rPr>
          <w:sz w:val="23"/>
          <w:szCs w:val="23"/>
        </w:rPr>
        <w:t>board of directors</w:t>
      </w:r>
      <w:r w:rsidRPr="00FB4521">
        <w:rPr>
          <w:sz w:val="23"/>
          <w:szCs w:val="23"/>
        </w:rPr>
        <w:t>.</w:t>
      </w:r>
      <w:r w:rsidR="00FB4521" w:rsidRPr="00FB4521">
        <w:rPr>
          <w:sz w:val="23"/>
          <w:szCs w:val="23"/>
        </w:rPr>
        <w:t xml:space="preserve">  Assistant officers, if any, need not be members of the board of directors, but must be Rotarians in good standing in their respective Rotary Clubs.  </w:t>
      </w:r>
      <w:r w:rsidRPr="00FB4521">
        <w:rPr>
          <w:sz w:val="23"/>
          <w:szCs w:val="23"/>
        </w:rPr>
        <w:t>Any person may hold more than one office</w:t>
      </w:r>
      <w:r w:rsidRPr="00AD3BAE">
        <w:rPr>
          <w:sz w:val="23"/>
          <w:szCs w:val="23"/>
        </w:rPr>
        <w:t xml:space="preserve">.  The </w:t>
      </w:r>
      <w:r w:rsidR="00A865D1">
        <w:rPr>
          <w:sz w:val="23"/>
          <w:szCs w:val="23"/>
        </w:rPr>
        <w:t>board of directors</w:t>
      </w:r>
      <w:r w:rsidRPr="00AD3BAE">
        <w:rPr>
          <w:sz w:val="23"/>
          <w:szCs w:val="23"/>
        </w:rPr>
        <w:t xml:space="preserve"> may, in its discretion, from time to time limit or enlarge the duties and powers of any officer appointed by it. </w:t>
      </w:r>
    </w:p>
    <w:p w:rsidR="00BB3AD4" w:rsidRPr="00C6109D" w:rsidRDefault="001C1F37" w:rsidP="007B3D33">
      <w:pPr>
        <w:pStyle w:val="OpAgmtL2"/>
        <w:rPr>
          <w:sz w:val="23"/>
          <w:szCs w:val="23"/>
        </w:rPr>
      </w:pPr>
      <w:r w:rsidRPr="00C6109D">
        <w:rPr>
          <w:sz w:val="23"/>
          <w:szCs w:val="23"/>
          <w:u w:val="single"/>
        </w:rPr>
        <w:t>President</w:t>
      </w:r>
      <w:r w:rsidRPr="00C6109D">
        <w:rPr>
          <w:sz w:val="23"/>
          <w:szCs w:val="23"/>
        </w:rPr>
        <w:t xml:space="preserve">.  The president shall be the chief executive officer of the </w:t>
      </w:r>
      <w:r w:rsidR="00B035DA" w:rsidRPr="00C6109D">
        <w:rPr>
          <w:sz w:val="23"/>
          <w:szCs w:val="23"/>
        </w:rPr>
        <w:t>Foundation</w:t>
      </w:r>
      <w:r w:rsidRPr="00C6109D">
        <w:rPr>
          <w:sz w:val="23"/>
          <w:szCs w:val="23"/>
        </w:rPr>
        <w:t xml:space="preserve">.  In the absence of the chairperson of the </w:t>
      </w:r>
      <w:r w:rsidR="00A865D1" w:rsidRPr="00C6109D">
        <w:rPr>
          <w:sz w:val="23"/>
          <w:szCs w:val="23"/>
        </w:rPr>
        <w:t>board of directors</w:t>
      </w:r>
      <w:r w:rsidRPr="00C6109D">
        <w:rPr>
          <w:sz w:val="23"/>
          <w:szCs w:val="23"/>
        </w:rPr>
        <w:t xml:space="preserve">, or if no chairperson of the </w:t>
      </w:r>
      <w:r w:rsidR="00A865D1" w:rsidRPr="00C6109D">
        <w:rPr>
          <w:sz w:val="23"/>
          <w:szCs w:val="23"/>
        </w:rPr>
        <w:t>board of directors</w:t>
      </w:r>
      <w:r w:rsidRPr="00C6109D">
        <w:rPr>
          <w:sz w:val="23"/>
          <w:szCs w:val="23"/>
        </w:rPr>
        <w:t xml:space="preserve"> shall have been appointed, the president shall preside at all meetings of the </w:t>
      </w:r>
      <w:r w:rsidR="00A865D1" w:rsidRPr="00C6109D">
        <w:rPr>
          <w:sz w:val="23"/>
          <w:szCs w:val="23"/>
        </w:rPr>
        <w:t>board of directors</w:t>
      </w:r>
      <w:r w:rsidRPr="00C6109D">
        <w:rPr>
          <w:sz w:val="23"/>
          <w:szCs w:val="23"/>
        </w:rPr>
        <w:t xml:space="preserve">, and may call special meetings of the </w:t>
      </w:r>
      <w:r w:rsidR="00A865D1" w:rsidRPr="00C6109D">
        <w:rPr>
          <w:sz w:val="23"/>
          <w:szCs w:val="23"/>
        </w:rPr>
        <w:t>board of directors</w:t>
      </w:r>
      <w:r w:rsidRPr="00C6109D">
        <w:rPr>
          <w:sz w:val="23"/>
          <w:szCs w:val="23"/>
        </w:rPr>
        <w:t xml:space="preserve"> at the president’s discretion and shall call annual meetings of </w:t>
      </w:r>
      <w:r w:rsidR="00A865D1" w:rsidRPr="00C6109D">
        <w:rPr>
          <w:sz w:val="23"/>
          <w:szCs w:val="23"/>
        </w:rPr>
        <w:t>board of directors</w:t>
      </w:r>
      <w:r w:rsidRPr="00C6109D">
        <w:rPr>
          <w:sz w:val="23"/>
          <w:szCs w:val="23"/>
        </w:rPr>
        <w:t xml:space="preserve">, as provided by these </w:t>
      </w:r>
      <w:r w:rsidR="00820BBC" w:rsidRPr="00C6109D">
        <w:rPr>
          <w:sz w:val="23"/>
          <w:szCs w:val="23"/>
        </w:rPr>
        <w:t>bylaws</w:t>
      </w:r>
      <w:r w:rsidRPr="00C6109D">
        <w:rPr>
          <w:sz w:val="23"/>
          <w:szCs w:val="23"/>
        </w:rPr>
        <w:t xml:space="preserve">.  Subject to the direction and control of the </w:t>
      </w:r>
      <w:r w:rsidR="00A865D1" w:rsidRPr="00C6109D">
        <w:rPr>
          <w:sz w:val="23"/>
          <w:szCs w:val="23"/>
        </w:rPr>
        <w:t>board of directors</w:t>
      </w:r>
      <w:r w:rsidRPr="00C6109D">
        <w:rPr>
          <w:sz w:val="23"/>
          <w:szCs w:val="23"/>
        </w:rPr>
        <w:t>, the president shall</w:t>
      </w:r>
      <w:r w:rsidR="00C6109D" w:rsidRPr="00C6109D">
        <w:rPr>
          <w:sz w:val="23"/>
          <w:szCs w:val="23"/>
        </w:rPr>
        <w:t xml:space="preserve"> </w:t>
      </w:r>
      <w:r w:rsidR="00BB3AD4" w:rsidRPr="00C6109D">
        <w:rPr>
          <w:sz w:val="23"/>
          <w:szCs w:val="23"/>
        </w:rPr>
        <w:t xml:space="preserve">be in personal charge of the principal office of the </w:t>
      </w:r>
      <w:r w:rsidR="00B035DA" w:rsidRPr="00C6109D">
        <w:rPr>
          <w:sz w:val="23"/>
          <w:szCs w:val="23"/>
        </w:rPr>
        <w:t>Foundation</w:t>
      </w:r>
      <w:r w:rsidR="00C6109D" w:rsidRPr="00C6109D">
        <w:rPr>
          <w:sz w:val="23"/>
          <w:szCs w:val="23"/>
        </w:rPr>
        <w:t xml:space="preserve"> and </w:t>
      </w:r>
      <w:r w:rsidR="000F2034">
        <w:rPr>
          <w:sz w:val="23"/>
          <w:szCs w:val="23"/>
        </w:rPr>
        <w:t>h</w:t>
      </w:r>
      <w:r w:rsidR="00BB3AD4" w:rsidRPr="00C6109D">
        <w:rPr>
          <w:sz w:val="23"/>
          <w:szCs w:val="23"/>
        </w:rPr>
        <w:t xml:space="preserve">ave the general management, supervision and control of all of the property, business and affairs of the </w:t>
      </w:r>
      <w:r w:rsidR="00B035DA" w:rsidRPr="00C6109D">
        <w:rPr>
          <w:sz w:val="23"/>
          <w:szCs w:val="23"/>
        </w:rPr>
        <w:t>Foundation</w:t>
      </w:r>
      <w:r w:rsidR="00BB3AD4" w:rsidRPr="00C6109D">
        <w:rPr>
          <w:sz w:val="23"/>
          <w:szCs w:val="23"/>
        </w:rPr>
        <w:t xml:space="preserve"> and exercise such other powers as the </w:t>
      </w:r>
      <w:r w:rsidR="00A865D1" w:rsidRPr="00C6109D">
        <w:rPr>
          <w:sz w:val="23"/>
          <w:szCs w:val="23"/>
        </w:rPr>
        <w:t>board of directors</w:t>
      </w:r>
      <w:r w:rsidR="00BB3AD4" w:rsidRPr="00C6109D">
        <w:rPr>
          <w:sz w:val="23"/>
          <w:szCs w:val="23"/>
        </w:rPr>
        <w:t xml:space="preserve"> may from time to time confer upon the president</w:t>
      </w:r>
      <w:r w:rsidR="00C6109D" w:rsidRPr="00C6109D">
        <w:rPr>
          <w:sz w:val="23"/>
          <w:szCs w:val="23"/>
        </w:rPr>
        <w:t xml:space="preserve">.  </w:t>
      </w:r>
      <w:r w:rsidR="00BB3AD4" w:rsidRPr="00C6109D">
        <w:rPr>
          <w:sz w:val="23"/>
          <w:szCs w:val="23"/>
        </w:rPr>
        <w:t xml:space="preserve">The president shall at all times keep the </w:t>
      </w:r>
      <w:r w:rsidR="00A865D1" w:rsidRPr="00C6109D">
        <w:rPr>
          <w:sz w:val="23"/>
          <w:szCs w:val="23"/>
        </w:rPr>
        <w:t>board of directors</w:t>
      </w:r>
      <w:r w:rsidR="00BB3AD4" w:rsidRPr="00C6109D">
        <w:rPr>
          <w:sz w:val="23"/>
          <w:szCs w:val="23"/>
        </w:rPr>
        <w:t xml:space="preserve"> fully advised as to all of the </w:t>
      </w:r>
      <w:r w:rsidR="00B035DA" w:rsidRPr="00C6109D">
        <w:rPr>
          <w:sz w:val="23"/>
          <w:szCs w:val="23"/>
        </w:rPr>
        <w:t>Foundation</w:t>
      </w:r>
      <w:r w:rsidR="00BB3AD4" w:rsidRPr="00C6109D">
        <w:rPr>
          <w:sz w:val="23"/>
          <w:szCs w:val="23"/>
        </w:rPr>
        <w:t>’s business.</w:t>
      </w:r>
    </w:p>
    <w:p w:rsidR="00BB3AD4" w:rsidRPr="00AD3BAE" w:rsidRDefault="00BB3AD4" w:rsidP="00BB3AD4">
      <w:pPr>
        <w:pStyle w:val="OpAgmtL2"/>
        <w:rPr>
          <w:sz w:val="23"/>
          <w:szCs w:val="23"/>
        </w:rPr>
      </w:pPr>
      <w:r w:rsidRPr="00AD3BAE">
        <w:rPr>
          <w:sz w:val="23"/>
          <w:szCs w:val="23"/>
          <w:u w:val="single"/>
        </w:rPr>
        <w:t>Vice President or Vice Presidents</w:t>
      </w:r>
      <w:r w:rsidRPr="00AD3BAE">
        <w:rPr>
          <w:sz w:val="23"/>
          <w:szCs w:val="23"/>
        </w:rPr>
        <w:t xml:space="preserve">.  The vice president or vice presidents shall, in such order as the </w:t>
      </w:r>
      <w:r w:rsidR="00A865D1">
        <w:rPr>
          <w:sz w:val="23"/>
          <w:szCs w:val="23"/>
        </w:rPr>
        <w:t>board of directors</w:t>
      </w:r>
      <w:r w:rsidRPr="00AD3BAE">
        <w:rPr>
          <w:sz w:val="23"/>
          <w:szCs w:val="23"/>
        </w:rPr>
        <w:t xml:space="preserve"> shall determine, perform all of the duties and exercise all of the powers of the president provided by these </w:t>
      </w:r>
      <w:r w:rsidR="00820BBC">
        <w:rPr>
          <w:sz w:val="23"/>
          <w:szCs w:val="23"/>
        </w:rPr>
        <w:t>bylaws</w:t>
      </w:r>
      <w:r w:rsidRPr="00AD3BAE">
        <w:rPr>
          <w:sz w:val="23"/>
          <w:szCs w:val="23"/>
        </w:rPr>
        <w:t xml:space="preserve"> or otherwise during the absence or disability of the president or whenever the office of president shall be vacant, and shall perform all other duties assigned to such person or persons by the </w:t>
      </w:r>
      <w:r w:rsidR="00A865D1">
        <w:rPr>
          <w:sz w:val="23"/>
          <w:szCs w:val="23"/>
        </w:rPr>
        <w:t>board of directors</w:t>
      </w:r>
      <w:r w:rsidRPr="00AD3BAE">
        <w:rPr>
          <w:sz w:val="23"/>
          <w:szCs w:val="23"/>
        </w:rPr>
        <w:t xml:space="preserve"> or the president.  The </w:t>
      </w:r>
      <w:r w:rsidR="00A865D1">
        <w:rPr>
          <w:sz w:val="23"/>
          <w:szCs w:val="23"/>
        </w:rPr>
        <w:t>board of directors</w:t>
      </w:r>
      <w:r w:rsidRPr="00AD3BAE">
        <w:rPr>
          <w:sz w:val="23"/>
          <w:szCs w:val="23"/>
        </w:rPr>
        <w:t xml:space="preserve"> may designate one of the vice presidents as executive vice president and the vice president so designated shall be first in order to perform the duties and exercise the power of the president in the absence of that officer. </w:t>
      </w:r>
    </w:p>
    <w:p w:rsidR="001C1F37" w:rsidRPr="00AD3BAE" w:rsidRDefault="00782678" w:rsidP="001C1F37">
      <w:pPr>
        <w:pStyle w:val="OpAgmtL2"/>
        <w:rPr>
          <w:sz w:val="23"/>
          <w:szCs w:val="23"/>
        </w:rPr>
      </w:pPr>
      <w:r>
        <w:rPr>
          <w:sz w:val="23"/>
          <w:szCs w:val="23"/>
          <w:u w:val="single"/>
        </w:rPr>
        <w:t>S</w:t>
      </w:r>
      <w:r w:rsidR="00550B26">
        <w:rPr>
          <w:sz w:val="23"/>
          <w:szCs w:val="23"/>
          <w:u w:val="single"/>
        </w:rPr>
        <w:t>ecretary</w:t>
      </w:r>
      <w:r w:rsidR="001C1F37" w:rsidRPr="00AD3BAE">
        <w:rPr>
          <w:sz w:val="23"/>
          <w:szCs w:val="23"/>
        </w:rPr>
        <w:t xml:space="preserve">.  The secretary shall attend all meetings of the </w:t>
      </w:r>
      <w:r w:rsidR="00A865D1">
        <w:rPr>
          <w:sz w:val="23"/>
          <w:szCs w:val="23"/>
        </w:rPr>
        <w:t>board of directors</w:t>
      </w:r>
      <w:r w:rsidR="001C1F37" w:rsidRPr="00AD3BAE">
        <w:rPr>
          <w:sz w:val="23"/>
          <w:szCs w:val="23"/>
        </w:rPr>
        <w:t xml:space="preserve">, and shall record the proceedings thereof in the minute book or books of the </w:t>
      </w:r>
      <w:r w:rsidR="00B035DA" w:rsidRPr="00AD3BAE">
        <w:rPr>
          <w:sz w:val="23"/>
          <w:szCs w:val="23"/>
        </w:rPr>
        <w:t>Foundation</w:t>
      </w:r>
      <w:r w:rsidR="001C1F37" w:rsidRPr="00AD3BAE">
        <w:rPr>
          <w:sz w:val="23"/>
          <w:szCs w:val="23"/>
        </w:rPr>
        <w:t xml:space="preserve">.  The secretary shall give notice, in conformity with these </w:t>
      </w:r>
      <w:r w:rsidR="00820BBC">
        <w:rPr>
          <w:sz w:val="23"/>
          <w:szCs w:val="23"/>
        </w:rPr>
        <w:t>bylaws</w:t>
      </w:r>
      <w:r w:rsidR="001C1F37" w:rsidRPr="00AD3BAE">
        <w:rPr>
          <w:sz w:val="23"/>
          <w:szCs w:val="23"/>
        </w:rPr>
        <w:t xml:space="preserve">, of meetings, where required, of the </w:t>
      </w:r>
      <w:r w:rsidR="00A865D1">
        <w:rPr>
          <w:sz w:val="23"/>
          <w:szCs w:val="23"/>
        </w:rPr>
        <w:t>board of directors</w:t>
      </w:r>
      <w:r w:rsidR="001C1F37" w:rsidRPr="00AD3BAE">
        <w:rPr>
          <w:sz w:val="23"/>
          <w:szCs w:val="23"/>
        </w:rPr>
        <w:t>.</w:t>
      </w:r>
      <w:r w:rsidR="000E022A">
        <w:rPr>
          <w:sz w:val="23"/>
          <w:szCs w:val="23"/>
        </w:rPr>
        <w:t xml:space="preserve">  The secretary shall maintain a current list of the membership.  </w:t>
      </w:r>
      <w:r w:rsidR="001C1F37" w:rsidRPr="00AD3BAE">
        <w:rPr>
          <w:sz w:val="23"/>
          <w:szCs w:val="23"/>
        </w:rPr>
        <w:t xml:space="preserve">In the absence of the chairperson of the </w:t>
      </w:r>
      <w:r w:rsidR="00A865D1">
        <w:rPr>
          <w:sz w:val="23"/>
          <w:szCs w:val="23"/>
        </w:rPr>
        <w:t>board of directors</w:t>
      </w:r>
      <w:r w:rsidR="001C1F37" w:rsidRPr="00AD3BAE">
        <w:rPr>
          <w:sz w:val="23"/>
          <w:szCs w:val="23"/>
        </w:rPr>
        <w:t xml:space="preserve"> and of the president and the vice president, or the vice presidents if there be more than one, the secretary shall have power to call such meetings and shall preside thereat until a president pro tempore shall be chosen.  The secretary shall perform all other duties incident to the secretary’s office or which may be assigned to the secretary by the </w:t>
      </w:r>
      <w:r w:rsidR="00A865D1">
        <w:rPr>
          <w:sz w:val="23"/>
          <w:szCs w:val="23"/>
        </w:rPr>
        <w:t>board of directors</w:t>
      </w:r>
      <w:r w:rsidR="001C1F37" w:rsidRPr="00AD3BAE">
        <w:rPr>
          <w:sz w:val="23"/>
          <w:szCs w:val="23"/>
        </w:rPr>
        <w:t xml:space="preserve"> or the president. </w:t>
      </w:r>
    </w:p>
    <w:p w:rsidR="001C1F37" w:rsidRPr="00AD3BAE" w:rsidRDefault="001C1F37" w:rsidP="001C1F37">
      <w:pPr>
        <w:pStyle w:val="OpAgmtL2"/>
        <w:rPr>
          <w:sz w:val="23"/>
          <w:szCs w:val="23"/>
        </w:rPr>
      </w:pPr>
      <w:r w:rsidRPr="00AD3BAE">
        <w:rPr>
          <w:sz w:val="23"/>
          <w:szCs w:val="23"/>
          <w:u w:val="single"/>
        </w:rPr>
        <w:t>Treasurer</w:t>
      </w:r>
      <w:r w:rsidRPr="00AD3BAE">
        <w:rPr>
          <w:sz w:val="23"/>
          <w:szCs w:val="23"/>
        </w:rPr>
        <w:t xml:space="preserve">.  The treasurer shall have custody of all of the funds, notes, bonds and other evidences of property of the </w:t>
      </w:r>
      <w:r w:rsidR="00B035DA" w:rsidRPr="00AD3BAE">
        <w:rPr>
          <w:sz w:val="23"/>
          <w:szCs w:val="23"/>
        </w:rPr>
        <w:t>Foundation</w:t>
      </w:r>
      <w:r w:rsidRPr="00AD3BAE">
        <w:rPr>
          <w:sz w:val="23"/>
          <w:szCs w:val="23"/>
        </w:rPr>
        <w:t xml:space="preserve">.  The treasurer shall deposit or cause to be deposited in the name of the </w:t>
      </w:r>
      <w:r w:rsidR="00B035DA" w:rsidRPr="00AD3BAE">
        <w:rPr>
          <w:sz w:val="23"/>
          <w:szCs w:val="23"/>
        </w:rPr>
        <w:t>Foundation</w:t>
      </w:r>
      <w:r w:rsidRPr="00AD3BAE">
        <w:rPr>
          <w:sz w:val="23"/>
          <w:szCs w:val="23"/>
        </w:rPr>
        <w:t xml:space="preserve"> all monies or other valuable effects in such banks, trust companies or other depositories as shall from time to time be designated by the </w:t>
      </w:r>
      <w:r w:rsidR="00A865D1">
        <w:rPr>
          <w:sz w:val="23"/>
          <w:szCs w:val="23"/>
        </w:rPr>
        <w:t>board of directors</w:t>
      </w:r>
      <w:r w:rsidRPr="00AD3BAE">
        <w:rPr>
          <w:sz w:val="23"/>
          <w:szCs w:val="23"/>
        </w:rPr>
        <w:t xml:space="preserve">.  The treasurer shall make such disbursements as the regular course of the business of the </w:t>
      </w:r>
      <w:r w:rsidR="00B035DA" w:rsidRPr="00AD3BAE">
        <w:rPr>
          <w:sz w:val="23"/>
          <w:szCs w:val="23"/>
        </w:rPr>
        <w:t>Foundation</w:t>
      </w:r>
      <w:r w:rsidRPr="00AD3BAE">
        <w:rPr>
          <w:sz w:val="23"/>
          <w:szCs w:val="23"/>
        </w:rPr>
        <w:t xml:space="preserve"> may require or the </w:t>
      </w:r>
      <w:r w:rsidR="00A865D1">
        <w:rPr>
          <w:sz w:val="23"/>
          <w:szCs w:val="23"/>
        </w:rPr>
        <w:t>board of directors</w:t>
      </w:r>
      <w:r w:rsidRPr="00AD3BAE">
        <w:rPr>
          <w:sz w:val="23"/>
          <w:szCs w:val="23"/>
        </w:rPr>
        <w:t xml:space="preserve"> may order.  The treasurer shall perform all other duties incident to the treasurer’s office or which may be assigned to the treasurer by the president or the </w:t>
      </w:r>
      <w:r w:rsidR="00A865D1">
        <w:rPr>
          <w:sz w:val="23"/>
          <w:szCs w:val="23"/>
        </w:rPr>
        <w:t>board of directors</w:t>
      </w:r>
      <w:r w:rsidRPr="00AD3BAE">
        <w:rPr>
          <w:sz w:val="23"/>
          <w:szCs w:val="23"/>
        </w:rPr>
        <w:t xml:space="preserve">. </w:t>
      </w:r>
    </w:p>
    <w:p w:rsidR="001C1F37" w:rsidRPr="00AD3BAE" w:rsidRDefault="001C1F37" w:rsidP="001C1F37">
      <w:pPr>
        <w:pStyle w:val="OpAgmtL2"/>
        <w:rPr>
          <w:sz w:val="23"/>
          <w:szCs w:val="23"/>
        </w:rPr>
      </w:pPr>
      <w:r w:rsidRPr="00AD3BAE">
        <w:rPr>
          <w:sz w:val="23"/>
          <w:szCs w:val="23"/>
          <w:u w:val="single"/>
        </w:rPr>
        <w:t xml:space="preserve">Assistant </w:t>
      </w:r>
      <w:r w:rsidR="00782678">
        <w:rPr>
          <w:sz w:val="23"/>
          <w:szCs w:val="23"/>
          <w:u w:val="single"/>
        </w:rPr>
        <w:t>S</w:t>
      </w:r>
      <w:r w:rsidR="00550B26">
        <w:rPr>
          <w:sz w:val="23"/>
          <w:szCs w:val="23"/>
          <w:u w:val="single"/>
        </w:rPr>
        <w:t>ecretary</w:t>
      </w:r>
      <w:r w:rsidRPr="00AD3BAE">
        <w:rPr>
          <w:sz w:val="23"/>
          <w:szCs w:val="23"/>
          <w:u w:val="single"/>
        </w:rPr>
        <w:t xml:space="preserve"> and Assistant Treasurer</w:t>
      </w:r>
      <w:r w:rsidRPr="00AD3BAE">
        <w:rPr>
          <w:sz w:val="23"/>
          <w:szCs w:val="23"/>
        </w:rPr>
        <w:t xml:space="preserve">.  The assistant secretary or assistant secretaries and assistant treasurer or assistant treasurers, if elected or appointed, shall, in such order as the </w:t>
      </w:r>
      <w:r w:rsidR="00A865D1">
        <w:rPr>
          <w:sz w:val="23"/>
          <w:szCs w:val="23"/>
        </w:rPr>
        <w:t>board of directors</w:t>
      </w:r>
      <w:r w:rsidRPr="00AD3BAE">
        <w:rPr>
          <w:sz w:val="23"/>
          <w:szCs w:val="23"/>
        </w:rPr>
        <w:t xml:space="preserve"> may determine, perform all of the duties and exercise all of the powers of the secretary and treasurer, respectively, during the absence or disability, and in the event of a vacancy in the office, of the secretary or treasurer, respectively, and shall perform all of the duties assigned to such person or persons by the president, the secretary in the case of assistant secretaries, the treasurer in the case of assistant treasurers, or the </w:t>
      </w:r>
      <w:r w:rsidR="00A865D1">
        <w:rPr>
          <w:sz w:val="23"/>
          <w:szCs w:val="23"/>
        </w:rPr>
        <w:t>board of directors</w:t>
      </w:r>
      <w:r w:rsidRPr="00AD3BAE">
        <w:rPr>
          <w:sz w:val="23"/>
          <w:szCs w:val="23"/>
        </w:rPr>
        <w:t>.</w:t>
      </w:r>
    </w:p>
    <w:p w:rsidR="001C1F37" w:rsidRPr="00AD3BAE" w:rsidRDefault="001C1F37" w:rsidP="001C1F37">
      <w:pPr>
        <w:pStyle w:val="OpAgmtL2"/>
        <w:rPr>
          <w:sz w:val="23"/>
          <w:szCs w:val="23"/>
        </w:rPr>
      </w:pPr>
      <w:r w:rsidRPr="00AD3BAE">
        <w:rPr>
          <w:sz w:val="23"/>
          <w:szCs w:val="23"/>
          <w:u w:val="single"/>
        </w:rPr>
        <w:t>Administrative Assistant</w:t>
      </w:r>
      <w:r w:rsidRPr="00AD3BAE">
        <w:rPr>
          <w:sz w:val="23"/>
          <w:szCs w:val="23"/>
        </w:rPr>
        <w:t xml:space="preserve">.  The administrative assistant shall perform such duties as from time to time may be assigned to him or her by the president or the </w:t>
      </w:r>
      <w:r w:rsidR="00A865D1">
        <w:rPr>
          <w:sz w:val="23"/>
          <w:szCs w:val="23"/>
        </w:rPr>
        <w:t>board of directors</w:t>
      </w:r>
      <w:r w:rsidRPr="00AD3BAE">
        <w:rPr>
          <w:sz w:val="23"/>
          <w:szCs w:val="23"/>
        </w:rPr>
        <w:t>.</w:t>
      </w:r>
    </w:p>
    <w:p w:rsidR="001C1F37" w:rsidRPr="00AD3BAE" w:rsidRDefault="001C1F37" w:rsidP="001C1F37">
      <w:pPr>
        <w:pStyle w:val="OpAgmtL2"/>
        <w:rPr>
          <w:sz w:val="23"/>
          <w:szCs w:val="23"/>
        </w:rPr>
      </w:pPr>
      <w:r w:rsidRPr="00AD3BAE">
        <w:rPr>
          <w:sz w:val="23"/>
          <w:szCs w:val="23"/>
          <w:u w:val="single"/>
        </w:rPr>
        <w:t>Absence of Officers</w:t>
      </w:r>
      <w:r w:rsidRPr="00AD3BAE">
        <w:rPr>
          <w:sz w:val="23"/>
          <w:szCs w:val="23"/>
        </w:rPr>
        <w:t xml:space="preserve">.  In the absence or disability of the president and vice president, or vice presidents if there be more than one, the duties of the president (other than the calling of meetings of the </w:t>
      </w:r>
      <w:r w:rsidR="00A865D1">
        <w:rPr>
          <w:sz w:val="23"/>
          <w:szCs w:val="23"/>
        </w:rPr>
        <w:t>board of directors</w:t>
      </w:r>
      <w:r w:rsidRPr="00AD3BAE">
        <w:rPr>
          <w:sz w:val="23"/>
          <w:szCs w:val="23"/>
        </w:rPr>
        <w:t xml:space="preserve">) shall be performed by such persons as may be designated for such purpose by the </w:t>
      </w:r>
      <w:r w:rsidR="00A865D1">
        <w:rPr>
          <w:sz w:val="23"/>
          <w:szCs w:val="23"/>
        </w:rPr>
        <w:t>board of directors</w:t>
      </w:r>
      <w:r w:rsidRPr="00AD3BAE">
        <w:rPr>
          <w:sz w:val="23"/>
          <w:szCs w:val="23"/>
        </w:rPr>
        <w:t xml:space="preserve">.  In the absence or disability of the secretary and of the assistant secretary, or assistant secretaries if there be more than one, or of the treasurer and the assistant treasurer, or assistant treasurers if there be more than one, the duties of the secretary or of the treasurer, as the case may be, shall be performed by such person or persons as may be designated for such purpose by the </w:t>
      </w:r>
      <w:r w:rsidR="00A865D1">
        <w:rPr>
          <w:sz w:val="23"/>
          <w:szCs w:val="23"/>
        </w:rPr>
        <w:t>board of directors</w:t>
      </w:r>
      <w:r w:rsidRPr="00AD3BAE">
        <w:rPr>
          <w:sz w:val="23"/>
          <w:szCs w:val="23"/>
        </w:rPr>
        <w:t xml:space="preserve">. </w:t>
      </w:r>
    </w:p>
    <w:p w:rsidR="001C1F37" w:rsidRPr="00AD3BAE" w:rsidRDefault="001C1F37" w:rsidP="001C1F37">
      <w:pPr>
        <w:pStyle w:val="OpAgmtL2"/>
        <w:rPr>
          <w:sz w:val="23"/>
          <w:szCs w:val="23"/>
        </w:rPr>
      </w:pPr>
      <w:r w:rsidRPr="00AD3BAE">
        <w:rPr>
          <w:sz w:val="23"/>
          <w:szCs w:val="23"/>
          <w:u w:val="single"/>
        </w:rPr>
        <w:t>Surety Bonds</w:t>
      </w:r>
      <w:r w:rsidRPr="00AD3BAE">
        <w:rPr>
          <w:sz w:val="23"/>
          <w:szCs w:val="23"/>
        </w:rPr>
        <w:t>.</w:t>
      </w:r>
      <w:r w:rsidR="004E1280" w:rsidRPr="00AD3BAE">
        <w:rPr>
          <w:sz w:val="23"/>
          <w:szCs w:val="23"/>
        </w:rPr>
        <w:t xml:space="preserve">  </w:t>
      </w:r>
      <w:r w:rsidRPr="00AD3BAE">
        <w:rPr>
          <w:sz w:val="23"/>
          <w:szCs w:val="23"/>
        </w:rPr>
        <w:t xml:space="preserve">The </w:t>
      </w:r>
      <w:r w:rsidR="00A865D1">
        <w:rPr>
          <w:sz w:val="23"/>
          <w:szCs w:val="23"/>
        </w:rPr>
        <w:t>board of directors</w:t>
      </w:r>
      <w:r w:rsidRPr="00AD3BAE">
        <w:rPr>
          <w:sz w:val="23"/>
          <w:szCs w:val="23"/>
        </w:rPr>
        <w:t xml:space="preserve"> may require an officer or agent of the </w:t>
      </w:r>
      <w:r w:rsidR="00B035DA" w:rsidRPr="00AD3BAE">
        <w:rPr>
          <w:sz w:val="23"/>
          <w:szCs w:val="23"/>
        </w:rPr>
        <w:t>Foundation</w:t>
      </w:r>
      <w:r w:rsidRPr="00AD3BAE">
        <w:rPr>
          <w:sz w:val="23"/>
          <w:szCs w:val="23"/>
        </w:rPr>
        <w:t xml:space="preserve"> to execute to the </w:t>
      </w:r>
      <w:r w:rsidR="00B035DA" w:rsidRPr="00AD3BAE">
        <w:rPr>
          <w:sz w:val="23"/>
          <w:szCs w:val="23"/>
        </w:rPr>
        <w:t>Foundation</w:t>
      </w:r>
      <w:r w:rsidRPr="00AD3BAE">
        <w:rPr>
          <w:sz w:val="23"/>
          <w:szCs w:val="23"/>
        </w:rPr>
        <w:t xml:space="preserve"> a bond in such sums and with such sureties as shall be satisfactory to the </w:t>
      </w:r>
      <w:r w:rsidR="00A865D1">
        <w:rPr>
          <w:sz w:val="23"/>
          <w:szCs w:val="23"/>
        </w:rPr>
        <w:t>board of directors</w:t>
      </w:r>
      <w:r w:rsidRPr="00AD3BAE">
        <w:rPr>
          <w:sz w:val="23"/>
          <w:szCs w:val="23"/>
        </w:rPr>
        <w:t xml:space="preserve">, conditioned upon the faithful performance of such individual’s duties and for the restoration to the </w:t>
      </w:r>
      <w:r w:rsidR="00B035DA" w:rsidRPr="00AD3BAE">
        <w:rPr>
          <w:sz w:val="23"/>
          <w:szCs w:val="23"/>
        </w:rPr>
        <w:t>Foundation</w:t>
      </w:r>
      <w:r w:rsidRPr="00AD3BAE">
        <w:rPr>
          <w:sz w:val="23"/>
          <w:szCs w:val="23"/>
        </w:rPr>
        <w:t xml:space="preserve"> of all books, papers, vouchers, money and other property of whatever kind in such individual’s possession or under such individual’s control belonging to the </w:t>
      </w:r>
      <w:r w:rsidR="00B035DA" w:rsidRPr="00AD3BAE">
        <w:rPr>
          <w:sz w:val="23"/>
          <w:szCs w:val="23"/>
        </w:rPr>
        <w:t>Foundation</w:t>
      </w:r>
      <w:r w:rsidRPr="00AD3BAE">
        <w:rPr>
          <w:sz w:val="23"/>
          <w:szCs w:val="23"/>
        </w:rPr>
        <w:t>.</w:t>
      </w:r>
    </w:p>
    <w:p w:rsidR="001C1F37" w:rsidRPr="00AD3BAE" w:rsidRDefault="001C1F37" w:rsidP="001C1F37">
      <w:pPr>
        <w:pStyle w:val="OpAgmtL2"/>
        <w:rPr>
          <w:sz w:val="23"/>
          <w:szCs w:val="23"/>
        </w:rPr>
      </w:pPr>
      <w:r w:rsidRPr="00AD3BAE">
        <w:rPr>
          <w:sz w:val="23"/>
          <w:szCs w:val="23"/>
          <w:u w:val="single"/>
        </w:rPr>
        <w:t>Compensation</w:t>
      </w:r>
      <w:r w:rsidRPr="00AD3BAE">
        <w:rPr>
          <w:sz w:val="23"/>
          <w:szCs w:val="23"/>
        </w:rPr>
        <w:t xml:space="preserve">.  The </w:t>
      </w:r>
      <w:r w:rsidR="00A865D1">
        <w:rPr>
          <w:sz w:val="23"/>
          <w:szCs w:val="23"/>
        </w:rPr>
        <w:t>board of directors</w:t>
      </w:r>
      <w:r w:rsidRPr="00AD3BAE">
        <w:rPr>
          <w:sz w:val="23"/>
          <w:szCs w:val="23"/>
        </w:rPr>
        <w:t xml:space="preserve"> shall have the authority to fix the compensation, if any, of the officers, agents and employees. </w:t>
      </w:r>
    </w:p>
    <w:p w:rsidR="001C1F37" w:rsidRPr="00AD3BAE" w:rsidRDefault="001C1F37" w:rsidP="001C1F37">
      <w:pPr>
        <w:pStyle w:val="OpAgmtL1"/>
        <w:rPr>
          <w:sz w:val="23"/>
          <w:szCs w:val="23"/>
        </w:rPr>
      </w:pPr>
      <w:r w:rsidRPr="00AD3BAE">
        <w:rPr>
          <w:sz w:val="23"/>
          <w:szCs w:val="23"/>
        </w:rPr>
        <w:br/>
        <w:t>REMOVALS</w:t>
      </w:r>
    </w:p>
    <w:p w:rsidR="001C1F37" w:rsidRPr="00011549" w:rsidRDefault="00872215" w:rsidP="001C1F37">
      <w:pPr>
        <w:pStyle w:val="BodyText"/>
        <w:widowControl/>
        <w:jc w:val="both"/>
        <w:rPr>
          <w:sz w:val="23"/>
          <w:szCs w:val="23"/>
        </w:rPr>
      </w:pPr>
      <w:r w:rsidRPr="00AD3BAE">
        <w:rPr>
          <w:sz w:val="23"/>
          <w:szCs w:val="23"/>
        </w:rPr>
        <w:t xml:space="preserve">The </w:t>
      </w:r>
      <w:r w:rsidR="003D4EBD" w:rsidRPr="00AD3BAE">
        <w:rPr>
          <w:sz w:val="23"/>
          <w:szCs w:val="23"/>
        </w:rPr>
        <w:t>Member</w:t>
      </w:r>
      <w:r w:rsidRPr="00AD3BAE">
        <w:rPr>
          <w:sz w:val="23"/>
          <w:szCs w:val="23"/>
        </w:rPr>
        <w:t xml:space="preserve">s may at any time depose or remove from office any </w:t>
      </w:r>
      <w:r w:rsidR="00A865D1">
        <w:rPr>
          <w:sz w:val="23"/>
          <w:szCs w:val="23"/>
        </w:rPr>
        <w:t>director</w:t>
      </w:r>
      <w:r w:rsidRPr="00AD3BAE">
        <w:rPr>
          <w:sz w:val="23"/>
          <w:szCs w:val="23"/>
        </w:rPr>
        <w:t xml:space="preserve">, </w:t>
      </w:r>
      <w:r w:rsidR="000F23D2">
        <w:rPr>
          <w:sz w:val="23"/>
          <w:szCs w:val="23"/>
        </w:rPr>
        <w:t>officer</w:t>
      </w:r>
      <w:r w:rsidRPr="00AD3BAE">
        <w:rPr>
          <w:sz w:val="23"/>
          <w:szCs w:val="23"/>
        </w:rPr>
        <w:t xml:space="preserve">, subordinate </w:t>
      </w:r>
      <w:r w:rsidR="000F23D2">
        <w:rPr>
          <w:sz w:val="23"/>
          <w:szCs w:val="23"/>
        </w:rPr>
        <w:t>officer</w:t>
      </w:r>
      <w:r w:rsidRPr="00AD3BAE">
        <w:rPr>
          <w:sz w:val="23"/>
          <w:szCs w:val="23"/>
        </w:rPr>
        <w:t xml:space="preserve">, agent or employee, whenever, in their judgment, the best interests of the </w:t>
      </w:r>
      <w:r w:rsidR="00B035DA" w:rsidRPr="00AD3BAE">
        <w:rPr>
          <w:sz w:val="23"/>
          <w:szCs w:val="23"/>
        </w:rPr>
        <w:t>Foundation</w:t>
      </w:r>
      <w:r w:rsidRPr="00AD3BAE">
        <w:rPr>
          <w:sz w:val="23"/>
          <w:szCs w:val="23"/>
        </w:rPr>
        <w:t xml:space="preserve"> will be served thereby.  The </w:t>
      </w:r>
      <w:r w:rsidRPr="00011549">
        <w:rPr>
          <w:sz w:val="23"/>
          <w:szCs w:val="23"/>
        </w:rPr>
        <w:t xml:space="preserve">number of votes cast to remove a </w:t>
      </w:r>
      <w:r w:rsidR="00A865D1">
        <w:rPr>
          <w:sz w:val="23"/>
          <w:szCs w:val="23"/>
        </w:rPr>
        <w:t>director</w:t>
      </w:r>
      <w:r w:rsidRPr="00011549">
        <w:rPr>
          <w:sz w:val="23"/>
          <w:szCs w:val="23"/>
        </w:rPr>
        <w:t xml:space="preserve"> must be sufficient to elect the </w:t>
      </w:r>
      <w:r w:rsidR="00A865D1">
        <w:rPr>
          <w:sz w:val="23"/>
          <w:szCs w:val="23"/>
        </w:rPr>
        <w:t>director</w:t>
      </w:r>
      <w:r w:rsidRPr="00011549">
        <w:rPr>
          <w:sz w:val="23"/>
          <w:szCs w:val="23"/>
        </w:rPr>
        <w:t xml:space="preserve"> at a meeting to elect </w:t>
      </w:r>
      <w:r w:rsidR="00A865D1">
        <w:rPr>
          <w:sz w:val="23"/>
          <w:szCs w:val="23"/>
        </w:rPr>
        <w:t>director</w:t>
      </w:r>
      <w:r w:rsidRPr="00011549">
        <w:rPr>
          <w:sz w:val="23"/>
          <w:szCs w:val="23"/>
        </w:rPr>
        <w:t xml:space="preserve">s.  The </w:t>
      </w:r>
      <w:r w:rsidR="00A865D1">
        <w:rPr>
          <w:sz w:val="23"/>
          <w:szCs w:val="23"/>
        </w:rPr>
        <w:t>board of directors</w:t>
      </w:r>
      <w:r w:rsidRPr="00011549">
        <w:rPr>
          <w:sz w:val="23"/>
          <w:szCs w:val="23"/>
        </w:rPr>
        <w:t xml:space="preserve"> may at any time remove from office or discharge from employment any </w:t>
      </w:r>
      <w:r w:rsidR="000F23D2">
        <w:rPr>
          <w:sz w:val="23"/>
          <w:szCs w:val="23"/>
        </w:rPr>
        <w:t>officer</w:t>
      </w:r>
      <w:r w:rsidRPr="00011549">
        <w:rPr>
          <w:sz w:val="23"/>
          <w:szCs w:val="23"/>
        </w:rPr>
        <w:t xml:space="preserve">, subordinate </w:t>
      </w:r>
      <w:r w:rsidR="000F23D2">
        <w:rPr>
          <w:sz w:val="23"/>
          <w:szCs w:val="23"/>
        </w:rPr>
        <w:t>officer</w:t>
      </w:r>
      <w:r w:rsidRPr="00011549">
        <w:rPr>
          <w:sz w:val="23"/>
          <w:szCs w:val="23"/>
        </w:rPr>
        <w:t xml:space="preserve">, agent or employee appointed by it or by any person under authority delegated by it, whenever, in their judgment, the best interests of the </w:t>
      </w:r>
      <w:r w:rsidR="00B035DA" w:rsidRPr="00011549">
        <w:rPr>
          <w:sz w:val="23"/>
          <w:szCs w:val="23"/>
        </w:rPr>
        <w:t>Foundation</w:t>
      </w:r>
      <w:r w:rsidRPr="00011549">
        <w:rPr>
          <w:sz w:val="23"/>
          <w:szCs w:val="23"/>
        </w:rPr>
        <w:t xml:space="preserve"> will be served thereby</w:t>
      </w:r>
      <w:r w:rsidR="001C1F37" w:rsidRPr="00011549">
        <w:rPr>
          <w:sz w:val="23"/>
          <w:szCs w:val="23"/>
        </w:rPr>
        <w:t>.</w:t>
      </w:r>
    </w:p>
    <w:p w:rsidR="001C1F37" w:rsidRPr="00011549" w:rsidRDefault="001C1F37" w:rsidP="001C1F37">
      <w:pPr>
        <w:pStyle w:val="OpAgmtL1"/>
        <w:rPr>
          <w:sz w:val="23"/>
          <w:szCs w:val="23"/>
        </w:rPr>
      </w:pPr>
      <w:r w:rsidRPr="00011549">
        <w:rPr>
          <w:sz w:val="23"/>
          <w:szCs w:val="23"/>
        </w:rPr>
        <w:br/>
        <w:t>AUDIT</w:t>
      </w:r>
      <w:r w:rsidR="005948D6" w:rsidRPr="00011549">
        <w:rPr>
          <w:sz w:val="23"/>
          <w:szCs w:val="23"/>
        </w:rPr>
        <w:t>S</w:t>
      </w:r>
    </w:p>
    <w:p w:rsidR="00DD6994" w:rsidRPr="006A1EC5" w:rsidRDefault="00DD6994" w:rsidP="00DD6994">
      <w:pPr>
        <w:pStyle w:val="OpAgmtL2"/>
        <w:rPr>
          <w:sz w:val="23"/>
          <w:szCs w:val="23"/>
        </w:rPr>
      </w:pPr>
      <w:r w:rsidRPr="00011549">
        <w:rPr>
          <w:sz w:val="23"/>
          <w:szCs w:val="23"/>
          <w:u w:val="single"/>
        </w:rPr>
        <w:t xml:space="preserve">Audit of </w:t>
      </w:r>
      <w:r w:rsidR="005948D6" w:rsidRPr="00011549">
        <w:rPr>
          <w:sz w:val="23"/>
          <w:szCs w:val="23"/>
          <w:u w:val="single"/>
        </w:rPr>
        <w:t xml:space="preserve">Foundation </w:t>
      </w:r>
      <w:r w:rsidRPr="00011549">
        <w:rPr>
          <w:sz w:val="23"/>
          <w:szCs w:val="23"/>
          <w:u w:val="single"/>
        </w:rPr>
        <w:t>Books</w:t>
      </w:r>
      <w:r w:rsidRPr="00011549">
        <w:rPr>
          <w:sz w:val="23"/>
          <w:szCs w:val="23"/>
        </w:rPr>
        <w:t xml:space="preserve">.  </w:t>
      </w:r>
      <w:r w:rsidR="001C1F37" w:rsidRPr="00011549">
        <w:rPr>
          <w:sz w:val="23"/>
          <w:szCs w:val="23"/>
        </w:rPr>
        <w:t xml:space="preserve">The </w:t>
      </w:r>
      <w:r w:rsidR="00A865D1">
        <w:rPr>
          <w:sz w:val="23"/>
          <w:szCs w:val="23"/>
        </w:rPr>
        <w:t>board of directors</w:t>
      </w:r>
      <w:r w:rsidR="001C1F37" w:rsidRPr="00011549">
        <w:rPr>
          <w:sz w:val="23"/>
          <w:szCs w:val="23"/>
        </w:rPr>
        <w:t xml:space="preserve"> shall cause a complete audit to be made of the books of the </w:t>
      </w:r>
      <w:r w:rsidR="00B035DA" w:rsidRPr="00011549">
        <w:rPr>
          <w:sz w:val="23"/>
          <w:szCs w:val="23"/>
        </w:rPr>
        <w:t>Foundation</w:t>
      </w:r>
      <w:r w:rsidR="001C1F37" w:rsidRPr="00011549">
        <w:rPr>
          <w:sz w:val="23"/>
          <w:szCs w:val="23"/>
        </w:rPr>
        <w:t xml:space="preserve"> at least once in each fiscal year and more often if required by the </w:t>
      </w:r>
      <w:r w:rsidR="00A865D1">
        <w:rPr>
          <w:sz w:val="23"/>
          <w:szCs w:val="23"/>
        </w:rPr>
        <w:t>board of directors</w:t>
      </w:r>
      <w:r w:rsidR="001C1F37" w:rsidRPr="00011549">
        <w:rPr>
          <w:sz w:val="23"/>
          <w:szCs w:val="23"/>
        </w:rPr>
        <w:t xml:space="preserve">, and shall thereafter make appropriate reports to all members of the </w:t>
      </w:r>
      <w:r w:rsidR="00A865D1">
        <w:rPr>
          <w:sz w:val="23"/>
          <w:szCs w:val="23"/>
        </w:rPr>
        <w:t>board of directors</w:t>
      </w:r>
      <w:r w:rsidR="000E022A" w:rsidRPr="00011549">
        <w:rPr>
          <w:sz w:val="23"/>
          <w:szCs w:val="23"/>
        </w:rPr>
        <w:t>.</w:t>
      </w:r>
      <w:r w:rsidR="001C1F37" w:rsidRPr="00011549">
        <w:rPr>
          <w:sz w:val="23"/>
          <w:szCs w:val="23"/>
        </w:rPr>
        <w:t xml:space="preserve">  The </w:t>
      </w:r>
      <w:r w:rsidR="00A865D1">
        <w:rPr>
          <w:sz w:val="23"/>
          <w:szCs w:val="23"/>
        </w:rPr>
        <w:t>board of directors</w:t>
      </w:r>
      <w:r w:rsidR="001C1F37" w:rsidRPr="00011549">
        <w:rPr>
          <w:sz w:val="23"/>
          <w:szCs w:val="23"/>
        </w:rPr>
        <w:t xml:space="preserve"> may appoint some person, firm or </w:t>
      </w:r>
      <w:r w:rsidR="000E022A" w:rsidRPr="00011549">
        <w:rPr>
          <w:sz w:val="23"/>
          <w:szCs w:val="23"/>
        </w:rPr>
        <w:t xml:space="preserve">corporation </w:t>
      </w:r>
      <w:r w:rsidR="001C1F37" w:rsidRPr="00011549">
        <w:rPr>
          <w:sz w:val="23"/>
          <w:szCs w:val="23"/>
        </w:rPr>
        <w:t xml:space="preserve">engaged in the business of auditing to act as the auditor of the </w:t>
      </w:r>
      <w:r w:rsidR="00B035DA" w:rsidRPr="00011549">
        <w:rPr>
          <w:sz w:val="23"/>
          <w:szCs w:val="23"/>
        </w:rPr>
        <w:t>Foundation</w:t>
      </w:r>
      <w:r w:rsidR="001C1F37" w:rsidRPr="00011549">
        <w:rPr>
          <w:sz w:val="23"/>
          <w:szCs w:val="23"/>
        </w:rPr>
        <w:t>.</w:t>
      </w:r>
      <w:r w:rsidR="00107FD9" w:rsidRPr="00011549">
        <w:rPr>
          <w:sz w:val="23"/>
          <w:szCs w:val="23"/>
        </w:rPr>
        <w:t xml:space="preserve">  The auditor </w:t>
      </w:r>
      <w:r w:rsidR="000E022A" w:rsidRPr="00011549">
        <w:rPr>
          <w:sz w:val="23"/>
          <w:szCs w:val="23"/>
        </w:rPr>
        <w:t>must</w:t>
      </w:r>
      <w:r w:rsidR="00DA3AD5" w:rsidRPr="00011549">
        <w:rPr>
          <w:sz w:val="23"/>
          <w:szCs w:val="23"/>
        </w:rPr>
        <w:t xml:space="preserve"> be</w:t>
      </w:r>
      <w:r w:rsidR="000E022A" w:rsidRPr="00011549">
        <w:rPr>
          <w:sz w:val="23"/>
          <w:szCs w:val="23"/>
        </w:rPr>
        <w:t xml:space="preserve"> a certified public accountant</w:t>
      </w:r>
      <w:r w:rsidR="00C22F5B" w:rsidRPr="00011549">
        <w:rPr>
          <w:sz w:val="23"/>
          <w:szCs w:val="23"/>
        </w:rPr>
        <w:t>,</w:t>
      </w:r>
      <w:r w:rsidR="00E70EC4" w:rsidRPr="00011549">
        <w:rPr>
          <w:sz w:val="23"/>
          <w:szCs w:val="23"/>
        </w:rPr>
        <w:t xml:space="preserve"> </w:t>
      </w:r>
      <w:r w:rsidR="00C22F5B" w:rsidRPr="00011549">
        <w:rPr>
          <w:sz w:val="23"/>
          <w:szCs w:val="23"/>
        </w:rPr>
        <w:t>and may be a Rotarian</w:t>
      </w:r>
      <w:r w:rsidR="00107FD9" w:rsidRPr="00011549">
        <w:rPr>
          <w:sz w:val="23"/>
          <w:szCs w:val="23"/>
        </w:rPr>
        <w:t xml:space="preserve">.  A copy of the </w:t>
      </w:r>
      <w:r w:rsidR="00107FD9" w:rsidRPr="006A1EC5">
        <w:rPr>
          <w:sz w:val="23"/>
          <w:szCs w:val="23"/>
        </w:rPr>
        <w:t>auditor’s repo</w:t>
      </w:r>
      <w:r w:rsidR="000F2034">
        <w:rPr>
          <w:sz w:val="23"/>
          <w:szCs w:val="23"/>
        </w:rPr>
        <w:t>rt shall be distributed to the M</w:t>
      </w:r>
      <w:r w:rsidR="00107FD9" w:rsidRPr="006A1EC5">
        <w:rPr>
          <w:sz w:val="23"/>
          <w:szCs w:val="23"/>
        </w:rPr>
        <w:t xml:space="preserve">embers not more than </w:t>
      </w:r>
      <w:r w:rsidR="00135620">
        <w:rPr>
          <w:sz w:val="23"/>
          <w:szCs w:val="23"/>
        </w:rPr>
        <w:t>one hundred twenty (</w:t>
      </w:r>
      <w:r w:rsidR="00107FD9" w:rsidRPr="006A1EC5">
        <w:rPr>
          <w:sz w:val="23"/>
          <w:szCs w:val="23"/>
        </w:rPr>
        <w:t>120</w:t>
      </w:r>
      <w:r w:rsidR="00135620">
        <w:rPr>
          <w:sz w:val="23"/>
          <w:szCs w:val="23"/>
        </w:rPr>
        <w:t>)</w:t>
      </w:r>
      <w:r w:rsidR="00107FD9" w:rsidRPr="006A1EC5">
        <w:rPr>
          <w:sz w:val="23"/>
          <w:szCs w:val="23"/>
        </w:rPr>
        <w:t xml:space="preserve"> </w:t>
      </w:r>
      <w:r w:rsidR="00135620">
        <w:rPr>
          <w:sz w:val="23"/>
          <w:szCs w:val="23"/>
        </w:rPr>
        <w:t xml:space="preserve">calendar </w:t>
      </w:r>
      <w:r w:rsidR="00107FD9" w:rsidRPr="006A1EC5">
        <w:rPr>
          <w:sz w:val="23"/>
          <w:szCs w:val="23"/>
        </w:rPr>
        <w:t xml:space="preserve">days after the close of the </w:t>
      </w:r>
      <w:r w:rsidR="00B035DA" w:rsidRPr="006A1EC5">
        <w:rPr>
          <w:sz w:val="23"/>
          <w:szCs w:val="23"/>
        </w:rPr>
        <w:t>Foundation</w:t>
      </w:r>
      <w:r w:rsidR="00107FD9" w:rsidRPr="006A1EC5">
        <w:rPr>
          <w:sz w:val="23"/>
          <w:szCs w:val="23"/>
        </w:rPr>
        <w:t>’s fiscal year</w:t>
      </w:r>
      <w:r w:rsidRPr="006A1EC5">
        <w:rPr>
          <w:sz w:val="23"/>
          <w:szCs w:val="23"/>
        </w:rPr>
        <w:t>.</w:t>
      </w:r>
    </w:p>
    <w:p w:rsidR="001C1F37" w:rsidRPr="00011549" w:rsidRDefault="00BA45FE" w:rsidP="00DD6994">
      <w:pPr>
        <w:pStyle w:val="OpAgmtL2"/>
        <w:rPr>
          <w:sz w:val="23"/>
          <w:szCs w:val="23"/>
        </w:rPr>
      </w:pPr>
      <w:bookmarkStart w:id="3" w:name="_Ref464484687"/>
      <w:r w:rsidRPr="006A1EC5">
        <w:rPr>
          <w:sz w:val="23"/>
          <w:szCs w:val="23"/>
          <w:u w:val="single"/>
        </w:rPr>
        <w:t>Financial, Grant and Operational Audits</w:t>
      </w:r>
      <w:r w:rsidR="00107FD9" w:rsidRPr="006A1EC5">
        <w:rPr>
          <w:sz w:val="23"/>
          <w:szCs w:val="23"/>
        </w:rPr>
        <w:t>.</w:t>
      </w:r>
      <w:r w:rsidR="006A1EC5" w:rsidRPr="006A1EC5">
        <w:rPr>
          <w:sz w:val="23"/>
          <w:szCs w:val="23"/>
        </w:rPr>
        <w:t xml:space="preserve"> Every program or project funded through the Foundation </w:t>
      </w:r>
      <w:r w:rsidR="00614A44">
        <w:rPr>
          <w:sz w:val="23"/>
          <w:szCs w:val="23"/>
        </w:rPr>
        <w:t xml:space="preserve">shall </w:t>
      </w:r>
      <w:r w:rsidR="006A1EC5" w:rsidRPr="006A1EC5">
        <w:rPr>
          <w:sz w:val="23"/>
          <w:szCs w:val="23"/>
        </w:rPr>
        <w:t>be in furtherance of one or more of the tax-exempt purposes of the Foundation</w:t>
      </w:r>
      <w:r w:rsidR="006A1EC5">
        <w:rPr>
          <w:sz w:val="23"/>
          <w:szCs w:val="23"/>
        </w:rPr>
        <w:t>, and funds shall not be used for any purpose that will jeopardize the tax-exempt status of the Foundation</w:t>
      </w:r>
      <w:r w:rsidR="0070087E">
        <w:rPr>
          <w:sz w:val="23"/>
          <w:szCs w:val="23"/>
        </w:rPr>
        <w:t xml:space="preserve"> under IRC § 501(c)(3)</w:t>
      </w:r>
      <w:r w:rsidR="006A1EC5" w:rsidRPr="006A1EC5">
        <w:rPr>
          <w:sz w:val="23"/>
          <w:szCs w:val="23"/>
        </w:rPr>
        <w:t xml:space="preserve">.  </w:t>
      </w:r>
      <w:r w:rsidR="001831D8">
        <w:rPr>
          <w:sz w:val="23"/>
          <w:szCs w:val="23"/>
        </w:rPr>
        <w:t>From time to time, t</w:t>
      </w:r>
      <w:r w:rsidR="00DD6994" w:rsidRPr="006A1EC5">
        <w:rPr>
          <w:sz w:val="23"/>
          <w:szCs w:val="23"/>
        </w:rPr>
        <w:t xml:space="preserve">he </w:t>
      </w:r>
      <w:r w:rsidR="00A865D1" w:rsidRPr="006A1EC5">
        <w:rPr>
          <w:sz w:val="23"/>
          <w:szCs w:val="23"/>
        </w:rPr>
        <w:t>board of directors</w:t>
      </w:r>
      <w:r w:rsidR="00DD6994" w:rsidRPr="006A1EC5">
        <w:rPr>
          <w:sz w:val="23"/>
          <w:szCs w:val="23"/>
        </w:rPr>
        <w:t xml:space="preserve"> may </w:t>
      </w:r>
      <w:r w:rsidR="000A72D1">
        <w:rPr>
          <w:sz w:val="23"/>
          <w:szCs w:val="23"/>
        </w:rPr>
        <w:t xml:space="preserve">cause random </w:t>
      </w:r>
      <w:r w:rsidR="00DD6994" w:rsidRPr="006A1EC5">
        <w:rPr>
          <w:sz w:val="23"/>
          <w:szCs w:val="23"/>
        </w:rPr>
        <w:t>audit</w:t>
      </w:r>
      <w:r w:rsidR="000A72D1">
        <w:rPr>
          <w:sz w:val="23"/>
          <w:szCs w:val="23"/>
        </w:rPr>
        <w:t>s of</w:t>
      </w:r>
      <w:r w:rsidR="00DD6994" w:rsidRPr="006A1EC5">
        <w:rPr>
          <w:sz w:val="23"/>
          <w:szCs w:val="23"/>
        </w:rPr>
        <w:t xml:space="preserve"> </w:t>
      </w:r>
      <w:r w:rsidR="00730851" w:rsidRPr="006A1EC5">
        <w:rPr>
          <w:sz w:val="23"/>
          <w:szCs w:val="23"/>
        </w:rPr>
        <w:t xml:space="preserve">the </w:t>
      </w:r>
      <w:r w:rsidR="000A72D1">
        <w:rPr>
          <w:sz w:val="23"/>
          <w:szCs w:val="23"/>
        </w:rPr>
        <w:t xml:space="preserve">books and records of the </w:t>
      </w:r>
      <w:r w:rsidR="00DD6994" w:rsidRPr="006A1EC5">
        <w:rPr>
          <w:sz w:val="23"/>
          <w:szCs w:val="23"/>
        </w:rPr>
        <w:t xml:space="preserve">Members to verify compliance with </w:t>
      </w:r>
      <w:r w:rsidR="0070087E">
        <w:rPr>
          <w:sz w:val="23"/>
          <w:szCs w:val="23"/>
        </w:rPr>
        <w:t xml:space="preserve">the requirements set forth in this </w:t>
      </w:r>
      <w:r w:rsidR="0070087E">
        <w:rPr>
          <w:sz w:val="23"/>
          <w:szCs w:val="23"/>
        </w:rPr>
        <w:fldChar w:fldCharType="begin"/>
      </w:r>
      <w:r w:rsidR="0070087E">
        <w:rPr>
          <w:sz w:val="23"/>
          <w:szCs w:val="23"/>
        </w:rPr>
        <w:instrText xml:space="preserve"> REF _Ref464484687 \r \h </w:instrText>
      </w:r>
      <w:r w:rsidR="0070087E">
        <w:rPr>
          <w:sz w:val="23"/>
          <w:szCs w:val="23"/>
        </w:rPr>
      </w:r>
      <w:r w:rsidR="0070087E">
        <w:rPr>
          <w:sz w:val="23"/>
          <w:szCs w:val="23"/>
        </w:rPr>
        <w:fldChar w:fldCharType="separate"/>
      </w:r>
      <w:r w:rsidR="00C8210D">
        <w:rPr>
          <w:sz w:val="23"/>
          <w:szCs w:val="23"/>
        </w:rPr>
        <w:t>Section 7.2</w:t>
      </w:r>
      <w:r w:rsidR="0070087E">
        <w:rPr>
          <w:sz w:val="23"/>
          <w:szCs w:val="23"/>
        </w:rPr>
        <w:fldChar w:fldCharType="end"/>
      </w:r>
      <w:r w:rsidR="007175CA" w:rsidRPr="006A1EC5">
        <w:rPr>
          <w:sz w:val="23"/>
          <w:szCs w:val="23"/>
        </w:rPr>
        <w:t>.</w:t>
      </w:r>
      <w:bookmarkEnd w:id="3"/>
    </w:p>
    <w:p w:rsidR="001C1F37" w:rsidRPr="00011549" w:rsidRDefault="001C1F37" w:rsidP="001C1F37">
      <w:pPr>
        <w:pStyle w:val="OpAgmtL1"/>
        <w:rPr>
          <w:sz w:val="23"/>
          <w:szCs w:val="23"/>
        </w:rPr>
      </w:pPr>
      <w:r w:rsidRPr="00011549">
        <w:rPr>
          <w:sz w:val="23"/>
          <w:szCs w:val="23"/>
        </w:rPr>
        <w:br/>
        <w:t>EXECUTION OF INSTRUMENTS</w:t>
      </w:r>
    </w:p>
    <w:p w:rsidR="001C1F37" w:rsidRPr="00AD3BAE" w:rsidRDefault="001C1F37" w:rsidP="001C1F37">
      <w:pPr>
        <w:pStyle w:val="OpAgmtL2"/>
        <w:rPr>
          <w:sz w:val="23"/>
          <w:szCs w:val="23"/>
        </w:rPr>
      </w:pPr>
      <w:r w:rsidRPr="00011549">
        <w:rPr>
          <w:sz w:val="23"/>
          <w:szCs w:val="23"/>
          <w:u w:val="single"/>
        </w:rPr>
        <w:t>Proper Officers</w:t>
      </w:r>
      <w:r w:rsidRPr="00011549">
        <w:rPr>
          <w:sz w:val="23"/>
          <w:szCs w:val="23"/>
        </w:rPr>
        <w:t xml:space="preserve">.  Except as hereinafter provided or as required by law, all checks, drafts, notes, bonds, acceptances, deeds, leases, contracts, bills of exchange, orders for the payment of money, licenses, endorsements, powers of attorney, proxies, waivers, consents, returns, reports, applications, notices, mortgages and other instruments or writings of any nature, which require execution on behalf of the </w:t>
      </w:r>
      <w:r w:rsidR="00B035DA" w:rsidRPr="00011549">
        <w:rPr>
          <w:sz w:val="23"/>
          <w:szCs w:val="23"/>
        </w:rPr>
        <w:t>Foundation</w:t>
      </w:r>
      <w:r w:rsidRPr="00011549">
        <w:rPr>
          <w:sz w:val="23"/>
          <w:szCs w:val="23"/>
        </w:rPr>
        <w:t>, shall be signed by</w:t>
      </w:r>
      <w:r w:rsidR="00DF23BB" w:rsidRPr="00011549">
        <w:rPr>
          <w:sz w:val="23"/>
          <w:szCs w:val="23"/>
        </w:rPr>
        <w:t xml:space="preserve"> any two</w:t>
      </w:r>
      <w:r w:rsidR="008A443F" w:rsidRPr="00011549">
        <w:rPr>
          <w:sz w:val="23"/>
          <w:szCs w:val="23"/>
        </w:rPr>
        <w:t xml:space="preserve"> (2)</w:t>
      </w:r>
      <w:r w:rsidR="00DF23BB" w:rsidRPr="00011549">
        <w:rPr>
          <w:sz w:val="23"/>
          <w:szCs w:val="23"/>
        </w:rPr>
        <w:t xml:space="preserve"> of the following:</w:t>
      </w:r>
      <w:r w:rsidRPr="00011549">
        <w:rPr>
          <w:sz w:val="23"/>
          <w:szCs w:val="23"/>
        </w:rPr>
        <w:t xml:space="preserve"> (a) the </w:t>
      </w:r>
      <w:r w:rsidR="008363F6">
        <w:rPr>
          <w:sz w:val="23"/>
          <w:szCs w:val="23"/>
        </w:rPr>
        <w:t>p</w:t>
      </w:r>
      <w:r w:rsidR="00DF23BB" w:rsidRPr="00011549">
        <w:rPr>
          <w:sz w:val="23"/>
          <w:szCs w:val="23"/>
        </w:rPr>
        <w:t xml:space="preserve">resident, (b) the </w:t>
      </w:r>
      <w:r w:rsidR="008363F6">
        <w:rPr>
          <w:sz w:val="23"/>
          <w:szCs w:val="23"/>
        </w:rPr>
        <w:t>t</w:t>
      </w:r>
      <w:r w:rsidR="00DF23BB" w:rsidRPr="00011549">
        <w:rPr>
          <w:sz w:val="23"/>
          <w:szCs w:val="23"/>
        </w:rPr>
        <w:t xml:space="preserve">reasurer or (c) the </w:t>
      </w:r>
      <w:r w:rsidR="00550B26">
        <w:rPr>
          <w:sz w:val="23"/>
          <w:szCs w:val="23"/>
        </w:rPr>
        <w:t>secretary</w:t>
      </w:r>
      <w:r w:rsidRPr="00011549">
        <w:rPr>
          <w:sz w:val="23"/>
          <w:szCs w:val="23"/>
        </w:rPr>
        <w:t xml:space="preserve">.  The </w:t>
      </w:r>
      <w:r w:rsidR="00A865D1">
        <w:rPr>
          <w:sz w:val="23"/>
          <w:szCs w:val="23"/>
        </w:rPr>
        <w:t>board of directors</w:t>
      </w:r>
      <w:r w:rsidRPr="00011549">
        <w:rPr>
          <w:sz w:val="23"/>
          <w:szCs w:val="23"/>
        </w:rPr>
        <w:t xml:space="preserve"> may from time to time authorize any such documents, instruments or writings to be signed by such officers, agents or employees of the </w:t>
      </w:r>
      <w:r w:rsidR="00B035DA" w:rsidRPr="00011549">
        <w:rPr>
          <w:sz w:val="23"/>
          <w:szCs w:val="23"/>
        </w:rPr>
        <w:t>Foundation</w:t>
      </w:r>
      <w:r w:rsidRPr="00011549">
        <w:rPr>
          <w:sz w:val="23"/>
          <w:szCs w:val="23"/>
        </w:rPr>
        <w:t>, or any one of them, in such manner as</w:t>
      </w:r>
      <w:r w:rsidRPr="00AD3BAE">
        <w:rPr>
          <w:sz w:val="23"/>
          <w:szCs w:val="23"/>
        </w:rPr>
        <w:t xml:space="preserve"> the </w:t>
      </w:r>
      <w:r w:rsidR="00A865D1">
        <w:rPr>
          <w:sz w:val="23"/>
          <w:szCs w:val="23"/>
        </w:rPr>
        <w:t>board of directors</w:t>
      </w:r>
      <w:r w:rsidRPr="00AD3BAE">
        <w:rPr>
          <w:sz w:val="23"/>
          <w:szCs w:val="23"/>
        </w:rPr>
        <w:t xml:space="preserve"> may determine. </w:t>
      </w:r>
    </w:p>
    <w:p w:rsidR="001C1F37" w:rsidRPr="00AD3BAE" w:rsidRDefault="001C1F37" w:rsidP="001C1F37">
      <w:pPr>
        <w:pStyle w:val="OpAgmtL2"/>
        <w:rPr>
          <w:sz w:val="23"/>
          <w:szCs w:val="23"/>
        </w:rPr>
      </w:pPr>
      <w:r w:rsidRPr="00AD3BAE">
        <w:rPr>
          <w:sz w:val="23"/>
          <w:szCs w:val="23"/>
          <w:u w:val="single"/>
        </w:rPr>
        <w:t>Facsimile Signatures</w:t>
      </w:r>
      <w:r w:rsidRPr="00AD3BAE">
        <w:rPr>
          <w:sz w:val="23"/>
          <w:szCs w:val="23"/>
        </w:rPr>
        <w:t xml:space="preserve">.  The </w:t>
      </w:r>
      <w:r w:rsidR="00A865D1">
        <w:rPr>
          <w:sz w:val="23"/>
          <w:szCs w:val="23"/>
        </w:rPr>
        <w:t>board of directors</w:t>
      </w:r>
      <w:r w:rsidRPr="00AD3BAE">
        <w:rPr>
          <w:sz w:val="23"/>
          <w:szCs w:val="23"/>
        </w:rPr>
        <w:t xml:space="preserve"> may, from time to time by resolution, provide for the execution of any corporate instrument or document, including but not limited to checks, warrants, letters of credit, drafts and other orders for the payment of money, by a mechanical device or machine or by the use of facsimile signatures under such terms and conditions as shall be set forth in any such resolution. </w:t>
      </w:r>
    </w:p>
    <w:p w:rsidR="001C1F37" w:rsidRPr="00AD3BAE" w:rsidRDefault="001C1F37" w:rsidP="001C1F37">
      <w:pPr>
        <w:pStyle w:val="OpAgmtL2"/>
        <w:rPr>
          <w:sz w:val="23"/>
          <w:szCs w:val="23"/>
        </w:rPr>
      </w:pPr>
      <w:r w:rsidRPr="00AD3BAE">
        <w:rPr>
          <w:sz w:val="23"/>
          <w:szCs w:val="23"/>
          <w:u w:val="single"/>
        </w:rPr>
        <w:t>Funds</w:t>
      </w:r>
      <w:r w:rsidRPr="00AD3BAE">
        <w:rPr>
          <w:sz w:val="23"/>
          <w:szCs w:val="23"/>
        </w:rPr>
        <w:t xml:space="preserve">.  All funds of the </w:t>
      </w:r>
      <w:r w:rsidR="00B035DA" w:rsidRPr="00AD3BAE">
        <w:rPr>
          <w:sz w:val="23"/>
          <w:szCs w:val="23"/>
        </w:rPr>
        <w:t>Foundation</w:t>
      </w:r>
      <w:r w:rsidRPr="00AD3BAE">
        <w:rPr>
          <w:sz w:val="23"/>
          <w:szCs w:val="23"/>
        </w:rPr>
        <w:t xml:space="preserve"> are to be deposited from time to time to the credit of the </w:t>
      </w:r>
      <w:r w:rsidR="00B035DA" w:rsidRPr="00AD3BAE">
        <w:rPr>
          <w:sz w:val="23"/>
          <w:szCs w:val="23"/>
        </w:rPr>
        <w:t>Foundation</w:t>
      </w:r>
      <w:r w:rsidRPr="00AD3BAE">
        <w:rPr>
          <w:sz w:val="23"/>
          <w:szCs w:val="23"/>
        </w:rPr>
        <w:t xml:space="preserve"> in such banks, trust companies, or other depositories that are federally insured, as the </w:t>
      </w:r>
      <w:r w:rsidR="00A865D1">
        <w:rPr>
          <w:sz w:val="23"/>
          <w:szCs w:val="23"/>
        </w:rPr>
        <w:t>board of directors</w:t>
      </w:r>
      <w:r w:rsidRPr="00AD3BAE">
        <w:rPr>
          <w:sz w:val="23"/>
          <w:szCs w:val="23"/>
        </w:rPr>
        <w:t xml:space="preserve"> may select. </w:t>
      </w:r>
    </w:p>
    <w:p w:rsidR="001C1F37" w:rsidRPr="00AD3BAE" w:rsidRDefault="001C1F37" w:rsidP="001C1F37">
      <w:pPr>
        <w:pStyle w:val="OpAgmtL1"/>
        <w:rPr>
          <w:sz w:val="23"/>
          <w:szCs w:val="23"/>
        </w:rPr>
      </w:pPr>
      <w:r w:rsidRPr="00AD3BAE">
        <w:rPr>
          <w:sz w:val="23"/>
          <w:szCs w:val="23"/>
        </w:rPr>
        <w:br/>
        <w:t>CORPORATE BOOKS AND RECORDS; INSPECTION</w:t>
      </w:r>
    </w:p>
    <w:p w:rsidR="001C1F37" w:rsidRPr="00AD3BAE" w:rsidRDefault="001C1F37" w:rsidP="001C1F37">
      <w:pPr>
        <w:pStyle w:val="OpAgmtL2"/>
        <w:rPr>
          <w:sz w:val="23"/>
          <w:szCs w:val="23"/>
        </w:rPr>
      </w:pPr>
      <w:r w:rsidRPr="00AD3BAE">
        <w:rPr>
          <w:sz w:val="23"/>
          <w:szCs w:val="23"/>
          <w:u w:val="single"/>
        </w:rPr>
        <w:t>Books and Records</w:t>
      </w:r>
      <w:r w:rsidRPr="00AD3BAE">
        <w:rPr>
          <w:sz w:val="23"/>
          <w:szCs w:val="23"/>
        </w:rPr>
        <w:t xml:space="preserve">.  </w:t>
      </w:r>
      <w:r w:rsidR="00334330" w:rsidRPr="00AD3BAE">
        <w:rPr>
          <w:sz w:val="23"/>
          <w:szCs w:val="23"/>
        </w:rPr>
        <w:t xml:space="preserve">The </w:t>
      </w:r>
      <w:r w:rsidR="00B035DA" w:rsidRPr="00AD3BAE">
        <w:rPr>
          <w:sz w:val="23"/>
          <w:szCs w:val="23"/>
        </w:rPr>
        <w:t>Foundation</w:t>
      </w:r>
      <w:r w:rsidR="00334330" w:rsidRPr="00AD3BAE">
        <w:rPr>
          <w:sz w:val="23"/>
          <w:szCs w:val="23"/>
        </w:rPr>
        <w:t xml:space="preserve"> must keep correct and complete books and records of account of the </w:t>
      </w:r>
      <w:r w:rsidR="00B035DA" w:rsidRPr="00AD3BAE">
        <w:rPr>
          <w:sz w:val="23"/>
          <w:szCs w:val="23"/>
        </w:rPr>
        <w:t>Foundation</w:t>
      </w:r>
      <w:r w:rsidR="00334330" w:rsidRPr="00AD3BAE">
        <w:rPr>
          <w:sz w:val="23"/>
          <w:szCs w:val="23"/>
        </w:rPr>
        <w:t xml:space="preserve"> and minutes of the proceedings of its </w:t>
      </w:r>
      <w:r w:rsidR="003D4EBD" w:rsidRPr="00AD3BAE">
        <w:rPr>
          <w:sz w:val="23"/>
          <w:szCs w:val="23"/>
        </w:rPr>
        <w:t>Member</w:t>
      </w:r>
      <w:r w:rsidR="00334330" w:rsidRPr="00AD3BAE">
        <w:rPr>
          <w:sz w:val="23"/>
          <w:szCs w:val="23"/>
        </w:rPr>
        <w:t xml:space="preserve">s, </w:t>
      </w:r>
      <w:r w:rsidR="00A865D1">
        <w:rPr>
          <w:sz w:val="23"/>
          <w:szCs w:val="23"/>
        </w:rPr>
        <w:t>board of directors</w:t>
      </w:r>
      <w:r w:rsidR="00334330" w:rsidRPr="00AD3BAE">
        <w:rPr>
          <w:sz w:val="23"/>
          <w:szCs w:val="23"/>
        </w:rPr>
        <w:t xml:space="preserve"> and any committee having any of the authority of the </w:t>
      </w:r>
      <w:r w:rsidR="00A865D1">
        <w:rPr>
          <w:sz w:val="23"/>
          <w:szCs w:val="23"/>
        </w:rPr>
        <w:t>board of directors</w:t>
      </w:r>
      <w:r w:rsidR="00334330" w:rsidRPr="00AD3BAE">
        <w:rPr>
          <w:sz w:val="23"/>
          <w:szCs w:val="23"/>
        </w:rPr>
        <w:t>, and shall keep at its registered office or principal office in the State</w:t>
      </w:r>
      <w:r w:rsidR="00D2065D">
        <w:rPr>
          <w:sz w:val="23"/>
          <w:szCs w:val="23"/>
        </w:rPr>
        <w:t xml:space="preserve"> of Hawai‘i</w:t>
      </w:r>
      <w:r w:rsidR="00334330" w:rsidRPr="00AD3BAE">
        <w:rPr>
          <w:sz w:val="23"/>
          <w:szCs w:val="23"/>
        </w:rPr>
        <w:t xml:space="preserve"> a record of the names and addresses of its </w:t>
      </w:r>
      <w:r w:rsidR="003D4EBD" w:rsidRPr="00AD3BAE">
        <w:rPr>
          <w:sz w:val="23"/>
          <w:szCs w:val="23"/>
        </w:rPr>
        <w:t>Member</w:t>
      </w:r>
      <w:r w:rsidR="00334330" w:rsidRPr="00AD3BAE">
        <w:rPr>
          <w:sz w:val="23"/>
          <w:szCs w:val="23"/>
        </w:rPr>
        <w:t xml:space="preserve">s.  All books and records of the </w:t>
      </w:r>
      <w:r w:rsidR="00B035DA" w:rsidRPr="00AD3BAE">
        <w:rPr>
          <w:sz w:val="23"/>
          <w:szCs w:val="23"/>
        </w:rPr>
        <w:t>Foundation</w:t>
      </w:r>
      <w:r w:rsidR="00334330" w:rsidRPr="00AD3BAE">
        <w:rPr>
          <w:sz w:val="23"/>
          <w:szCs w:val="23"/>
        </w:rPr>
        <w:t xml:space="preserve"> may be inspected, upon written demand, by any </w:t>
      </w:r>
      <w:r w:rsidR="003D4EBD" w:rsidRPr="00AD3BAE">
        <w:rPr>
          <w:sz w:val="23"/>
          <w:szCs w:val="23"/>
        </w:rPr>
        <w:t>Member</w:t>
      </w:r>
      <w:r w:rsidR="00334330" w:rsidRPr="00AD3BAE">
        <w:rPr>
          <w:sz w:val="23"/>
          <w:szCs w:val="23"/>
        </w:rPr>
        <w:t xml:space="preserve"> or </w:t>
      </w:r>
      <w:r w:rsidR="003D4EBD" w:rsidRPr="00AD3BAE">
        <w:rPr>
          <w:sz w:val="23"/>
          <w:szCs w:val="23"/>
        </w:rPr>
        <w:t>Member</w:t>
      </w:r>
      <w:r w:rsidR="00334330" w:rsidRPr="00AD3BAE">
        <w:rPr>
          <w:sz w:val="23"/>
          <w:szCs w:val="23"/>
        </w:rPr>
        <w:t xml:space="preserve">’s agent or attorney for any proper purpose at any reasonable time.  Demand of inspection other than at a meeting shall be made in writing upon the </w:t>
      </w:r>
      <w:r w:rsidR="008363F6">
        <w:rPr>
          <w:sz w:val="23"/>
          <w:szCs w:val="23"/>
        </w:rPr>
        <w:t>p</w:t>
      </w:r>
      <w:r w:rsidR="00334330" w:rsidRPr="00AD3BAE">
        <w:rPr>
          <w:sz w:val="23"/>
          <w:szCs w:val="23"/>
        </w:rPr>
        <w:t xml:space="preserve">resident, the </w:t>
      </w:r>
      <w:r w:rsidR="00550B26">
        <w:rPr>
          <w:sz w:val="23"/>
          <w:szCs w:val="23"/>
        </w:rPr>
        <w:t>secretary</w:t>
      </w:r>
      <w:r w:rsidR="00334330" w:rsidRPr="00AD3BAE">
        <w:rPr>
          <w:sz w:val="23"/>
          <w:szCs w:val="23"/>
        </w:rPr>
        <w:t xml:space="preserve"> or any other officer designated by the </w:t>
      </w:r>
      <w:r w:rsidR="00A865D1">
        <w:rPr>
          <w:sz w:val="23"/>
          <w:szCs w:val="23"/>
        </w:rPr>
        <w:t>board of directors</w:t>
      </w:r>
      <w:r w:rsidRPr="00AD3BAE">
        <w:rPr>
          <w:sz w:val="23"/>
          <w:szCs w:val="23"/>
        </w:rPr>
        <w:t xml:space="preserve">. </w:t>
      </w:r>
    </w:p>
    <w:p w:rsidR="001C1F37" w:rsidRPr="00AD3BAE" w:rsidRDefault="001C1F37" w:rsidP="001C1F37">
      <w:pPr>
        <w:pStyle w:val="OpAgmtL2"/>
        <w:rPr>
          <w:sz w:val="23"/>
          <w:szCs w:val="23"/>
        </w:rPr>
      </w:pPr>
      <w:r w:rsidRPr="00AD3BAE">
        <w:rPr>
          <w:sz w:val="23"/>
          <w:szCs w:val="23"/>
          <w:u w:val="single"/>
        </w:rPr>
        <w:t xml:space="preserve">Inspection of </w:t>
      </w:r>
      <w:r w:rsidR="00820BBC">
        <w:rPr>
          <w:sz w:val="23"/>
          <w:szCs w:val="23"/>
          <w:u w:val="single"/>
        </w:rPr>
        <w:t>Bylaws</w:t>
      </w:r>
      <w:r w:rsidRPr="00AD3BAE">
        <w:rPr>
          <w:sz w:val="23"/>
          <w:szCs w:val="23"/>
        </w:rPr>
        <w:t xml:space="preserve">.  </w:t>
      </w:r>
      <w:r w:rsidR="00334330" w:rsidRPr="00AD3BAE">
        <w:rPr>
          <w:sz w:val="23"/>
          <w:szCs w:val="23"/>
        </w:rPr>
        <w:t xml:space="preserve">The </w:t>
      </w:r>
      <w:r w:rsidR="00B035DA" w:rsidRPr="00AD3BAE">
        <w:rPr>
          <w:sz w:val="23"/>
          <w:szCs w:val="23"/>
        </w:rPr>
        <w:t>Foundation</w:t>
      </w:r>
      <w:r w:rsidR="00334330" w:rsidRPr="00AD3BAE">
        <w:rPr>
          <w:sz w:val="23"/>
          <w:szCs w:val="23"/>
        </w:rPr>
        <w:t xml:space="preserve"> must keep in its principal office for the transaction of business a copy of the </w:t>
      </w:r>
      <w:r w:rsidR="00634B95">
        <w:rPr>
          <w:sz w:val="23"/>
          <w:szCs w:val="23"/>
        </w:rPr>
        <w:t>bylaw</w:t>
      </w:r>
      <w:r w:rsidR="00820BBC">
        <w:rPr>
          <w:sz w:val="23"/>
          <w:szCs w:val="23"/>
        </w:rPr>
        <w:t>s</w:t>
      </w:r>
      <w:r w:rsidR="00334330" w:rsidRPr="00AD3BAE">
        <w:rPr>
          <w:sz w:val="23"/>
          <w:szCs w:val="23"/>
        </w:rPr>
        <w:t xml:space="preserve"> of the </w:t>
      </w:r>
      <w:r w:rsidR="00B035DA" w:rsidRPr="00AD3BAE">
        <w:rPr>
          <w:sz w:val="23"/>
          <w:szCs w:val="23"/>
        </w:rPr>
        <w:t>Foundation</w:t>
      </w:r>
      <w:r w:rsidR="00334330" w:rsidRPr="00AD3BAE">
        <w:rPr>
          <w:sz w:val="23"/>
          <w:szCs w:val="23"/>
        </w:rPr>
        <w:t xml:space="preserve"> as amended or otherwise altered to date, to be open to inspection by the </w:t>
      </w:r>
      <w:r w:rsidR="003D4EBD" w:rsidRPr="00AD3BAE">
        <w:rPr>
          <w:sz w:val="23"/>
          <w:szCs w:val="23"/>
        </w:rPr>
        <w:t>Member</w:t>
      </w:r>
      <w:r w:rsidR="00334330" w:rsidRPr="00AD3BAE">
        <w:rPr>
          <w:sz w:val="23"/>
          <w:szCs w:val="23"/>
        </w:rPr>
        <w:t>s at all reasonable times during office hour</w:t>
      </w:r>
      <w:r w:rsidRPr="00AD3BAE">
        <w:rPr>
          <w:sz w:val="23"/>
          <w:szCs w:val="23"/>
        </w:rPr>
        <w:t xml:space="preserve">s. </w:t>
      </w:r>
    </w:p>
    <w:p w:rsidR="001C1F37" w:rsidRPr="00AD3BAE" w:rsidRDefault="001C1F37" w:rsidP="001C1F37">
      <w:pPr>
        <w:pStyle w:val="OpAgmtL1"/>
        <w:rPr>
          <w:sz w:val="23"/>
          <w:szCs w:val="23"/>
        </w:rPr>
      </w:pPr>
      <w:r w:rsidRPr="00AD3BAE">
        <w:rPr>
          <w:sz w:val="23"/>
          <w:szCs w:val="23"/>
        </w:rPr>
        <w:br/>
        <w:t>LIMITATION ON LIABILITY</w:t>
      </w:r>
    </w:p>
    <w:p w:rsidR="001C1F37" w:rsidRPr="00AD3BAE" w:rsidRDefault="001C1F37" w:rsidP="00334330">
      <w:pPr>
        <w:spacing w:after="240"/>
        <w:ind w:firstLine="720"/>
        <w:jc w:val="both"/>
        <w:rPr>
          <w:sz w:val="23"/>
          <w:szCs w:val="23"/>
        </w:rPr>
      </w:pPr>
      <w:r w:rsidRPr="00AD3BAE">
        <w:rPr>
          <w:sz w:val="23"/>
          <w:szCs w:val="23"/>
        </w:rPr>
        <w:t xml:space="preserve">No </w:t>
      </w:r>
      <w:r w:rsidR="00A865D1">
        <w:rPr>
          <w:sz w:val="23"/>
          <w:szCs w:val="23"/>
        </w:rPr>
        <w:t>director</w:t>
      </w:r>
      <w:r w:rsidRPr="00AD3BAE">
        <w:rPr>
          <w:sz w:val="23"/>
          <w:szCs w:val="23"/>
        </w:rPr>
        <w:t xml:space="preserve"> or officer of this </w:t>
      </w:r>
      <w:r w:rsidR="00B035DA" w:rsidRPr="00AD3BAE">
        <w:rPr>
          <w:sz w:val="23"/>
          <w:szCs w:val="23"/>
        </w:rPr>
        <w:t>Foundation</w:t>
      </w:r>
      <w:r w:rsidRPr="00AD3BAE">
        <w:rPr>
          <w:sz w:val="23"/>
          <w:szCs w:val="23"/>
        </w:rPr>
        <w:t xml:space="preserve"> shall be personally responsible to the </w:t>
      </w:r>
      <w:r w:rsidR="00B035DA" w:rsidRPr="00AD3BAE">
        <w:rPr>
          <w:sz w:val="23"/>
          <w:szCs w:val="23"/>
        </w:rPr>
        <w:t>Foundation</w:t>
      </w:r>
      <w:r w:rsidRPr="00AD3BAE">
        <w:rPr>
          <w:sz w:val="23"/>
          <w:szCs w:val="23"/>
        </w:rPr>
        <w:t xml:space="preserve"> for civil claims arising from acts or omissions made in the performance of such individual’s duties as a </w:t>
      </w:r>
      <w:r w:rsidR="00A865D1">
        <w:rPr>
          <w:sz w:val="23"/>
          <w:szCs w:val="23"/>
        </w:rPr>
        <w:t>director</w:t>
      </w:r>
      <w:r w:rsidRPr="00AD3BAE">
        <w:rPr>
          <w:sz w:val="23"/>
          <w:szCs w:val="23"/>
        </w:rPr>
        <w:t xml:space="preserve"> or officer, unless the acts or omissions are the result of such individual’s intentional misconduct.</w:t>
      </w:r>
    </w:p>
    <w:p w:rsidR="001C1F37" w:rsidRPr="00AD3BAE" w:rsidRDefault="001C1F37" w:rsidP="00C8210D">
      <w:pPr>
        <w:pStyle w:val="OpAgmtL1"/>
        <w:rPr>
          <w:sz w:val="23"/>
          <w:szCs w:val="23"/>
        </w:rPr>
      </w:pPr>
      <w:bookmarkStart w:id="4" w:name="_GoBack"/>
      <w:r w:rsidRPr="00AD3BAE">
        <w:rPr>
          <w:sz w:val="23"/>
          <w:szCs w:val="23"/>
        </w:rPr>
        <w:br/>
      </w:r>
      <w:bookmarkStart w:id="5" w:name="_Ref332958834"/>
      <w:r w:rsidRPr="00AD3BAE">
        <w:rPr>
          <w:sz w:val="23"/>
          <w:szCs w:val="23"/>
        </w:rPr>
        <w:t>INDEMNIFICATION</w:t>
      </w:r>
      <w:bookmarkEnd w:id="5"/>
    </w:p>
    <w:p w:rsidR="001C1F37" w:rsidRPr="00AD3BAE" w:rsidRDefault="001C1F37" w:rsidP="00C8210D">
      <w:pPr>
        <w:pStyle w:val="OpAgmtL2"/>
        <w:keepNext/>
        <w:keepLines/>
        <w:rPr>
          <w:sz w:val="23"/>
          <w:szCs w:val="23"/>
        </w:rPr>
      </w:pPr>
      <w:bookmarkStart w:id="6" w:name="_Ref332960388"/>
      <w:r w:rsidRPr="00AD3BAE">
        <w:rPr>
          <w:sz w:val="23"/>
          <w:szCs w:val="23"/>
          <w:u w:val="single"/>
        </w:rPr>
        <w:t>Indemnificatio</w:t>
      </w:r>
      <w:bookmarkEnd w:id="4"/>
      <w:r w:rsidRPr="00AD3BAE">
        <w:rPr>
          <w:sz w:val="23"/>
          <w:szCs w:val="23"/>
          <w:u w:val="single"/>
        </w:rPr>
        <w:t>n</w:t>
      </w:r>
      <w:r w:rsidRPr="00AD3BAE">
        <w:rPr>
          <w:sz w:val="23"/>
          <w:szCs w:val="23"/>
        </w:rPr>
        <w:t>.</w:t>
      </w:r>
      <w:bookmarkEnd w:id="6"/>
    </w:p>
    <w:p w:rsidR="001C1F37" w:rsidRPr="00AD3BAE" w:rsidRDefault="001C1F37" w:rsidP="001C1F37">
      <w:pPr>
        <w:pStyle w:val="OpAgmtL3"/>
        <w:rPr>
          <w:sz w:val="23"/>
          <w:szCs w:val="23"/>
        </w:rPr>
      </w:pPr>
      <w:bookmarkStart w:id="7" w:name="_Ref332960135"/>
      <w:r w:rsidRPr="00AD3BAE">
        <w:rPr>
          <w:sz w:val="23"/>
          <w:szCs w:val="23"/>
        </w:rPr>
        <w:t xml:space="preserve">The </w:t>
      </w:r>
      <w:r w:rsidR="00B035DA" w:rsidRPr="00AD3BAE">
        <w:rPr>
          <w:sz w:val="23"/>
          <w:szCs w:val="23"/>
        </w:rPr>
        <w:t>Foundation</w:t>
      </w:r>
      <w:r w:rsidRPr="00AD3BAE">
        <w:rPr>
          <w:sz w:val="23"/>
          <w:szCs w:val="23"/>
        </w:rPr>
        <w:t xml:space="preserve"> shall indemnify each person who was or is a party or is threatened to be made a party to any threatened, pending or completed civil, criminal, administrative or investigative action, suit or proceeding (other than an action by or in the right of the </w:t>
      </w:r>
      <w:r w:rsidR="00B035DA" w:rsidRPr="00AD3BAE">
        <w:rPr>
          <w:sz w:val="23"/>
          <w:szCs w:val="23"/>
        </w:rPr>
        <w:t>Foundation</w:t>
      </w:r>
      <w:r w:rsidRPr="00AD3BAE">
        <w:rPr>
          <w:sz w:val="23"/>
          <w:szCs w:val="23"/>
        </w:rPr>
        <w:t xml:space="preserve">), by reason of the fact that such person is or was a </w:t>
      </w:r>
      <w:r w:rsidR="00A865D1">
        <w:rPr>
          <w:sz w:val="23"/>
          <w:szCs w:val="23"/>
        </w:rPr>
        <w:t>director</w:t>
      </w:r>
      <w:r w:rsidRPr="00AD3BAE">
        <w:rPr>
          <w:sz w:val="23"/>
          <w:szCs w:val="23"/>
        </w:rPr>
        <w:t xml:space="preserve">, officer, employee or agent of the </w:t>
      </w:r>
      <w:r w:rsidR="00B035DA" w:rsidRPr="00AD3BAE">
        <w:rPr>
          <w:sz w:val="23"/>
          <w:szCs w:val="23"/>
        </w:rPr>
        <w:t>Foundation</w:t>
      </w:r>
      <w:r w:rsidRPr="00AD3BAE">
        <w:rPr>
          <w:sz w:val="23"/>
          <w:szCs w:val="23"/>
        </w:rPr>
        <w:t xml:space="preserve"> or is or was serving in such capacity at the request of the </w:t>
      </w:r>
      <w:r w:rsidR="00B035DA" w:rsidRPr="00AD3BAE">
        <w:rPr>
          <w:sz w:val="23"/>
          <w:szCs w:val="23"/>
        </w:rPr>
        <w:t>Foundation</w:t>
      </w:r>
      <w:r w:rsidRPr="00AD3BAE">
        <w:rPr>
          <w:sz w:val="23"/>
          <w:szCs w:val="23"/>
        </w:rPr>
        <w:t xml:space="preserve"> in any other </w:t>
      </w:r>
      <w:r w:rsidR="00B035DA" w:rsidRPr="00AD3BAE">
        <w:rPr>
          <w:sz w:val="23"/>
          <w:szCs w:val="23"/>
        </w:rPr>
        <w:t>Foundation</w:t>
      </w:r>
      <w:r w:rsidRPr="00AD3BAE">
        <w:rPr>
          <w:sz w:val="23"/>
          <w:szCs w:val="23"/>
        </w:rPr>
        <w:t xml:space="preserve">, partnership, joint venture, trust or other enterprise, against expenses, attorneys’ fees, judgments, fines and amounts paid in settlement, actually and reasonably incurred by such person in connection with such action, suit or proceeding, if such person acted in good faith and in a manner he or she reasonably believed to be in or not opposed to the best interests of the </w:t>
      </w:r>
      <w:r w:rsidR="00B035DA" w:rsidRPr="00AD3BAE">
        <w:rPr>
          <w:sz w:val="23"/>
          <w:szCs w:val="23"/>
        </w:rPr>
        <w:t>Foundation</w:t>
      </w:r>
      <w:r w:rsidRPr="00AD3BAE">
        <w:rPr>
          <w:sz w:val="23"/>
          <w:szCs w:val="23"/>
        </w:rPr>
        <w:t xml:space="preserve">, and, with respect to any criminal action or proceeding, had no reasonable cause to believe his or her conduct was unlawful. The terminating of any action, suit or proceeding by judgment, order, settlement, conviction, or upon a plea of nolo contendere or its equivalent, shall not, of itself, create a presumption that such person did not act in good faith and in a manner which such person reasonably believed to be in or not opposed to the best interests of the </w:t>
      </w:r>
      <w:r w:rsidR="00B035DA" w:rsidRPr="00AD3BAE">
        <w:rPr>
          <w:sz w:val="23"/>
          <w:szCs w:val="23"/>
        </w:rPr>
        <w:t>Foundation</w:t>
      </w:r>
      <w:r w:rsidRPr="00AD3BAE">
        <w:rPr>
          <w:sz w:val="23"/>
          <w:szCs w:val="23"/>
        </w:rPr>
        <w:t xml:space="preserve"> and, with respect to any criminal action or proceeding, had reasonable cause to believe that his or her conduct was unlawful.</w:t>
      </w:r>
      <w:bookmarkEnd w:id="7"/>
    </w:p>
    <w:p w:rsidR="001C1F37" w:rsidRPr="00AD3BAE" w:rsidRDefault="001C1F37" w:rsidP="001C1F37">
      <w:pPr>
        <w:pStyle w:val="OpAgmtL3"/>
        <w:rPr>
          <w:sz w:val="23"/>
          <w:szCs w:val="23"/>
        </w:rPr>
      </w:pPr>
      <w:bookmarkStart w:id="8" w:name="_Ref332960323"/>
      <w:r w:rsidRPr="00AD3BAE">
        <w:rPr>
          <w:sz w:val="23"/>
          <w:szCs w:val="23"/>
        </w:rPr>
        <w:t xml:space="preserve">The </w:t>
      </w:r>
      <w:r w:rsidR="00B035DA" w:rsidRPr="00AD3BAE">
        <w:rPr>
          <w:sz w:val="23"/>
          <w:szCs w:val="23"/>
        </w:rPr>
        <w:t>Foundation</w:t>
      </w:r>
      <w:r w:rsidRPr="00AD3BAE">
        <w:rPr>
          <w:sz w:val="23"/>
          <w:szCs w:val="23"/>
        </w:rPr>
        <w:t xml:space="preserve"> shall indemnify each person who was or is a party or is threatened to be made a party to any threatened, pending or completed action, suit or proceeding by or in the right of the </w:t>
      </w:r>
      <w:r w:rsidR="00B035DA" w:rsidRPr="00AD3BAE">
        <w:rPr>
          <w:sz w:val="23"/>
          <w:szCs w:val="23"/>
        </w:rPr>
        <w:t>Foundation</w:t>
      </w:r>
      <w:r w:rsidRPr="00AD3BAE">
        <w:rPr>
          <w:sz w:val="23"/>
          <w:szCs w:val="23"/>
        </w:rPr>
        <w:t xml:space="preserve"> by reason of the fact that such person is or was a </w:t>
      </w:r>
      <w:r w:rsidR="00A865D1">
        <w:rPr>
          <w:sz w:val="23"/>
          <w:szCs w:val="23"/>
        </w:rPr>
        <w:t>director</w:t>
      </w:r>
      <w:r w:rsidRPr="00AD3BAE">
        <w:rPr>
          <w:sz w:val="23"/>
          <w:szCs w:val="23"/>
        </w:rPr>
        <w:t xml:space="preserve">, officer, employee or agent of the </w:t>
      </w:r>
      <w:r w:rsidR="00B035DA" w:rsidRPr="00AD3BAE">
        <w:rPr>
          <w:sz w:val="23"/>
          <w:szCs w:val="23"/>
        </w:rPr>
        <w:t>Foundation</w:t>
      </w:r>
      <w:r w:rsidRPr="00AD3BAE">
        <w:rPr>
          <w:sz w:val="23"/>
          <w:szCs w:val="23"/>
        </w:rPr>
        <w:t xml:space="preserve"> or is or was serving in such capacity at the request of the </w:t>
      </w:r>
      <w:r w:rsidR="00B035DA" w:rsidRPr="00AD3BAE">
        <w:rPr>
          <w:sz w:val="23"/>
          <w:szCs w:val="23"/>
        </w:rPr>
        <w:t>Foundation</w:t>
      </w:r>
      <w:r w:rsidRPr="00AD3BAE">
        <w:rPr>
          <w:sz w:val="23"/>
          <w:szCs w:val="23"/>
        </w:rPr>
        <w:t xml:space="preserve"> in any other </w:t>
      </w:r>
      <w:r w:rsidR="00B035DA" w:rsidRPr="00AD3BAE">
        <w:rPr>
          <w:sz w:val="23"/>
          <w:szCs w:val="23"/>
        </w:rPr>
        <w:t>Foundation</w:t>
      </w:r>
      <w:r w:rsidRPr="00AD3BAE">
        <w:rPr>
          <w:sz w:val="23"/>
          <w:szCs w:val="23"/>
        </w:rPr>
        <w:t xml:space="preserve">, partnership, joint venture, trust or other enterprise against expenses and attorneys’ fees actually and reasonably incurred by such person in the defense or settlement of such action or suit if such person acted in good faith and in a manner he or she reasonably believed to be in or not opposed to the best interests of the </w:t>
      </w:r>
      <w:r w:rsidR="00B035DA" w:rsidRPr="00AD3BAE">
        <w:rPr>
          <w:sz w:val="23"/>
          <w:szCs w:val="23"/>
        </w:rPr>
        <w:t>Foundation</w:t>
      </w:r>
      <w:r w:rsidRPr="00AD3BAE">
        <w:rPr>
          <w:sz w:val="23"/>
          <w:szCs w:val="23"/>
        </w:rPr>
        <w:t xml:space="preserve">; provided that no indemnification shall be made in respect of any claim, issue, or matter as to which (i) a person serving as a </w:t>
      </w:r>
      <w:r w:rsidR="00A865D1">
        <w:rPr>
          <w:sz w:val="23"/>
          <w:szCs w:val="23"/>
        </w:rPr>
        <w:t>director</w:t>
      </w:r>
      <w:r w:rsidRPr="00AD3BAE">
        <w:rPr>
          <w:sz w:val="23"/>
          <w:szCs w:val="23"/>
        </w:rPr>
        <w:t xml:space="preserve"> or officer of the </w:t>
      </w:r>
      <w:r w:rsidR="00B035DA" w:rsidRPr="00AD3BAE">
        <w:rPr>
          <w:sz w:val="23"/>
          <w:szCs w:val="23"/>
        </w:rPr>
        <w:t>Foundation</w:t>
      </w:r>
      <w:r w:rsidRPr="00AD3BAE">
        <w:rPr>
          <w:sz w:val="23"/>
          <w:szCs w:val="23"/>
        </w:rPr>
        <w:t xml:space="preserve"> without remuneration or expectation thereof has been adjudged to be liable for gross negligence, or (ii) any other </w:t>
      </w:r>
      <w:r w:rsidR="00A865D1">
        <w:rPr>
          <w:sz w:val="23"/>
          <w:szCs w:val="23"/>
        </w:rPr>
        <w:t>director</w:t>
      </w:r>
      <w:r w:rsidRPr="00AD3BAE">
        <w:rPr>
          <w:sz w:val="23"/>
          <w:szCs w:val="23"/>
        </w:rPr>
        <w:t xml:space="preserve">, officer, employee or agent of the </w:t>
      </w:r>
      <w:r w:rsidR="00B035DA" w:rsidRPr="00AD3BAE">
        <w:rPr>
          <w:sz w:val="23"/>
          <w:szCs w:val="23"/>
        </w:rPr>
        <w:t>Foundation</w:t>
      </w:r>
      <w:r w:rsidRPr="00AD3BAE">
        <w:rPr>
          <w:sz w:val="23"/>
          <w:szCs w:val="23"/>
        </w:rPr>
        <w:t xml:space="preserve"> has been adjudged to be liable for negligence or misconduct in the performance of his or her duty to the </w:t>
      </w:r>
      <w:r w:rsidR="00B035DA" w:rsidRPr="00AD3BAE">
        <w:rPr>
          <w:sz w:val="23"/>
          <w:szCs w:val="23"/>
        </w:rPr>
        <w:t>Foundation</w:t>
      </w:r>
      <w:r w:rsidRPr="00AD3BAE">
        <w:rPr>
          <w:sz w:val="23"/>
          <w:szCs w:val="23"/>
        </w:rPr>
        <w:t>, unless and only to the extent that the court in which such action or suit was brought determines upon application that, despite the adjudication of liability described in clause (i) or (ii) above, but in view of all circumstances of the case, such person is fairly and reasonably entitled to indemnity for such expenses and attorneys’ fees which such court deems proper.</w:t>
      </w:r>
      <w:bookmarkEnd w:id="8"/>
    </w:p>
    <w:p w:rsidR="001C1F37" w:rsidRPr="00AD3BAE" w:rsidRDefault="001C1F37" w:rsidP="001C1F37">
      <w:pPr>
        <w:pStyle w:val="OpAgmtL3"/>
        <w:rPr>
          <w:sz w:val="23"/>
          <w:szCs w:val="23"/>
        </w:rPr>
      </w:pPr>
      <w:r w:rsidRPr="00AD3BAE">
        <w:rPr>
          <w:sz w:val="23"/>
          <w:szCs w:val="23"/>
        </w:rPr>
        <w:t xml:space="preserve">To the extent that a person seeking indemnification under </w:t>
      </w:r>
      <w:r w:rsidRPr="00AD3BAE">
        <w:rPr>
          <w:sz w:val="23"/>
          <w:szCs w:val="23"/>
        </w:rPr>
        <w:fldChar w:fldCharType="begin"/>
      </w:r>
      <w:r w:rsidRPr="00AD3BAE">
        <w:rPr>
          <w:sz w:val="23"/>
          <w:szCs w:val="23"/>
        </w:rPr>
        <w:instrText xml:space="preserve"> REF _Ref332960135 \w \h  \* MERGEFORMAT </w:instrText>
      </w:r>
      <w:r w:rsidRPr="00AD3BAE">
        <w:rPr>
          <w:sz w:val="23"/>
          <w:szCs w:val="23"/>
        </w:rPr>
      </w:r>
      <w:r w:rsidRPr="00AD3BAE">
        <w:rPr>
          <w:sz w:val="23"/>
          <w:szCs w:val="23"/>
        </w:rPr>
        <w:fldChar w:fldCharType="separate"/>
      </w:r>
      <w:r w:rsidR="00C8210D">
        <w:rPr>
          <w:sz w:val="23"/>
          <w:szCs w:val="23"/>
        </w:rPr>
        <w:t>Section 11.1(a)</w:t>
      </w:r>
      <w:r w:rsidRPr="00AD3BAE">
        <w:rPr>
          <w:sz w:val="23"/>
          <w:szCs w:val="23"/>
        </w:rPr>
        <w:fldChar w:fldCharType="end"/>
      </w:r>
      <w:r w:rsidRPr="00AD3BAE">
        <w:rPr>
          <w:sz w:val="23"/>
          <w:szCs w:val="23"/>
        </w:rPr>
        <w:t xml:space="preserve"> or </w:t>
      </w:r>
      <w:r w:rsidRPr="00AD3BAE">
        <w:rPr>
          <w:sz w:val="23"/>
          <w:szCs w:val="23"/>
        </w:rPr>
        <w:fldChar w:fldCharType="begin"/>
      </w:r>
      <w:r w:rsidRPr="00AD3BAE">
        <w:rPr>
          <w:sz w:val="23"/>
          <w:szCs w:val="23"/>
        </w:rPr>
        <w:instrText xml:space="preserve"> REF _Ref332960323 \w \h  \* MERGEFORMAT </w:instrText>
      </w:r>
      <w:r w:rsidRPr="00AD3BAE">
        <w:rPr>
          <w:sz w:val="23"/>
          <w:szCs w:val="23"/>
        </w:rPr>
      </w:r>
      <w:r w:rsidRPr="00AD3BAE">
        <w:rPr>
          <w:sz w:val="23"/>
          <w:szCs w:val="23"/>
        </w:rPr>
        <w:fldChar w:fldCharType="separate"/>
      </w:r>
      <w:r w:rsidR="00C8210D">
        <w:rPr>
          <w:sz w:val="23"/>
          <w:szCs w:val="23"/>
        </w:rPr>
        <w:t>Section 11.1(b)</w:t>
      </w:r>
      <w:r w:rsidRPr="00AD3BAE">
        <w:rPr>
          <w:sz w:val="23"/>
          <w:szCs w:val="23"/>
        </w:rPr>
        <w:fldChar w:fldCharType="end"/>
      </w:r>
      <w:r w:rsidRPr="00AD3BAE">
        <w:rPr>
          <w:sz w:val="23"/>
          <w:szCs w:val="23"/>
        </w:rPr>
        <w:t xml:space="preserve"> above has been successful on the merits or otherwise in defense of any action, suit or proceeding, or any claim, issue or matter therein, the </w:t>
      </w:r>
      <w:r w:rsidR="00B035DA" w:rsidRPr="00AD3BAE">
        <w:rPr>
          <w:sz w:val="23"/>
          <w:szCs w:val="23"/>
        </w:rPr>
        <w:t>Foundation</w:t>
      </w:r>
      <w:r w:rsidRPr="00AD3BAE">
        <w:rPr>
          <w:sz w:val="23"/>
          <w:szCs w:val="23"/>
        </w:rPr>
        <w:t xml:space="preserve"> shall indemnify such person against expenses and attorneys’ fees actually and reasonably incurred in connection therewith.</w:t>
      </w:r>
    </w:p>
    <w:p w:rsidR="001C1F37" w:rsidRPr="00AD3BAE" w:rsidRDefault="001C1F37" w:rsidP="001C1F37">
      <w:pPr>
        <w:pStyle w:val="OpAgmtL3"/>
        <w:rPr>
          <w:sz w:val="23"/>
          <w:szCs w:val="23"/>
        </w:rPr>
      </w:pPr>
      <w:r w:rsidRPr="00AD3BAE">
        <w:rPr>
          <w:sz w:val="23"/>
          <w:szCs w:val="23"/>
        </w:rPr>
        <w:t xml:space="preserve">The </w:t>
      </w:r>
      <w:r w:rsidR="00B035DA" w:rsidRPr="00AD3BAE">
        <w:rPr>
          <w:sz w:val="23"/>
          <w:szCs w:val="23"/>
        </w:rPr>
        <w:t>Foundation</w:t>
      </w:r>
      <w:r w:rsidRPr="00AD3BAE">
        <w:rPr>
          <w:sz w:val="23"/>
          <w:szCs w:val="23"/>
        </w:rPr>
        <w:t xml:space="preserve"> shall make indemnification payments to or on behalf of the person seeking them only if authorized in the specific case upon a determination that indemnification of such person is proper because such person meets the applicable standards of conduct set forth in </w:t>
      </w:r>
      <w:r w:rsidRPr="00AD3BAE">
        <w:rPr>
          <w:sz w:val="23"/>
          <w:szCs w:val="23"/>
        </w:rPr>
        <w:fldChar w:fldCharType="begin"/>
      </w:r>
      <w:r w:rsidRPr="00AD3BAE">
        <w:rPr>
          <w:sz w:val="23"/>
          <w:szCs w:val="23"/>
        </w:rPr>
        <w:instrText xml:space="preserve"> REF _Ref332960135 \w \h  \* MERGEFORMAT </w:instrText>
      </w:r>
      <w:r w:rsidRPr="00AD3BAE">
        <w:rPr>
          <w:sz w:val="23"/>
          <w:szCs w:val="23"/>
        </w:rPr>
      </w:r>
      <w:r w:rsidRPr="00AD3BAE">
        <w:rPr>
          <w:sz w:val="23"/>
          <w:szCs w:val="23"/>
        </w:rPr>
        <w:fldChar w:fldCharType="separate"/>
      </w:r>
      <w:r w:rsidR="00C8210D">
        <w:rPr>
          <w:sz w:val="23"/>
          <w:szCs w:val="23"/>
        </w:rPr>
        <w:t>Section 11.1(a)</w:t>
      </w:r>
      <w:r w:rsidRPr="00AD3BAE">
        <w:rPr>
          <w:sz w:val="23"/>
          <w:szCs w:val="23"/>
        </w:rPr>
        <w:fldChar w:fldCharType="end"/>
      </w:r>
      <w:r w:rsidRPr="00AD3BAE">
        <w:rPr>
          <w:sz w:val="23"/>
          <w:szCs w:val="23"/>
        </w:rPr>
        <w:t xml:space="preserve"> or </w:t>
      </w:r>
      <w:r w:rsidRPr="00AD3BAE">
        <w:rPr>
          <w:sz w:val="23"/>
          <w:szCs w:val="23"/>
        </w:rPr>
        <w:fldChar w:fldCharType="begin"/>
      </w:r>
      <w:r w:rsidRPr="00AD3BAE">
        <w:rPr>
          <w:sz w:val="23"/>
          <w:szCs w:val="23"/>
        </w:rPr>
        <w:instrText xml:space="preserve"> REF _Ref332960323 \w \h  \* MERGEFORMAT </w:instrText>
      </w:r>
      <w:r w:rsidRPr="00AD3BAE">
        <w:rPr>
          <w:sz w:val="23"/>
          <w:szCs w:val="23"/>
        </w:rPr>
      </w:r>
      <w:r w:rsidRPr="00AD3BAE">
        <w:rPr>
          <w:sz w:val="23"/>
          <w:szCs w:val="23"/>
        </w:rPr>
        <w:fldChar w:fldCharType="separate"/>
      </w:r>
      <w:r w:rsidR="00C8210D">
        <w:rPr>
          <w:sz w:val="23"/>
          <w:szCs w:val="23"/>
        </w:rPr>
        <w:t>Section 11.1(b)</w:t>
      </w:r>
      <w:r w:rsidRPr="00AD3BAE">
        <w:rPr>
          <w:sz w:val="23"/>
          <w:szCs w:val="23"/>
        </w:rPr>
        <w:fldChar w:fldCharType="end"/>
      </w:r>
      <w:r w:rsidRPr="00AD3BAE">
        <w:rPr>
          <w:sz w:val="23"/>
          <w:szCs w:val="23"/>
        </w:rPr>
        <w:t xml:space="preserve"> above. Such determination may be made (i) by the </w:t>
      </w:r>
      <w:r w:rsidR="00A865D1">
        <w:rPr>
          <w:sz w:val="23"/>
          <w:szCs w:val="23"/>
        </w:rPr>
        <w:t>board of directors</w:t>
      </w:r>
      <w:r w:rsidRPr="00AD3BAE">
        <w:rPr>
          <w:sz w:val="23"/>
          <w:szCs w:val="23"/>
        </w:rPr>
        <w:t xml:space="preserve"> by a majority vote of a quorum consisting of </w:t>
      </w:r>
      <w:r w:rsidR="00A865D1">
        <w:rPr>
          <w:sz w:val="23"/>
          <w:szCs w:val="23"/>
        </w:rPr>
        <w:t>director</w:t>
      </w:r>
      <w:r w:rsidRPr="00AD3BAE">
        <w:rPr>
          <w:sz w:val="23"/>
          <w:szCs w:val="23"/>
        </w:rPr>
        <w:t xml:space="preserve">s who were not parties to such action, suit or proceeding, or (ii) if such quorum is not obtainable, or if a quorum of disinterested </w:t>
      </w:r>
      <w:r w:rsidR="00A865D1">
        <w:rPr>
          <w:sz w:val="23"/>
          <w:szCs w:val="23"/>
        </w:rPr>
        <w:t>director</w:t>
      </w:r>
      <w:r w:rsidRPr="00AD3BAE">
        <w:rPr>
          <w:sz w:val="23"/>
          <w:szCs w:val="23"/>
        </w:rPr>
        <w:t xml:space="preserve">s so directs, by independent legal counsel in a written opinion to the </w:t>
      </w:r>
      <w:r w:rsidR="00B035DA" w:rsidRPr="00AD3BAE">
        <w:rPr>
          <w:sz w:val="23"/>
          <w:szCs w:val="23"/>
        </w:rPr>
        <w:t>Foundation</w:t>
      </w:r>
      <w:r w:rsidRPr="00AD3BAE">
        <w:rPr>
          <w:sz w:val="23"/>
          <w:szCs w:val="23"/>
        </w:rPr>
        <w:t xml:space="preserve">, or (iii) by the court in which such action, suit or proceeding was pending upon application made by the </w:t>
      </w:r>
      <w:r w:rsidR="00B035DA" w:rsidRPr="00AD3BAE">
        <w:rPr>
          <w:sz w:val="23"/>
          <w:szCs w:val="23"/>
        </w:rPr>
        <w:t>Foundation</w:t>
      </w:r>
      <w:r w:rsidRPr="00AD3BAE">
        <w:rPr>
          <w:sz w:val="23"/>
          <w:szCs w:val="23"/>
        </w:rPr>
        <w:t xml:space="preserve"> or the person seeking indemnification or the attorney or other person rendering services in connection with the defense, whether or not such application is opposed by the </w:t>
      </w:r>
      <w:r w:rsidR="00B035DA" w:rsidRPr="00AD3BAE">
        <w:rPr>
          <w:sz w:val="23"/>
          <w:szCs w:val="23"/>
        </w:rPr>
        <w:t>Foundation</w:t>
      </w:r>
      <w:r w:rsidRPr="00AD3BAE">
        <w:rPr>
          <w:sz w:val="23"/>
          <w:szCs w:val="23"/>
        </w:rPr>
        <w:t>.</w:t>
      </w:r>
    </w:p>
    <w:p w:rsidR="001C1F37" w:rsidRPr="00AD3BAE" w:rsidRDefault="001C1F37" w:rsidP="001C1F37">
      <w:pPr>
        <w:pStyle w:val="OpAgmtL3"/>
        <w:rPr>
          <w:sz w:val="23"/>
          <w:szCs w:val="23"/>
        </w:rPr>
      </w:pPr>
      <w:r w:rsidRPr="00AD3BAE">
        <w:rPr>
          <w:sz w:val="23"/>
          <w:szCs w:val="23"/>
        </w:rPr>
        <w:t xml:space="preserve">The </w:t>
      </w:r>
      <w:r w:rsidR="00A865D1">
        <w:rPr>
          <w:sz w:val="23"/>
          <w:szCs w:val="23"/>
        </w:rPr>
        <w:t>board of directors</w:t>
      </w:r>
      <w:r w:rsidRPr="00AD3BAE">
        <w:rPr>
          <w:sz w:val="23"/>
          <w:szCs w:val="23"/>
        </w:rPr>
        <w:t xml:space="preserve"> shall authorize payment in advance of final disposition of an action, suit or proceeding for the expenses and attorneys’ fees incurred by a person seeking indemnification under </w:t>
      </w:r>
      <w:r w:rsidRPr="00AD3BAE">
        <w:rPr>
          <w:sz w:val="23"/>
          <w:szCs w:val="23"/>
        </w:rPr>
        <w:fldChar w:fldCharType="begin"/>
      </w:r>
      <w:r w:rsidRPr="00AD3BAE">
        <w:rPr>
          <w:sz w:val="23"/>
          <w:szCs w:val="23"/>
        </w:rPr>
        <w:instrText xml:space="preserve"> REF _Ref332960135 \w \h  \* MERGEFORMAT </w:instrText>
      </w:r>
      <w:r w:rsidRPr="00AD3BAE">
        <w:rPr>
          <w:sz w:val="23"/>
          <w:szCs w:val="23"/>
        </w:rPr>
      </w:r>
      <w:r w:rsidRPr="00AD3BAE">
        <w:rPr>
          <w:sz w:val="23"/>
          <w:szCs w:val="23"/>
        </w:rPr>
        <w:fldChar w:fldCharType="separate"/>
      </w:r>
      <w:r w:rsidR="00C8210D">
        <w:rPr>
          <w:sz w:val="23"/>
          <w:szCs w:val="23"/>
        </w:rPr>
        <w:t>Section 11.1(a)</w:t>
      </w:r>
      <w:r w:rsidRPr="00AD3BAE">
        <w:rPr>
          <w:sz w:val="23"/>
          <w:szCs w:val="23"/>
        </w:rPr>
        <w:fldChar w:fldCharType="end"/>
      </w:r>
      <w:r w:rsidRPr="00AD3BAE">
        <w:rPr>
          <w:sz w:val="23"/>
          <w:szCs w:val="23"/>
        </w:rPr>
        <w:t xml:space="preserve"> or </w:t>
      </w:r>
      <w:r w:rsidRPr="00AD3BAE">
        <w:rPr>
          <w:sz w:val="23"/>
          <w:szCs w:val="23"/>
        </w:rPr>
        <w:fldChar w:fldCharType="begin"/>
      </w:r>
      <w:r w:rsidRPr="00AD3BAE">
        <w:rPr>
          <w:sz w:val="23"/>
          <w:szCs w:val="23"/>
        </w:rPr>
        <w:instrText xml:space="preserve"> REF _Ref332960323 \w \h  \* MERGEFORMAT </w:instrText>
      </w:r>
      <w:r w:rsidRPr="00AD3BAE">
        <w:rPr>
          <w:sz w:val="23"/>
          <w:szCs w:val="23"/>
        </w:rPr>
      </w:r>
      <w:r w:rsidRPr="00AD3BAE">
        <w:rPr>
          <w:sz w:val="23"/>
          <w:szCs w:val="23"/>
        </w:rPr>
        <w:fldChar w:fldCharType="separate"/>
      </w:r>
      <w:r w:rsidR="00C8210D">
        <w:rPr>
          <w:sz w:val="23"/>
          <w:szCs w:val="23"/>
        </w:rPr>
        <w:t>Section 11.1(b)</w:t>
      </w:r>
      <w:r w:rsidRPr="00AD3BAE">
        <w:rPr>
          <w:sz w:val="23"/>
          <w:szCs w:val="23"/>
        </w:rPr>
        <w:fldChar w:fldCharType="end"/>
      </w:r>
      <w:r w:rsidRPr="00AD3BAE">
        <w:rPr>
          <w:sz w:val="23"/>
          <w:szCs w:val="23"/>
        </w:rPr>
        <w:t xml:space="preserve"> above, provided that such person delivers a written undertaking to repay such amount unless it is ultimately determined that such person is entitled to be indemnified under this </w:t>
      </w:r>
      <w:r w:rsidRPr="00AD3BAE">
        <w:rPr>
          <w:sz w:val="23"/>
          <w:szCs w:val="23"/>
        </w:rPr>
        <w:fldChar w:fldCharType="begin"/>
      </w:r>
      <w:r w:rsidRPr="00AD3BAE">
        <w:rPr>
          <w:sz w:val="23"/>
          <w:szCs w:val="23"/>
        </w:rPr>
        <w:instrText xml:space="preserve"> REF _Ref332960388 \w \h  \* MERGEFORMAT </w:instrText>
      </w:r>
      <w:r w:rsidRPr="00AD3BAE">
        <w:rPr>
          <w:sz w:val="23"/>
          <w:szCs w:val="23"/>
        </w:rPr>
      </w:r>
      <w:r w:rsidRPr="00AD3BAE">
        <w:rPr>
          <w:sz w:val="23"/>
          <w:szCs w:val="23"/>
        </w:rPr>
        <w:fldChar w:fldCharType="separate"/>
      </w:r>
      <w:r w:rsidR="00C8210D">
        <w:rPr>
          <w:sz w:val="23"/>
          <w:szCs w:val="23"/>
        </w:rPr>
        <w:t>Section 11.1</w:t>
      </w:r>
      <w:r w:rsidRPr="00AD3BAE">
        <w:rPr>
          <w:sz w:val="23"/>
          <w:szCs w:val="23"/>
        </w:rPr>
        <w:fldChar w:fldCharType="end"/>
      </w:r>
      <w:r w:rsidRPr="00AD3BAE">
        <w:rPr>
          <w:sz w:val="23"/>
          <w:szCs w:val="23"/>
        </w:rPr>
        <w:t>.</w:t>
      </w:r>
    </w:p>
    <w:p w:rsidR="001C1F37" w:rsidRPr="00AD3BAE" w:rsidRDefault="001C1F37" w:rsidP="001C1F37">
      <w:pPr>
        <w:pStyle w:val="OpAgmtL3"/>
        <w:rPr>
          <w:sz w:val="23"/>
          <w:szCs w:val="23"/>
        </w:rPr>
      </w:pPr>
      <w:r w:rsidRPr="00AD3BAE">
        <w:rPr>
          <w:sz w:val="23"/>
          <w:szCs w:val="23"/>
        </w:rPr>
        <w:t xml:space="preserve">The indemnification provided by this </w:t>
      </w:r>
      <w:r w:rsidRPr="00AD3BAE">
        <w:rPr>
          <w:sz w:val="23"/>
          <w:szCs w:val="23"/>
        </w:rPr>
        <w:fldChar w:fldCharType="begin"/>
      </w:r>
      <w:r w:rsidRPr="00AD3BAE">
        <w:rPr>
          <w:sz w:val="23"/>
          <w:szCs w:val="23"/>
        </w:rPr>
        <w:instrText xml:space="preserve"> REF _Ref332960388 \w \h  \* MERGEFORMAT </w:instrText>
      </w:r>
      <w:r w:rsidRPr="00AD3BAE">
        <w:rPr>
          <w:sz w:val="23"/>
          <w:szCs w:val="23"/>
        </w:rPr>
      </w:r>
      <w:r w:rsidRPr="00AD3BAE">
        <w:rPr>
          <w:sz w:val="23"/>
          <w:szCs w:val="23"/>
        </w:rPr>
        <w:fldChar w:fldCharType="separate"/>
      </w:r>
      <w:r w:rsidR="00C8210D">
        <w:rPr>
          <w:sz w:val="23"/>
          <w:szCs w:val="23"/>
        </w:rPr>
        <w:t>Section 11.1</w:t>
      </w:r>
      <w:r w:rsidRPr="00AD3BAE">
        <w:rPr>
          <w:sz w:val="23"/>
          <w:szCs w:val="23"/>
        </w:rPr>
        <w:fldChar w:fldCharType="end"/>
      </w:r>
      <w:r w:rsidRPr="00AD3BAE">
        <w:rPr>
          <w:sz w:val="23"/>
          <w:szCs w:val="23"/>
        </w:rPr>
        <w:t xml:space="preserve"> shall not be deemed exclusive of any other rights to which those seeking indemnification are entitled under any bylaw, agreement, vote of disinterested </w:t>
      </w:r>
      <w:r w:rsidR="00A865D1">
        <w:rPr>
          <w:sz w:val="23"/>
          <w:szCs w:val="23"/>
        </w:rPr>
        <w:t>director</w:t>
      </w:r>
      <w:r w:rsidRPr="00AD3BAE">
        <w:rPr>
          <w:sz w:val="23"/>
          <w:szCs w:val="23"/>
        </w:rPr>
        <w:t xml:space="preserve">s or otherwise, both as to action in a person’s official capacity and as to action in another capacity while holding such office, and shall continue as to a person who ceases to be a </w:t>
      </w:r>
      <w:r w:rsidR="00A865D1">
        <w:rPr>
          <w:sz w:val="23"/>
          <w:szCs w:val="23"/>
        </w:rPr>
        <w:t>director</w:t>
      </w:r>
      <w:r w:rsidRPr="00AD3BAE">
        <w:rPr>
          <w:sz w:val="23"/>
          <w:szCs w:val="23"/>
        </w:rPr>
        <w:t>, officer, employee or agent and shall inure to the benefit of his or her heirs, personal representatives and administrators.</w:t>
      </w:r>
    </w:p>
    <w:p w:rsidR="001C1F37" w:rsidRPr="00AD3BAE" w:rsidRDefault="001C1F37" w:rsidP="001C1F37">
      <w:pPr>
        <w:pStyle w:val="OpAgmtL3"/>
        <w:rPr>
          <w:sz w:val="23"/>
          <w:szCs w:val="23"/>
        </w:rPr>
      </w:pPr>
      <w:bookmarkStart w:id="9" w:name="_Ref463449603"/>
      <w:r w:rsidRPr="00AD3BAE">
        <w:rPr>
          <w:sz w:val="23"/>
          <w:szCs w:val="23"/>
        </w:rPr>
        <w:t xml:space="preserve">The </w:t>
      </w:r>
      <w:r w:rsidR="00B035DA" w:rsidRPr="00AD3BAE">
        <w:rPr>
          <w:sz w:val="23"/>
          <w:szCs w:val="23"/>
        </w:rPr>
        <w:t>Foundation</w:t>
      </w:r>
      <w:r w:rsidRPr="00AD3BAE">
        <w:rPr>
          <w:sz w:val="23"/>
          <w:szCs w:val="23"/>
        </w:rPr>
        <w:t xml:space="preserve"> may purchase and maintain insurance on behalf of any person described in </w:t>
      </w:r>
      <w:r w:rsidRPr="00AD3BAE">
        <w:rPr>
          <w:sz w:val="23"/>
          <w:szCs w:val="23"/>
        </w:rPr>
        <w:fldChar w:fldCharType="begin"/>
      </w:r>
      <w:r w:rsidRPr="00AD3BAE">
        <w:rPr>
          <w:sz w:val="23"/>
          <w:szCs w:val="23"/>
        </w:rPr>
        <w:instrText xml:space="preserve"> REF _Ref332960135 \w \h  \* MERGEFORMAT </w:instrText>
      </w:r>
      <w:r w:rsidRPr="00AD3BAE">
        <w:rPr>
          <w:sz w:val="23"/>
          <w:szCs w:val="23"/>
        </w:rPr>
      </w:r>
      <w:r w:rsidRPr="00AD3BAE">
        <w:rPr>
          <w:sz w:val="23"/>
          <w:szCs w:val="23"/>
        </w:rPr>
        <w:fldChar w:fldCharType="separate"/>
      </w:r>
      <w:r w:rsidR="00C8210D">
        <w:rPr>
          <w:sz w:val="23"/>
          <w:szCs w:val="23"/>
        </w:rPr>
        <w:t>Section 11.1(a)</w:t>
      </w:r>
      <w:r w:rsidRPr="00AD3BAE">
        <w:rPr>
          <w:sz w:val="23"/>
          <w:szCs w:val="23"/>
        </w:rPr>
        <w:fldChar w:fldCharType="end"/>
      </w:r>
      <w:r w:rsidRPr="00AD3BAE">
        <w:rPr>
          <w:sz w:val="23"/>
          <w:szCs w:val="23"/>
        </w:rPr>
        <w:t xml:space="preserve"> or </w:t>
      </w:r>
      <w:r w:rsidRPr="00AD3BAE">
        <w:rPr>
          <w:sz w:val="23"/>
          <w:szCs w:val="23"/>
        </w:rPr>
        <w:fldChar w:fldCharType="begin"/>
      </w:r>
      <w:r w:rsidRPr="00AD3BAE">
        <w:rPr>
          <w:sz w:val="23"/>
          <w:szCs w:val="23"/>
        </w:rPr>
        <w:instrText xml:space="preserve"> REF _Ref332960323 \w \h  \* MERGEFORMAT </w:instrText>
      </w:r>
      <w:r w:rsidRPr="00AD3BAE">
        <w:rPr>
          <w:sz w:val="23"/>
          <w:szCs w:val="23"/>
        </w:rPr>
      </w:r>
      <w:r w:rsidRPr="00AD3BAE">
        <w:rPr>
          <w:sz w:val="23"/>
          <w:szCs w:val="23"/>
        </w:rPr>
        <w:fldChar w:fldCharType="separate"/>
      </w:r>
      <w:r w:rsidR="00C8210D">
        <w:rPr>
          <w:sz w:val="23"/>
          <w:szCs w:val="23"/>
        </w:rPr>
        <w:t>Section 11.1(b)</w:t>
      </w:r>
      <w:r w:rsidRPr="00AD3BAE">
        <w:rPr>
          <w:sz w:val="23"/>
          <w:szCs w:val="23"/>
        </w:rPr>
        <w:fldChar w:fldCharType="end"/>
      </w:r>
      <w:r w:rsidRPr="00AD3BAE">
        <w:rPr>
          <w:sz w:val="23"/>
          <w:szCs w:val="23"/>
        </w:rPr>
        <w:t xml:space="preserve"> above against any liability asserted against or incurred by such person in any such capacity or arising out of his or her status as such, whether or not the </w:t>
      </w:r>
      <w:r w:rsidR="00B035DA" w:rsidRPr="00AD3BAE">
        <w:rPr>
          <w:sz w:val="23"/>
          <w:szCs w:val="23"/>
        </w:rPr>
        <w:t>Foundation</w:t>
      </w:r>
      <w:r w:rsidRPr="00AD3BAE">
        <w:rPr>
          <w:sz w:val="23"/>
          <w:szCs w:val="23"/>
        </w:rPr>
        <w:t xml:space="preserve"> would have the power to indemnify the person against such liability under this </w:t>
      </w:r>
      <w:r w:rsidRPr="00AD3BAE">
        <w:rPr>
          <w:sz w:val="23"/>
          <w:szCs w:val="23"/>
        </w:rPr>
        <w:fldChar w:fldCharType="begin"/>
      </w:r>
      <w:r w:rsidRPr="00AD3BAE">
        <w:rPr>
          <w:sz w:val="23"/>
          <w:szCs w:val="23"/>
        </w:rPr>
        <w:instrText xml:space="preserve"> REF _Ref332960388 \w \h  \* MERGEFORMAT </w:instrText>
      </w:r>
      <w:r w:rsidRPr="00AD3BAE">
        <w:rPr>
          <w:sz w:val="23"/>
          <w:szCs w:val="23"/>
        </w:rPr>
      </w:r>
      <w:r w:rsidRPr="00AD3BAE">
        <w:rPr>
          <w:sz w:val="23"/>
          <w:szCs w:val="23"/>
        </w:rPr>
        <w:fldChar w:fldCharType="separate"/>
      </w:r>
      <w:r w:rsidR="00C8210D">
        <w:rPr>
          <w:sz w:val="23"/>
          <w:szCs w:val="23"/>
        </w:rPr>
        <w:t>Section 11.1</w:t>
      </w:r>
      <w:r w:rsidRPr="00AD3BAE">
        <w:rPr>
          <w:sz w:val="23"/>
          <w:szCs w:val="23"/>
        </w:rPr>
        <w:fldChar w:fldCharType="end"/>
      </w:r>
      <w:r w:rsidRPr="00AD3BAE">
        <w:rPr>
          <w:sz w:val="23"/>
          <w:szCs w:val="23"/>
        </w:rPr>
        <w:t>.</w:t>
      </w:r>
      <w:bookmarkEnd w:id="9"/>
    </w:p>
    <w:p w:rsidR="001C1F37" w:rsidRPr="00AD3BAE" w:rsidRDefault="001C1F37" w:rsidP="001C1F37">
      <w:pPr>
        <w:pStyle w:val="OpAgmtL3"/>
        <w:rPr>
          <w:sz w:val="23"/>
          <w:szCs w:val="23"/>
        </w:rPr>
      </w:pPr>
      <w:r w:rsidRPr="00AD3BAE">
        <w:rPr>
          <w:sz w:val="23"/>
          <w:szCs w:val="23"/>
        </w:rPr>
        <w:t xml:space="preserve">This </w:t>
      </w:r>
      <w:r w:rsidRPr="00AD3BAE">
        <w:rPr>
          <w:sz w:val="23"/>
          <w:szCs w:val="23"/>
        </w:rPr>
        <w:fldChar w:fldCharType="begin"/>
      </w:r>
      <w:r w:rsidRPr="00AD3BAE">
        <w:rPr>
          <w:sz w:val="23"/>
          <w:szCs w:val="23"/>
        </w:rPr>
        <w:instrText xml:space="preserve"> REF _Ref332960388 \w \h  \* MERGEFORMAT </w:instrText>
      </w:r>
      <w:r w:rsidRPr="00AD3BAE">
        <w:rPr>
          <w:sz w:val="23"/>
          <w:szCs w:val="23"/>
        </w:rPr>
      </w:r>
      <w:r w:rsidRPr="00AD3BAE">
        <w:rPr>
          <w:sz w:val="23"/>
          <w:szCs w:val="23"/>
        </w:rPr>
        <w:fldChar w:fldCharType="separate"/>
      </w:r>
      <w:r w:rsidR="00C8210D">
        <w:rPr>
          <w:sz w:val="23"/>
          <w:szCs w:val="23"/>
        </w:rPr>
        <w:t>Section 11.1</w:t>
      </w:r>
      <w:r w:rsidRPr="00AD3BAE">
        <w:rPr>
          <w:sz w:val="23"/>
          <w:szCs w:val="23"/>
        </w:rPr>
        <w:fldChar w:fldCharType="end"/>
      </w:r>
      <w:r w:rsidRPr="00AD3BAE">
        <w:rPr>
          <w:sz w:val="23"/>
          <w:szCs w:val="23"/>
        </w:rPr>
        <w:t xml:space="preserve"> shall be effective with respect to any person who is a </w:t>
      </w:r>
      <w:r w:rsidR="00A865D1">
        <w:rPr>
          <w:sz w:val="23"/>
          <w:szCs w:val="23"/>
        </w:rPr>
        <w:t>director</w:t>
      </w:r>
      <w:r w:rsidRPr="00AD3BAE">
        <w:rPr>
          <w:sz w:val="23"/>
          <w:szCs w:val="23"/>
        </w:rPr>
        <w:t xml:space="preserve">, officer, employee or agent of the </w:t>
      </w:r>
      <w:r w:rsidR="00B035DA" w:rsidRPr="00AD3BAE">
        <w:rPr>
          <w:sz w:val="23"/>
          <w:szCs w:val="23"/>
        </w:rPr>
        <w:t>Foundation</w:t>
      </w:r>
      <w:r w:rsidRPr="00AD3BAE">
        <w:rPr>
          <w:sz w:val="23"/>
          <w:szCs w:val="23"/>
        </w:rPr>
        <w:t xml:space="preserve"> or is serving in such capacity at the request of the </w:t>
      </w:r>
      <w:r w:rsidR="00B035DA" w:rsidRPr="00AD3BAE">
        <w:rPr>
          <w:sz w:val="23"/>
          <w:szCs w:val="23"/>
        </w:rPr>
        <w:t>Foundation</w:t>
      </w:r>
      <w:r w:rsidRPr="00AD3BAE">
        <w:rPr>
          <w:sz w:val="23"/>
          <w:szCs w:val="23"/>
        </w:rPr>
        <w:t xml:space="preserve"> in any other corporation, partnership, joint venture, trust, or other enterprise, at any time on or after the effective date of the articles of incorporation with respect to any action, suit or proceeding pending on or after that date against such person based upon his or her acting in such capacity before or after that date.</w:t>
      </w:r>
    </w:p>
    <w:p w:rsidR="001C1F37" w:rsidRPr="00AD3BAE" w:rsidRDefault="001C1F37" w:rsidP="001C1F37">
      <w:pPr>
        <w:pStyle w:val="OpAgmtL2"/>
        <w:rPr>
          <w:sz w:val="23"/>
          <w:szCs w:val="23"/>
        </w:rPr>
      </w:pPr>
      <w:r w:rsidRPr="00AD3BAE">
        <w:rPr>
          <w:sz w:val="23"/>
          <w:szCs w:val="23"/>
          <w:u w:val="single"/>
        </w:rPr>
        <w:t>Advances of Costs and Expenses</w:t>
      </w:r>
      <w:r w:rsidRPr="00AD3BAE">
        <w:rPr>
          <w:sz w:val="23"/>
          <w:szCs w:val="23"/>
        </w:rPr>
        <w:t xml:space="preserve">. The </w:t>
      </w:r>
      <w:r w:rsidR="00B035DA" w:rsidRPr="00AD3BAE">
        <w:rPr>
          <w:sz w:val="23"/>
          <w:szCs w:val="23"/>
        </w:rPr>
        <w:t>Foundation</w:t>
      </w:r>
      <w:r w:rsidRPr="00AD3BAE">
        <w:rPr>
          <w:sz w:val="23"/>
          <w:szCs w:val="23"/>
        </w:rPr>
        <w:t xml:space="preserve"> may in its discretion pay for reasonable expenses incurred by a director, officer, employee, fiduciary, or agent (in defending a civil or criminal action, suit or proceeding) who is party to a proceeding in advance of final disposition of such proceeding if:</w:t>
      </w:r>
    </w:p>
    <w:p w:rsidR="001C1F37" w:rsidRPr="00AD3BAE" w:rsidRDefault="001C1F37" w:rsidP="001C1F37">
      <w:pPr>
        <w:pStyle w:val="OpAgmtL3"/>
        <w:rPr>
          <w:sz w:val="23"/>
          <w:szCs w:val="23"/>
        </w:rPr>
      </w:pPr>
      <w:r w:rsidRPr="00AD3BAE">
        <w:rPr>
          <w:sz w:val="23"/>
          <w:szCs w:val="23"/>
        </w:rPr>
        <w:t xml:space="preserve">the individual furnishes the </w:t>
      </w:r>
      <w:r w:rsidR="00B035DA" w:rsidRPr="00AD3BAE">
        <w:rPr>
          <w:sz w:val="23"/>
          <w:szCs w:val="23"/>
        </w:rPr>
        <w:t>Foundation</w:t>
      </w:r>
      <w:r w:rsidRPr="00AD3BAE">
        <w:rPr>
          <w:sz w:val="23"/>
          <w:szCs w:val="23"/>
        </w:rPr>
        <w:t xml:space="preserve"> a written affirmation of the individual’s good faith belief that the individual has met the applicable standard of conduct described above in </w:t>
      </w:r>
      <w:r w:rsidRPr="00AD3BAE">
        <w:rPr>
          <w:sz w:val="23"/>
          <w:szCs w:val="23"/>
        </w:rPr>
        <w:fldChar w:fldCharType="begin"/>
      </w:r>
      <w:r w:rsidRPr="00AD3BAE">
        <w:rPr>
          <w:sz w:val="23"/>
          <w:szCs w:val="23"/>
        </w:rPr>
        <w:instrText xml:space="preserve"> REF _Ref332958787 \w \h  \* MERGEFORMAT </w:instrText>
      </w:r>
      <w:r w:rsidRPr="00AD3BAE">
        <w:rPr>
          <w:sz w:val="23"/>
          <w:szCs w:val="23"/>
        </w:rPr>
      </w:r>
      <w:r w:rsidRPr="00AD3BAE">
        <w:rPr>
          <w:sz w:val="23"/>
          <w:szCs w:val="23"/>
        </w:rPr>
        <w:fldChar w:fldCharType="separate"/>
      </w:r>
      <w:r w:rsidR="00C8210D">
        <w:rPr>
          <w:sz w:val="23"/>
          <w:szCs w:val="23"/>
        </w:rPr>
        <w:t>Section 4.22</w:t>
      </w:r>
      <w:r w:rsidRPr="00AD3BAE">
        <w:rPr>
          <w:sz w:val="23"/>
          <w:szCs w:val="23"/>
        </w:rPr>
        <w:fldChar w:fldCharType="end"/>
      </w:r>
      <w:r w:rsidRPr="00AD3BAE">
        <w:rPr>
          <w:sz w:val="23"/>
          <w:szCs w:val="23"/>
        </w:rPr>
        <w:t>.</w:t>
      </w:r>
    </w:p>
    <w:p w:rsidR="001C1F37" w:rsidRPr="00AD3BAE" w:rsidRDefault="001C1F37" w:rsidP="001C1F37">
      <w:pPr>
        <w:pStyle w:val="OpAgmtL3"/>
        <w:rPr>
          <w:sz w:val="23"/>
          <w:szCs w:val="23"/>
        </w:rPr>
      </w:pPr>
      <w:r w:rsidRPr="00AD3BAE">
        <w:rPr>
          <w:sz w:val="23"/>
          <w:szCs w:val="23"/>
        </w:rPr>
        <w:t xml:space="preserve">the individual furnishes the </w:t>
      </w:r>
      <w:r w:rsidR="00B035DA" w:rsidRPr="00AD3BAE">
        <w:rPr>
          <w:sz w:val="23"/>
          <w:szCs w:val="23"/>
        </w:rPr>
        <w:t>Foundation</w:t>
      </w:r>
      <w:r w:rsidRPr="00AD3BAE">
        <w:rPr>
          <w:sz w:val="23"/>
          <w:szCs w:val="23"/>
        </w:rPr>
        <w:t xml:space="preserve"> a written undertaking, executed personally or on the individual’s behalf, top repay the advance, if it is ultimately determined that the individual did not meet the standard of conduct; and</w:t>
      </w:r>
    </w:p>
    <w:p w:rsidR="001C1F37" w:rsidRPr="00AD3BAE" w:rsidRDefault="001C1F37" w:rsidP="001C1F37">
      <w:pPr>
        <w:pStyle w:val="OpAgmtL3"/>
        <w:rPr>
          <w:sz w:val="23"/>
          <w:szCs w:val="23"/>
        </w:rPr>
      </w:pPr>
      <w:r w:rsidRPr="00AD3BAE">
        <w:rPr>
          <w:sz w:val="23"/>
          <w:szCs w:val="23"/>
        </w:rPr>
        <w:t>a determination is made that the facts then known to those making the determination would not preclude indemnification.</w:t>
      </w:r>
    </w:p>
    <w:p w:rsidR="001C1F37" w:rsidRPr="00AD3BAE" w:rsidRDefault="001C1F37" w:rsidP="001C1F37">
      <w:pPr>
        <w:pStyle w:val="OpAgmtL2"/>
        <w:rPr>
          <w:sz w:val="23"/>
          <w:szCs w:val="23"/>
        </w:rPr>
      </w:pPr>
      <w:r w:rsidRPr="00AD3BAE">
        <w:rPr>
          <w:sz w:val="23"/>
          <w:szCs w:val="23"/>
          <w:u w:val="single"/>
        </w:rPr>
        <w:t>Insurance</w:t>
      </w:r>
      <w:r w:rsidRPr="00AD3BAE">
        <w:rPr>
          <w:sz w:val="23"/>
          <w:szCs w:val="23"/>
        </w:rPr>
        <w:t xml:space="preserve">. By action of the </w:t>
      </w:r>
      <w:r w:rsidR="00A865D1">
        <w:rPr>
          <w:sz w:val="23"/>
          <w:szCs w:val="23"/>
        </w:rPr>
        <w:t>board of directors</w:t>
      </w:r>
      <w:r w:rsidRPr="00AD3BAE">
        <w:rPr>
          <w:sz w:val="23"/>
          <w:szCs w:val="23"/>
        </w:rPr>
        <w:t xml:space="preserve">, notwithstanding any interest of the directors in such action, the </w:t>
      </w:r>
      <w:r w:rsidR="00B035DA" w:rsidRPr="00AD3BAE">
        <w:rPr>
          <w:sz w:val="23"/>
          <w:szCs w:val="23"/>
        </w:rPr>
        <w:t>Foundation</w:t>
      </w:r>
      <w:r w:rsidRPr="00AD3BAE">
        <w:rPr>
          <w:sz w:val="23"/>
          <w:szCs w:val="23"/>
        </w:rPr>
        <w:t xml:space="preserve"> may, subject to </w:t>
      </w:r>
      <w:r w:rsidR="00280CB7">
        <w:rPr>
          <w:color w:val="FF0000"/>
          <w:sz w:val="23"/>
          <w:szCs w:val="23"/>
        </w:rPr>
        <w:fldChar w:fldCharType="begin"/>
      </w:r>
      <w:r w:rsidR="00280CB7">
        <w:rPr>
          <w:sz w:val="23"/>
          <w:szCs w:val="23"/>
        </w:rPr>
        <w:instrText xml:space="preserve"> REF _Ref463449603 \w \h </w:instrText>
      </w:r>
      <w:r w:rsidR="00280CB7">
        <w:rPr>
          <w:color w:val="FF0000"/>
          <w:sz w:val="23"/>
          <w:szCs w:val="23"/>
        </w:rPr>
      </w:r>
      <w:r w:rsidR="00280CB7">
        <w:rPr>
          <w:color w:val="FF0000"/>
          <w:sz w:val="23"/>
          <w:szCs w:val="23"/>
        </w:rPr>
        <w:fldChar w:fldCharType="separate"/>
      </w:r>
      <w:r w:rsidR="00C8210D">
        <w:rPr>
          <w:sz w:val="23"/>
          <w:szCs w:val="23"/>
        </w:rPr>
        <w:t>Section 11.1(g)</w:t>
      </w:r>
      <w:r w:rsidR="00280CB7">
        <w:rPr>
          <w:color w:val="FF0000"/>
          <w:sz w:val="23"/>
          <w:szCs w:val="23"/>
        </w:rPr>
        <w:fldChar w:fldCharType="end"/>
      </w:r>
      <w:r w:rsidRPr="00E96967">
        <w:rPr>
          <w:color w:val="FF0000"/>
          <w:sz w:val="23"/>
          <w:szCs w:val="23"/>
        </w:rPr>
        <w:t>,</w:t>
      </w:r>
      <w:r w:rsidRPr="00AD3BAE">
        <w:rPr>
          <w:sz w:val="23"/>
          <w:szCs w:val="23"/>
        </w:rPr>
        <w:t xml:space="preserve"> purchase and maintain, in such amounts as the </w:t>
      </w:r>
      <w:r w:rsidR="00A865D1">
        <w:rPr>
          <w:sz w:val="23"/>
          <w:szCs w:val="23"/>
        </w:rPr>
        <w:t>board of directors</w:t>
      </w:r>
      <w:r w:rsidRPr="00AD3BAE">
        <w:rPr>
          <w:sz w:val="23"/>
          <w:szCs w:val="23"/>
        </w:rPr>
        <w:t xml:space="preserve"> may deem appropriate, on behalf of any individual indemnified hereunder against any liability asserted against such individual and incurred by such individual in such individual’s capacity of or arising out of such individual’s status as an agent of the </w:t>
      </w:r>
      <w:r w:rsidR="00B035DA" w:rsidRPr="00AD3BAE">
        <w:rPr>
          <w:sz w:val="23"/>
          <w:szCs w:val="23"/>
        </w:rPr>
        <w:t>Foundation</w:t>
      </w:r>
      <w:r w:rsidRPr="00AD3BAE">
        <w:rPr>
          <w:sz w:val="23"/>
          <w:szCs w:val="23"/>
        </w:rPr>
        <w:t xml:space="preserve">, whether or not the </w:t>
      </w:r>
      <w:r w:rsidR="00B035DA" w:rsidRPr="00AD3BAE">
        <w:rPr>
          <w:sz w:val="23"/>
          <w:szCs w:val="23"/>
        </w:rPr>
        <w:t>Foundation</w:t>
      </w:r>
      <w:r w:rsidRPr="00AD3BAE">
        <w:rPr>
          <w:sz w:val="23"/>
          <w:szCs w:val="23"/>
        </w:rPr>
        <w:t xml:space="preserve"> would have the power to indemnify such individual against such liability under applicable provisions of law. The </w:t>
      </w:r>
      <w:r w:rsidR="00B035DA" w:rsidRPr="00AD3BAE">
        <w:rPr>
          <w:sz w:val="23"/>
          <w:szCs w:val="23"/>
        </w:rPr>
        <w:t>Foundation</w:t>
      </w:r>
      <w:r w:rsidRPr="00AD3BAE">
        <w:rPr>
          <w:sz w:val="23"/>
          <w:szCs w:val="23"/>
        </w:rPr>
        <w:t xml:space="preserve"> may also purchase and maintain insurance, in such amounts as the </w:t>
      </w:r>
      <w:r w:rsidR="00A865D1">
        <w:rPr>
          <w:sz w:val="23"/>
          <w:szCs w:val="23"/>
        </w:rPr>
        <w:t>board of directors</w:t>
      </w:r>
      <w:r w:rsidRPr="00AD3BAE">
        <w:rPr>
          <w:sz w:val="23"/>
          <w:szCs w:val="23"/>
        </w:rPr>
        <w:t xml:space="preserve"> may deem appropriate, to insure the </w:t>
      </w:r>
      <w:r w:rsidR="00B035DA" w:rsidRPr="00AD3BAE">
        <w:rPr>
          <w:sz w:val="23"/>
          <w:szCs w:val="23"/>
        </w:rPr>
        <w:t>Foundation</w:t>
      </w:r>
      <w:r w:rsidRPr="00AD3BAE">
        <w:rPr>
          <w:sz w:val="23"/>
          <w:szCs w:val="23"/>
        </w:rPr>
        <w:t xml:space="preserve"> against any liability, including without limitation, any liability for the indemnifications as provided in this </w:t>
      </w:r>
      <w:r w:rsidRPr="00AD3BAE">
        <w:rPr>
          <w:sz w:val="23"/>
          <w:szCs w:val="23"/>
        </w:rPr>
        <w:fldChar w:fldCharType="begin"/>
      </w:r>
      <w:r w:rsidRPr="00AD3BAE">
        <w:rPr>
          <w:sz w:val="23"/>
          <w:szCs w:val="23"/>
        </w:rPr>
        <w:instrText xml:space="preserve"> REF _Ref332958834 \w \h  \* MERGEFORMAT </w:instrText>
      </w:r>
      <w:r w:rsidRPr="00AD3BAE">
        <w:rPr>
          <w:sz w:val="23"/>
          <w:szCs w:val="23"/>
        </w:rPr>
      </w:r>
      <w:r w:rsidRPr="00AD3BAE">
        <w:rPr>
          <w:sz w:val="23"/>
          <w:szCs w:val="23"/>
        </w:rPr>
        <w:fldChar w:fldCharType="separate"/>
      </w:r>
      <w:r w:rsidR="00C8210D">
        <w:rPr>
          <w:sz w:val="23"/>
          <w:szCs w:val="23"/>
        </w:rPr>
        <w:t>Article 11</w:t>
      </w:r>
      <w:r w:rsidRPr="00AD3BAE">
        <w:rPr>
          <w:sz w:val="23"/>
          <w:szCs w:val="23"/>
        </w:rPr>
        <w:fldChar w:fldCharType="end"/>
      </w:r>
      <w:r w:rsidRPr="00AD3BAE">
        <w:rPr>
          <w:sz w:val="23"/>
          <w:szCs w:val="23"/>
        </w:rPr>
        <w:t>.</w:t>
      </w:r>
    </w:p>
    <w:p w:rsidR="001C1F37" w:rsidRPr="00AD3BAE" w:rsidRDefault="001C1F37" w:rsidP="001C1F37">
      <w:pPr>
        <w:pStyle w:val="OpAgmtL2"/>
        <w:rPr>
          <w:sz w:val="23"/>
          <w:szCs w:val="23"/>
        </w:rPr>
      </w:pPr>
      <w:r w:rsidRPr="00AD3BAE">
        <w:rPr>
          <w:sz w:val="23"/>
          <w:szCs w:val="23"/>
          <w:u w:val="single"/>
        </w:rPr>
        <w:t>Right to Impose Conditions on Indemnifications</w:t>
      </w:r>
      <w:r w:rsidRPr="00AD3BAE">
        <w:rPr>
          <w:sz w:val="23"/>
          <w:szCs w:val="23"/>
        </w:rPr>
        <w:t xml:space="preserve">.  The </w:t>
      </w:r>
      <w:r w:rsidR="00B035DA" w:rsidRPr="00AD3BAE">
        <w:rPr>
          <w:sz w:val="23"/>
          <w:szCs w:val="23"/>
        </w:rPr>
        <w:t>Foundation</w:t>
      </w:r>
      <w:r w:rsidRPr="00AD3BAE">
        <w:rPr>
          <w:sz w:val="23"/>
          <w:szCs w:val="23"/>
        </w:rPr>
        <w:t xml:space="preserve"> shall have the right to impose, as conditions to any indemnification provided or permitted in this Article, such reasonable requirements and conditions as the </w:t>
      </w:r>
      <w:r w:rsidR="00A865D1">
        <w:rPr>
          <w:sz w:val="23"/>
          <w:szCs w:val="23"/>
        </w:rPr>
        <w:t>board of directors</w:t>
      </w:r>
      <w:r w:rsidRPr="00AD3BAE">
        <w:rPr>
          <w:sz w:val="23"/>
          <w:szCs w:val="23"/>
        </w:rPr>
        <w:t xml:space="preserve"> may deem appropriate in each specific case, including but not limited to any one or more of the following: (a) that any counsel representing the individual to be indemnified in connection with the defense or settlement of any action shall be counsel that is mutually agreeable to the individual to be indemnified and to the </w:t>
      </w:r>
      <w:r w:rsidR="00B035DA" w:rsidRPr="00AD3BAE">
        <w:rPr>
          <w:sz w:val="23"/>
          <w:szCs w:val="23"/>
        </w:rPr>
        <w:t>Foundation</w:t>
      </w:r>
      <w:r w:rsidRPr="00AD3BAE">
        <w:rPr>
          <w:sz w:val="23"/>
          <w:szCs w:val="23"/>
        </w:rPr>
        <w:t xml:space="preserve">; (b) that the </w:t>
      </w:r>
      <w:r w:rsidR="00B035DA" w:rsidRPr="00AD3BAE">
        <w:rPr>
          <w:sz w:val="23"/>
          <w:szCs w:val="23"/>
        </w:rPr>
        <w:t>Foundation</w:t>
      </w:r>
      <w:r w:rsidRPr="00AD3BAE">
        <w:rPr>
          <w:sz w:val="23"/>
          <w:szCs w:val="23"/>
        </w:rPr>
        <w:t xml:space="preserve"> shall have the right, at its option, to assume and control the defense or settlement of any claim or proceeding made, initiated or threatened against the individual to be indemnified; and (c) that the </w:t>
      </w:r>
      <w:r w:rsidR="00B035DA" w:rsidRPr="00AD3BAE">
        <w:rPr>
          <w:sz w:val="23"/>
          <w:szCs w:val="23"/>
        </w:rPr>
        <w:t>Foundation</w:t>
      </w:r>
      <w:r w:rsidRPr="00AD3BAE">
        <w:rPr>
          <w:sz w:val="23"/>
          <w:szCs w:val="23"/>
        </w:rPr>
        <w:t xml:space="preserve"> shall be subrogated, to the extent of any payments made by way of indemnification, to all of the indemnified individual’s right of recovery, and that the individual to be indemnified shall execute all writings and do everything necessary to assure such rights of subrogation to the </w:t>
      </w:r>
      <w:r w:rsidR="00B035DA" w:rsidRPr="00AD3BAE">
        <w:rPr>
          <w:sz w:val="23"/>
          <w:szCs w:val="23"/>
        </w:rPr>
        <w:t>Foundation</w:t>
      </w:r>
      <w:r w:rsidRPr="00AD3BAE">
        <w:rPr>
          <w:sz w:val="23"/>
          <w:szCs w:val="23"/>
        </w:rPr>
        <w:t>.</w:t>
      </w:r>
    </w:p>
    <w:p w:rsidR="001C1F37" w:rsidRPr="00AD3BAE" w:rsidRDefault="001C1F37" w:rsidP="001C1F37">
      <w:pPr>
        <w:pStyle w:val="OpAgmtL2"/>
        <w:rPr>
          <w:sz w:val="23"/>
          <w:szCs w:val="23"/>
        </w:rPr>
      </w:pPr>
      <w:r w:rsidRPr="00AD3BAE">
        <w:rPr>
          <w:sz w:val="23"/>
          <w:szCs w:val="23"/>
          <w:u w:val="single"/>
        </w:rPr>
        <w:t>Limit on Indemnification</w:t>
      </w:r>
      <w:r w:rsidRPr="00AD3BAE">
        <w:rPr>
          <w:sz w:val="23"/>
          <w:szCs w:val="23"/>
        </w:rPr>
        <w:t xml:space="preserve">.  Notwithstanding any other provision of these </w:t>
      </w:r>
      <w:r w:rsidR="00820BBC">
        <w:rPr>
          <w:sz w:val="23"/>
          <w:szCs w:val="23"/>
        </w:rPr>
        <w:t>bylaws</w:t>
      </w:r>
      <w:r w:rsidRPr="00AD3BAE">
        <w:rPr>
          <w:sz w:val="23"/>
          <w:szCs w:val="23"/>
        </w:rPr>
        <w:t xml:space="preserve">, and except as otherwise provided by law, the </w:t>
      </w:r>
      <w:r w:rsidR="00B035DA" w:rsidRPr="00AD3BAE">
        <w:rPr>
          <w:sz w:val="23"/>
          <w:szCs w:val="23"/>
        </w:rPr>
        <w:t>Foundation</w:t>
      </w:r>
      <w:r w:rsidRPr="00AD3BAE">
        <w:rPr>
          <w:sz w:val="23"/>
          <w:szCs w:val="23"/>
        </w:rPr>
        <w:t xml:space="preserve"> shall neither indemnify any individual nor purchase any insurance in any manner or to any extent that would jeopardize or be inconsistent with qualification of the </w:t>
      </w:r>
      <w:r w:rsidR="00B035DA" w:rsidRPr="00AD3BAE">
        <w:rPr>
          <w:sz w:val="23"/>
          <w:szCs w:val="23"/>
        </w:rPr>
        <w:t>Foundation</w:t>
      </w:r>
      <w:r w:rsidRPr="00AD3BAE">
        <w:rPr>
          <w:sz w:val="23"/>
          <w:szCs w:val="23"/>
        </w:rPr>
        <w:t xml:space="preserve"> as an organization described in </w:t>
      </w:r>
      <w:r w:rsidR="00803655">
        <w:rPr>
          <w:sz w:val="23"/>
          <w:szCs w:val="23"/>
        </w:rPr>
        <w:t>IRC §</w:t>
      </w:r>
      <w:r w:rsidRPr="00AD3BAE">
        <w:rPr>
          <w:sz w:val="23"/>
          <w:szCs w:val="23"/>
        </w:rPr>
        <w:t xml:space="preserve"> 501(c)(3).</w:t>
      </w:r>
    </w:p>
    <w:p w:rsidR="001C1F37" w:rsidRPr="00AD3BAE" w:rsidRDefault="001C1F37" w:rsidP="001C1F37">
      <w:pPr>
        <w:pStyle w:val="OpAgmtL1"/>
        <w:rPr>
          <w:sz w:val="23"/>
          <w:szCs w:val="23"/>
        </w:rPr>
      </w:pPr>
      <w:r w:rsidRPr="00AD3BAE">
        <w:rPr>
          <w:sz w:val="23"/>
          <w:szCs w:val="23"/>
        </w:rPr>
        <w:br/>
        <w:t>LIMITATIONS</w:t>
      </w:r>
    </w:p>
    <w:p w:rsidR="001C1F37" w:rsidRPr="00AD3BAE" w:rsidRDefault="001C1F37" w:rsidP="001C1F37">
      <w:pPr>
        <w:pStyle w:val="OpAgmtL2"/>
        <w:rPr>
          <w:sz w:val="23"/>
          <w:szCs w:val="23"/>
        </w:rPr>
      </w:pPr>
      <w:r w:rsidRPr="00AD3BAE">
        <w:rPr>
          <w:sz w:val="23"/>
          <w:szCs w:val="23"/>
          <w:u w:val="single"/>
        </w:rPr>
        <w:t>Prohibition Against Sharing in Corporate Earnings</w:t>
      </w:r>
      <w:r w:rsidRPr="00AD3BAE">
        <w:rPr>
          <w:sz w:val="23"/>
          <w:szCs w:val="23"/>
        </w:rPr>
        <w:t xml:space="preserve">.  No part of the net earnings of the </w:t>
      </w:r>
      <w:r w:rsidR="00B035DA" w:rsidRPr="00AD3BAE">
        <w:rPr>
          <w:sz w:val="23"/>
          <w:szCs w:val="23"/>
        </w:rPr>
        <w:t>Foundation</w:t>
      </w:r>
      <w:r w:rsidRPr="00AD3BAE">
        <w:rPr>
          <w:sz w:val="23"/>
          <w:szCs w:val="23"/>
        </w:rPr>
        <w:t xml:space="preserve"> shall inure to the benefit of, or be distributed to, any director or officer of the </w:t>
      </w:r>
      <w:r w:rsidR="00B035DA" w:rsidRPr="00AD3BAE">
        <w:rPr>
          <w:sz w:val="23"/>
          <w:szCs w:val="23"/>
        </w:rPr>
        <w:t>Foundation</w:t>
      </w:r>
      <w:r w:rsidRPr="00AD3BAE">
        <w:rPr>
          <w:sz w:val="23"/>
          <w:szCs w:val="23"/>
        </w:rPr>
        <w:t xml:space="preserve"> or any other private person, except that the </w:t>
      </w:r>
      <w:r w:rsidR="00B035DA" w:rsidRPr="00AD3BAE">
        <w:rPr>
          <w:sz w:val="23"/>
          <w:szCs w:val="23"/>
        </w:rPr>
        <w:t>Foundation</w:t>
      </w:r>
      <w:r w:rsidRPr="00AD3BAE">
        <w:rPr>
          <w:sz w:val="23"/>
          <w:szCs w:val="23"/>
        </w:rPr>
        <w:t xml:space="preserve"> shall be authorized and empowered to pay reasonable compensation for services rendered and to make payments and distributions in furtherance of the purposes set forth in these </w:t>
      </w:r>
      <w:r w:rsidR="00550B26">
        <w:rPr>
          <w:sz w:val="23"/>
          <w:szCs w:val="23"/>
        </w:rPr>
        <w:t xml:space="preserve">articles of </w:t>
      </w:r>
      <w:r w:rsidR="00C044C4">
        <w:rPr>
          <w:sz w:val="23"/>
          <w:szCs w:val="23"/>
        </w:rPr>
        <w:t>i</w:t>
      </w:r>
      <w:r w:rsidR="00550B26">
        <w:rPr>
          <w:sz w:val="23"/>
          <w:szCs w:val="23"/>
        </w:rPr>
        <w:t>ncorporation</w:t>
      </w:r>
      <w:r w:rsidRPr="00AD3BAE">
        <w:rPr>
          <w:sz w:val="23"/>
          <w:szCs w:val="23"/>
        </w:rPr>
        <w:t>.</w:t>
      </w:r>
    </w:p>
    <w:p w:rsidR="001C1F37" w:rsidRPr="00AD3BAE" w:rsidRDefault="001C1F37" w:rsidP="001C1F37">
      <w:pPr>
        <w:pStyle w:val="OpAgmtL2"/>
        <w:rPr>
          <w:sz w:val="23"/>
          <w:szCs w:val="23"/>
        </w:rPr>
      </w:pPr>
      <w:r w:rsidRPr="00AD3BAE">
        <w:rPr>
          <w:sz w:val="23"/>
          <w:szCs w:val="23"/>
          <w:u w:val="single"/>
        </w:rPr>
        <w:t>Exempt Activities</w:t>
      </w:r>
      <w:r w:rsidRPr="00AD3BAE">
        <w:rPr>
          <w:sz w:val="23"/>
          <w:szCs w:val="23"/>
        </w:rPr>
        <w:t xml:space="preserve">.  Notwithstanding any other provision of these </w:t>
      </w:r>
      <w:r w:rsidR="00820BBC">
        <w:rPr>
          <w:sz w:val="23"/>
          <w:szCs w:val="23"/>
        </w:rPr>
        <w:t>bylaws</w:t>
      </w:r>
      <w:r w:rsidRPr="00AD3BAE">
        <w:rPr>
          <w:sz w:val="23"/>
          <w:szCs w:val="23"/>
        </w:rPr>
        <w:t xml:space="preserve">, no </w:t>
      </w:r>
      <w:r w:rsidR="001D4792">
        <w:rPr>
          <w:sz w:val="23"/>
          <w:szCs w:val="23"/>
        </w:rPr>
        <w:t xml:space="preserve">Member, </w:t>
      </w:r>
      <w:r w:rsidRPr="00AD3BAE">
        <w:rPr>
          <w:sz w:val="23"/>
          <w:szCs w:val="23"/>
        </w:rPr>
        <w:t xml:space="preserve">director, officer, or representative of this </w:t>
      </w:r>
      <w:r w:rsidR="00B035DA" w:rsidRPr="00AD3BAE">
        <w:rPr>
          <w:sz w:val="23"/>
          <w:szCs w:val="23"/>
        </w:rPr>
        <w:t>Foundation</w:t>
      </w:r>
      <w:r w:rsidRPr="00AD3BAE">
        <w:rPr>
          <w:sz w:val="23"/>
          <w:szCs w:val="23"/>
        </w:rPr>
        <w:t xml:space="preserve"> shall take any action or carry on any activity by or on behalf of the </w:t>
      </w:r>
      <w:r w:rsidR="00B035DA" w:rsidRPr="00AD3BAE">
        <w:rPr>
          <w:sz w:val="23"/>
          <w:szCs w:val="23"/>
        </w:rPr>
        <w:t>Foundation</w:t>
      </w:r>
      <w:r w:rsidRPr="00AD3BAE">
        <w:rPr>
          <w:sz w:val="23"/>
          <w:szCs w:val="23"/>
        </w:rPr>
        <w:t xml:space="preserve"> not permitted to be taken or carried on by an organization exempt under IRC § 501(c)(3).</w:t>
      </w:r>
    </w:p>
    <w:p w:rsidR="001C1F37" w:rsidRPr="00AD3BAE" w:rsidRDefault="001C1F37" w:rsidP="001C1F37">
      <w:pPr>
        <w:pStyle w:val="OpAgmtL2"/>
        <w:rPr>
          <w:sz w:val="23"/>
          <w:szCs w:val="23"/>
        </w:rPr>
      </w:pPr>
      <w:r w:rsidRPr="00AD3BAE">
        <w:rPr>
          <w:sz w:val="23"/>
          <w:szCs w:val="23"/>
          <w:u w:val="single"/>
        </w:rPr>
        <w:t>Political Activities</w:t>
      </w:r>
      <w:r w:rsidRPr="00AD3BAE">
        <w:rPr>
          <w:sz w:val="23"/>
          <w:szCs w:val="23"/>
        </w:rPr>
        <w:t xml:space="preserve">.  Except as otherwise allowed by law, the </w:t>
      </w:r>
      <w:r w:rsidR="00B035DA" w:rsidRPr="00AD3BAE">
        <w:rPr>
          <w:sz w:val="23"/>
          <w:szCs w:val="23"/>
        </w:rPr>
        <w:t>Foundation</w:t>
      </w:r>
      <w:r w:rsidRPr="00AD3BAE">
        <w:rPr>
          <w:sz w:val="23"/>
          <w:szCs w:val="23"/>
        </w:rPr>
        <w:t xml:space="preserve"> shall not participate or intervene in, nor shall any of the funds or assets of the </w:t>
      </w:r>
      <w:r w:rsidR="00B035DA" w:rsidRPr="00AD3BAE">
        <w:rPr>
          <w:sz w:val="23"/>
          <w:szCs w:val="23"/>
        </w:rPr>
        <w:t>Foundation</w:t>
      </w:r>
      <w:r w:rsidRPr="00AD3BAE">
        <w:rPr>
          <w:sz w:val="23"/>
          <w:szCs w:val="23"/>
        </w:rPr>
        <w:t xml:space="preserve"> be applied on behalf of, any political campaign in support of or in opposition to any candidate for public office.</w:t>
      </w:r>
    </w:p>
    <w:p w:rsidR="00334330" w:rsidRPr="00AD3BAE" w:rsidRDefault="00334330" w:rsidP="00334330">
      <w:pPr>
        <w:pStyle w:val="OpAgmtL1"/>
        <w:rPr>
          <w:sz w:val="23"/>
          <w:szCs w:val="23"/>
        </w:rPr>
      </w:pPr>
      <w:r w:rsidRPr="00AD3BAE">
        <w:rPr>
          <w:sz w:val="23"/>
          <w:szCs w:val="23"/>
        </w:rPr>
        <w:br/>
        <w:t>AMENDMENT</w:t>
      </w:r>
      <w:r w:rsidR="005E0CA6">
        <w:rPr>
          <w:sz w:val="23"/>
          <w:szCs w:val="23"/>
        </w:rPr>
        <w:t>S</w:t>
      </w:r>
    </w:p>
    <w:p w:rsidR="00334330" w:rsidRPr="00C9604B" w:rsidRDefault="00107FD9" w:rsidP="00C9604B">
      <w:pPr>
        <w:pStyle w:val="OpAgmtL2"/>
        <w:numPr>
          <w:ilvl w:val="0"/>
          <w:numId w:val="0"/>
        </w:numPr>
        <w:ind w:firstLine="720"/>
        <w:rPr>
          <w:sz w:val="23"/>
          <w:szCs w:val="23"/>
        </w:rPr>
      </w:pPr>
      <w:r w:rsidRPr="00C9604B">
        <w:rPr>
          <w:sz w:val="23"/>
          <w:szCs w:val="23"/>
        </w:rPr>
        <w:t xml:space="preserve">The </w:t>
      </w:r>
      <w:r w:rsidR="00A865D1" w:rsidRPr="00C9604B">
        <w:rPr>
          <w:sz w:val="23"/>
          <w:szCs w:val="23"/>
        </w:rPr>
        <w:t>board of directors</w:t>
      </w:r>
      <w:r w:rsidRPr="00C9604B">
        <w:rPr>
          <w:sz w:val="23"/>
          <w:szCs w:val="23"/>
        </w:rPr>
        <w:t xml:space="preserve"> or any </w:t>
      </w:r>
      <w:r w:rsidR="001613B1" w:rsidRPr="00C9604B">
        <w:rPr>
          <w:sz w:val="23"/>
          <w:szCs w:val="23"/>
        </w:rPr>
        <w:t>Member</w:t>
      </w:r>
      <w:r w:rsidR="000E56F8" w:rsidRPr="00C9604B">
        <w:rPr>
          <w:sz w:val="23"/>
          <w:szCs w:val="23"/>
        </w:rPr>
        <w:t>, excluding District 5000,</w:t>
      </w:r>
      <w:r w:rsidR="001613B1" w:rsidRPr="00C9604B">
        <w:rPr>
          <w:sz w:val="23"/>
          <w:szCs w:val="23"/>
        </w:rPr>
        <w:t xml:space="preserve"> </w:t>
      </w:r>
      <w:r w:rsidRPr="00C9604B">
        <w:rPr>
          <w:sz w:val="23"/>
          <w:szCs w:val="23"/>
        </w:rPr>
        <w:t xml:space="preserve">may propose any additions, deletions or changes to the </w:t>
      </w:r>
      <w:r w:rsidR="00634B95" w:rsidRPr="00C9604B">
        <w:rPr>
          <w:sz w:val="23"/>
          <w:szCs w:val="23"/>
        </w:rPr>
        <w:t>b</w:t>
      </w:r>
      <w:r w:rsidR="00820BBC" w:rsidRPr="00C9604B">
        <w:rPr>
          <w:sz w:val="23"/>
          <w:szCs w:val="23"/>
        </w:rPr>
        <w:t>ylaws</w:t>
      </w:r>
      <w:r w:rsidR="00634B95" w:rsidRPr="00C9604B">
        <w:rPr>
          <w:sz w:val="23"/>
          <w:szCs w:val="23"/>
        </w:rPr>
        <w:t xml:space="preserve"> of the Foundation</w:t>
      </w:r>
      <w:r w:rsidRPr="00C9604B">
        <w:rPr>
          <w:sz w:val="23"/>
          <w:szCs w:val="23"/>
        </w:rPr>
        <w:t>.</w:t>
      </w:r>
      <w:r w:rsidR="00C9604B">
        <w:rPr>
          <w:sz w:val="23"/>
          <w:szCs w:val="23"/>
        </w:rPr>
        <w:t xml:space="preserve">  </w:t>
      </w:r>
      <w:r w:rsidR="007F534D" w:rsidRPr="00C9604B">
        <w:rPr>
          <w:sz w:val="23"/>
          <w:szCs w:val="23"/>
        </w:rPr>
        <w:t>P</w:t>
      </w:r>
      <w:r w:rsidRPr="00C9604B">
        <w:rPr>
          <w:sz w:val="23"/>
          <w:szCs w:val="23"/>
        </w:rPr>
        <w:t xml:space="preserve">roposals by the </w:t>
      </w:r>
      <w:r w:rsidR="00A865D1" w:rsidRPr="00C9604B">
        <w:rPr>
          <w:sz w:val="23"/>
          <w:szCs w:val="23"/>
        </w:rPr>
        <w:t>b</w:t>
      </w:r>
      <w:r w:rsidRPr="00C9604B">
        <w:rPr>
          <w:sz w:val="23"/>
          <w:szCs w:val="23"/>
        </w:rPr>
        <w:t xml:space="preserve">oard </w:t>
      </w:r>
      <w:r w:rsidR="00A865D1" w:rsidRPr="00C9604B">
        <w:rPr>
          <w:sz w:val="23"/>
          <w:szCs w:val="23"/>
        </w:rPr>
        <w:t xml:space="preserve">of directors </w:t>
      </w:r>
      <w:r w:rsidRPr="00C9604B">
        <w:rPr>
          <w:sz w:val="23"/>
          <w:szCs w:val="23"/>
        </w:rPr>
        <w:t>or a</w:t>
      </w:r>
      <w:r w:rsidR="00451837" w:rsidRPr="00C9604B">
        <w:rPr>
          <w:sz w:val="23"/>
          <w:szCs w:val="23"/>
        </w:rPr>
        <w:t>ny</w:t>
      </w:r>
      <w:r w:rsidRPr="00C9604B">
        <w:rPr>
          <w:sz w:val="23"/>
          <w:szCs w:val="23"/>
        </w:rPr>
        <w:t xml:space="preserve"> </w:t>
      </w:r>
      <w:r w:rsidR="00451837" w:rsidRPr="00C9604B">
        <w:rPr>
          <w:sz w:val="23"/>
          <w:szCs w:val="23"/>
        </w:rPr>
        <w:t>M</w:t>
      </w:r>
      <w:r w:rsidRPr="00C9604B">
        <w:rPr>
          <w:sz w:val="23"/>
          <w:szCs w:val="23"/>
        </w:rPr>
        <w:t>ember</w:t>
      </w:r>
      <w:r w:rsidR="00451837" w:rsidRPr="00C9604B">
        <w:rPr>
          <w:sz w:val="23"/>
          <w:szCs w:val="23"/>
        </w:rPr>
        <w:t>, excluding District 5000,</w:t>
      </w:r>
      <w:r w:rsidRPr="00C9604B">
        <w:rPr>
          <w:sz w:val="23"/>
          <w:szCs w:val="23"/>
        </w:rPr>
        <w:t xml:space="preserve"> shall be submitted in writing to the </w:t>
      </w:r>
      <w:r w:rsidR="00550B26" w:rsidRPr="00C9604B">
        <w:rPr>
          <w:sz w:val="23"/>
          <w:szCs w:val="23"/>
        </w:rPr>
        <w:t>secretary</w:t>
      </w:r>
      <w:r w:rsidRPr="00C9604B">
        <w:rPr>
          <w:sz w:val="23"/>
          <w:szCs w:val="23"/>
        </w:rPr>
        <w:t xml:space="preserve"> of the </w:t>
      </w:r>
      <w:r w:rsidR="00B035DA" w:rsidRPr="00C9604B">
        <w:rPr>
          <w:sz w:val="23"/>
          <w:szCs w:val="23"/>
        </w:rPr>
        <w:t>Foundation</w:t>
      </w:r>
      <w:r w:rsidRPr="00C9604B">
        <w:rPr>
          <w:sz w:val="23"/>
          <w:szCs w:val="23"/>
        </w:rPr>
        <w:t>, along with justification for the proposed amendment</w:t>
      </w:r>
      <w:r w:rsidR="00E93EAF" w:rsidRPr="00C9604B">
        <w:rPr>
          <w:sz w:val="23"/>
          <w:szCs w:val="23"/>
        </w:rPr>
        <w:t xml:space="preserve">.  </w:t>
      </w:r>
      <w:r w:rsidR="00914E77">
        <w:rPr>
          <w:sz w:val="23"/>
          <w:szCs w:val="23"/>
        </w:rPr>
        <w:t xml:space="preserve">All proposed amendments </w:t>
      </w:r>
      <w:r w:rsidR="00E93EAF" w:rsidRPr="00C9604B">
        <w:rPr>
          <w:sz w:val="23"/>
          <w:szCs w:val="23"/>
        </w:rPr>
        <w:t xml:space="preserve">must be consistent with the tax-exempt </w:t>
      </w:r>
      <w:r w:rsidR="00914E77">
        <w:rPr>
          <w:sz w:val="23"/>
          <w:szCs w:val="23"/>
        </w:rPr>
        <w:t xml:space="preserve">status of </w:t>
      </w:r>
      <w:r w:rsidR="00E93EAF" w:rsidRPr="00C9604B">
        <w:rPr>
          <w:sz w:val="23"/>
          <w:szCs w:val="23"/>
        </w:rPr>
        <w:t>the Foundation.</w:t>
      </w:r>
      <w:r w:rsidRPr="00C9604B">
        <w:rPr>
          <w:sz w:val="23"/>
          <w:szCs w:val="23"/>
        </w:rPr>
        <w:t xml:space="preserve"> The </w:t>
      </w:r>
      <w:r w:rsidR="00A865D1" w:rsidRPr="00C9604B">
        <w:rPr>
          <w:sz w:val="23"/>
          <w:szCs w:val="23"/>
        </w:rPr>
        <w:t>board of directors</w:t>
      </w:r>
      <w:r w:rsidRPr="00C9604B">
        <w:rPr>
          <w:sz w:val="23"/>
          <w:szCs w:val="23"/>
        </w:rPr>
        <w:t xml:space="preserve"> of the </w:t>
      </w:r>
      <w:r w:rsidR="00B035DA" w:rsidRPr="00C9604B">
        <w:rPr>
          <w:sz w:val="23"/>
          <w:szCs w:val="23"/>
        </w:rPr>
        <w:t>Foundation</w:t>
      </w:r>
      <w:r w:rsidRPr="00C9604B">
        <w:rPr>
          <w:sz w:val="23"/>
          <w:szCs w:val="23"/>
        </w:rPr>
        <w:t xml:space="preserve"> shall review the proposed amendment</w:t>
      </w:r>
      <w:r w:rsidR="00914E77">
        <w:rPr>
          <w:sz w:val="23"/>
          <w:szCs w:val="23"/>
        </w:rPr>
        <w:t>(s)</w:t>
      </w:r>
      <w:r w:rsidRPr="00C9604B">
        <w:rPr>
          <w:sz w:val="23"/>
          <w:szCs w:val="23"/>
        </w:rPr>
        <w:t xml:space="preserve"> and</w:t>
      </w:r>
      <w:r w:rsidR="00914E77">
        <w:rPr>
          <w:sz w:val="23"/>
          <w:szCs w:val="23"/>
        </w:rPr>
        <w:t>,</w:t>
      </w:r>
      <w:r w:rsidRPr="00C9604B">
        <w:rPr>
          <w:sz w:val="23"/>
          <w:szCs w:val="23"/>
        </w:rPr>
        <w:t xml:space="preserve"> by a majority vote</w:t>
      </w:r>
      <w:r w:rsidR="00914E77">
        <w:rPr>
          <w:sz w:val="23"/>
          <w:szCs w:val="23"/>
        </w:rPr>
        <w:t>,</w:t>
      </w:r>
      <w:r w:rsidRPr="00C9604B">
        <w:rPr>
          <w:sz w:val="23"/>
          <w:szCs w:val="23"/>
        </w:rPr>
        <w:t xml:space="preserve"> shall determine whether to recommend or reject the </w:t>
      </w:r>
      <w:r w:rsidR="009C7C08">
        <w:rPr>
          <w:sz w:val="23"/>
          <w:szCs w:val="23"/>
        </w:rPr>
        <w:t xml:space="preserve">proposed </w:t>
      </w:r>
      <w:r w:rsidRPr="00C9604B">
        <w:rPr>
          <w:sz w:val="23"/>
          <w:szCs w:val="23"/>
        </w:rPr>
        <w:t>amendment</w:t>
      </w:r>
      <w:r w:rsidR="009C7C08">
        <w:rPr>
          <w:sz w:val="23"/>
          <w:szCs w:val="23"/>
        </w:rPr>
        <w:t>(s)</w:t>
      </w:r>
      <w:r w:rsidRPr="00C9604B">
        <w:rPr>
          <w:sz w:val="23"/>
          <w:szCs w:val="23"/>
        </w:rPr>
        <w:t xml:space="preserve">. The </w:t>
      </w:r>
      <w:r w:rsidR="00B035DA" w:rsidRPr="00C9604B">
        <w:rPr>
          <w:sz w:val="23"/>
          <w:szCs w:val="23"/>
        </w:rPr>
        <w:t>Foundation</w:t>
      </w:r>
      <w:r w:rsidRPr="00C9604B">
        <w:rPr>
          <w:sz w:val="23"/>
          <w:szCs w:val="23"/>
        </w:rPr>
        <w:t xml:space="preserve"> </w:t>
      </w:r>
      <w:r w:rsidR="00550B26" w:rsidRPr="00C9604B">
        <w:rPr>
          <w:sz w:val="23"/>
          <w:szCs w:val="23"/>
        </w:rPr>
        <w:t>secretary</w:t>
      </w:r>
      <w:r w:rsidRPr="00C9604B">
        <w:rPr>
          <w:sz w:val="23"/>
          <w:szCs w:val="23"/>
        </w:rPr>
        <w:t xml:space="preserve"> shall then circulate the proposed amendment</w:t>
      </w:r>
      <w:r w:rsidR="009C7C08">
        <w:rPr>
          <w:sz w:val="23"/>
          <w:szCs w:val="23"/>
        </w:rPr>
        <w:t>(s)</w:t>
      </w:r>
      <w:r w:rsidRPr="00C9604B">
        <w:rPr>
          <w:sz w:val="23"/>
          <w:szCs w:val="23"/>
        </w:rPr>
        <w:t xml:space="preserve"> to all </w:t>
      </w:r>
      <w:r w:rsidR="000F2034" w:rsidRPr="00C9604B">
        <w:rPr>
          <w:sz w:val="23"/>
          <w:szCs w:val="23"/>
        </w:rPr>
        <w:t>Member</w:t>
      </w:r>
      <w:r w:rsidRPr="00C9604B">
        <w:rPr>
          <w:sz w:val="23"/>
          <w:szCs w:val="23"/>
        </w:rPr>
        <w:t xml:space="preserve"> clubs</w:t>
      </w:r>
      <w:r w:rsidR="009C7C08">
        <w:rPr>
          <w:sz w:val="23"/>
          <w:szCs w:val="23"/>
        </w:rPr>
        <w:t xml:space="preserve">, together with </w:t>
      </w:r>
      <w:r w:rsidRPr="00C9604B">
        <w:rPr>
          <w:sz w:val="23"/>
          <w:szCs w:val="23"/>
        </w:rPr>
        <w:t xml:space="preserve">the </w:t>
      </w:r>
      <w:r w:rsidR="00A865D1" w:rsidRPr="00C9604B">
        <w:rPr>
          <w:sz w:val="23"/>
          <w:szCs w:val="23"/>
        </w:rPr>
        <w:t>board of directors</w:t>
      </w:r>
      <w:r w:rsidR="00550B26" w:rsidRPr="00C9604B">
        <w:rPr>
          <w:sz w:val="23"/>
          <w:szCs w:val="23"/>
        </w:rPr>
        <w:t>’</w:t>
      </w:r>
      <w:r w:rsidR="00A865D1" w:rsidRPr="00C9604B">
        <w:rPr>
          <w:sz w:val="23"/>
          <w:szCs w:val="23"/>
        </w:rPr>
        <w:t xml:space="preserve"> </w:t>
      </w:r>
      <w:r w:rsidRPr="00C9604B">
        <w:rPr>
          <w:sz w:val="23"/>
          <w:szCs w:val="23"/>
        </w:rPr>
        <w:t>recommendation on whether the proposed amendment</w:t>
      </w:r>
      <w:r w:rsidR="009C7C08">
        <w:rPr>
          <w:sz w:val="23"/>
          <w:szCs w:val="23"/>
        </w:rPr>
        <w:t>(s)</w:t>
      </w:r>
      <w:r w:rsidRPr="00C9604B">
        <w:rPr>
          <w:sz w:val="23"/>
          <w:szCs w:val="23"/>
        </w:rPr>
        <w:t xml:space="preserve"> should be accepted or rejected. By a majority vote of the </w:t>
      </w:r>
      <w:r w:rsidR="000F2034" w:rsidRPr="00C9604B">
        <w:rPr>
          <w:sz w:val="23"/>
          <w:szCs w:val="23"/>
        </w:rPr>
        <w:t>Member</w:t>
      </w:r>
      <w:r w:rsidRPr="00C9604B">
        <w:rPr>
          <w:sz w:val="23"/>
          <w:szCs w:val="23"/>
        </w:rPr>
        <w:t xml:space="preserve"> clubs of the Foundation, </w:t>
      </w:r>
      <w:r w:rsidR="009C7C08">
        <w:rPr>
          <w:sz w:val="23"/>
          <w:szCs w:val="23"/>
        </w:rPr>
        <w:t>the</w:t>
      </w:r>
      <w:r w:rsidR="007F534D" w:rsidRPr="00C9604B">
        <w:rPr>
          <w:sz w:val="23"/>
          <w:szCs w:val="23"/>
        </w:rPr>
        <w:t xml:space="preserve"> proposed </w:t>
      </w:r>
      <w:r w:rsidRPr="00C9604B">
        <w:rPr>
          <w:sz w:val="23"/>
          <w:szCs w:val="23"/>
        </w:rPr>
        <w:t>amendment</w:t>
      </w:r>
      <w:r w:rsidR="009C7C08">
        <w:rPr>
          <w:sz w:val="23"/>
          <w:szCs w:val="23"/>
        </w:rPr>
        <w:t>(s)</w:t>
      </w:r>
      <w:r w:rsidRPr="00C9604B">
        <w:rPr>
          <w:sz w:val="23"/>
          <w:szCs w:val="23"/>
        </w:rPr>
        <w:t xml:space="preserve"> will be approved or rejected. In the event of a tie, the recommendation of the </w:t>
      </w:r>
      <w:r w:rsidR="00A865D1" w:rsidRPr="00C9604B">
        <w:rPr>
          <w:sz w:val="23"/>
          <w:szCs w:val="23"/>
        </w:rPr>
        <w:t>board of directors</w:t>
      </w:r>
      <w:r w:rsidRPr="00C9604B">
        <w:rPr>
          <w:sz w:val="23"/>
          <w:szCs w:val="23"/>
        </w:rPr>
        <w:t xml:space="preserve"> shall prevail. If </w:t>
      </w:r>
      <w:r w:rsidR="00DD061A">
        <w:rPr>
          <w:sz w:val="23"/>
          <w:szCs w:val="23"/>
        </w:rPr>
        <w:t xml:space="preserve">an </w:t>
      </w:r>
      <w:r w:rsidRPr="00C9604B">
        <w:rPr>
          <w:sz w:val="23"/>
          <w:szCs w:val="23"/>
        </w:rPr>
        <w:t>amendment passes, such amendment shall become effective immediately.</w:t>
      </w:r>
      <w:r w:rsidR="00C9604B" w:rsidRPr="00C9604B">
        <w:rPr>
          <w:sz w:val="23"/>
          <w:szCs w:val="23"/>
        </w:rPr>
        <w:t xml:space="preserve">  </w:t>
      </w:r>
      <w:r w:rsidRPr="00C9604B">
        <w:rPr>
          <w:sz w:val="23"/>
          <w:szCs w:val="23"/>
        </w:rPr>
        <w:t>The m</w:t>
      </w:r>
      <w:r w:rsidR="00245768" w:rsidRPr="00C9604B">
        <w:rPr>
          <w:sz w:val="23"/>
          <w:szCs w:val="23"/>
        </w:rPr>
        <w:t xml:space="preserve">ethod </w:t>
      </w:r>
      <w:r w:rsidR="0088185E" w:rsidRPr="00C9604B">
        <w:rPr>
          <w:sz w:val="23"/>
          <w:szCs w:val="23"/>
        </w:rPr>
        <w:t xml:space="preserve">for </w:t>
      </w:r>
      <w:r w:rsidRPr="00C9604B">
        <w:rPr>
          <w:sz w:val="23"/>
          <w:szCs w:val="23"/>
        </w:rPr>
        <w:t xml:space="preserve">voting for amendments shall be determined by the </w:t>
      </w:r>
      <w:r w:rsidR="00A865D1" w:rsidRPr="00C9604B">
        <w:rPr>
          <w:sz w:val="23"/>
          <w:szCs w:val="23"/>
        </w:rPr>
        <w:t>board of directors</w:t>
      </w:r>
      <w:r w:rsidRPr="00C9604B">
        <w:rPr>
          <w:sz w:val="23"/>
          <w:szCs w:val="23"/>
        </w:rPr>
        <w:t xml:space="preserve"> </w:t>
      </w:r>
      <w:r w:rsidR="006C25B2" w:rsidRPr="00C9604B">
        <w:rPr>
          <w:sz w:val="23"/>
          <w:szCs w:val="23"/>
        </w:rPr>
        <w:t xml:space="preserve">of the </w:t>
      </w:r>
      <w:r w:rsidR="00B035DA" w:rsidRPr="00C9604B">
        <w:rPr>
          <w:sz w:val="23"/>
          <w:szCs w:val="23"/>
        </w:rPr>
        <w:t>Foundation</w:t>
      </w:r>
      <w:r w:rsidR="0088185E" w:rsidRPr="00C9604B">
        <w:rPr>
          <w:sz w:val="23"/>
          <w:szCs w:val="23"/>
        </w:rPr>
        <w:t xml:space="preserve"> from time to time</w:t>
      </w:r>
      <w:r w:rsidR="006C25B2" w:rsidRPr="00C9604B">
        <w:rPr>
          <w:sz w:val="23"/>
          <w:szCs w:val="23"/>
        </w:rPr>
        <w:t xml:space="preserve">, </w:t>
      </w:r>
      <w:r w:rsidRPr="00C9604B">
        <w:rPr>
          <w:sz w:val="23"/>
          <w:szCs w:val="23"/>
        </w:rPr>
        <w:t>and may be</w:t>
      </w:r>
      <w:r w:rsidR="007F534D" w:rsidRPr="00C9604B">
        <w:rPr>
          <w:sz w:val="23"/>
          <w:szCs w:val="23"/>
        </w:rPr>
        <w:t xml:space="preserve"> (a)</w:t>
      </w:r>
      <w:r w:rsidRPr="00C9604B">
        <w:rPr>
          <w:sz w:val="23"/>
          <w:szCs w:val="23"/>
        </w:rPr>
        <w:t xml:space="preserve"> </w:t>
      </w:r>
      <w:r w:rsidR="007F534D" w:rsidRPr="00C9604B">
        <w:rPr>
          <w:sz w:val="23"/>
          <w:szCs w:val="23"/>
        </w:rPr>
        <w:t xml:space="preserve">a vote conducted </w:t>
      </w:r>
      <w:r w:rsidR="00224C75" w:rsidRPr="00C9604B">
        <w:rPr>
          <w:sz w:val="23"/>
          <w:szCs w:val="23"/>
        </w:rPr>
        <w:t>by</w:t>
      </w:r>
      <w:r w:rsidR="007F534D" w:rsidRPr="00C9604B">
        <w:rPr>
          <w:sz w:val="23"/>
          <w:szCs w:val="23"/>
        </w:rPr>
        <w:t xml:space="preserve"> regular </w:t>
      </w:r>
      <w:r w:rsidR="00224C75" w:rsidRPr="00C9604B">
        <w:rPr>
          <w:sz w:val="23"/>
          <w:szCs w:val="23"/>
        </w:rPr>
        <w:t xml:space="preserve">mail, </w:t>
      </w:r>
      <w:r w:rsidR="007F534D" w:rsidRPr="00C9604B">
        <w:rPr>
          <w:sz w:val="23"/>
          <w:szCs w:val="23"/>
        </w:rPr>
        <w:t xml:space="preserve">(b) a </w:t>
      </w:r>
      <w:r w:rsidR="00224C75" w:rsidRPr="00C9604B">
        <w:rPr>
          <w:sz w:val="23"/>
          <w:szCs w:val="23"/>
        </w:rPr>
        <w:t>vot</w:t>
      </w:r>
      <w:r w:rsidR="007F534D" w:rsidRPr="00C9604B">
        <w:rPr>
          <w:sz w:val="23"/>
          <w:szCs w:val="23"/>
        </w:rPr>
        <w:t>e</w:t>
      </w:r>
      <w:r w:rsidR="00224C75" w:rsidRPr="00C9604B">
        <w:rPr>
          <w:sz w:val="23"/>
          <w:szCs w:val="23"/>
        </w:rPr>
        <w:t xml:space="preserve"> </w:t>
      </w:r>
      <w:r w:rsidR="007F534D" w:rsidRPr="00C9604B">
        <w:rPr>
          <w:sz w:val="23"/>
          <w:szCs w:val="23"/>
        </w:rPr>
        <w:t xml:space="preserve">conducted </w:t>
      </w:r>
      <w:r w:rsidR="00224C75" w:rsidRPr="00C9604B">
        <w:rPr>
          <w:sz w:val="23"/>
          <w:szCs w:val="23"/>
        </w:rPr>
        <w:t>by electronic mail or</w:t>
      </w:r>
      <w:r w:rsidR="007F534D" w:rsidRPr="00C9604B">
        <w:rPr>
          <w:sz w:val="23"/>
          <w:szCs w:val="23"/>
        </w:rPr>
        <w:t xml:space="preserve"> (c)</w:t>
      </w:r>
      <w:r w:rsidR="00224C75" w:rsidRPr="00C9604B">
        <w:rPr>
          <w:sz w:val="23"/>
          <w:szCs w:val="23"/>
        </w:rPr>
        <w:t xml:space="preserve"> </w:t>
      </w:r>
      <w:r w:rsidR="007F534D" w:rsidRPr="00C9604B">
        <w:rPr>
          <w:sz w:val="23"/>
          <w:szCs w:val="23"/>
        </w:rPr>
        <w:t xml:space="preserve">a </w:t>
      </w:r>
      <w:r w:rsidR="00224C75" w:rsidRPr="00C9604B">
        <w:rPr>
          <w:sz w:val="23"/>
          <w:szCs w:val="23"/>
        </w:rPr>
        <w:t>vot</w:t>
      </w:r>
      <w:r w:rsidR="007F534D" w:rsidRPr="00C9604B">
        <w:rPr>
          <w:sz w:val="23"/>
          <w:szCs w:val="23"/>
        </w:rPr>
        <w:t xml:space="preserve">e </w:t>
      </w:r>
      <w:r w:rsidR="00224C75" w:rsidRPr="00C9604B">
        <w:rPr>
          <w:sz w:val="23"/>
          <w:szCs w:val="23"/>
        </w:rPr>
        <w:t xml:space="preserve">by </w:t>
      </w:r>
      <w:r w:rsidR="007F534D" w:rsidRPr="00C9604B">
        <w:rPr>
          <w:sz w:val="23"/>
          <w:szCs w:val="23"/>
        </w:rPr>
        <w:t xml:space="preserve">written </w:t>
      </w:r>
      <w:r w:rsidR="00224C75" w:rsidRPr="00C9604B">
        <w:rPr>
          <w:sz w:val="23"/>
          <w:szCs w:val="23"/>
        </w:rPr>
        <w:t xml:space="preserve">ballot or </w:t>
      </w:r>
      <w:r w:rsidR="00203820" w:rsidRPr="00C9604B">
        <w:rPr>
          <w:sz w:val="23"/>
          <w:szCs w:val="23"/>
        </w:rPr>
        <w:t xml:space="preserve">voice vote </w:t>
      </w:r>
      <w:r w:rsidR="007F534D" w:rsidRPr="00C9604B">
        <w:rPr>
          <w:sz w:val="23"/>
          <w:szCs w:val="23"/>
        </w:rPr>
        <w:t xml:space="preserve">conducted </w:t>
      </w:r>
      <w:r w:rsidRPr="00C9604B">
        <w:rPr>
          <w:sz w:val="23"/>
          <w:szCs w:val="23"/>
        </w:rPr>
        <w:t>at a</w:t>
      </w:r>
      <w:r w:rsidR="00224C75" w:rsidRPr="00C9604B">
        <w:rPr>
          <w:sz w:val="23"/>
          <w:szCs w:val="23"/>
        </w:rPr>
        <w:t>n annual district conference for District 5000</w:t>
      </w:r>
      <w:r w:rsidRPr="00C9604B">
        <w:rPr>
          <w:sz w:val="23"/>
          <w:szCs w:val="23"/>
        </w:rPr>
        <w:t>.</w:t>
      </w:r>
    </w:p>
    <w:p w:rsidR="001C1F37" w:rsidRPr="00AD3BAE" w:rsidRDefault="001C1F37" w:rsidP="001C1F37">
      <w:pPr>
        <w:pStyle w:val="OpAgmtL1"/>
        <w:rPr>
          <w:sz w:val="23"/>
          <w:szCs w:val="23"/>
        </w:rPr>
      </w:pPr>
      <w:r w:rsidRPr="00AD3BAE">
        <w:rPr>
          <w:sz w:val="23"/>
          <w:szCs w:val="23"/>
        </w:rPr>
        <w:br/>
        <w:t>MISCELLANEOUS</w:t>
      </w:r>
    </w:p>
    <w:p w:rsidR="001C1F37" w:rsidRPr="00AD3BAE" w:rsidRDefault="001C1F37" w:rsidP="001C1F37">
      <w:pPr>
        <w:pStyle w:val="OpAgmtL2"/>
        <w:rPr>
          <w:sz w:val="23"/>
          <w:szCs w:val="23"/>
        </w:rPr>
      </w:pPr>
      <w:r w:rsidRPr="00AD3BAE">
        <w:rPr>
          <w:sz w:val="23"/>
          <w:szCs w:val="23"/>
          <w:u w:val="single"/>
        </w:rPr>
        <w:t>Severability</w:t>
      </w:r>
      <w:r w:rsidRPr="00AD3BAE">
        <w:rPr>
          <w:sz w:val="23"/>
          <w:szCs w:val="23"/>
        </w:rPr>
        <w:t xml:space="preserve">.  The invalidity of any provision of these </w:t>
      </w:r>
      <w:r w:rsidR="00820BBC">
        <w:rPr>
          <w:sz w:val="23"/>
          <w:szCs w:val="23"/>
        </w:rPr>
        <w:t>bylaws</w:t>
      </w:r>
      <w:r w:rsidRPr="00AD3BAE">
        <w:rPr>
          <w:sz w:val="23"/>
          <w:szCs w:val="23"/>
        </w:rPr>
        <w:t xml:space="preserve"> shall not affect the other provisions hereof, and in such event these </w:t>
      </w:r>
      <w:r w:rsidR="00820BBC">
        <w:rPr>
          <w:sz w:val="23"/>
          <w:szCs w:val="23"/>
        </w:rPr>
        <w:t>bylaws</w:t>
      </w:r>
      <w:r w:rsidRPr="00AD3BAE">
        <w:rPr>
          <w:sz w:val="23"/>
          <w:szCs w:val="23"/>
        </w:rPr>
        <w:t xml:space="preserve"> shall be construed in all respects as if such invalid provision were omitted.</w:t>
      </w:r>
    </w:p>
    <w:p w:rsidR="001C1F37" w:rsidRPr="00AD3BAE" w:rsidRDefault="001C1F37" w:rsidP="001C1F37">
      <w:pPr>
        <w:pStyle w:val="OpAgmtL2"/>
        <w:rPr>
          <w:sz w:val="23"/>
          <w:szCs w:val="23"/>
        </w:rPr>
      </w:pPr>
      <w:r w:rsidRPr="00AD3BAE">
        <w:rPr>
          <w:sz w:val="23"/>
          <w:szCs w:val="23"/>
          <w:u w:val="single"/>
        </w:rPr>
        <w:t>Designated Contributions</w:t>
      </w:r>
      <w:r w:rsidRPr="00AD3BAE">
        <w:rPr>
          <w:sz w:val="23"/>
          <w:szCs w:val="23"/>
        </w:rPr>
        <w:t xml:space="preserve">.  The </w:t>
      </w:r>
      <w:r w:rsidR="00B035DA" w:rsidRPr="00AD3BAE">
        <w:rPr>
          <w:sz w:val="23"/>
          <w:szCs w:val="23"/>
        </w:rPr>
        <w:t>Foundation</w:t>
      </w:r>
      <w:r w:rsidRPr="00AD3BAE">
        <w:rPr>
          <w:sz w:val="23"/>
          <w:szCs w:val="23"/>
        </w:rPr>
        <w:t xml:space="preserve"> may accept any designated contribution, grant, bequest or devise consistent with its general tax-exempt purposes, as set forth in the </w:t>
      </w:r>
      <w:r w:rsidR="00550B26">
        <w:rPr>
          <w:sz w:val="23"/>
          <w:szCs w:val="23"/>
        </w:rPr>
        <w:t xml:space="preserve">articles of </w:t>
      </w:r>
      <w:r w:rsidR="00C044C4">
        <w:rPr>
          <w:sz w:val="23"/>
          <w:szCs w:val="23"/>
        </w:rPr>
        <w:t>i</w:t>
      </w:r>
      <w:r w:rsidR="00550B26">
        <w:rPr>
          <w:sz w:val="23"/>
          <w:szCs w:val="23"/>
        </w:rPr>
        <w:t>ncorporation</w:t>
      </w:r>
      <w:r w:rsidRPr="00AD3BAE">
        <w:rPr>
          <w:sz w:val="23"/>
          <w:szCs w:val="23"/>
        </w:rPr>
        <w:t xml:space="preserve">. As so limited, donor-designated contributions will be accepted for special funds, purposes or uses, and such designations generally will be honored. </w:t>
      </w:r>
      <w:r w:rsidR="00C0284A">
        <w:rPr>
          <w:sz w:val="23"/>
          <w:szCs w:val="23"/>
        </w:rPr>
        <w:t>T</w:t>
      </w:r>
      <w:r w:rsidRPr="00AD3BAE">
        <w:rPr>
          <w:sz w:val="23"/>
          <w:szCs w:val="23"/>
        </w:rPr>
        <w:t xml:space="preserve">he </w:t>
      </w:r>
      <w:r w:rsidR="00B035DA" w:rsidRPr="00AD3BAE">
        <w:rPr>
          <w:sz w:val="23"/>
          <w:szCs w:val="23"/>
        </w:rPr>
        <w:t>Foundation</w:t>
      </w:r>
      <w:r w:rsidR="00C0284A">
        <w:rPr>
          <w:sz w:val="23"/>
          <w:szCs w:val="23"/>
        </w:rPr>
        <w:t>, however,</w:t>
      </w:r>
      <w:r w:rsidRPr="00AD3BAE">
        <w:rPr>
          <w:sz w:val="23"/>
          <w:szCs w:val="23"/>
        </w:rPr>
        <w:t xml:space="preserve"> shall reserve all right, title and interest in and to and control of such contributions, as well as full discretion as to the ultimate expenditure or distribution thereof in connection with any special fund, purpose or use, Further, the </w:t>
      </w:r>
      <w:r w:rsidR="00B035DA" w:rsidRPr="00AD3BAE">
        <w:rPr>
          <w:sz w:val="23"/>
          <w:szCs w:val="23"/>
        </w:rPr>
        <w:t>Foundation</w:t>
      </w:r>
      <w:r w:rsidRPr="00AD3BAE">
        <w:rPr>
          <w:sz w:val="23"/>
          <w:szCs w:val="23"/>
        </w:rPr>
        <w:t xml:space="preserve"> shall acquire and retain sufficient control over all donated funds (including designated contributions) to assure that such funds will be used to carry out the </w:t>
      </w:r>
      <w:r w:rsidR="00B035DA" w:rsidRPr="00AD3BAE">
        <w:rPr>
          <w:sz w:val="23"/>
          <w:szCs w:val="23"/>
        </w:rPr>
        <w:t>Foundation</w:t>
      </w:r>
      <w:r w:rsidRPr="00AD3BAE">
        <w:rPr>
          <w:sz w:val="23"/>
          <w:szCs w:val="23"/>
        </w:rPr>
        <w:t>’s tax-exempt purposes.</w:t>
      </w:r>
    </w:p>
    <w:p w:rsidR="001C1F37" w:rsidRPr="00AD3BAE" w:rsidRDefault="001C1F37" w:rsidP="001C1F37">
      <w:pPr>
        <w:pStyle w:val="OpAgmtL2"/>
        <w:rPr>
          <w:sz w:val="23"/>
          <w:szCs w:val="23"/>
        </w:rPr>
      </w:pPr>
      <w:r w:rsidRPr="00AD3BAE">
        <w:rPr>
          <w:sz w:val="23"/>
          <w:szCs w:val="23"/>
          <w:u w:val="single"/>
        </w:rPr>
        <w:t xml:space="preserve">Loans to </w:t>
      </w:r>
      <w:r w:rsidR="00791ABE">
        <w:rPr>
          <w:sz w:val="23"/>
          <w:szCs w:val="23"/>
          <w:u w:val="single"/>
        </w:rPr>
        <w:t>D</w:t>
      </w:r>
      <w:r w:rsidR="00A865D1">
        <w:rPr>
          <w:sz w:val="23"/>
          <w:szCs w:val="23"/>
          <w:u w:val="single"/>
        </w:rPr>
        <w:t>irector</w:t>
      </w:r>
      <w:r w:rsidRPr="00AD3BAE">
        <w:rPr>
          <w:sz w:val="23"/>
          <w:szCs w:val="23"/>
          <w:u w:val="single"/>
        </w:rPr>
        <w:t>s and Officers Prohibited</w:t>
      </w:r>
      <w:r w:rsidRPr="00AD3BAE">
        <w:rPr>
          <w:sz w:val="23"/>
          <w:szCs w:val="23"/>
        </w:rPr>
        <w:t xml:space="preserve">.  No loans shall be made by the </w:t>
      </w:r>
      <w:r w:rsidR="00B035DA" w:rsidRPr="00AD3BAE">
        <w:rPr>
          <w:sz w:val="23"/>
          <w:szCs w:val="23"/>
        </w:rPr>
        <w:t>Foundation</w:t>
      </w:r>
      <w:r w:rsidRPr="00AD3BAE">
        <w:rPr>
          <w:sz w:val="23"/>
          <w:szCs w:val="23"/>
        </w:rPr>
        <w:t xml:space="preserve"> to any of its directors or officers.</w:t>
      </w:r>
    </w:p>
    <w:p w:rsidR="001C1F37" w:rsidRPr="00AD3BAE" w:rsidRDefault="001C1F37" w:rsidP="001C1F37">
      <w:pPr>
        <w:pStyle w:val="OpAgmtL2"/>
        <w:rPr>
          <w:sz w:val="23"/>
          <w:szCs w:val="23"/>
        </w:rPr>
      </w:pPr>
      <w:r w:rsidRPr="00AD3BAE">
        <w:rPr>
          <w:sz w:val="23"/>
          <w:szCs w:val="23"/>
          <w:u w:val="single"/>
        </w:rPr>
        <w:t>Conveyances and Encumbrances</w:t>
      </w:r>
      <w:r w:rsidRPr="00AD3BAE">
        <w:rPr>
          <w:sz w:val="23"/>
          <w:szCs w:val="23"/>
        </w:rPr>
        <w:t xml:space="preserve">.  Property of the </w:t>
      </w:r>
      <w:r w:rsidR="00B035DA" w:rsidRPr="00AD3BAE">
        <w:rPr>
          <w:sz w:val="23"/>
          <w:szCs w:val="23"/>
        </w:rPr>
        <w:t>Foundation</w:t>
      </w:r>
      <w:r w:rsidRPr="00AD3BAE">
        <w:rPr>
          <w:sz w:val="23"/>
          <w:szCs w:val="23"/>
        </w:rPr>
        <w:t xml:space="preserve"> may be assigned, conveyed or encumbered by such officers of the </w:t>
      </w:r>
      <w:r w:rsidR="00B035DA" w:rsidRPr="00AD3BAE">
        <w:rPr>
          <w:sz w:val="23"/>
          <w:szCs w:val="23"/>
        </w:rPr>
        <w:t>Foundation</w:t>
      </w:r>
      <w:r w:rsidRPr="00AD3BAE">
        <w:rPr>
          <w:sz w:val="23"/>
          <w:szCs w:val="23"/>
        </w:rPr>
        <w:t xml:space="preserve"> as may be authorized to do so by the </w:t>
      </w:r>
      <w:r w:rsidR="00A865D1">
        <w:rPr>
          <w:sz w:val="23"/>
          <w:szCs w:val="23"/>
        </w:rPr>
        <w:t>board of directors</w:t>
      </w:r>
      <w:r w:rsidRPr="00AD3BAE">
        <w:rPr>
          <w:sz w:val="23"/>
          <w:szCs w:val="23"/>
        </w:rPr>
        <w:t xml:space="preserve">, and such authorized individuals shall have power to execute and deliver any and all instruments of assignment, conveyance and encumbrance; however, the sale, exchange, lease or other disposition of all or substantially all of the property and assets of the </w:t>
      </w:r>
      <w:r w:rsidR="00B035DA" w:rsidRPr="00AD3BAE">
        <w:rPr>
          <w:sz w:val="23"/>
          <w:szCs w:val="23"/>
        </w:rPr>
        <w:t>Foundation</w:t>
      </w:r>
      <w:r w:rsidRPr="00AD3BAE">
        <w:rPr>
          <w:sz w:val="23"/>
          <w:szCs w:val="23"/>
        </w:rPr>
        <w:t xml:space="preserve"> shall be authorized only in the manner prescribed by applicable statute.</w:t>
      </w:r>
    </w:p>
    <w:p w:rsidR="001C1F37" w:rsidRPr="00AD3BAE" w:rsidRDefault="001C1F37" w:rsidP="001C1F37">
      <w:pPr>
        <w:pStyle w:val="OpAgmtL2"/>
        <w:rPr>
          <w:sz w:val="23"/>
          <w:szCs w:val="23"/>
        </w:rPr>
      </w:pPr>
      <w:r w:rsidRPr="00AD3BAE">
        <w:rPr>
          <w:sz w:val="23"/>
          <w:szCs w:val="23"/>
          <w:u w:val="single"/>
        </w:rPr>
        <w:t>Fiscal Year</w:t>
      </w:r>
      <w:r w:rsidRPr="00AD3BAE">
        <w:rPr>
          <w:sz w:val="23"/>
          <w:szCs w:val="23"/>
        </w:rPr>
        <w:t xml:space="preserve">.  The fiscal year of the </w:t>
      </w:r>
      <w:r w:rsidR="00B035DA" w:rsidRPr="00AD3BAE">
        <w:rPr>
          <w:sz w:val="23"/>
          <w:szCs w:val="23"/>
        </w:rPr>
        <w:t>Foundation</w:t>
      </w:r>
      <w:r w:rsidRPr="00AD3BAE">
        <w:rPr>
          <w:sz w:val="23"/>
          <w:szCs w:val="23"/>
        </w:rPr>
        <w:t xml:space="preserve"> </w:t>
      </w:r>
      <w:r w:rsidR="00107FD9" w:rsidRPr="00AD3BAE">
        <w:rPr>
          <w:sz w:val="23"/>
          <w:szCs w:val="23"/>
        </w:rPr>
        <w:t>shall begin on July 1st and end on June 30</w:t>
      </w:r>
      <w:r w:rsidR="006C25B2" w:rsidRPr="00AD3BAE">
        <w:rPr>
          <w:sz w:val="23"/>
          <w:szCs w:val="23"/>
        </w:rPr>
        <w:t>th</w:t>
      </w:r>
      <w:r w:rsidR="00107FD9" w:rsidRPr="00AD3BAE">
        <w:rPr>
          <w:sz w:val="23"/>
          <w:szCs w:val="23"/>
        </w:rPr>
        <w:t xml:space="preserve"> of the following year</w:t>
      </w:r>
      <w:r w:rsidRPr="00AD3BAE">
        <w:rPr>
          <w:sz w:val="23"/>
          <w:szCs w:val="23"/>
        </w:rPr>
        <w:t>.</w:t>
      </w:r>
    </w:p>
    <w:p w:rsidR="001C1F37" w:rsidRPr="00AD3BAE" w:rsidRDefault="001C1F37" w:rsidP="001C1F37">
      <w:pPr>
        <w:pStyle w:val="OpAgmtL1"/>
        <w:rPr>
          <w:sz w:val="23"/>
          <w:szCs w:val="23"/>
        </w:rPr>
      </w:pPr>
      <w:r w:rsidRPr="00AD3BAE">
        <w:rPr>
          <w:sz w:val="23"/>
          <w:szCs w:val="23"/>
        </w:rPr>
        <w:br/>
        <w:t>DEFINITIONS</w:t>
      </w:r>
    </w:p>
    <w:p w:rsidR="001E61FA" w:rsidRPr="00AD3BAE" w:rsidRDefault="006A6FDF" w:rsidP="001C1F37">
      <w:pPr>
        <w:pStyle w:val="BodyText"/>
        <w:jc w:val="both"/>
        <w:rPr>
          <w:sz w:val="23"/>
          <w:szCs w:val="23"/>
        </w:rPr>
      </w:pPr>
      <w:r w:rsidRPr="00AD3BAE">
        <w:rPr>
          <w:sz w:val="23"/>
          <w:szCs w:val="23"/>
        </w:rPr>
        <w:t>The wo</w:t>
      </w:r>
      <w:r w:rsidR="001C1F37" w:rsidRPr="00AD3BAE">
        <w:rPr>
          <w:sz w:val="23"/>
          <w:szCs w:val="23"/>
        </w:rPr>
        <w:t>rd “</w:t>
      </w:r>
      <w:r w:rsidR="001C1F37" w:rsidRPr="00AD3BAE">
        <w:rPr>
          <w:b/>
          <w:sz w:val="23"/>
          <w:szCs w:val="23"/>
        </w:rPr>
        <w:t>person</w:t>
      </w:r>
      <w:r w:rsidR="001C1F37" w:rsidRPr="00AD3BAE">
        <w:rPr>
          <w:sz w:val="23"/>
          <w:szCs w:val="23"/>
        </w:rPr>
        <w:t xml:space="preserve">” or any pronoun used in place thereof, where the context so requires or admits, includes and means individuals, firms, corporations, partnerships, and associations.  The singular includes and means the plural, or </w:t>
      </w:r>
      <w:r w:rsidR="001C1F37" w:rsidRPr="00AD3BAE">
        <w:rPr>
          <w:i/>
          <w:sz w:val="23"/>
          <w:szCs w:val="23"/>
        </w:rPr>
        <w:t>vice versa</w:t>
      </w:r>
      <w:r w:rsidR="001C1F37" w:rsidRPr="00AD3BAE">
        <w:rPr>
          <w:sz w:val="23"/>
          <w:szCs w:val="23"/>
        </w:rPr>
        <w:t>.  Masculine, feminine, and neuter genders include or interchange each of the other genders as the context implies or requires</w:t>
      </w:r>
      <w:r w:rsidR="001E61FA" w:rsidRPr="00AD3BAE">
        <w:rPr>
          <w:sz w:val="23"/>
          <w:szCs w:val="23"/>
        </w:rPr>
        <w:t>.</w:t>
      </w:r>
    </w:p>
    <w:p w:rsidR="005811B7" w:rsidRPr="00AD3BAE" w:rsidRDefault="005811B7" w:rsidP="005811B7">
      <w:pPr>
        <w:pStyle w:val="BodyText"/>
        <w:widowControl/>
        <w:jc w:val="both"/>
        <w:rPr>
          <w:sz w:val="23"/>
          <w:szCs w:val="23"/>
        </w:rPr>
      </w:pPr>
      <w:r w:rsidRPr="00AD3BAE">
        <w:rPr>
          <w:sz w:val="23"/>
          <w:szCs w:val="23"/>
        </w:rPr>
        <w:t>“</w:t>
      </w:r>
      <w:r>
        <w:rPr>
          <w:b/>
          <w:sz w:val="23"/>
          <w:szCs w:val="23"/>
        </w:rPr>
        <w:t>District 5000</w:t>
      </w:r>
      <w:r w:rsidRPr="00AD3BAE">
        <w:rPr>
          <w:sz w:val="23"/>
          <w:szCs w:val="23"/>
        </w:rPr>
        <w:t xml:space="preserve">” means </w:t>
      </w:r>
      <w:r>
        <w:rPr>
          <w:sz w:val="23"/>
          <w:szCs w:val="23"/>
        </w:rPr>
        <w:t xml:space="preserve">the group of </w:t>
      </w:r>
      <w:r w:rsidR="00986147">
        <w:rPr>
          <w:sz w:val="23"/>
          <w:szCs w:val="23"/>
        </w:rPr>
        <w:t>R</w:t>
      </w:r>
      <w:r>
        <w:rPr>
          <w:sz w:val="23"/>
          <w:szCs w:val="23"/>
        </w:rPr>
        <w:t xml:space="preserve">otary clubs in the </w:t>
      </w:r>
      <w:r w:rsidR="006F38AE">
        <w:rPr>
          <w:sz w:val="23"/>
          <w:szCs w:val="23"/>
        </w:rPr>
        <w:t xml:space="preserve">geographical area consisting of the </w:t>
      </w:r>
      <w:r>
        <w:rPr>
          <w:sz w:val="23"/>
          <w:szCs w:val="23"/>
        </w:rPr>
        <w:t xml:space="preserve">State of </w:t>
      </w:r>
      <w:r w:rsidRPr="00AD3BAE">
        <w:rPr>
          <w:sz w:val="23"/>
          <w:szCs w:val="23"/>
        </w:rPr>
        <w:t>Hawai‘i</w:t>
      </w:r>
      <w:r w:rsidR="00986147">
        <w:rPr>
          <w:sz w:val="23"/>
          <w:szCs w:val="23"/>
        </w:rPr>
        <w:t xml:space="preserve">, which group is </w:t>
      </w:r>
      <w:r>
        <w:rPr>
          <w:sz w:val="23"/>
          <w:szCs w:val="23"/>
        </w:rPr>
        <w:t xml:space="preserve">identified by Rotary International </w:t>
      </w:r>
      <w:r w:rsidR="00986147">
        <w:rPr>
          <w:sz w:val="23"/>
          <w:szCs w:val="23"/>
        </w:rPr>
        <w:t xml:space="preserve">as </w:t>
      </w:r>
      <w:r w:rsidRPr="00AD3BAE">
        <w:rPr>
          <w:sz w:val="23"/>
          <w:szCs w:val="23"/>
        </w:rPr>
        <w:t>District 5000</w:t>
      </w:r>
      <w:r>
        <w:rPr>
          <w:sz w:val="23"/>
          <w:szCs w:val="23"/>
        </w:rPr>
        <w:t>, as amended from time to time</w:t>
      </w:r>
      <w:r w:rsidRPr="00AD3BAE">
        <w:rPr>
          <w:sz w:val="23"/>
          <w:szCs w:val="23"/>
        </w:rPr>
        <w:t>.</w:t>
      </w:r>
    </w:p>
    <w:p w:rsidR="001C1F37" w:rsidRPr="00AD3BAE" w:rsidRDefault="005811B7" w:rsidP="005811B7">
      <w:pPr>
        <w:pStyle w:val="BodyText"/>
        <w:widowControl/>
        <w:jc w:val="both"/>
        <w:rPr>
          <w:sz w:val="23"/>
          <w:szCs w:val="23"/>
        </w:rPr>
      </w:pPr>
      <w:r w:rsidRPr="00AD3BAE">
        <w:rPr>
          <w:sz w:val="23"/>
          <w:szCs w:val="23"/>
        </w:rPr>
        <w:t xml:space="preserve"> </w:t>
      </w:r>
      <w:r w:rsidR="001E61FA" w:rsidRPr="00AD3BAE">
        <w:rPr>
          <w:sz w:val="23"/>
          <w:szCs w:val="23"/>
        </w:rPr>
        <w:t>“</w:t>
      </w:r>
      <w:r w:rsidR="001E61FA" w:rsidRPr="00AD3BAE">
        <w:rPr>
          <w:b/>
          <w:sz w:val="23"/>
          <w:szCs w:val="23"/>
        </w:rPr>
        <w:t>Member</w:t>
      </w:r>
      <w:r w:rsidR="001E61FA" w:rsidRPr="00AD3BAE">
        <w:rPr>
          <w:sz w:val="23"/>
          <w:szCs w:val="23"/>
        </w:rPr>
        <w:t>” means District 5000 and every Rotary Club within District 5000 that is a current member of the Foundation</w:t>
      </w:r>
      <w:r w:rsidR="001C1F37" w:rsidRPr="00AD3BAE">
        <w:rPr>
          <w:sz w:val="23"/>
          <w:szCs w:val="23"/>
        </w:rPr>
        <w:t>.</w:t>
      </w:r>
    </w:p>
    <w:p w:rsidR="009E7C2D" w:rsidRDefault="009E7C2D" w:rsidP="00B035DA">
      <w:pPr>
        <w:pStyle w:val="BodyText"/>
        <w:keepNext/>
        <w:jc w:val="both"/>
        <w:rPr>
          <w:sz w:val="23"/>
          <w:szCs w:val="23"/>
        </w:rPr>
      </w:pPr>
      <w:r w:rsidRPr="00AD3BAE">
        <w:rPr>
          <w:sz w:val="23"/>
          <w:szCs w:val="23"/>
        </w:rPr>
        <w:t>“</w:t>
      </w:r>
      <w:r w:rsidRPr="00AD3BAE">
        <w:rPr>
          <w:b/>
          <w:sz w:val="23"/>
          <w:szCs w:val="23"/>
        </w:rPr>
        <w:t>Rotar</w:t>
      </w:r>
      <w:r>
        <w:rPr>
          <w:b/>
          <w:sz w:val="23"/>
          <w:szCs w:val="23"/>
        </w:rPr>
        <w:t>ian</w:t>
      </w:r>
      <w:r w:rsidRPr="00AD3BAE">
        <w:rPr>
          <w:sz w:val="23"/>
          <w:szCs w:val="23"/>
        </w:rPr>
        <w:t>” means a</w:t>
      </w:r>
      <w:r w:rsidR="008D3646">
        <w:rPr>
          <w:sz w:val="23"/>
          <w:szCs w:val="23"/>
        </w:rPr>
        <w:t>n active</w:t>
      </w:r>
      <w:r w:rsidRPr="00AD3BAE">
        <w:rPr>
          <w:sz w:val="23"/>
          <w:szCs w:val="23"/>
        </w:rPr>
        <w:t xml:space="preserve"> </w:t>
      </w:r>
      <w:r>
        <w:rPr>
          <w:sz w:val="23"/>
          <w:szCs w:val="23"/>
        </w:rPr>
        <w:t>member of a Rotary Club</w:t>
      </w:r>
      <w:r w:rsidRPr="00AD3BAE">
        <w:rPr>
          <w:sz w:val="23"/>
          <w:szCs w:val="23"/>
        </w:rPr>
        <w:t xml:space="preserve">. </w:t>
      </w:r>
    </w:p>
    <w:p w:rsidR="006A6FDF" w:rsidRPr="00AD3BAE" w:rsidRDefault="006A6FDF" w:rsidP="00B035DA">
      <w:pPr>
        <w:pStyle w:val="BodyText"/>
        <w:keepNext/>
        <w:jc w:val="both"/>
        <w:rPr>
          <w:sz w:val="23"/>
          <w:szCs w:val="23"/>
        </w:rPr>
      </w:pPr>
      <w:r w:rsidRPr="00AD3BAE">
        <w:rPr>
          <w:sz w:val="23"/>
          <w:szCs w:val="23"/>
        </w:rPr>
        <w:t>“</w:t>
      </w:r>
      <w:r w:rsidRPr="00AD3BAE">
        <w:rPr>
          <w:b/>
          <w:sz w:val="23"/>
          <w:szCs w:val="23"/>
        </w:rPr>
        <w:t>Rotary Club</w:t>
      </w:r>
      <w:r w:rsidRPr="00AD3BAE">
        <w:rPr>
          <w:sz w:val="23"/>
          <w:szCs w:val="23"/>
        </w:rPr>
        <w:t>” means a Rotary club in District 5000.</w:t>
      </w:r>
    </w:p>
    <w:p w:rsidR="001C1F37" w:rsidRPr="00AD3BAE" w:rsidRDefault="001C1F37" w:rsidP="001C1F37">
      <w:pPr>
        <w:jc w:val="center"/>
        <w:rPr>
          <w:sz w:val="23"/>
          <w:szCs w:val="23"/>
        </w:rPr>
      </w:pPr>
      <w:r w:rsidRPr="00AD3BAE">
        <w:rPr>
          <w:sz w:val="23"/>
          <w:szCs w:val="23"/>
        </w:rPr>
        <w:t>* * * * *</w:t>
      </w:r>
    </w:p>
    <w:p w:rsidR="001C1F37" w:rsidRPr="00AD3BAE" w:rsidRDefault="001C1F37" w:rsidP="001C1F37">
      <w:pPr>
        <w:pStyle w:val="BodyText"/>
        <w:ind w:firstLine="0"/>
        <w:rPr>
          <w:sz w:val="23"/>
          <w:szCs w:val="23"/>
        </w:rPr>
      </w:pPr>
    </w:p>
    <w:p w:rsidR="001C1F37" w:rsidRPr="00AD3BAE" w:rsidRDefault="001C1F37" w:rsidP="001C1F37">
      <w:pPr>
        <w:pStyle w:val="Title"/>
        <w:rPr>
          <w:sz w:val="23"/>
          <w:szCs w:val="23"/>
        </w:rPr>
      </w:pPr>
      <w:r w:rsidRPr="00AD3BAE">
        <w:rPr>
          <w:sz w:val="23"/>
          <w:szCs w:val="23"/>
        </w:rPr>
        <w:br w:type="page"/>
        <w:t>CERTIFICATE OF SECRETARY</w:t>
      </w:r>
    </w:p>
    <w:p w:rsidR="001C1F37" w:rsidRPr="00AD3BAE" w:rsidRDefault="001C1F37" w:rsidP="001C1F37">
      <w:pPr>
        <w:pStyle w:val="BodyText"/>
        <w:rPr>
          <w:sz w:val="23"/>
          <w:szCs w:val="23"/>
        </w:rPr>
      </w:pPr>
      <w:r w:rsidRPr="00AD3BAE">
        <w:rPr>
          <w:sz w:val="23"/>
          <w:szCs w:val="23"/>
        </w:rPr>
        <w:t>I</w:t>
      </w:r>
      <w:r w:rsidR="0034614E">
        <w:rPr>
          <w:sz w:val="23"/>
          <w:szCs w:val="23"/>
        </w:rPr>
        <w:t>, the undersigned, hereby</w:t>
      </w:r>
      <w:r w:rsidRPr="00AD3BAE">
        <w:rPr>
          <w:sz w:val="23"/>
          <w:szCs w:val="23"/>
        </w:rPr>
        <w:t xml:space="preserve"> certify</w:t>
      </w:r>
      <w:r w:rsidR="0034614E">
        <w:rPr>
          <w:sz w:val="23"/>
          <w:szCs w:val="23"/>
        </w:rPr>
        <w:t xml:space="preserve"> that</w:t>
      </w:r>
      <w:r w:rsidRPr="00AD3BAE">
        <w:rPr>
          <w:sz w:val="23"/>
          <w:szCs w:val="23"/>
        </w:rPr>
        <w:t>:</w:t>
      </w:r>
    </w:p>
    <w:p w:rsidR="001C1F37" w:rsidRPr="00AD3BAE" w:rsidRDefault="001C1F37" w:rsidP="001C1F37">
      <w:pPr>
        <w:pStyle w:val="BodyText"/>
        <w:jc w:val="both"/>
        <w:rPr>
          <w:sz w:val="23"/>
          <w:szCs w:val="23"/>
        </w:rPr>
      </w:pPr>
      <w:r w:rsidRPr="00AD3BAE">
        <w:rPr>
          <w:sz w:val="23"/>
          <w:szCs w:val="23"/>
        </w:rPr>
        <w:t>1.</w:t>
      </w:r>
      <w:r w:rsidRPr="00AD3BAE">
        <w:rPr>
          <w:sz w:val="23"/>
          <w:szCs w:val="23"/>
        </w:rPr>
        <w:tab/>
        <w:t xml:space="preserve">I am the </w:t>
      </w:r>
      <w:r w:rsidR="00CB43A3">
        <w:rPr>
          <w:sz w:val="23"/>
          <w:szCs w:val="23"/>
        </w:rPr>
        <w:t>S</w:t>
      </w:r>
      <w:r w:rsidR="00550B26">
        <w:rPr>
          <w:sz w:val="23"/>
          <w:szCs w:val="23"/>
        </w:rPr>
        <w:t>ecretary</w:t>
      </w:r>
      <w:r w:rsidRPr="00AD3BAE">
        <w:rPr>
          <w:sz w:val="23"/>
          <w:szCs w:val="23"/>
        </w:rPr>
        <w:t xml:space="preserve"> of </w:t>
      </w:r>
      <w:r w:rsidR="00334330" w:rsidRPr="00AD3BAE">
        <w:rPr>
          <w:sz w:val="23"/>
          <w:szCs w:val="23"/>
        </w:rPr>
        <w:t>Rotary District 5000 Foundation</w:t>
      </w:r>
      <w:r w:rsidR="00724718">
        <w:rPr>
          <w:sz w:val="23"/>
          <w:szCs w:val="23"/>
        </w:rPr>
        <w:t xml:space="preserve"> (“Foundation”)</w:t>
      </w:r>
      <w:r w:rsidRPr="00AD3BAE">
        <w:rPr>
          <w:sz w:val="23"/>
          <w:szCs w:val="23"/>
        </w:rPr>
        <w:t>.</w:t>
      </w:r>
    </w:p>
    <w:p w:rsidR="001C1F37" w:rsidRPr="00AD3BAE" w:rsidRDefault="001C1F37" w:rsidP="001C1F37">
      <w:pPr>
        <w:pStyle w:val="BodyText"/>
        <w:jc w:val="both"/>
        <w:rPr>
          <w:sz w:val="23"/>
          <w:szCs w:val="23"/>
        </w:rPr>
      </w:pPr>
      <w:r w:rsidRPr="00AD3BAE">
        <w:rPr>
          <w:sz w:val="23"/>
          <w:szCs w:val="23"/>
        </w:rPr>
        <w:t>2.</w:t>
      </w:r>
      <w:r w:rsidRPr="00AD3BAE">
        <w:rPr>
          <w:sz w:val="23"/>
          <w:szCs w:val="23"/>
        </w:rPr>
        <w:tab/>
        <w:t xml:space="preserve">The attached </w:t>
      </w:r>
      <w:r w:rsidR="00820BBC">
        <w:rPr>
          <w:sz w:val="23"/>
          <w:szCs w:val="23"/>
        </w:rPr>
        <w:t>bylaws</w:t>
      </w:r>
      <w:r w:rsidRPr="00AD3BAE">
        <w:rPr>
          <w:sz w:val="23"/>
          <w:szCs w:val="23"/>
        </w:rPr>
        <w:t xml:space="preserve"> are the </w:t>
      </w:r>
      <w:r w:rsidR="00724718">
        <w:rPr>
          <w:sz w:val="23"/>
          <w:szCs w:val="23"/>
        </w:rPr>
        <w:t xml:space="preserve">amended and restated </w:t>
      </w:r>
      <w:r w:rsidR="00820BBC">
        <w:rPr>
          <w:sz w:val="23"/>
          <w:szCs w:val="23"/>
        </w:rPr>
        <w:t>bylaws</w:t>
      </w:r>
      <w:r w:rsidRPr="00AD3BAE">
        <w:rPr>
          <w:sz w:val="23"/>
          <w:szCs w:val="23"/>
        </w:rPr>
        <w:t xml:space="preserve"> of the </w:t>
      </w:r>
      <w:r w:rsidR="00724718">
        <w:rPr>
          <w:sz w:val="23"/>
          <w:szCs w:val="23"/>
        </w:rPr>
        <w:t xml:space="preserve">Foundation, which were duly adopted </w:t>
      </w:r>
      <w:r w:rsidRPr="00AD3BAE">
        <w:rPr>
          <w:sz w:val="23"/>
          <w:szCs w:val="23"/>
        </w:rPr>
        <w:t xml:space="preserve">effective </w:t>
      </w:r>
      <w:r w:rsidR="00724718">
        <w:rPr>
          <w:sz w:val="23"/>
          <w:szCs w:val="23"/>
        </w:rPr>
        <w:t xml:space="preserve">as of </w:t>
      </w:r>
      <w:r w:rsidR="00781C86">
        <w:rPr>
          <w:sz w:val="23"/>
          <w:szCs w:val="23"/>
        </w:rPr>
        <w:t>April 25, 2017</w:t>
      </w:r>
      <w:r w:rsidRPr="00AD3BAE">
        <w:rPr>
          <w:sz w:val="23"/>
          <w:szCs w:val="23"/>
        </w:rPr>
        <w:t>.</w:t>
      </w:r>
    </w:p>
    <w:p w:rsidR="001C1F37" w:rsidRPr="00781C86" w:rsidRDefault="001C1F37" w:rsidP="009E7C2D">
      <w:pPr>
        <w:pStyle w:val="BodyText"/>
        <w:tabs>
          <w:tab w:val="right" w:pos="9360"/>
        </w:tabs>
        <w:rPr>
          <w:sz w:val="23"/>
          <w:szCs w:val="23"/>
        </w:rPr>
      </w:pPr>
      <w:r w:rsidRPr="00AD3BAE">
        <w:rPr>
          <w:sz w:val="23"/>
          <w:szCs w:val="23"/>
        </w:rPr>
        <w:t xml:space="preserve">DATED:  Honolulu, Hawaii, </w:t>
      </w:r>
      <w:r w:rsidR="00781C86" w:rsidRPr="00781C86">
        <w:rPr>
          <w:sz w:val="23"/>
          <w:szCs w:val="23"/>
        </w:rPr>
        <w:t>April 25, 2017</w:t>
      </w:r>
      <w:r w:rsidRPr="00781C86">
        <w:rPr>
          <w:sz w:val="23"/>
          <w:szCs w:val="23"/>
        </w:rPr>
        <w:t>.</w:t>
      </w:r>
    </w:p>
    <w:p w:rsidR="001C1F37" w:rsidRPr="00AD3BAE" w:rsidRDefault="001C1F37" w:rsidP="001C1F37">
      <w:pPr>
        <w:pStyle w:val="Signature"/>
        <w:tabs>
          <w:tab w:val="right" w:pos="9360"/>
        </w:tabs>
        <w:rPr>
          <w:sz w:val="23"/>
          <w:szCs w:val="23"/>
        </w:rPr>
      </w:pPr>
      <w:r w:rsidRPr="00AD3BAE">
        <w:rPr>
          <w:sz w:val="23"/>
          <w:szCs w:val="23"/>
        </w:rPr>
        <w:br/>
      </w:r>
      <w:r w:rsidRPr="00AD3BAE">
        <w:rPr>
          <w:sz w:val="23"/>
          <w:szCs w:val="23"/>
        </w:rPr>
        <w:br/>
      </w:r>
      <w:r w:rsidRPr="00AD3BAE">
        <w:rPr>
          <w:sz w:val="23"/>
          <w:szCs w:val="23"/>
          <w:u w:val="single"/>
        </w:rPr>
        <w:tab/>
      </w:r>
      <w:r w:rsidRPr="00AD3BAE">
        <w:rPr>
          <w:sz w:val="23"/>
          <w:szCs w:val="23"/>
        </w:rPr>
        <w:br/>
      </w:r>
      <w:r w:rsidR="00781C86">
        <w:rPr>
          <w:sz w:val="23"/>
          <w:szCs w:val="23"/>
        </w:rPr>
        <w:t>ERIC KALER</w:t>
      </w:r>
      <w:r w:rsidR="00781C86" w:rsidRPr="00AD3BAE">
        <w:rPr>
          <w:sz w:val="23"/>
          <w:szCs w:val="23"/>
        </w:rPr>
        <w:br/>
      </w:r>
      <w:r w:rsidR="000D7CAA">
        <w:rPr>
          <w:sz w:val="23"/>
          <w:szCs w:val="23"/>
        </w:rPr>
        <w:t>S</w:t>
      </w:r>
      <w:r w:rsidR="00550B26">
        <w:rPr>
          <w:sz w:val="23"/>
          <w:szCs w:val="23"/>
        </w:rPr>
        <w:t>ecretary</w:t>
      </w:r>
    </w:p>
    <w:p w:rsidR="001C1F37" w:rsidRPr="00AD3BAE" w:rsidRDefault="001C1F37" w:rsidP="001C1F37">
      <w:pPr>
        <w:rPr>
          <w:sz w:val="23"/>
          <w:szCs w:val="23"/>
        </w:rPr>
      </w:pPr>
    </w:p>
    <w:p w:rsidR="00397AF2" w:rsidRPr="00AD3BAE" w:rsidRDefault="00397AF2" w:rsidP="001C1F37">
      <w:pPr>
        <w:rPr>
          <w:sz w:val="23"/>
          <w:szCs w:val="23"/>
        </w:rPr>
      </w:pPr>
    </w:p>
    <w:sectPr w:rsidR="00397AF2" w:rsidRPr="00AD3BAE" w:rsidSect="00046CA6">
      <w:footerReference w:type="even" r:id="rId8"/>
      <w:footerReference w:type="default" r:id="rId9"/>
      <w:pgSz w:w="12240" w:h="15840" w:code="1"/>
      <w:pgMar w:top="1440" w:right="1440" w:bottom="1440" w:left="144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D29" w:rsidRDefault="00E14D29">
      <w:r>
        <w:separator/>
      </w:r>
    </w:p>
  </w:endnote>
  <w:endnote w:type="continuationSeparator" w:id="0">
    <w:p w:rsidR="00E14D29" w:rsidRDefault="00E1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746" w:rsidRDefault="008D5746" w:rsidP="008D57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5746" w:rsidRDefault="008D5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581" w:rsidRPr="00FC3581" w:rsidRDefault="00FC3581">
    <w:pPr>
      <w:pStyle w:val="Footer"/>
      <w:rPr>
        <w:sz w:val="16"/>
        <w:szCs w:val="16"/>
      </w:rPr>
    </w:pPr>
    <w:r>
      <w:tab/>
      <w:t>-</w:t>
    </w:r>
    <w:r>
      <w:fldChar w:fldCharType="begin"/>
    </w:r>
    <w:r>
      <w:instrText xml:space="preserve"> PAGE   \* MERGEFORMAT </w:instrText>
    </w:r>
    <w:r>
      <w:fldChar w:fldCharType="separate"/>
    </w:r>
    <w:r w:rsidR="00C8210D">
      <w:rPr>
        <w:noProof/>
      </w:rPr>
      <w:t>15</w:t>
    </w:r>
    <w:r>
      <w:rPr>
        <w:noProof/>
      </w:rPr>
      <w:fldChar w:fldCharType="end"/>
    </w:r>
    <w:r>
      <w:t>-</w:t>
    </w:r>
    <w:r>
      <w:tab/>
    </w:r>
    <w:r w:rsidRPr="00FC3581">
      <w:rPr>
        <w:sz w:val="16"/>
        <w:szCs w:val="16"/>
      </w:rPr>
      <w:t xml:space="preserve">Amended and Restated </w:t>
    </w:r>
    <w:r w:rsidR="00820BBC">
      <w:rPr>
        <w:sz w:val="16"/>
        <w:szCs w:val="16"/>
      </w:rPr>
      <w:t>Bylaws</w:t>
    </w:r>
    <w:r w:rsidRPr="00FC3581">
      <w:rPr>
        <w:sz w:val="16"/>
        <w:szCs w:val="16"/>
      </w:rPr>
      <w:t xml:space="preserve"> of </w:t>
    </w:r>
  </w:p>
  <w:p w:rsidR="00E14D29" w:rsidRPr="00FC3581" w:rsidRDefault="00FC3581" w:rsidP="00FC3581">
    <w:pPr>
      <w:pStyle w:val="Footer"/>
      <w:jc w:val="right"/>
      <w:rPr>
        <w:sz w:val="16"/>
        <w:szCs w:val="16"/>
      </w:rPr>
    </w:pPr>
    <w:r w:rsidRPr="00FC3581">
      <w:rPr>
        <w:sz w:val="16"/>
        <w:szCs w:val="16"/>
      </w:rPr>
      <w:t>Rotary District 5000 Foundation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D29" w:rsidRDefault="00E14D29">
      <w:r>
        <w:separator/>
      </w:r>
    </w:p>
  </w:footnote>
  <w:footnote w:type="continuationSeparator" w:id="0">
    <w:p w:rsidR="00E14D29" w:rsidRDefault="00E14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0DE005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40A36B3C"/>
    <w:multiLevelType w:val="multilevel"/>
    <w:tmpl w:val="DC52B5C6"/>
    <w:name w:val="zzmpOpAgmt||Op Agrmt|3|1|1|5|0|33||1|0|1||1|0|1||1|0|1||1|0|0||1|0|0||1|0|0||1|0|0||1|0|0||"/>
    <w:lvl w:ilvl="0">
      <w:start w:val="1"/>
      <w:numFmt w:val="decimal"/>
      <w:pStyle w:val="OpAgmtL1"/>
      <w:suff w:val="nothing"/>
      <w:lvlText w:val="Article %1"/>
      <w:lvlJc w:val="left"/>
      <w:pPr>
        <w:tabs>
          <w:tab w:val="num" w:pos="720"/>
        </w:tabs>
        <w:ind w:left="0" w:firstLine="0"/>
      </w:pPr>
      <w:rPr>
        <w:b/>
        <w:i w:val="0"/>
        <w:caps/>
        <w:smallCaps w:val="0"/>
        <w:u w:val="none"/>
      </w:rPr>
    </w:lvl>
    <w:lvl w:ilvl="1">
      <w:start w:val="1"/>
      <w:numFmt w:val="decimal"/>
      <w:pStyle w:val="OpAgmtL2"/>
      <w:lvlText w:val="Section %1.%2"/>
      <w:lvlJc w:val="left"/>
      <w:pPr>
        <w:tabs>
          <w:tab w:val="num" w:pos="1440"/>
        </w:tabs>
        <w:ind w:left="0" w:firstLine="720"/>
      </w:pPr>
      <w:rPr>
        <w:b w:val="0"/>
        <w:i w:val="0"/>
        <w:caps w:val="0"/>
        <w:u w:val="none"/>
      </w:rPr>
    </w:lvl>
    <w:lvl w:ilvl="2">
      <w:start w:val="1"/>
      <w:numFmt w:val="lowerLetter"/>
      <w:pStyle w:val="OpAgmtL3"/>
      <w:lvlText w:val="(%3)"/>
      <w:lvlJc w:val="left"/>
      <w:pPr>
        <w:tabs>
          <w:tab w:val="num" w:pos="2160"/>
        </w:tabs>
        <w:ind w:left="0" w:firstLine="1440"/>
      </w:pPr>
      <w:rPr>
        <w:b w:val="0"/>
        <w:i w:val="0"/>
        <w:caps w:val="0"/>
        <w:u w:val="none"/>
      </w:rPr>
    </w:lvl>
    <w:lvl w:ilvl="3">
      <w:start w:val="1"/>
      <w:numFmt w:val="lowerRoman"/>
      <w:pStyle w:val="OpAgmtL4"/>
      <w:lvlText w:val="(%4)"/>
      <w:lvlJc w:val="left"/>
      <w:pPr>
        <w:tabs>
          <w:tab w:val="num" w:pos="2880"/>
        </w:tabs>
        <w:ind w:left="0" w:firstLine="2160"/>
      </w:pPr>
      <w:rPr>
        <w:b w:val="0"/>
        <w:i w:val="0"/>
        <w:caps w:val="0"/>
        <w:u w:val="none"/>
      </w:rPr>
    </w:lvl>
    <w:lvl w:ilvl="4">
      <w:start w:val="1"/>
      <w:numFmt w:val="decimal"/>
      <w:pStyle w:val="OpAgmtL5"/>
      <w:lvlText w:val="(%5)"/>
      <w:lvlJc w:val="left"/>
      <w:pPr>
        <w:tabs>
          <w:tab w:val="num" w:pos="3600"/>
        </w:tabs>
        <w:ind w:left="1440" w:firstLine="1440"/>
      </w:pPr>
      <w:rPr>
        <w:b w:val="0"/>
        <w:i w:val="0"/>
        <w:caps w:val="0"/>
        <w:u w:val="none"/>
      </w:rPr>
    </w:lvl>
    <w:lvl w:ilvl="5">
      <w:start w:val="1"/>
      <w:numFmt w:val="upperLetter"/>
      <w:pStyle w:val="OpAgmtL6"/>
      <w:lvlText w:val="(%6)"/>
      <w:lvlJc w:val="left"/>
      <w:pPr>
        <w:tabs>
          <w:tab w:val="num" w:pos="4320"/>
        </w:tabs>
        <w:ind w:left="2160" w:firstLine="1440"/>
      </w:pPr>
      <w:rPr>
        <w:b w:val="0"/>
        <w:i w:val="0"/>
        <w:caps w:val="0"/>
        <w:u w:val="none"/>
      </w:rPr>
    </w:lvl>
    <w:lvl w:ilvl="6">
      <w:start w:val="1"/>
      <w:numFmt w:val="lowerLetter"/>
      <w:pStyle w:val="OpAgmtL7"/>
      <w:lvlText w:val="(%7)"/>
      <w:lvlJc w:val="left"/>
      <w:pPr>
        <w:tabs>
          <w:tab w:val="num" w:pos="2160"/>
        </w:tabs>
        <w:ind w:left="0" w:firstLine="1440"/>
      </w:pPr>
      <w:rPr>
        <w:b w:val="0"/>
        <w:i w:val="0"/>
        <w:caps w:val="0"/>
        <w:u w:val="none"/>
      </w:rPr>
    </w:lvl>
    <w:lvl w:ilvl="7">
      <w:start w:val="1"/>
      <w:numFmt w:val="lowerRoman"/>
      <w:pStyle w:val="OpAgmtL8"/>
      <w:lvlText w:val="(%8)"/>
      <w:lvlJc w:val="left"/>
      <w:pPr>
        <w:tabs>
          <w:tab w:val="num" w:pos="2880"/>
        </w:tabs>
        <w:ind w:left="0" w:firstLine="2160"/>
      </w:pPr>
      <w:rPr>
        <w:b w:val="0"/>
        <w:i w:val="0"/>
        <w:caps w:val="0"/>
        <w:u w:val="none"/>
      </w:rPr>
    </w:lvl>
    <w:lvl w:ilvl="8">
      <w:start w:val="1"/>
      <w:numFmt w:val="decimal"/>
      <w:pStyle w:val="OpAgmtL9"/>
      <w:lvlText w:val="(%9)"/>
      <w:lvlJc w:val="left"/>
      <w:pPr>
        <w:tabs>
          <w:tab w:val="num" w:pos="3600"/>
        </w:tabs>
        <w:ind w:left="0" w:firstLine="2880"/>
      </w:pPr>
      <w:rPr>
        <w:b w:val="0"/>
        <w:i w:val="0"/>
        <w:caps w:val="0"/>
        <w:u w:val="none"/>
      </w:rPr>
    </w:lvl>
  </w:abstractNum>
  <w:abstractNum w:abstractNumId="2" w15:restartNumberingAfterBreak="0">
    <w:nsid w:val="52FF451D"/>
    <w:multiLevelType w:val="multilevel"/>
    <w:tmpl w:val="00F87F88"/>
    <w:name w:val="zzmpBylaws||Bylaws|2|1|1|4|0|44||1|0|4||1|0|4||1|0|4||1|0|0||mpNA||mpNA||mpNA||mpNA||"/>
    <w:lvl w:ilvl="0">
      <w:start w:val="1"/>
      <w:numFmt w:val="upperRoman"/>
      <w:lvlRestart w:val="0"/>
      <w:pStyle w:val="BylawsL1"/>
      <w:suff w:val="nothing"/>
      <w:lvlText w:val="ARTICLE %1."/>
      <w:lvlJc w:val="left"/>
      <w:pPr>
        <w:tabs>
          <w:tab w:val="num" w:pos="720"/>
        </w:tabs>
        <w:ind w:left="0" w:firstLine="0"/>
      </w:pPr>
      <w:rPr>
        <w:rFonts w:ascii="Arial" w:hAnsi="Arial" w:cs="Arial" w:hint="default"/>
        <w:b w:val="0"/>
        <w:i w:val="0"/>
        <w:caps/>
        <w:smallCaps w:val="0"/>
        <w:color w:val="auto"/>
        <w:sz w:val="24"/>
        <w:u w:val="none"/>
      </w:rPr>
    </w:lvl>
    <w:lvl w:ilvl="1">
      <w:start w:val="1"/>
      <w:numFmt w:val="decimal"/>
      <w:pStyle w:val="BylawsL2"/>
      <w:isLgl/>
      <w:lvlText w:val="Section %1.%2"/>
      <w:lvlJc w:val="left"/>
      <w:pPr>
        <w:tabs>
          <w:tab w:val="num" w:pos="1440"/>
        </w:tabs>
        <w:ind w:left="0" w:firstLine="720"/>
      </w:pPr>
      <w:rPr>
        <w:rFonts w:ascii="Arial" w:hAnsi="Arial" w:cs="Arial" w:hint="default"/>
        <w:b w:val="0"/>
        <w:i w:val="0"/>
        <w:caps w:val="0"/>
        <w:color w:val="auto"/>
        <w:sz w:val="24"/>
        <w:u w:val="none"/>
      </w:rPr>
    </w:lvl>
    <w:lvl w:ilvl="2">
      <w:start w:val="1"/>
      <w:numFmt w:val="lowerLetter"/>
      <w:pStyle w:val="BylawsL3"/>
      <w:lvlText w:val="(%3)"/>
      <w:lvlJc w:val="left"/>
      <w:pPr>
        <w:tabs>
          <w:tab w:val="num" w:pos="2160"/>
        </w:tabs>
        <w:ind w:left="0" w:firstLine="1440"/>
      </w:pPr>
      <w:rPr>
        <w:rFonts w:ascii="Arial" w:hAnsi="Arial" w:cs="Arial" w:hint="default"/>
        <w:b w:val="0"/>
        <w:i w:val="0"/>
        <w:caps w:val="0"/>
        <w:color w:val="auto"/>
        <w:sz w:val="24"/>
        <w:u w:val="none"/>
      </w:rPr>
    </w:lvl>
    <w:lvl w:ilvl="3">
      <w:start w:val="1"/>
      <w:numFmt w:val="decimal"/>
      <w:pStyle w:val="BylawsL4"/>
      <w:lvlText w:val="(%4)"/>
      <w:lvlJc w:val="left"/>
      <w:pPr>
        <w:tabs>
          <w:tab w:val="num" w:pos="2880"/>
        </w:tabs>
        <w:ind w:left="0" w:firstLine="2160"/>
      </w:pPr>
      <w:rPr>
        <w:rFonts w:ascii="Arial" w:hAnsi="Arial" w:cs="Arial" w:hint="default"/>
        <w:b w:val="0"/>
        <w:i w:val="0"/>
        <w:caps w:val="0"/>
        <w:sz w:val="24"/>
        <w:u w:val="none"/>
      </w:rPr>
    </w:lvl>
    <w:lvl w:ilvl="4">
      <w:start w:val="1"/>
      <w:numFmt w:val="lowerRoman"/>
      <w:pStyle w:val="BylawsL5"/>
      <w:lvlText w:val="(%5)"/>
      <w:lvlJc w:val="left"/>
      <w:pPr>
        <w:tabs>
          <w:tab w:val="num" w:pos="3600"/>
        </w:tabs>
        <w:ind w:left="0" w:firstLine="2880"/>
      </w:pPr>
      <w:rPr>
        <w:rFonts w:ascii="Times New Roman" w:hAnsi="Times New Roman" w:cs="Times New Roman"/>
        <w:b w:val="0"/>
        <w:i w:val="0"/>
        <w:caps w:val="0"/>
        <w:sz w:val="20"/>
        <w:u w:val="none"/>
      </w:rPr>
    </w:lvl>
    <w:lvl w:ilvl="5">
      <w:start w:val="1"/>
      <w:numFmt w:val="decimal"/>
      <w:lvlText w:val="%6."/>
      <w:lvlJc w:val="left"/>
      <w:pPr>
        <w:tabs>
          <w:tab w:val="num" w:pos="6480"/>
        </w:tabs>
        <w:ind w:left="0" w:firstLine="5760"/>
      </w:pPr>
      <w:rPr>
        <w:rFonts w:ascii="Times New Roman" w:hAnsi="Times New Roman" w:cs="Times New Roman"/>
        <w:b w:val="0"/>
        <w:i w:val="0"/>
        <w:caps w:val="0"/>
        <w:sz w:val="40"/>
        <w:u w:val="none"/>
      </w:rPr>
    </w:lvl>
    <w:lvl w:ilvl="6">
      <w:start w:val="1"/>
      <w:numFmt w:val="decimal"/>
      <w:lvlText w:val="%7."/>
      <w:lvlJc w:val="left"/>
      <w:pPr>
        <w:tabs>
          <w:tab w:val="num" w:pos="6480"/>
        </w:tabs>
        <w:ind w:left="0" w:firstLine="5760"/>
      </w:pPr>
      <w:rPr>
        <w:rFonts w:ascii="Times New Roman" w:hAnsi="Times New Roman" w:cs="Times New Roman"/>
        <w:b w:val="0"/>
        <w:i w:val="0"/>
        <w:caps w:val="0"/>
        <w:color w:val="auto"/>
        <w:sz w:val="40"/>
        <w:u w:val="none"/>
      </w:rPr>
    </w:lvl>
    <w:lvl w:ilvl="7">
      <w:start w:val="1"/>
      <w:numFmt w:val="decimal"/>
      <w:lvlText w:val="%8."/>
      <w:lvlJc w:val="left"/>
      <w:pPr>
        <w:tabs>
          <w:tab w:val="num" w:pos="6480"/>
        </w:tabs>
        <w:ind w:left="0" w:firstLine="5760"/>
      </w:pPr>
      <w:rPr>
        <w:rFonts w:ascii="Times New Roman" w:hAnsi="Times New Roman" w:cs="Times New Roman"/>
        <w:b w:val="0"/>
        <w:i w:val="0"/>
        <w:caps w:val="0"/>
        <w:color w:val="auto"/>
        <w:sz w:val="40"/>
        <w:u w:val="none"/>
      </w:rPr>
    </w:lvl>
    <w:lvl w:ilvl="8">
      <w:start w:val="1"/>
      <w:numFmt w:val="decimal"/>
      <w:lvlText w:val="%9."/>
      <w:lvlJc w:val="left"/>
      <w:pPr>
        <w:tabs>
          <w:tab w:val="num" w:pos="6480"/>
        </w:tabs>
        <w:ind w:left="0" w:firstLine="5760"/>
      </w:pPr>
      <w:rPr>
        <w:rFonts w:ascii="Times New Roman" w:hAnsi="Times New Roman" w:cs="Times New Roman"/>
        <w:b w:val="0"/>
        <w:i w:val="0"/>
        <w:caps w:val="0"/>
        <w:color w:val="auto"/>
        <w:sz w:val="40"/>
        <w:u w:val="none"/>
      </w:r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ManDocID" w:val="555/828/2705048.1"/>
  </w:docVars>
  <w:rsids>
    <w:rsidRoot w:val="00397AF2"/>
    <w:rsid w:val="00000970"/>
    <w:rsid w:val="00011549"/>
    <w:rsid w:val="0001621F"/>
    <w:rsid w:val="00021CDD"/>
    <w:rsid w:val="00033313"/>
    <w:rsid w:val="00046CA6"/>
    <w:rsid w:val="00052440"/>
    <w:rsid w:val="000574F2"/>
    <w:rsid w:val="00066E77"/>
    <w:rsid w:val="00081A58"/>
    <w:rsid w:val="000905A0"/>
    <w:rsid w:val="00093F4A"/>
    <w:rsid w:val="000A2CB9"/>
    <w:rsid w:val="000A4A56"/>
    <w:rsid w:val="000A72D1"/>
    <w:rsid w:val="000B0E94"/>
    <w:rsid w:val="000B778D"/>
    <w:rsid w:val="000C261E"/>
    <w:rsid w:val="000C3412"/>
    <w:rsid w:val="000C6506"/>
    <w:rsid w:val="000D7CAA"/>
    <w:rsid w:val="000D7D30"/>
    <w:rsid w:val="000E022A"/>
    <w:rsid w:val="000E5430"/>
    <w:rsid w:val="000E56F8"/>
    <w:rsid w:val="000F2034"/>
    <w:rsid w:val="000F23D2"/>
    <w:rsid w:val="000F7466"/>
    <w:rsid w:val="00107FD9"/>
    <w:rsid w:val="001159A5"/>
    <w:rsid w:val="00117369"/>
    <w:rsid w:val="00127970"/>
    <w:rsid w:val="00131277"/>
    <w:rsid w:val="00134E60"/>
    <w:rsid w:val="00135620"/>
    <w:rsid w:val="00136938"/>
    <w:rsid w:val="00157AFD"/>
    <w:rsid w:val="001613B1"/>
    <w:rsid w:val="00170491"/>
    <w:rsid w:val="001831D8"/>
    <w:rsid w:val="001B0ADC"/>
    <w:rsid w:val="001C1F37"/>
    <w:rsid w:val="001C70D0"/>
    <w:rsid w:val="001C7F77"/>
    <w:rsid w:val="001D30B3"/>
    <w:rsid w:val="001D475B"/>
    <w:rsid w:val="001D4792"/>
    <w:rsid w:val="001E61FA"/>
    <w:rsid w:val="00203820"/>
    <w:rsid w:val="00204B4D"/>
    <w:rsid w:val="00224C75"/>
    <w:rsid w:val="00226F88"/>
    <w:rsid w:val="0022753B"/>
    <w:rsid w:val="00227A03"/>
    <w:rsid w:val="00235A34"/>
    <w:rsid w:val="00243E81"/>
    <w:rsid w:val="00245768"/>
    <w:rsid w:val="0026666C"/>
    <w:rsid w:val="00272C9A"/>
    <w:rsid w:val="00280CB7"/>
    <w:rsid w:val="0028185E"/>
    <w:rsid w:val="00292FB9"/>
    <w:rsid w:val="002B3733"/>
    <w:rsid w:val="002D3141"/>
    <w:rsid w:val="002F51DE"/>
    <w:rsid w:val="002F6F1E"/>
    <w:rsid w:val="00331C59"/>
    <w:rsid w:val="00334330"/>
    <w:rsid w:val="003401A6"/>
    <w:rsid w:val="00342AA9"/>
    <w:rsid w:val="00343AB7"/>
    <w:rsid w:val="0034614E"/>
    <w:rsid w:val="003513C6"/>
    <w:rsid w:val="00351DAF"/>
    <w:rsid w:val="00352400"/>
    <w:rsid w:val="00355D26"/>
    <w:rsid w:val="003619D5"/>
    <w:rsid w:val="00386974"/>
    <w:rsid w:val="00394DF0"/>
    <w:rsid w:val="00397AF2"/>
    <w:rsid w:val="003A32A5"/>
    <w:rsid w:val="003A3C6D"/>
    <w:rsid w:val="003B0D15"/>
    <w:rsid w:val="003B31D1"/>
    <w:rsid w:val="003D4EBD"/>
    <w:rsid w:val="003E178B"/>
    <w:rsid w:val="0040471C"/>
    <w:rsid w:val="00406BE4"/>
    <w:rsid w:val="004113AA"/>
    <w:rsid w:val="0041286C"/>
    <w:rsid w:val="00415F3F"/>
    <w:rsid w:val="00423BEC"/>
    <w:rsid w:val="00425706"/>
    <w:rsid w:val="004262A5"/>
    <w:rsid w:val="00434270"/>
    <w:rsid w:val="00451837"/>
    <w:rsid w:val="004A276A"/>
    <w:rsid w:val="004B742C"/>
    <w:rsid w:val="004D47BE"/>
    <w:rsid w:val="004D598C"/>
    <w:rsid w:val="004D651F"/>
    <w:rsid w:val="004E1280"/>
    <w:rsid w:val="004F3DD2"/>
    <w:rsid w:val="004F3ED0"/>
    <w:rsid w:val="005078D1"/>
    <w:rsid w:val="00512854"/>
    <w:rsid w:val="0053096F"/>
    <w:rsid w:val="00535E48"/>
    <w:rsid w:val="00550048"/>
    <w:rsid w:val="00550B26"/>
    <w:rsid w:val="00562B1F"/>
    <w:rsid w:val="005630B2"/>
    <w:rsid w:val="005730F8"/>
    <w:rsid w:val="0057490F"/>
    <w:rsid w:val="005811B7"/>
    <w:rsid w:val="0058341B"/>
    <w:rsid w:val="00592FB0"/>
    <w:rsid w:val="005948D6"/>
    <w:rsid w:val="00595540"/>
    <w:rsid w:val="005A2591"/>
    <w:rsid w:val="005B6713"/>
    <w:rsid w:val="005C16ED"/>
    <w:rsid w:val="005C6384"/>
    <w:rsid w:val="005E0CA6"/>
    <w:rsid w:val="005E455B"/>
    <w:rsid w:val="005E7BD8"/>
    <w:rsid w:val="005F0E65"/>
    <w:rsid w:val="005F386B"/>
    <w:rsid w:val="005F5475"/>
    <w:rsid w:val="00606ACA"/>
    <w:rsid w:val="00614A44"/>
    <w:rsid w:val="00624455"/>
    <w:rsid w:val="00626258"/>
    <w:rsid w:val="00630AE8"/>
    <w:rsid w:val="00631BCC"/>
    <w:rsid w:val="00632561"/>
    <w:rsid w:val="006334FF"/>
    <w:rsid w:val="00634B95"/>
    <w:rsid w:val="00644294"/>
    <w:rsid w:val="00654D3F"/>
    <w:rsid w:val="00683222"/>
    <w:rsid w:val="00692AF3"/>
    <w:rsid w:val="006A1EC5"/>
    <w:rsid w:val="006A6FDF"/>
    <w:rsid w:val="006C25B2"/>
    <w:rsid w:val="006D56F5"/>
    <w:rsid w:val="006D6CE9"/>
    <w:rsid w:val="006F38AE"/>
    <w:rsid w:val="006F499B"/>
    <w:rsid w:val="0070087E"/>
    <w:rsid w:val="00704D41"/>
    <w:rsid w:val="00710223"/>
    <w:rsid w:val="007175CA"/>
    <w:rsid w:val="00724718"/>
    <w:rsid w:val="00730851"/>
    <w:rsid w:val="00732169"/>
    <w:rsid w:val="00735F27"/>
    <w:rsid w:val="007465B3"/>
    <w:rsid w:val="0074715E"/>
    <w:rsid w:val="00747E32"/>
    <w:rsid w:val="00752FDC"/>
    <w:rsid w:val="007536D1"/>
    <w:rsid w:val="007548E6"/>
    <w:rsid w:val="007640D9"/>
    <w:rsid w:val="00781C86"/>
    <w:rsid w:val="00782678"/>
    <w:rsid w:val="00791ABE"/>
    <w:rsid w:val="007C0B39"/>
    <w:rsid w:val="007C51E7"/>
    <w:rsid w:val="007F50C4"/>
    <w:rsid w:val="007F534D"/>
    <w:rsid w:val="00803655"/>
    <w:rsid w:val="00820BBC"/>
    <w:rsid w:val="008363F6"/>
    <w:rsid w:val="0084283D"/>
    <w:rsid w:val="00845233"/>
    <w:rsid w:val="008466E1"/>
    <w:rsid w:val="00863543"/>
    <w:rsid w:val="00867BF6"/>
    <w:rsid w:val="00872215"/>
    <w:rsid w:val="0088185E"/>
    <w:rsid w:val="00881D27"/>
    <w:rsid w:val="0089460A"/>
    <w:rsid w:val="008A443F"/>
    <w:rsid w:val="008B650A"/>
    <w:rsid w:val="008C75D1"/>
    <w:rsid w:val="008D27D9"/>
    <w:rsid w:val="008D3646"/>
    <w:rsid w:val="008D3E22"/>
    <w:rsid w:val="008D5746"/>
    <w:rsid w:val="008D6943"/>
    <w:rsid w:val="008E0EA6"/>
    <w:rsid w:val="008E3432"/>
    <w:rsid w:val="00901F72"/>
    <w:rsid w:val="00914E77"/>
    <w:rsid w:val="00915806"/>
    <w:rsid w:val="009224ED"/>
    <w:rsid w:val="00924FB0"/>
    <w:rsid w:val="009261F8"/>
    <w:rsid w:val="00927C13"/>
    <w:rsid w:val="00944151"/>
    <w:rsid w:val="00986147"/>
    <w:rsid w:val="009C7C08"/>
    <w:rsid w:val="009D72E7"/>
    <w:rsid w:val="009E5780"/>
    <w:rsid w:val="009E7C2D"/>
    <w:rsid w:val="00A33E52"/>
    <w:rsid w:val="00A352A3"/>
    <w:rsid w:val="00A4397B"/>
    <w:rsid w:val="00A44C7A"/>
    <w:rsid w:val="00A507EE"/>
    <w:rsid w:val="00A5581A"/>
    <w:rsid w:val="00A865D1"/>
    <w:rsid w:val="00A90A37"/>
    <w:rsid w:val="00AD3BAE"/>
    <w:rsid w:val="00AF4B21"/>
    <w:rsid w:val="00AF6199"/>
    <w:rsid w:val="00B035DA"/>
    <w:rsid w:val="00B15764"/>
    <w:rsid w:val="00B27828"/>
    <w:rsid w:val="00B41F50"/>
    <w:rsid w:val="00B7003B"/>
    <w:rsid w:val="00B72F3C"/>
    <w:rsid w:val="00B76677"/>
    <w:rsid w:val="00B9696A"/>
    <w:rsid w:val="00BA45FE"/>
    <w:rsid w:val="00BB3AD4"/>
    <w:rsid w:val="00BF4714"/>
    <w:rsid w:val="00C0284A"/>
    <w:rsid w:val="00C044C4"/>
    <w:rsid w:val="00C0519C"/>
    <w:rsid w:val="00C20B3B"/>
    <w:rsid w:val="00C22F5B"/>
    <w:rsid w:val="00C6109D"/>
    <w:rsid w:val="00C71CC4"/>
    <w:rsid w:val="00C8210D"/>
    <w:rsid w:val="00C85145"/>
    <w:rsid w:val="00C9604B"/>
    <w:rsid w:val="00CA6504"/>
    <w:rsid w:val="00CB43A3"/>
    <w:rsid w:val="00CC156E"/>
    <w:rsid w:val="00CC34D7"/>
    <w:rsid w:val="00CD2177"/>
    <w:rsid w:val="00CE5C43"/>
    <w:rsid w:val="00CE7CD5"/>
    <w:rsid w:val="00D02518"/>
    <w:rsid w:val="00D06DC8"/>
    <w:rsid w:val="00D16FDD"/>
    <w:rsid w:val="00D16FF8"/>
    <w:rsid w:val="00D2065D"/>
    <w:rsid w:val="00D21E85"/>
    <w:rsid w:val="00D22D2B"/>
    <w:rsid w:val="00D30593"/>
    <w:rsid w:val="00D40F27"/>
    <w:rsid w:val="00D47DEB"/>
    <w:rsid w:val="00DA3AD5"/>
    <w:rsid w:val="00DB2852"/>
    <w:rsid w:val="00DB4491"/>
    <w:rsid w:val="00DB702D"/>
    <w:rsid w:val="00DC0B17"/>
    <w:rsid w:val="00DD061A"/>
    <w:rsid w:val="00DD6994"/>
    <w:rsid w:val="00DE1A8E"/>
    <w:rsid w:val="00DE358F"/>
    <w:rsid w:val="00DE4D36"/>
    <w:rsid w:val="00DF23BB"/>
    <w:rsid w:val="00DF3415"/>
    <w:rsid w:val="00E07E7F"/>
    <w:rsid w:val="00E1128B"/>
    <w:rsid w:val="00E129AC"/>
    <w:rsid w:val="00E14D29"/>
    <w:rsid w:val="00E40CEE"/>
    <w:rsid w:val="00E5366C"/>
    <w:rsid w:val="00E60345"/>
    <w:rsid w:val="00E70EC4"/>
    <w:rsid w:val="00E74BC5"/>
    <w:rsid w:val="00E80ADA"/>
    <w:rsid w:val="00E82EFC"/>
    <w:rsid w:val="00E93EAF"/>
    <w:rsid w:val="00E96967"/>
    <w:rsid w:val="00E96B1D"/>
    <w:rsid w:val="00EB7674"/>
    <w:rsid w:val="00EC6495"/>
    <w:rsid w:val="00EC670A"/>
    <w:rsid w:val="00EC7365"/>
    <w:rsid w:val="00EF388A"/>
    <w:rsid w:val="00EF47F7"/>
    <w:rsid w:val="00EF65E0"/>
    <w:rsid w:val="00F136B2"/>
    <w:rsid w:val="00F420FE"/>
    <w:rsid w:val="00F529FE"/>
    <w:rsid w:val="00F53DE4"/>
    <w:rsid w:val="00F60E52"/>
    <w:rsid w:val="00F82225"/>
    <w:rsid w:val="00FA14B3"/>
    <w:rsid w:val="00FA1641"/>
    <w:rsid w:val="00FA2B4A"/>
    <w:rsid w:val="00FB0E97"/>
    <w:rsid w:val="00FB4521"/>
    <w:rsid w:val="00FC3581"/>
    <w:rsid w:val="00FE6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80765"/>
  <w15:docId w15:val="{1AD1FEB8-8C0F-48E3-97BF-AE22CA02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2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97AF2"/>
    <w:pPr>
      <w:widowControl w:val="0"/>
      <w:spacing w:after="240"/>
      <w:ind w:firstLine="720"/>
    </w:pPr>
  </w:style>
  <w:style w:type="paragraph" w:customStyle="1" w:styleId="BodyTextContinued">
    <w:name w:val="Body Text Continued"/>
    <w:basedOn w:val="BodyText"/>
    <w:next w:val="BodyText"/>
    <w:rsid w:val="00397AF2"/>
    <w:pPr>
      <w:ind w:firstLine="0"/>
    </w:pPr>
    <w:rPr>
      <w:szCs w:val="20"/>
    </w:rPr>
  </w:style>
  <w:style w:type="paragraph" w:styleId="Quote">
    <w:name w:val="Quote"/>
    <w:basedOn w:val="Normal"/>
    <w:next w:val="BodyTextContinued"/>
    <w:qFormat/>
    <w:rsid w:val="00397AF2"/>
    <w:pPr>
      <w:spacing w:after="240"/>
      <w:ind w:left="1440" w:right="1440"/>
    </w:pPr>
    <w:rPr>
      <w:szCs w:val="20"/>
    </w:rPr>
  </w:style>
  <w:style w:type="paragraph" w:styleId="Header">
    <w:name w:val="header"/>
    <w:basedOn w:val="Normal"/>
    <w:rsid w:val="00397AF2"/>
    <w:pPr>
      <w:tabs>
        <w:tab w:val="center" w:pos="4680"/>
        <w:tab w:val="right" w:pos="9360"/>
      </w:tabs>
    </w:pPr>
  </w:style>
  <w:style w:type="paragraph" w:styleId="Footer">
    <w:name w:val="footer"/>
    <w:basedOn w:val="Normal"/>
    <w:rsid w:val="00397AF2"/>
    <w:pPr>
      <w:tabs>
        <w:tab w:val="center" w:pos="4680"/>
        <w:tab w:val="right" w:pos="9360"/>
      </w:tabs>
    </w:pPr>
  </w:style>
  <w:style w:type="character" w:styleId="PageNumber">
    <w:name w:val="page number"/>
    <w:basedOn w:val="DefaultParagraphFont"/>
    <w:rsid w:val="00397AF2"/>
  </w:style>
  <w:style w:type="character" w:styleId="CommentReference">
    <w:name w:val="annotation reference"/>
    <w:semiHidden/>
    <w:rsid w:val="0022753B"/>
    <w:rPr>
      <w:sz w:val="16"/>
      <w:szCs w:val="16"/>
    </w:rPr>
  </w:style>
  <w:style w:type="paragraph" w:customStyle="1" w:styleId="BodyText10Indent">
    <w:name w:val="Body Text 1.0 Indent"/>
    <w:basedOn w:val="Normal"/>
    <w:next w:val="Normal"/>
    <w:rsid w:val="00397AF2"/>
    <w:pPr>
      <w:spacing w:after="240"/>
      <w:ind w:firstLine="1440"/>
    </w:pPr>
    <w:rPr>
      <w:szCs w:val="20"/>
    </w:rPr>
  </w:style>
  <w:style w:type="paragraph" w:customStyle="1" w:styleId="DoubleIndent10">
    <w:name w:val="Double Indent 1.0"/>
    <w:basedOn w:val="Normal"/>
    <w:next w:val="Normal"/>
    <w:rsid w:val="00397AF2"/>
    <w:pPr>
      <w:spacing w:after="240"/>
      <w:ind w:left="1440" w:right="1440"/>
    </w:pPr>
    <w:rPr>
      <w:szCs w:val="20"/>
    </w:rPr>
  </w:style>
  <w:style w:type="paragraph" w:customStyle="1" w:styleId="DoubleIndent15">
    <w:name w:val="Double Indent 1.5"/>
    <w:basedOn w:val="Normal"/>
    <w:next w:val="Normal"/>
    <w:rsid w:val="00397AF2"/>
    <w:pPr>
      <w:spacing w:after="240"/>
      <w:ind w:left="2160" w:right="2160"/>
    </w:pPr>
    <w:rPr>
      <w:szCs w:val="20"/>
    </w:rPr>
  </w:style>
  <w:style w:type="paragraph" w:styleId="Title">
    <w:name w:val="Title"/>
    <w:basedOn w:val="Normal"/>
    <w:next w:val="BodyText"/>
    <w:qFormat/>
    <w:rsid w:val="00397AF2"/>
    <w:pPr>
      <w:spacing w:after="240"/>
      <w:jc w:val="center"/>
      <w:outlineLvl w:val="0"/>
    </w:pPr>
    <w:rPr>
      <w:b/>
      <w:caps/>
      <w:szCs w:val="20"/>
    </w:rPr>
  </w:style>
  <w:style w:type="paragraph" w:styleId="CommentText">
    <w:name w:val="annotation text"/>
    <w:basedOn w:val="Normal"/>
    <w:semiHidden/>
    <w:rsid w:val="0022753B"/>
  </w:style>
  <w:style w:type="paragraph" w:styleId="CommentSubject">
    <w:name w:val="annotation subject"/>
    <w:basedOn w:val="CommentText"/>
    <w:next w:val="CommentText"/>
    <w:semiHidden/>
    <w:rsid w:val="0022753B"/>
    <w:rPr>
      <w:b/>
      <w:bCs/>
    </w:rPr>
  </w:style>
  <w:style w:type="character" w:customStyle="1" w:styleId="zzmpTrailerItem">
    <w:name w:val="zzmpTrailerItem"/>
    <w:rsid w:val="00272C9A"/>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ylawsCont1">
    <w:name w:val="Bylaws Cont 1"/>
    <w:basedOn w:val="Normal"/>
    <w:rsid w:val="00710223"/>
    <w:pPr>
      <w:spacing w:after="240"/>
    </w:pPr>
    <w:rPr>
      <w:b/>
      <w:caps/>
    </w:rPr>
  </w:style>
  <w:style w:type="paragraph" w:customStyle="1" w:styleId="BylawsCont2">
    <w:name w:val="Bylaws Cont 2"/>
    <w:basedOn w:val="BylawsCont1"/>
    <w:rsid w:val="00710223"/>
    <w:pPr>
      <w:ind w:firstLine="1440"/>
    </w:pPr>
    <w:rPr>
      <w:b w:val="0"/>
      <w:caps w:val="0"/>
    </w:rPr>
  </w:style>
  <w:style w:type="paragraph" w:customStyle="1" w:styleId="BylawsCont3">
    <w:name w:val="Bylaws Cont 3"/>
    <w:basedOn w:val="BylawsCont2"/>
    <w:rsid w:val="00710223"/>
    <w:pPr>
      <w:ind w:firstLine="2160"/>
    </w:pPr>
  </w:style>
  <w:style w:type="paragraph" w:customStyle="1" w:styleId="BylawsCont4">
    <w:name w:val="Bylaws Cont 4"/>
    <w:basedOn w:val="BylawsCont3"/>
    <w:rsid w:val="003B0D15"/>
    <w:pPr>
      <w:ind w:firstLine="2880"/>
    </w:pPr>
  </w:style>
  <w:style w:type="paragraph" w:customStyle="1" w:styleId="BylawsCont5">
    <w:name w:val="Bylaws Cont 5"/>
    <w:basedOn w:val="BylawsCont4"/>
    <w:rsid w:val="003B0D15"/>
    <w:pPr>
      <w:ind w:firstLine="3600"/>
    </w:pPr>
    <w:rPr>
      <w:sz w:val="20"/>
    </w:rPr>
  </w:style>
  <w:style w:type="paragraph" w:customStyle="1" w:styleId="BylawsL1">
    <w:name w:val="Bylaws_L1"/>
    <w:basedOn w:val="Normal"/>
    <w:next w:val="BodyText"/>
    <w:rsid w:val="00710223"/>
    <w:pPr>
      <w:numPr>
        <w:numId w:val="1"/>
      </w:numPr>
      <w:spacing w:after="240"/>
      <w:jc w:val="center"/>
      <w:outlineLvl w:val="0"/>
    </w:pPr>
    <w:rPr>
      <w:caps/>
      <w:u w:val="single"/>
    </w:rPr>
  </w:style>
  <w:style w:type="paragraph" w:customStyle="1" w:styleId="BylawsL2">
    <w:name w:val="Bylaws_L2"/>
    <w:basedOn w:val="BylawsL1"/>
    <w:rsid w:val="00710223"/>
    <w:pPr>
      <w:numPr>
        <w:ilvl w:val="1"/>
      </w:numPr>
      <w:jc w:val="left"/>
      <w:outlineLvl w:val="1"/>
    </w:pPr>
    <w:rPr>
      <w:caps w:val="0"/>
      <w:u w:val="none"/>
    </w:rPr>
  </w:style>
  <w:style w:type="paragraph" w:customStyle="1" w:styleId="BylawsL3">
    <w:name w:val="Bylaws_L3"/>
    <w:basedOn w:val="BylawsL2"/>
    <w:rsid w:val="00710223"/>
    <w:pPr>
      <w:numPr>
        <w:ilvl w:val="2"/>
      </w:numPr>
      <w:outlineLvl w:val="2"/>
    </w:pPr>
  </w:style>
  <w:style w:type="paragraph" w:customStyle="1" w:styleId="BylawsL4">
    <w:name w:val="Bylaws_L4"/>
    <w:basedOn w:val="BylawsL3"/>
    <w:rsid w:val="003B0D15"/>
    <w:pPr>
      <w:numPr>
        <w:ilvl w:val="3"/>
      </w:numPr>
      <w:outlineLvl w:val="3"/>
    </w:pPr>
  </w:style>
  <w:style w:type="paragraph" w:customStyle="1" w:styleId="BylawsL5">
    <w:name w:val="Bylaws_L5"/>
    <w:basedOn w:val="BylawsL4"/>
    <w:rsid w:val="003B0D15"/>
    <w:pPr>
      <w:numPr>
        <w:ilvl w:val="4"/>
      </w:numPr>
      <w:outlineLvl w:val="4"/>
    </w:pPr>
    <w:rPr>
      <w:sz w:val="20"/>
    </w:rPr>
  </w:style>
  <w:style w:type="paragraph" w:styleId="Signature">
    <w:name w:val="Signature"/>
    <w:basedOn w:val="Normal"/>
    <w:rsid w:val="005630B2"/>
    <w:pPr>
      <w:ind w:left="4320"/>
    </w:pPr>
  </w:style>
  <w:style w:type="paragraph" w:styleId="BalloonText">
    <w:name w:val="Balloon Text"/>
    <w:basedOn w:val="Normal"/>
    <w:semiHidden/>
    <w:rsid w:val="00927C13"/>
    <w:rPr>
      <w:rFonts w:ascii="Tahoma" w:hAnsi="Tahoma" w:cs="Tahoma"/>
      <w:sz w:val="16"/>
      <w:szCs w:val="16"/>
    </w:rPr>
  </w:style>
  <w:style w:type="paragraph" w:customStyle="1" w:styleId="OpAgmtL1">
    <w:name w:val="OpAgmt_L1"/>
    <w:basedOn w:val="Normal"/>
    <w:next w:val="Normal"/>
    <w:rsid w:val="00E1128B"/>
    <w:pPr>
      <w:keepNext/>
      <w:keepLines/>
      <w:numPr>
        <w:numId w:val="2"/>
      </w:numPr>
      <w:spacing w:after="240"/>
      <w:jc w:val="center"/>
      <w:outlineLvl w:val="0"/>
    </w:pPr>
    <w:rPr>
      <w:b/>
    </w:rPr>
  </w:style>
  <w:style w:type="paragraph" w:customStyle="1" w:styleId="OpAgmtL2">
    <w:name w:val="OpAgmt_L2"/>
    <w:basedOn w:val="OpAgmtL1"/>
    <w:next w:val="Normal"/>
    <w:rsid w:val="00E1128B"/>
    <w:pPr>
      <w:keepNext w:val="0"/>
      <w:keepLines w:val="0"/>
      <w:numPr>
        <w:ilvl w:val="1"/>
      </w:numPr>
      <w:jc w:val="both"/>
      <w:outlineLvl w:val="1"/>
    </w:pPr>
    <w:rPr>
      <w:b w:val="0"/>
    </w:rPr>
  </w:style>
  <w:style w:type="paragraph" w:customStyle="1" w:styleId="OpAgmtL3">
    <w:name w:val="OpAgmt_L3"/>
    <w:basedOn w:val="OpAgmtL2"/>
    <w:next w:val="Normal"/>
    <w:rsid w:val="00E1128B"/>
    <w:pPr>
      <w:numPr>
        <w:ilvl w:val="2"/>
      </w:numPr>
      <w:outlineLvl w:val="2"/>
    </w:pPr>
  </w:style>
  <w:style w:type="paragraph" w:customStyle="1" w:styleId="OpAgmtL4">
    <w:name w:val="OpAgmt_L4"/>
    <w:basedOn w:val="OpAgmtL3"/>
    <w:next w:val="Normal"/>
    <w:rsid w:val="00E1128B"/>
    <w:pPr>
      <w:numPr>
        <w:ilvl w:val="3"/>
      </w:numPr>
      <w:outlineLvl w:val="3"/>
    </w:pPr>
  </w:style>
  <w:style w:type="paragraph" w:customStyle="1" w:styleId="OpAgmtL5">
    <w:name w:val="OpAgmt_L5"/>
    <w:basedOn w:val="OpAgmtL4"/>
    <w:next w:val="Normal"/>
    <w:rsid w:val="00E1128B"/>
    <w:pPr>
      <w:numPr>
        <w:ilvl w:val="4"/>
      </w:numPr>
      <w:outlineLvl w:val="4"/>
    </w:pPr>
  </w:style>
  <w:style w:type="paragraph" w:customStyle="1" w:styleId="OpAgmtL6">
    <w:name w:val="OpAgmt_L6"/>
    <w:basedOn w:val="OpAgmtL5"/>
    <w:next w:val="Normal"/>
    <w:rsid w:val="00E1128B"/>
    <w:pPr>
      <w:numPr>
        <w:ilvl w:val="5"/>
      </w:numPr>
      <w:outlineLvl w:val="5"/>
    </w:pPr>
  </w:style>
  <w:style w:type="paragraph" w:customStyle="1" w:styleId="OpAgmtL7">
    <w:name w:val="OpAgmt_L7"/>
    <w:basedOn w:val="OpAgmtL6"/>
    <w:next w:val="Normal"/>
    <w:rsid w:val="00E1128B"/>
    <w:pPr>
      <w:numPr>
        <w:ilvl w:val="6"/>
      </w:numPr>
      <w:outlineLvl w:val="6"/>
    </w:pPr>
  </w:style>
  <w:style w:type="paragraph" w:customStyle="1" w:styleId="OpAgmtL8">
    <w:name w:val="OpAgmt_L8"/>
    <w:basedOn w:val="OpAgmtL7"/>
    <w:next w:val="Normal"/>
    <w:rsid w:val="00E1128B"/>
    <w:pPr>
      <w:numPr>
        <w:ilvl w:val="7"/>
      </w:numPr>
      <w:outlineLvl w:val="7"/>
    </w:pPr>
  </w:style>
  <w:style w:type="paragraph" w:customStyle="1" w:styleId="OpAgmtL9">
    <w:name w:val="OpAgmt_L9"/>
    <w:basedOn w:val="OpAgmtL8"/>
    <w:next w:val="Normal"/>
    <w:rsid w:val="00E1128B"/>
    <w:pPr>
      <w:numPr>
        <w:ilvl w:val="8"/>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74BE7-25D9-4ED6-87E5-5079E3BAB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8004</Words>
  <Characters>39909</Characters>
  <Application>Microsoft Office Word</Application>
  <DocSecurity>0</DocSecurity>
  <Lines>332</Lines>
  <Paragraphs>95</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47818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Adelbert Green</dc:creator>
  <cp:keywords> </cp:keywords>
  <dc:description/>
  <cp:lastModifiedBy>Adelbert Green</cp:lastModifiedBy>
  <cp:revision>3</cp:revision>
  <cp:lastPrinted>2017-04-25T22:48:00Z</cp:lastPrinted>
  <dcterms:created xsi:type="dcterms:W3CDTF">2017-04-25T22:48:00Z</dcterms:created>
  <dcterms:modified xsi:type="dcterms:W3CDTF">2017-04-25T22:50:00Z</dcterms:modified>
  <cp:category> </cp:category>
</cp:coreProperties>
</file>