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82C2" w14:textId="4A606371" w:rsidR="00275AC1" w:rsidRDefault="00275AC1" w:rsidP="00275AC1">
      <w:pPr>
        <w:jc w:val="center"/>
        <w:rPr>
          <w:rFonts w:ascii="Times New Roman" w:hAnsi="Times New Roman" w:cs="Times New Roman"/>
          <w:sz w:val="16"/>
          <w:szCs w:val="16"/>
        </w:rPr>
      </w:pPr>
      <w:r w:rsidRPr="00275AC1">
        <w:rPr>
          <w:rFonts w:ascii="Times New Roman" w:hAnsi="Times New Roman" w:cs="Times New Roman"/>
        </w:rPr>
        <w:t xml:space="preserve">“Give a girl a kit, teach her </w:t>
      </w:r>
      <w:proofErr w:type="spellStart"/>
      <w:r w:rsidRPr="00275AC1">
        <w:rPr>
          <w:rFonts w:ascii="Times New Roman" w:hAnsi="Times New Roman" w:cs="Times New Roman"/>
        </w:rPr>
        <w:t>her</w:t>
      </w:r>
      <w:proofErr w:type="spellEnd"/>
      <w:r w:rsidRPr="00275AC1">
        <w:rPr>
          <w:rFonts w:ascii="Times New Roman" w:hAnsi="Times New Roman" w:cs="Times New Roman"/>
        </w:rPr>
        <w:t xml:space="preserve"> body, stand with her voice and she becomes change</w:t>
      </w:r>
      <w:r>
        <w:rPr>
          <w:rFonts w:ascii="Times New Roman" w:hAnsi="Times New Roman" w:cs="Times New Roman"/>
          <w:sz w:val="16"/>
          <w:szCs w:val="16"/>
        </w:rPr>
        <w:t>.”</w:t>
      </w:r>
    </w:p>
    <w:p w14:paraId="4D6C67D3" w14:textId="77777777" w:rsidR="00275AC1" w:rsidRDefault="00275AC1">
      <w:pPr>
        <w:rPr>
          <w:rFonts w:ascii="Times New Roman" w:hAnsi="Times New Roman" w:cs="Times New Roman"/>
          <w:sz w:val="16"/>
          <w:szCs w:val="16"/>
        </w:rPr>
      </w:pPr>
    </w:p>
    <w:p w14:paraId="5AB930B1" w14:textId="0DFA110A" w:rsidR="00704C6E" w:rsidRPr="00275AC1" w:rsidRDefault="00884E08">
      <w:pPr>
        <w:rPr>
          <w:rFonts w:ascii="Times New Roman" w:hAnsi="Times New Roman" w:cs="Times New Roman"/>
          <w:sz w:val="16"/>
          <w:szCs w:val="16"/>
        </w:rPr>
      </w:pPr>
      <w:r w:rsidRPr="00275AC1">
        <w:rPr>
          <w:rFonts w:ascii="Times New Roman" w:hAnsi="Times New Roman" w:cs="Times New Roman"/>
          <w:sz w:val="16"/>
          <w:szCs w:val="16"/>
        </w:rPr>
        <w:t>Hello Rotarians!</w:t>
      </w:r>
    </w:p>
    <w:p w14:paraId="41FB3FBB" w14:textId="47BA6546" w:rsidR="00884E08" w:rsidRPr="00275AC1" w:rsidRDefault="00884E08">
      <w:pPr>
        <w:rPr>
          <w:rFonts w:ascii="Times New Roman" w:hAnsi="Times New Roman" w:cs="Times New Roman"/>
          <w:sz w:val="16"/>
          <w:szCs w:val="16"/>
        </w:rPr>
      </w:pPr>
      <w:r w:rsidRPr="00275AC1">
        <w:rPr>
          <w:rFonts w:ascii="Times New Roman" w:hAnsi="Times New Roman" w:cs="Times New Roman"/>
          <w:sz w:val="16"/>
          <w:szCs w:val="16"/>
        </w:rPr>
        <w:t>Our</w:t>
      </w:r>
      <w:r w:rsidR="00275AC1">
        <w:rPr>
          <w:rFonts w:ascii="Times New Roman" w:hAnsi="Times New Roman" w:cs="Times New Roman"/>
          <w:sz w:val="16"/>
          <w:szCs w:val="16"/>
        </w:rPr>
        <w:t xml:space="preserve"> program for the week of October 27</w:t>
      </w:r>
      <w:r w:rsidRPr="00275AC1">
        <w:rPr>
          <w:rFonts w:ascii="Times New Roman" w:hAnsi="Times New Roman" w:cs="Times New Roman"/>
          <w:sz w:val="16"/>
          <w:szCs w:val="16"/>
        </w:rPr>
        <w:t xml:space="preserve"> features an organization that has so deeply moved the projects committee that we chose it to be our Fall Fundraiser</w:t>
      </w:r>
      <w:r w:rsidR="00B84BF6" w:rsidRPr="00275AC1">
        <w:rPr>
          <w:rFonts w:ascii="Times New Roman" w:hAnsi="Times New Roman" w:cs="Times New Roman"/>
          <w:sz w:val="16"/>
          <w:szCs w:val="16"/>
        </w:rPr>
        <w:t>.</w:t>
      </w:r>
    </w:p>
    <w:p w14:paraId="4768C015" w14:textId="4021A100" w:rsidR="00884E08" w:rsidRPr="00275AC1" w:rsidRDefault="00884E08">
      <w:pPr>
        <w:rPr>
          <w:rFonts w:ascii="Times New Roman" w:hAnsi="Times New Roman" w:cs="Times New Roman"/>
          <w:sz w:val="16"/>
          <w:szCs w:val="16"/>
        </w:rPr>
      </w:pPr>
      <w:r w:rsidRPr="00275AC1">
        <w:rPr>
          <w:rFonts w:ascii="Times New Roman" w:hAnsi="Times New Roman" w:cs="Times New Roman"/>
          <w:sz w:val="16"/>
          <w:szCs w:val="16"/>
        </w:rPr>
        <w:t xml:space="preserve">Since 2008, </w:t>
      </w:r>
      <w:r w:rsidRPr="00884220">
        <w:rPr>
          <w:rFonts w:ascii="Times New Roman" w:hAnsi="Times New Roman" w:cs="Times New Roman"/>
          <w:b/>
          <w:bCs/>
          <w:sz w:val="16"/>
          <w:szCs w:val="16"/>
        </w:rPr>
        <w:t xml:space="preserve">Days for Girls </w:t>
      </w:r>
      <w:r w:rsidRPr="00275AC1">
        <w:rPr>
          <w:rFonts w:ascii="Times New Roman" w:hAnsi="Times New Roman" w:cs="Times New Roman"/>
          <w:sz w:val="16"/>
          <w:szCs w:val="16"/>
        </w:rPr>
        <w:t>has been promoting menstrual equity throughout the world</w:t>
      </w:r>
      <w:r w:rsidR="00884220">
        <w:rPr>
          <w:rFonts w:ascii="Times New Roman" w:hAnsi="Times New Roman" w:cs="Times New Roman"/>
          <w:sz w:val="16"/>
          <w:szCs w:val="16"/>
        </w:rPr>
        <w:t>. By</w:t>
      </w:r>
      <w:r w:rsidRPr="00275AC1">
        <w:rPr>
          <w:rFonts w:ascii="Times New Roman" w:hAnsi="Times New Roman" w:cs="Times New Roman"/>
          <w:sz w:val="16"/>
          <w:szCs w:val="16"/>
        </w:rPr>
        <w:t xml:space="preserve"> increasing access to menstrual care and educatio</w:t>
      </w:r>
      <w:r w:rsidR="00884220">
        <w:rPr>
          <w:rFonts w:ascii="Times New Roman" w:hAnsi="Times New Roman" w:cs="Times New Roman"/>
          <w:sz w:val="16"/>
          <w:szCs w:val="16"/>
        </w:rPr>
        <w:t>n we can help shatter the stigma of menstruation and keep girls in school who might leave or be forced to leave.</w:t>
      </w:r>
    </w:p>
    <w:p w14:paraId="1B26D82B" w14:textId="3A436AF5" w:rsidR="00884E08" w:rsidRPr="00275AC1" w:rsidRDefault="00B84BF6">
      <w:pPr>
        <w:rPr>
          <w:rFonts w:ascii="Times New Roman" w:hAnsi="Times New Roman" w:cs="Times New Roman"/>
          <w:sz w:val="16"/>
          <w:szCs w:val="16"/>
        </w:rPr>
      </w:pPr>
      <w:r w:rsidRPr="00275AC1">
        <w:rPr>
          <w:rFonts w:ascii="Times New Roman" w:hAnsi="Times New Roman" w:cs="Times New Roman"/>
          <w:sz w:val="16"/>
          <w:szCs w:val="16"/>
        </w:rPr>
        <w:t>We are embracing one of their ongoing projects in Nepal which has a funding need of $29,400. We have pledge</w:t>
      </w:r>
      <w:r w:rsidR="00884220">
        <w:rPr>
          <w:rFonts w:ascii="Times New Roman" w:hAnsi="Times New Roman" w:cs="Times New Roman"/>
          <w:sz w:val="16"/>
          <w:szCs w:val="16"/>
        </w:rPr>
        <w:t>d</w:t>
      </w:r>
      <w:r w:rsidRPr="00275AC1">
        <w:rPr>
          <w:rFonts w:ascii="Times New Roman" w:hAnsi="Times New Roman" w:cs="Times New Roman"/>
          <w:sz w:val="16"/>
          <w:szCs w:val="16"/>
        </w:rPr>
        <w:t xml:space="preserve"> to raise $2</w:t>
      </w:r>
      <w:r w:rsidR="00884220">
        <w:rPr>
          <w:rFonts w:ascii="Times New Roman" w:hAnsi="Times New Roman" w:cs="Times New Roman"/>
          <w:sz w:val="16"/>
          <w:szCs w:val="16"/>
        </w:rPr>
        <w:t>,</w:t>
      </w:r>
      <w:r w:rsidRPr="00275AC1">
        <w:rPr>
          <w:rFonts w:ascii="Times New Roman" w:hAnsi="Times New Roman" w:cs="Times New Roman"/>
          <w:sz w:val="16"/>
          <w:szCs w:val="16"/>
        </w:rPr>
        <w:t>500 towards their goal. Hopefully, we can raise more!</w:t>
      </w:r>
    </w:p>
    <w:p w14:paraId="010B9721" w14:textId="03F41561" w:rsidR="00B84BF6" w:rsidRDefault="00B84BF6" w:rsidP="00B84BF6">
      <w:r w:rsidRPr="00B84BF6">
        <w:rPr>
          <w:noProof/>
        </w:rPr>
        <w:drawing>
          <wp:inline distT="0" distB="0" distL="0" distR="0" wp14:anchorId="1763B4E0" wp14:editId="72006E8A">
            <wp:extent cx="2556863" cy="2530549"/>
            <wp:effectExtent l="0" t="0" r="0" b="3175"/>
            <wp:docPr id="961757674" name="Picture 1" descr="A screenshot of a social media po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757674" name="Picture 1" descr="A screenshot of a social media po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3137" cy="255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4BF6">
        <w:rPr>
          <w:noProof/>
        </w:rPr>
        <w:drawing>
          <wp:inline distT="0" distB="0" distL="0" distR="0" wp14:anchorId="45E4D878" wp14:editId="57A225BF">
            <wp:extent cx="3270250" cy="1575820"/>
            <wp:effectExtent l="0" t="0" r="6350" b="5715"/>
            <wp:docPr id="1972568134" name="Picture 1" descr="A close-up of a b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568134" name="Picture 1" descr="A close-up of a bag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9113" cy="158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76E06" w14:textId="2C1CBFD5" w:rsidR="00884E08" w:rsidRDefault="00B84BF6" w:rsidP="00B84BF6">
      <w:r>
        <w:t xml:space="preserve"> </w:t>
      </w:r>
      <w:r w:rsidRPr="00B84BF6">
        <w:rPr>
          <w:noProof/>
        </w:rPr>
        <w:drawing>
          <wp:inline distT="0" distB="0" distL="0" distR="0" wp14:anchorId="65F818EE" wp14:editId="1141B0C3">
            <wp:extent cx="5600700" cy="2448511"/>
            <wp:effectExtent l="0" t="0" r="0" b="9525"/>
            <wp:docPr id="1103423956" name="Picture 1" descr="A yellow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423956" name="Picture 1" descr="A yellow paper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657" cy="24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A258D" w14:textId="5CFF3098" w:rsidR="00884E08" w:rsidRDefault="00275AC1">
      <w:pPr>
        <w:rPr>
          <w:rFonts w:ascii="Times New Roman" w:hAnsi="Times New Roman" w:cs="Times New Roman"/>
          <w:sz w:val="16"/>
          <w:szCs w:val="16"/>
        </w:rPr>
      </w:pPr>
      <w:r w:rsidRPr="00275AC1">
        <w:rPr>
          <w:rFonts w:ascii="Times New Roman" w:hAnsi="Times New Roman" w:cs="Times New Roman"/>
          <w:sz w:val="16"/>
          <w:szCs w:val="16"/>
        </w:rPr>
        <w:t xml:space="preserve">You can also be a part of this effort by sharing a story of an inspiring woman in </w:t>
      </w:r>
      <w:r w:rsidR="00884220">
        <w:rPr>
          <w:rFonts w:ascii="Times New Roman" w:hAnsi="Times New Roman" w:cs="Times New Roman"/>
          <w:sz w:val="16"/>
          <w:szCs w:val="16"/>
        </w:rPr>
        <w:t>y</w:t>
      </w:r>
      <w:r w:rsidRPr="00275AC1">
        <w:rPr>
          <w:rFonts w:ascii="Times New Roman" w:hAnsi="Times New Roman" w:cs="Times New Roman"/>
          <w:sz w:val="16"/>
          <w:szCs w:val="16"/>
        </w:rPr>
        <w:t>our life</w:t>
      </w:r>
      <w:r w:rsidR="005248A6">
        <w:rPr>
          <w:rFonts w:ascii="Times New Roman" w:hAnsi="Times New Roman" w:cs="Times New Roman"/>
          <w:sz w:val="16"/>
          <w:szCs w:val="16"/>
        </w:rPr>
        <w:t>. Our weekly bulletin will feature these stories to celebrate the positive impact of women supporting others.</w:t>
      </w:r>
    </w:p>
    <w:p w14:paraId="1793286A" w14:textId="369FD44E" w:rsidR="00275AC1" w:rsidRDefault="00275AC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Click </w:t>
      </w:r>
      <w:hyperlink r:id="rId7" w:history="1">
        <w:r w:rsidRPr="00275AC1">
          <w:rPr>
            <w:rStyle w:val="Hyperlink"/>
            <w:rFonts w:ascii="Times New Roman" w:hAnsi="Times New Roman" w:cs="Times New Roman"/>
            <w:sz w:val="16"/>
            <w:szCs w:val="16"/>
          </w:rPr>
          <w:t>here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to donate!</w:t>
      </w:r>
    </w:p>
    <w:p w14:paraId="4A8224DF" w14:textId="77777777" w:rsidR="00275AC1" w:rsidRDefault="00275AC1">
      <w:pPr>
        <w:rPr>
          <w:rFonts w:ascii="Times New Roman" w:hAnsi="Times New Roman" w:cs="Times New Roman"/>
          <w:sz w:val="16"/>
          <w:szCs w:val="16"/>
        </w:rPr>
      </w:pPr>
    </w:p>
    <w:p w14:paraId="33B387FA" w14:textId="182D43DE" w:rsidR="00275AC1" w:rsidRPr="00275AC1" w:rsidRDefault="0088422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275AC1" w:rsidRPr="00275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08"/>
    <w:rsid w:val="00275AC1"/>
    <w:rsid w:val="005248A6"/>
    <w:rsid w:val="00704C6E"/>
    <w:rsid w:val="0080306E"/>
    <w:rsid w:val="00884220"/>
    <w:rsid w:val="00884E08"/>
    <w:rsid w:val="00A06E3F"/>
    <w:rsid w:val="00A71DDC"/>
    <w:rsid w:val="00B84BF6"/>
    <w:rsid w:val="00CF76EA"/>
    <w:rsid w:val="00DE7380"/>
    <w:rsid w:val="00E2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DF4B1"/>
  <w15:chartTrackingRefBased/>
  <w15:docId w15:val="{E36ADC82-9906-40A1-BA03-8004CF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E08"/>
    <w:rPr>
      <w:b/>
      <w:bCs/>
      <w:smallCaps/>
      <w:color w:val="0F4761" w:themeColor="accent1" w:themeShade="BF"/>
      <w:spacing w:val="5"/>
    </w:rPr>
  </w:style>
  <w:style w:type="character" w:customStyle="1" w:styleId="domain">
    <w:name w:val="domain"/>
    <w:basedOn w:val="DefaultParagraphFont"/>
    <w:rsid w:val="00275AC1"/>
  </w:style>
  <w:style w:type="character" w:customStyle="1" w:styleId="vanity">
    <w:name w:val="vanity"/>
    <w:basedOn w:val="DefaultParagraphFont"/>
    <w:rsid w:val="00275AC1"/>
  </w:style>
  <w:style w:type="character" w:styleId="Hyperlink">
    <w:name w:val="Hyperlink"/>
    <w:basedOn w:val="DefaultParagraphFont"/>
    <w:uiPriority w:val="99"/>
    <w:unhideWhenUsed/>
    <w:rsid w:val="00275A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A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76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nate.daysforgirls.org/ReCSVFundrais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Schinkel, Theresa</dc:creator>
  <cp:keywords/>
  <dc:description/>
  <cp:lastModifiedBy>Schinkel, Theresa</cp:lastModifiedBy>
  <cp:revision>3</cp:revision>
  <dcterms:created xsi:type="dcterms:W3CDTF">2025-10-20T22:17:00Z</dcterms:created>
  <dcterms:modified xsi:type="dcterms:W3CDTF">2025-10-20T23:05:00Z</dcterms:modified>
</cp:coreProperties>
</file>