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EDC" w:rsidRDefault="00B03EDC" w:rsidP="00B03EDC">
      <w:pPr>
        <w:spacing w:line="270" w:lineRule="atLeast"/>
        <w:jc w:val="both"/>
        <w:rPr>
          <w:rFonts w:eastAsia="Times New Roman" w:cs="Times New Roman"/>
          <w:b/>
          <w:bCs/>
          <w:color w:val="222222"/>
          <w:szCs w:val="24"/>
          <w:lang w:val="en-CA"/>
        </w:rPr>
      </w:pPr>
      <w:r>
        <w:rPr>
          <w:rFonts w:eastAsia="Times New Roman" w:cs="Times New Roman"/>
          <w:b/>
          <w:bCs/>
          <w:color w:val="222222"/>
          <w:szCs w:val="24"/>
          <w:lang w:val="en-CA"/>
        </w:rPr>
        <w:t>POTENTIAL SPEAKERS:</w:t>
      </w:r>
    </w:p>
    <w:p w:rsidR="004E174B" w:rsidRDefault="004E174B" w:rsidP="0029335C">
      <w:pPr>
        <w:pStyle w:val="NormalWeb"/>
        <w:jc w:val="both"/>
        <w:rPr>
          <w:b/>
          <w:color w:val="000000"/>
        </w:rPr>
      </w:pPr>
    </w:p>
    <w:p w:rsidR="0029335C" w:rsidRPr="0029335C" w:rsidRDefault="0029335C" w:rsidP="0029335C">
      <w:pPr>
        <w:pStyle w:val="NormalWeb"/>
        <w:jc w:val="both"/>
        <w:rPr>
          <w:color w:val="000000"/>
        </w:rPr>
      </w:pPr>
      <w:r w:rsidRPr="0029335C">
        <w:rPr>
          <w:b/>
          <w:color w:val="000000"/>
        </w:rPr>
        <w:t>Colonel Neil Hetherington</w:t>
      </w:r>
      <w:r w:rsidRPr="0029335C">
        <w:rPr>
          <w:color w:val="000000"/>
        </w:rPr>
        <w:t>, principal of The General Colin L. Powell Leadership Academy (“</w:t>
      </w:r>
      <w:proofErr w:type="spellStart"/>
      <w:r w:rsidRPr="0029335C">
        <w:rPr>
          <w:color w:val="000000"/>
        </w:rPr>
        <w:t>TGCPLA</w:t>
      </w:r>
      <w:proofErr w:type="spellEnd"/>
      <w:r w:rsidRPr="0029335C">
        <w:rPr>
          <w:color w:val="000000"/>
        </w:rPr>
        <w:t xml:space="preserve">.”).  </w:t>
      </w:r>
      <w:proofErr w:type="spellStart"/>
      <w:r w:rsidRPr="0029335C">
        <w:rPr>
          <w:color w:val="000000"/>
        </w:rPr>
        <w:t>TGCPLA</w:t>
      </w:r>
      <w:proofErr w:type="spellEnd"/>
      <w:r w:rsidRPr="0029335C">
        <w:rPr>
          <w:color w:val="000000"/>
        </w:rPr>
        <w:t xml:space="preserve"> (</w:t>
      </w:r>
      <w:hyperlink r:id="rId6" w:history="1">
        <w:r w:rsidRPr="0029335C">
          <w:rPr>
            <w:rStyle w:val="Hyperlink"/>
          </w:rPr>
          <w:t>http://mtcs.org/powelljrotc/</w:t>
        </w:r>
      </w:hyperlink>
      <w:r w:rsidRPr="0029335C">
        <w:rPr>
          <w:color w:val="000000"/>
        </w:rPr>
        <w:t xml:space="preserve">) is one of the Minnesota Transition Community Schools.  It is a STEM – science, technology, engineering and mathematics – focused school.  By maintaining high academic standards and commitment to military values, its mission is to motivate young people to be better citizens.  Located in Minneapolis, Colonel Hetherington (612-724-4754) is a longtime acquaintance of Alan </w:t>
      </w:r>
      <w:proofErr w:type="spellStart"/>
      <w:r w:rsidRPr="0029335C">
        <w:rPr>
          <w:color w:val="000000"/>
        </w:rPr>
        <w:t>Ruvelson</w:t>
      </w:r>
      <w:proofErr w:type="spellEnd"/>
      <w:r w:rsidRPr="0029335C">
        <w:rPr>
          <w:color w:val="000000"/>
        </w:rPr>
        <w:t>.  He recently presented to St. Paul Sunrise Rotary.</w:t>
      </w:r>
    </w:p>
    <w:p w:rsidR="003E0471" w:rsidRDefault="003E0471" w:rsidP="00B03EDC">
      <w:pPr>
        <w:spacing w:line="270" w:lineRule="atLeast"/>
        <w:jc w:val="both"/>
        <w:rPr>
          <w:rFonts w:eastAsia="Times New Roman" w:cs="Times New Roman"/>
          <w:bCs/>
          <w:color w:val="222222"/>
          <w:szCs w:val="24"/>
          <w:lang w:val="en-CA"/>
        </w:rPr>
      </w:pPr>
      <w:bookmarkStart w:id="0" w:name="_GoBack"/>
      <w:bookmarkEnd w:id="0"/>
      <w:proofErr w:type="gramStart"/>
      <w:r>
        <w:rPr>
          <w:rFonts w:eastAsia="Times New Roman" w:cs="Times New Roman"/>
          <w:b/>
          <w:bCs/>
          <w:color w:val="222222"/>
          <w:szCs w:val="24"/>
          <w:lang w:val="en-CA"/>
        </w:rPr>
        <w:t xml:space="preserve">Melanie Allen or Moira </w:t>
      </w:r>
      <w:proofErr w:type="spellStart"/>
      <w:r>
        <w:rPr>
          <w:rFonts w:eastAsia="Times New Roman" w:cs="Times New Roman"/>
          <w:b/>
          <w:bCs/>
          <w:color w:val="222222"/>
          <w:szCs w:val="24"/>
          <w:lang w:val="en-CA"/>
        </w:rPr>
        <w:t>Grosbard</w:t>
      </w:r>
      <w:proofErr w:type="spellEnd"/>
      <w:r>
        <w:rPr>
          <w:rFonts w:eastAsia="Times New Roman" w:cs="Times New Roman"/>
          <w:b/>
          <w:bCs/>
          <w:color w:val="222222"/>
          <w:szCs w:val="24"/>
          <w:lang w:val="en-CA"/>
        </w:rPr>
        <w:t>, Attracting new members</w:t>
      </w:r>
      <w:r>
        <w:rPr>
          <w:rFonts w:eastAsia="Times New Roman" w:cs="Times New Roman"/>
          <w:bCs/>
          <w:color w:val="222222"/>
          <w:szCs w:val="24"/>
          <w:lang w:val="en-CA"/>
        </w:rPr>
        <w:t>.</w:t>
      </w:r>
      <w:proofErr w:type="gramEnd"/>
      <w:r>
        <w:rPr>
          <w:rFonts w:eastAsia="Times New Roman" w:cs="Times New Roman"/>
          <w:bCs/>
          <w:color w:val="222222"/>
          <w:szCs w:val="24"/>
          <w:lang w:val="en-CA"/>
        </w:rPr>
        <w:t xml:space="preserve"> These speakers are willing to explain how to attract and keep new members by making the Club feel more inviting and making them feel welcome.</w:t>
      </w:r>
    </w:p>
    <w:p w:rsidR="003E0471" w:rsidRDefault="003E0471" w:rsidP="00B03EDC">
      <w:pPr>
        <w:spacing w:line="270" w:lineRule="atLeast"/>
        <w:jc w:val="both"/>
        <w:rPr>
          <w:rFonts w:eastAsia="Times New Roman" w:cs="Times New Roman"/>
          <w:bCs/>
          <w:color w:val="222222"/>
          <w:szCs w:val="24"/>
          <w:lang w:val="en-CA"/>
        </w:rPr>
      </w:pPr>
      <w:r>
        <w:rPr>
          <w:rFonts w:eastAsia="Times New Roman" w:cs="Times New Roman"/>
          <w:bCs/>
          <w:color w:val="222222"/>
          <w:szCs w:val="24"/>
          <w:lang w:val="en-CA"/>
        </w:rPr>
        <w:t xml:space="preserve">Melanie: </w:t>
      </w:r>
      <w:hyperlink r:id="rId7" w:history="1">
        <w:r w:rsidRPr="00F6418C">
          <w:rPr>
            <w:rStyle w:val="Hyperlink"/>
            <w:rFonts w:eastAsia="Times New Roman" w:cs="Times New Roman"/>
            <w:bCs/>
            <w:szCs w:val="24"/>
            <w:lang w:val="en-CA"/>
          </w:rPr>
          <w:t>allens4617@yahoo.com</w:t>
        </w:r>
      </w:hyperlink>
    </w:p>
    <w:p w:rsidR="003E0471" w:rsidRDefault="003E0471" w:rsidP="00B03EDC">
      <w:pPr>
        <w:spacing w:line="270" w:lineRule="atLeast"/>
        <w:jc w:val="both"/>
        <w:rPr>
          <w:rFonts w:eastAsia="Times New Roman" w:cs="Times New Roman"/>
          <w:bCs/>
          <w:color w:val="222222"/>
          <w:szCs w:val="24"/>
          <w:lang w:val="en-CA"/>
        </w:rPr>
      </w:pPr>
      <w:r>
        <w:rPr>
          <w:rFonts w:eastAsia="Times New Roman" w:cs="Times New Roman"/>
          <w:bCs/>
          <w:color w:val="222222"/>
          <w:szCs w:val="24"/>
          <w:lang w:val="en-CA"/>
        </w:rPr>
        <w:t xml:space="preserve">Moira: </w:t>
      </w:r>
      <w:hyperlink r:id="rId8" w:history="1">
        <w:r w:rsidRPr="00F6418C">
          <w:rPr>
            <w:rStyle w:val="Hyperlink"/>
            <w:rFonts w:eastAsia="Times New Roman" w:cs="Times New Roman"/>
            <w:bCs/>
            <w:szCs w:val="24"/>
            <w:lang w:val="en-CA"/>
          </w:rPr>
          <w:t>mgrosbard@networkcareersinc.com</w:t>
        </w:r>
      </w:hyperlink>
    </w:p>
    <w:p w:rsidR="003E0471" w:rsidRDefault="003E0471" w:rsidP="00B03EDC">
      <w:pPr>
        <w:spacing w:line="270" w:lineRule="atLeast"/>
        <w:jc w:val="both"/>
        <w:rPr>
          <w:rFonts w:eastAsia="Times New Roman" w:cs="Times New Roman"/>
          <w:b/>
          <w:bCs/>
          <w:color w:val="222222"/>
          <w:szCs w:val="24"/>
          <w:lang w:val="en-CA"/>
        </w:rPr>
      </w:pPr>
    </w:p>
    <w:p w:rsidR="00204C7E" w:rsidRPr="00204C7E" w:rsidRDefault="00204C7E" w:rsidP="00B03EDC">
      <w:pPr>
        <w:spacing w:line="270" w:lineRule="atLeast"/>
        <w:jc w:val="both"/>
        <w:rPr>
          <w:rFonts w:eastAsia="Times New Roman" w:cs="Times New Roman"/>
          <w:bCs/>
          <w:color w:val="222222"/>
          <w:szCs w:val="24"/>
          <w:lang w:val="en-CA"/>
        </w:rPr>
      </w:pPr>
      <w:r>
        <w:rPr>
          <w:rFonts w:eastAsia="Times New Roman" w:cs="Times New Roman"/>
          <w:b/>
          <w:bCs/>
          <w:color w:val="222222"/>
          <w:szCs w:val="24"/>
          <w:lang w:val="en-CA"/>
        </w:rPr>
        <w:t>Brooks Clifford, Digital Currencies</w:t>
      </w:r>
      <w:r>
        <w:rPr>
          <w:rFonts w:eastAsia="Times New Roman" w:cs="Times New Roman"/>
          <w:bCs/>
          <w:color w:val="222222"/>
          <w:szCs w:val="24"/>
          <w:lang w:val="en-CA"/>
        </w:rPr>
        <w:t xml:space="preserve">, Brooks has been involved with bitcoins since 2013 and speaks around the Twin Cities about how they can be used for both individuals and businesses.  He has worked with organizations such as MN Secretary of State to help better understand this technology.  </w:t>
      </w:r>
    </w:p>
    <w:p w:rsidR="00204C7E" w:rsidRDefault="00204C7E" w:rsidP="00B03EDC">
      <w:pPr>
        <w:spacing w:line="270" w:lineRule="atLeast"/>
        <w:jc w:val="both"/>
        <w:rPr>
          <w:rFonts w:eastAsia="Times New Roman" w:cs="Times New Roman"/>
          <w:b/>
          <w:bCs/>
          <w:color w:val="222222"/>
          <w:szCs w:val="24"/>
          <w:lang w:val="en-CA"/>
        </w:rPr>
      </w:pPr>
    </w:p>
    <w:p w:rsidR="0030683C" w:rsidRPr="0030683C" w:rsidRDefault="0030683C" w:rsidP="00B03EDC">
      <w:pPr>
        <w:spacing w:line="270" w:lineRule="atLeast"/>
        <w:jc w:val="both"/>
        <w:rPr>
          <w:rFonts w:eastAsia="Times New Roman" w:cs="Times New Roman"/>
          <w:bCs/>
          <w:color w:val="222222"/>
          <w:szCs w:val="24"/>
          <w:lang w:val="en-CA"/>
        </w:rPr>
      </w:pPr>
      <w:r>
        <w:rPr>
          <w:rFonts w:eastAsia="Times New Roman" w:cs="Times New Roman"/>
          <w:b/>
          <w:bCs/>
          <w:color w:val="222222"/>
          <w:szCs w:val="24"/>
          <w:lang w:val="en-CA"/>
        </w:rPr>
        <w:t xml:space="preserve">Mike McFadden, Business and Community Leader, </w:t>
      </w:r>
      <w:r>
        <w:rPr>
          <w:rFonts w:eastAsia="Times New Roman" w:cs="Times New Roman"/>
          <w:bCs/>
          <w:color w:val="222222"/>
          <w:szCs w:val="24"/>
          <w:lang w:val="en-CA"/>
        </w:rPr>
        <w:t xml:space="preserve">shares the story of how the Cristo Rey Jesuit High School in Minneapolis has effectively educated minority students from low-income families and put them on a trajectory for success in college and in life.  You may recall his name as the Republican nominee for US Senate against Al Franken.  Currently, Mike is the Co-Founder of Pathfinder Companies, a Minnesota-based investment firm.  He formerly practiced law with </w:t>
      </w:r>
      <w:proofErr w:type="spellStart"/>
      <w:r>
        <w:rPr>
          <w:rFonts w:eastAsia="Times New Roman" w:cs="Times New Roman"/>
          <w:bCs/>
          <w:color w:val="222222"/>
          <w:szCs w:val="24"/>
          <w:lang w:val="en-CA"/>
        </w:rPr>
        <w:t>Cravath</w:t>
      </w:r>
      <w:proofErr w:type="spellEnd"/>
      <w:r>
        <w:rPr>
          <w:rFonts w:eastAsia="Times New Roman" w:cs="Times New Roman"/>
          <w:bCs/>
          <w:color w:val="222222"/>
          <w:szCs w:val="24"/>
          <w:lang w:val="en-CA"/>
        </w:rPr>
        <w:t xml:space="preserve">, Swaine &amp; Moore. Contact him at: </w:t>
      </w:r>
      <w:hyperlink r:id="rId9" w:history="1">
        <w:r w:rsidRPr="000E334B">
          <w:rPr>
            <w:rStyle w:val="Hyperlink"/>
            <w:rFonts w:eastAsia="Times New Roman" w:cs="Times New Roman"/>
            <w:bCs/>
            <w:szCs w:val="24"/>
            <w:lang w:val="en-CA"/>
          </w:rPr>
          <w:t>mike@mikemcfadden.com</w:t>
        </w:r>
      </w:hyperlink>
      <w:r>
        <w:rPr>
          <w:rFonts w:eastAsia="Times New Roman" w:cs="Times New Roman"/>
          <w:bCs/>
          <w:color w:val="222222"/>
          <w:szCs w:val="24"/>
          <w:lang w:val="en-CA"/>
        </w:rPr>
        <w:t xml:space="preserve">.  </w:t>
      </w:r>
    </w:p>
    <w:p w:rsidR="0030683C" w:rsidRDefault="0030683C" w:rsidP="00B03EDC">
      <w:pPr>
        <w:spacing w:line="270" w:lineRule="atLeast"/>
        <w:jc w:val="both"/>
        <w:rPr>
          <w:rFonts w:eastAsia="Times New Roman" w:cs="Times New Roman"/>
          <w:b/>
          <w:bCs/>
          <w:color w:val="222222"/>
          <w:szCs w:val="24"/>
          <w:lang w:val="en-CA"/>
        </w:rPr>
      </w:pPr>
    </w:p>
    <w:p w:rsidR="00166D1D" w:rsidRDefault="00166D1D" w:rsidP="00B03EDC">
      <w:pPr>
        <w:spacing w:line="270" w:lineRule="atLeast"/>
        <w:jc w:val="both"/>
        <w:rPr>
          <w:color w:val="222222"/>
          <w:lang w:val="en"/>
        </w:rPr>
      </w:pPr>
      <w:proofErr w:type="gramStart"/>
      <w:r>
        <w:rPr>
          <w:rFonts w:eastAsia="Times New Roman" w:cs="Times New Roman"/>
          <w:b/>
          <w:bCs/>
          <w:color w:val="222222"/>
          <w:szCs w:val="24"/>
          <w:lang w:val="en-CA"/>
        </w:rPr>
        <w:t>Patrick Donohue, Hill Capital Corporation, President and CEO</w:t>
      </w:r>
      <w:r>
        <w:rPr>
          <w:rFonts w:eastAsia="Times New Roman" w:cs="Times New Roman"/>
          <w:bCs/>
          <w:color w:val="222222"/>
          <w:szCs w:val="24"/>
          <w:lang w:val="en-CA"/>
        </w:rPr>
        <w:t>.</w:t>
      </w:r>
      <w:proofErr w:type="gramEnd"/>
      <w:r>
        <w:rPr>
          <w:rFonts w:eastAsia="Times New Roman" w:cs="Times New Roman"/>
          <w:bCs/>
          <w:color w:val="222222"/>
          <w:szCs w:val="24"/>
          <w:lang w:val="en-CA"/>
        </w:rPr>
        <w:t xml:space="preserve"> </w:t>
      </w:r>
      <w:r>
        <w:rPr>
          <w:color w:val="222222"/>
          <w:lang w:val="en"/>
        </w:rPr>
        <w:t xml:space="preserve">Hill Capital Corporation was founded by people who share the vision of creating a pool of capital to invest in small businesses and support entrepreneurship. Hill Capital is conducting a direct public offering of common stock to create a regionally focused investment fund. </w:t>
      </w:r>
      <w:hyperlink r:id="rId10" w:history="1">
        <w:r w:rsidRPr="00865425">
          <w:rPr>
            <w:rStyle w:val="Hyperlink"/>
            <w:lang w:val="en"/>
          </w:rPr>
          <w:t>pd@hillcapitalcorp.com</w:t>
        </w:r>
      </w:hyperlink>
      <w:r>
        <w:rPr>
          <w:color w:val="222222"/>
          <w:lang w:val="en"/>
        </w:rPr>
        <w:t xml:space="preserve"> (651) 452-8448</w:t>
      </w:r>
    </w:p>
    <w:p w:rsidR="00166D1D" w:rsidRPr="00166D1D" w:rsidRDefault="00166D1D" w:rsidP="00B03EDC">
      <w:pPr>
        <w:spacing w:line="270" w:lineRule="atLeast"/>
        <w:jc w:val="both"/>
        <w:rPr>
          <w:rFonts w:eastAsia="Times New Roman" w:cs="Times New Roman"/>
          <w:bCs/>
          <w:color w:val="222222"/>
          <w:szCs w:val="24"/>
          <w:lang w:val="en-CA"/>
        </w:rPr>
      </w:pPr>
    </w:p>
    <w:p w:rsidR="00802741" w:rsidRDefault="00802741" w:rsidP="00B03EDC">
      <w:pPr>
        <w:spacing w:line="270" w:lineRule="atLeast"/>
        <w:jc w:val="both"/>
        <w:rPr>
          <w:rFonts w:eastAsia="Times New Roman" w:cs="Times New Roman"/>
          <w:bCs/>
          <w:color w:val="222222"/>
          <w:szCs w:val="24"/>
          <w:lang w:val="en-CA"/>
        </w:rPr>
      </w:pPr>
      <w:r>
        <w:rPr>
          <w:rFonts w:eastAsia="Times New Roman" w:cs="Times New Roman"/>
          <w:b/>
          <w:bCs/>
          <w:color w:val="222222"/>
          <w:szCs w:val="24"/>
          <w:lang w:val="en-CA"/>
        </w:rPr>
        <w:t>Shaun Irwin, President of the Anderson Agency.</w:t>
      </w:r>
      <w:r>
        <w:rPr>
          <w:rFonts w:eastAsia="Times New Roman" w:cs="Times New Roman"/>
          <w:bCs/>
          <w:color w:val="222222"/>
          <w:szCs w:val="24"/>
          <w:lang w:val="en-CA"/>
        </w:rPr>
        <w:t xml:space="preserve"> His rags-to riches story is as literal as needing a job to feed his family so he started in the mail room, to eleven years later … he bought the agency!  A nationally recognized author, speaker, consultant, and consumer advocate, he supports a variety of community and civic organizations. </w:t>
      </w:r>
      <w:proofErr w:type="gramStart"/>
      <w:r>
        <w:rPr>
          <w:rFonts w:eastAsia="Times New Roman" w:cs="Times New Roman"/>
          <w:bCs/>
          <w:color w:val="222222"/>
          <w:szCs w:val="24"/>
          <w:lang w:val="en-CA"/>
        </w:rPr>
        <w:t>www</w:t>
      </w:r>
      <w:proofErr w:type="gramEnd"/>
      <w:r>
        <w:rPr>
          <w:rFonts w:eastAsia="Times New Roman" w:cs="Times New Roman"/>
          <w:bCs/>
          <w:color w:val="222222"/>
          <w:szCs w:val="24"/>
          <w:lang w:val="en-CA"/>
        </w:rPr>
        <w:t xml:space="preserve">. </w:t>
      </w:r>
      <w:hyperlink r:id="rId11" w:history="1">
        <w:r w:rsidRPr="00802741">
          <w:rPr>
            <w:rStyle w:val="Hyperlink"/>
            <w:color w:val="auto"/>
            <w:szCs w:val="24"/>
          </w:rPr>
          <w:t>shaunirwin@andersonagencyins.com</w:t>
        </w:r>
      </w:hyperlink>
      <w:r>
        <w:rPr>
          <w:szCs w:val="24"/>
        </w:rPr>
        <w:t>. 612-236-1784.</w:t>
      </w:r>
    </w:p>
    <w:p w:rsidR="00802741" w:rsidRDefault="00802741"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Dakota Communities for a Lifetime</w:t>
      </w:r>
      <w:r w:rsidRPr="00B03EDC">
        <w:rPr>
          <w:rFonts w:eastAsia="Times New Roman" w:cs="Times New Roman"/>
          <w:color w:val="222222"/>
          <w:szCs w:val="24"/>
          <w:lang w:val="en-CA"/>
        </w:rPr>
        <w:t xml:space="preserve"> offers two presentations:</w:t>
      </w:r>
    </w:p>
    <w:p w:rsidR="00B03EDC" w:rsidRPr="00B03EDC" w:rsidRDefault="00B03EDC" w:rsidP="00B03EDC">
      <w:pPr>
        <w:numPr>
          <w:ilvl w:val="0"/>
          <w:numId w:val="1"/>
        </w:numPr>
        <w:spacing w:before="100" w:beforeAutospacing="1" w:after="100" w:afterAutospacing="1" w:line="270" w:lineRule="atLeast"/>
        <w:ind w:left="600"/>
        <w:jc w:val="both"/>
        <w:rPr>
          <w:rFonts w:eastAsia="Times New Roman" w:cs="Times New Roman"/>
          <w:color w:val="222222"/>
          <w:szCs w:val="24"/>
          <w:lang w:val="en-CA"/>
        </w:rPr>
      </w:pPr>
      <w:r w:rsidRPr="00B03EDC">
        <w:rPr>
          <w:rFonts w:eastAsia="Times New Roman" w:cs="Times New Roman"/>
          <w:color w:val="222222"/>
          <w:szCs w:val="24"/>
          <w:lang w:val="en-CA"/>
        </w:rPr>
        <w:t>where individual can age in place or</w:t>
      </w:r>
    </w:p>
    <w:p w:rsidR="00B03EDC" w:rsidRPr="00B03EDC" w:rsidRDefault="00B03EDC" w:rsidP="00B03EDC">
      <w:pPr>
        <w:numPr>
          <w:ilvl w:val="0"/>
          <w:numId w:val="1"/>
        </w:numPr>
        <w:spacing w:before="100" w:beforeAutospacing="1" w:after="100" w:afterAutospacing="1" w:line="270" w:lineRule="atLeast"/>
        <w:ind w:left="600"/>
        <w:jc w:val="both"/>
        <w:rPr>
          <w:rFonts w:eastAsia="Times New Roman" w:cs="Times New Roman"/>
          <w:color w:val="222222"/>
          <w:szCs w:val="24"/>
          <w:lang w:val="en-CA"/>
        </w:rPr>
      </w:pPr>
      <w:r w:rsidRPr="00B03EDC">
        <w:rPr>
          <w:rFonts w:eastAsia="Times New Roman" w:cs="Times New Roman"/>
          <w:color w:val="222222"/>
          <w:szCs w:val="24"/>
          <w:lang w:val="en-CA"/>
        </w:rPr>
        <w:t>planning for your later years, a presentation to help individuals of all ages better prepare for their long-term care needs, such as staying in their home, finding community services, and how to finance various long-term care options.</w:t>
      </w: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color w:val="222222"/>
          <w:szCs w:val="24"/>
          <w:lang w:val="en-CA"/>
        </w:rPr>
        <w:t>Please contact Jess Luce if you are interested in scheduling a presentation at jess.luce@co.dakota.mn.us or call 651-554-6104.</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Mike Otto</w:t>
      </w:r>
      <w:r w:rsidRPr="00B03EDC">
        <w:rPr>
          <w:rFonts w:eastAsia="Times New Roman" w:cs="Times New Roman"/>
          <w:color w:val="222222"/>
          <w:szCs w:val="24"/>
          <w:lang w:val="en-CA"/>
        </w:rPr>
        <w:t xml:space="preserve"> is CEO of Fair &amp; Square Remodeling. He started in home improvement at the age of 8, working side by side with his father to build custom cabinets. He honed his skills in cabinetry, high-end trim and masonry and has become a leader in establishing new ways to improve the home remodeling experience. He is also a professional speaker and occasional improvisational </w:t>
      </w:r>
      <w:r w:rsidRPr="00B03EDC">
        <w:rPr>
          <w:rFonts w:eastAsia="Times New Roman" w:cs="Times New Roman"/>
          <w:color w:val="222222"/>
          <w:szCs w:val="24"/>
          <w:lang w:val="en-CA"/>
        </w:rPr>
        <w:lastRenderedPageBreak/>
        <w:t>comedian, and shares his stories and experience about concrete methods for building trust and successful relationships with clients. Since he is a member of the Minneapolis Rotary Club, he is pleased to speak to other Rotarians at no cost. To schedule Mike as a speaker, contact Jennifer Schwartz, Admin. Asst. at 763-220-2504.</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Janel Anderson</w:t>
      </w:r>
      <w:r w:rsidRPr="00B03EDC">
        <w:rPr>
          <w:rFonts w:eastAsia="Times New Roman" w:cs="Times New Roman"/>
          <w:color w:val="222222"/>
          <w:szCs w:val="24"/>
          <w:lang w:val="en-CA"/>
        </w:rPr>
        <w:t>, a speaker/coach/consultant with Working Conversations, is available to talk about creating straightforward, authentic communication. Anderson, who holds a doctorate in communications, talks about managing difficult discussions, effective communication in a virtual world, and more. She can be reached at 612.327.8026.</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John Braddock</w:t>
      </w:r>
      <w:r w:rsidRPr="00B03EDC">
        <w:rPr>
          <w:rFonts w:eastAsia="Times New Roman" w:cs="Times New Roman"/>
          <w:color w:val="222222"/>
          <w:szCs w:val="24"/>
          <w:lang w:val="en-CA"/>
        </w:rPr>
        <w:t xml:space="preserve"> has worked with a local church since 2011 to provide dental care to the uninsured poor. Currently 3 local dentists are volunteering to provide the care to local residents. He is available to talk about this program, and would bring a dentist to the meeting to participate. Reach John at 507-208-5614.</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 xml:space="preserve">Rick </w:t>
      </w:r>
      <w:proofErr w:type="spellStart"/>
      <w:r w:rsidRPr="00B03EDC">
        <w:rPr>
          <w:rFonts w:eastAsia="Times New Roman" w:cs="Times New Roman"/>
          <w:b/>
          <w:bCs/>
          <w:color w:val="222222"/>
          <w:szCs w:val="24"/>
          <w:lang w:val="en-CA"/>
        </w:rPr>
        <w:t>Shefchick</w:t>
      </w:r>
      <w:proofErr w:type="spellEnd"/>
      <w:r w:rsidRPr="00B03EDC">
        <w:rPr>
          <w:rFonts w:eastAsia="Times New Roman" w:cs="Times New Roman"/>
          <w:color w:val="222222"/>
          <w:szCs w:val="24"/>
          <w:lang w:val="en-CA"/>
        </w:rPr>
        <w:t>, author of From Fields to Fairways, is a former Pioneer Press writer. He</w:t>
      </w:r>
      <w:r>
        <w:rPr>
          <w:rFonts w:eastAsia="Times New Roman" w:cs="Times New Roman"/>
          <w:color w:val="222222"/>
          <w:szCs w:val="24"/>
          <w:lang w:val="en-CA"/>
        </w:rPr>
        <w:t>’</w:t>
      </w:r>
      <w:r w:rsidRPr="00B03EDC">
        <w:rPr>
          <w:rFonts w:eastAsia="Times New Roman" w:cs="Times New Roman"/>
          <w:color w:val="222222"/>
          <w:szCs w:val="24"/>
          <w:lang w:val="en-CA"/>
        </w:rPr>
        <w:t xml:space="preserve">s written several novels. He can be reached at </w:t>
      </w:r>
      <w:hyperlink r:id="rId12" w:history="1">
        <w:r w:rsidRPr="00B03EDC">
          <w:rPr>
            <w:rFonts w:eastAsia="Times New Roman" w:cs="Times New Roman"/>
            <w:color w:val="800080"/>
            <w:szCs w:val="24"/>
            <w:lang w:val="en-CA"/>
          </w:rPr>
          <w:t>rshefchik@comcast.net</w:t>
        </w:r>
      </w:hyperlink>
      <w:r w:rsidRPr="00B03EDC">
        <w:rPr>
          <w:rFonts w:eastAsia="Times New Roman" w:cs="Times New Roman"/>
          <w:color w:val="222222"/>
          <w:szCs w:val="24"/>
          <w:lang w:val="en-CA"/>
        </w:rPr>
        <w:t>.</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 xml:space="preserve">Scott Welle </w:t>
      </w:r>
      <w:r w:rsidRPr="00B03EDC">
        <w:rPr>
          <w:rFonts w:eastAsia="Times New Roman" w:cs="Times New Roman"/>
          <w:color w:val="222222"/>
          <w:szCs w:val="24"/>
          <w:lang w:val="en-CA"/>
        </w:rPr>
        <w:t xml:space="preserve">presents on </w:t>
      </w:r>
      <w:r>
        <w:rPr>
          <w:rFonts w:eastAsia="Times New Roman" w:cs="Times New Roman"/>
          <w:color w:val="222222"/>
          <w:szCs w:val="24"/>
          <w:lang w:val="en-CA"/>
        </w:rPr>
        <w:t>“</w:t>
      </w:r>
      <w:r w:rsidRPr="00B03EDC">
        <w:rPr>
          <w:rFonts w:eastAsia="Times New Roman" w:cs="Times New Roman"/>
          <w:color w:val="222222"/>
          <w:szCs w:val="24"/>
          <w:lang w:val="en-CA"/>
        </w:rPr>
        <w:t>Health, Happiness and High Performance</w:t>
      </w:r>
      <w:r>
        <w:rPr>
          <w:rFonts w:eastAsia="Times New Roman" w:cs="Times New Roman"/>
          <w:color w:val="222222"/>
          <w:szCs w:val="24"/>
          <w:lang w:val="en-CA"/>
        </w:rPr>
        <w:t>”</w:t>
      </w:r>
      <w:r w:rsidRPr="00B03EDC">
        <w:rPr>
          <w:rFonts w:eastAsia="Times New Roman" w:cs="Times New Roman"/>
          <w:color w:val="222222"/>
          <w:szCs w:val="24"/>
          <w:lang w:val="en-CA"/>
        </w:rPr>
        <w:t xml:space="preserve"> to Rotary Clubs throughout the Metropolitan area. Excerpts from a recent presentation are available on YouTube at </w:t>
      </w:r>
      <w:hyperlink r:id="rId13" w:tgtFrame="_blank" w:history="1">
        <w:r w:rsidRPr="00B03EDC">
          <w:rPr>
            <w:rFonts w:eastAsia="Times New Roman" w:cs="Times New Roman"/>
            <w:color w:val="3B5998"/>
            <w:szCs w:val="24"/>
            <w:shd w:val="clear" w:color="auto" w:fill="FFFFFF"/>
            <w:lang w:val="en-CA"/>
          </w:rPr>
          <w:t>http://youtu.be/VVs0J2X0dhw</w:t>
        </w:r>
      </w:hyperlink>
      <w:r w:rsidRPr="00B03EDC">
        <w:rPr>
          <w:rFonts w:eastAsia="Times New Roman" w:cs="Times New Roman"/>
          <w:color w:val="222222"/>
          <w:szCs w:val="24"/>
          <w:lang w:val="en-CA"/>
        </w:rPr>
        <w:t xml:space="preserve"> Welle can be reached at sw@scottwelle.com or 612.990.1756. More at www.scottwelle.com.</w:t>
      </w:r>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Pr>
          <w:rFonts w:eastAsia="Times New Roman" w:cs="Times New Roman"/>
          <w:b/>
          <w:bCs/>
          <w:color w:val="222222"/>
          <w:szCs w:val="24"/>
          <w:lang w:val="en-CA"/>
        </w:rPr>
        <w:t>“</w:t>
      </w:r>
      <w:r w:rsidRPr="00B03EDC">
        <w:rPr>
          <w:rFonts w:eastAsia="Times New Roman" w:cs="Times New Roman"/>
          <w:b/>
          <w:bCs/>
          <w:color w:val="222222"/>
          <w:szCs w:val="24"/>
          <w:lang w:val="en-CA"/>
        </w:rPr>
        <w:t>Farming Today</w:t>
      </w:r>
      <w:r>
        <w:rPr>
          <w:rFonts w:eastAsia="Times New Roman" w:cs="Times New Roman"/>
          <w:b/>
          <w:bCs/>
          <w:color w:val="222222"/>
          <w:szCs w:val="24"/>
          <w:lang w:val="en-CA"/>
        </w:rPr>
        <w:t>”</w:t>
      </w:r>
      <w:r w:rsidRPr="00B03EDC">
        <w:rPr>
          <w:rFonts w:eastAsia="Times New Roman" w:cs="Times New Roman"/>
          <w:color w:val="222222"/>
          <w:szCs w:val="24"/>
          <w:lang w:val="en-CA"/>
        </w:rPr>
        <w:t xml:space="preserve"> presentation covers how farmers raise better food while improving animal care and protecting the environment, how farmers contribute to the economy, how they</w:t>
      </w:r>
      <w:r>
        <w:rPr>
          <w:rFonts w:eastAsia="Times New Roman" w:cs="Times New Roman"/>
          <w:color w:val="222222"/>
          <w:szCs w:val="24"/>
          <w:lang w:val="en-CA"/>
        </w:rPr>
        <w:t>’</w:t>
      </w:r>
      <w:r w:rsidRPr="00B03EDC">
        <w:rPr>
          <w:rFonts w:eastAsia="Times New Roman" w:cs="Times New Roman"/>
          <w:color w:val="222222"/>
          <w:szCs w:val="24"/>
          <w:lang w:val="en-CA"/>
        </w:rPr>
        <w:t xml:space="preserve">ve become leaders in the global food chain, and how farming continues to evolve with the help of science and technology. Farming Today is bought to you by Minnesota Farm Bureau, Minnesota Corn Growers Association and Minnesota Soybean Research &amp; Promotion Council. If you have any questions, call Barbara at 800-711-0747 or e-mail at: </w:t>
      </w:r>
      <w:hyperlink r:id="rId14" w:history="1">
        <w:r w:rsidRPr="00B03EDC">
          <w:rPr>
            <w:rFonts w:eastAsia="Times New Roman" w:cs="Times New Roman"/>
            <w:color w:val="0A4F7F"/>
            <w:szCs w:val="24"/>
            <w:lang w:val="en-CA"/>
          </w:rPr>
          <w:t>barbara@eidsonandpartners.com</w:t>
        </w:r>
      </w:hyperlink>
    </w:p>
    <w:p w:rsidR="00B03EDC" w:rsidRPr="00B03EDC" w:rsidRDefault="00B03EDC" w:rsidP="00B03EDC">
      <w:pPr>
        <w:spacing w:line="270" w:lineRule="atLeast"/>
        <w:jc w:val="both"/>
        <w:rPr>
          <w:rFonts w:eastAsia="Times New Roman" w:cs="Times New Roman"/>
          <w:b/>
          <w:bCs/>
          <w:color w:val="222222"/>
          <w:szCs w:val="24"/>
          <w:lang w:val="en-CA"/>
        </w:rPr>
      </w:pPr>
    </w:p>
    <w:p w:rsidR="00B03EDC" w:rsidRPr="00B03EDC" w:rsidRDefault="00B03EDC" w:rsidP="00B03EDC">
      <w:pPr>
        <w:spacing w:line="270" w:lineRule="atLeast"/>
        <w:jc w:val="both"/>
        <w:rPr>
          <w:rFonts w:eastAsia="Times New Roman" w:cs="Times New Roman"/>
          <w:color w:val="222222"/>
          <w:szCs w:val="24"/>
          <w:lang w:val="en-CA"/>
        </w:rPr>
      </w:pPr>
      <w:r w:rsidRPr="00B03EDC">
        <w:rPr>
          <w:rFonts w:eastAsia="Times New Roman" w:cs="Times New Roman"/>
          <w:b/>
          <w:bCs/>
          <w:color w:val="222222"/>
          <w:szCs w:val="24"/>
          <w:lang w:val="en-CA"/>
        </w:rPr>
        <w:t xml:space="preserve">Store </w:t>
      </w:r>
      <w:proofErr w:type="gramStart"/>
      <w:r w:rsidRPr="00B03EDC">
        <w:rPr>
          <w:rFonts w:eastAsia="Times New Roman" w:cs="Times New Roman"/>
          <w:b/>
          <w:bCs/>
          <w:color w:val="222222"/>
          <w:szCs w:val="24"/>
          <w:lang w:val="en-CA"/>
        </w:rPr>
        <w:t>To</w:t>
      </w:r>
      <w:proofErr w:type="gramEnd"/>
      <w:r w:rsidRPr="00B03EDC">
        <w:rPr>
          <w:rFonts w:eastAsia="Times New Roman" w:cs="Times New Roman"/>
          <w:b/>
          <w:bCs/>
          <w:color w:val="222222"/>
          <w:szCs w:val="24"/>
          <w:lang w:val="en-CA"/>
        </w:rPr>
        <w:t xml:space="preserve"> Door, Services to Help Elderly Age in Place: </w:t>
      </w:r>
      <w:r w:rsidRPr="00B03EDC">
        <w:rPr>
          <w:rFonts w:eastAsia="Times New Roman" w:cs="Times New Roman"/>
          <w:color w:val="222222"/>
          <w:szCs w:val="24"/>
          <w:lang w:val="en-CA"/>
        </w:rPr>
        <w:t xml:space="preserve">Mary Jo </w:t>
      </w:r>
      <w:proofErr w:type="spellStart"/>
      <w:r w:rsidRPr="00B03EDC">
        <w:rPr>
          <w:rFonts w:eastAsia="Times New Roman" w:cs="Times New Roman"/>
          <w:color w:val="222222"/>
          <w:szCs w:val="24"/>
          <w:lang w:val="en-CA"/>
        </w:rPr>
        <w:t>Schifsky</w:t>
      </w:r>
      <w:proofErr w:type="spellEnd"/>
      <w:r w:rsidRPr="00B03EDC">
        <w:rPr>
          <w:rFonts w:eastAsia="Times New Roman" w:cs="Times New Roman"/>
          <w:color w:val="222222"/>
          <w:szCs w:val="24"/>
          <w:lang w:val="en-CA"/>
        </w:rPr>
        <w:t xml:space="preserve">, executive director of Store to Door, is available to talk about how the organization provides services to help the elderly age in place. The </w:t>
      </w:r>
      <w:proofErr w:type="spellStart"/>
      <w:r w:rsidRPr="00B03EDC">
        <w:rPr>
          <w:rFonts w:eastAsia="Times New Roman" w:cs="Times New Roman"/>
          <w:color w:val="222222"/>
          <w:szCs w:val="24"/>
          <w:lang w:val="en-CA"/>
        </w:rPr>
        <w:t>nonprofit</w:t>
      </w:r>
      <w:proofErr w:type="spellEnd"/>
      <w:r w:rsidRPr="00B03EDC">
        <w:rPr>
          <w:rFonts w:eastAsia="Times New Roman" w:cs="Times New Roman"/>
          <w:color w:val="222222"/>
          <w:szCs w:val="24"/>
          <w:lang w:val="en-CA"/>
        </w:rPr>
        <w:t xml:space="preserve">, which also has ample volunteer opportunities for Rotarians, provides every-other week grocery delivery for seniors. Last year, Store to Door made more than 21,000 deliveries to 1,712 elders. </w:t>
      </w:r>
      <w:proofErr w:type="spellStart"/>
      <w:r w:rsidRPr="00B03EDC">
        <w:rPr>
          <w:rFonts w:eastAsia="Times New Roman" w:cs="Times New Roman"/>
          <w:color w:val="222222"/>
          <w:szCs w:val="24"/>
          <w:lang w:val="en-CA"/>
        </w:rPr>
        <w:t>Schifsky</w:t>
      </w:r>
      <w:proofErr w:type="spellEnd"/>
      <w:r w:rsidRPr="00B03EDC">
        <w:rPr>
          <w:rFonts w:eastAsia="Times New Roman" w:cs="Times New Roman"/>
          <w:color w:val="222222"/>
          <w:szCs w:val="24"/>
          <w:lang w:val="en-CA"/>
        </w:rPr>
        <w:t xml:space="preserve"> is available by email at </w:t>
      </w:r>
      <w:hyperlink r:id="rId15" w:tgtFrame="_blank" w:history="1">
        <w:r w:rsidRPr="00B03EDC">
          <w:rPr>
            <w:rFonts w:eastAsia="Times New Roman" w:cs="Times New Roman"/>
            <w:color w:val="0000FF"/>
            <w:szCs w:val="24"/>
            <w:u w:val="single"/>
            <w:shd w:val="clear" w:color="auto" w:fill="FFFFFF"/>
            <w:lang w:val="en-CA"/>
          </w:rPr>
          <w:t>maryjo@storetodoor.org</w:t>
        </w:r>
      </w:hyperlink>
      <w:r w:rsidRPr="00B03EDC">
        <w:rPr>
          <w:rFonts w:eastAsia="Times New Roman" w:cs="Times New Roman"/>
          <w:color w:val="0000FF"/>
          <w:szCs w:val="24"/>
          <w:u w:val="single"/>
          <w:shd w:val="clear" w:color="auto" w:fill="FFFFFF"/>
          <w:lang w:val="en-CA"/>
        </w:rPr>
        <w:t>.</w:t>
      </w:r>
    </w:p>
    <w:p w:rsidR="00B03EDC" w:rsidRPr="00B03EDC" w:rsidRDefault="00B03EDC" w:rsidP="00B03EDC">
      <w:pPr>
        <w:spacing w:before="150" w:after="150" w:line="270" w:lineRule="atLeast"/>
        <w:jc w:val="both"/>
        <w:rPr>
          <w:rFonts w:eastAsia="Times New Roman" w:cs="Times New Roman"/>
          <w:color w:val="222222"/>
          <w:szCs w:val="24"/>
          <w:lang w:val="en-CA"/>
        </w:rPr>
      </w:pPr>
      <w:r w:rsidRPr="00B03EDC">
        <w:rPr>
          <w:rFonts w:eastAsia="Times New Roman" w:cs="Times New Roman"/>
          <w:b/>
          <w:bCs/>
          <w:color w:val="000000"/>
          <w:szCs w:val="24"/>
          <w:lang w:val="en-CA"/>
        </w:rPr>
        <w:t xml:space="preserve">First Financial Merchant Services </w:t>
      </w:r>
      <w:r w:rsidRPr="00B03EDC">
        <w:rPr>
          <w:rFonts w:eastAsia="Times New Roman" w:cs="Times New Roman"/>
          <w:color w:val="000000"/>
          <w:szCs w:val="24"/>
          <w:lang w:val="en-CA"/>
        </w:rPr>
        <w:t>can address awareness and protection of assets of the credit card holder as well as the credit card acceptor. Daniel Christianson. 863.231.9633</w:t>
      </w:r>
    </w:p>
    <w:p w:rsidR="00B50D8B" w:rsidRPr="001C28BB" w:rsidRDefault="00B50D8B" w:rsidP="00B50D8B">
      <w:pPr>
        <w:pStyle w:val="Heading1"/>
        <w:spacing w:beforeLines="0" w:afterLines="0"/>
        <w:textAlignment w:val="baseline"/>
        <w:rPr>
          <w:rFonts w:ascii="Times New Roman" w:hAnsi="Times New Roman" w:cs="Times New Roman"/>
          <w:caps/>
          <w:sz w:val="24"/>
          <w:szCs w:val="24"/>
        </w:rPr>
      </w:pPr>
      <w:r w:rsidRPr="001C28BB">
        <w:rPr>
          <w:rFonts w:ascii="Times New Roman" w:hAnsi="Times New Roman" w:cs="Times New Roman"/>
          <w:caps/>
          <w:sz w:val="24"/>
          <w:szCs w:val="24"/>
        </w:rPr>
        <w:t xml:space="preserve">Angie Dahl </w:t>
      </w:r>
      <w:r w:rsidR="000E1345" w:rsidRPr="001C28BB">
        <w:rPr>
          <w:rFonts w:ascii="Times New Roman" w:hAnsi="Times New Roman" w:cs="Times New Roman"/>
          <w:caps/>
          <w:sz w:val="24"/>
          <w:szCs w:val="24"/>
        </w:rPr>
        <w:t xml:space="preserve"> </w:t>
      </w:r>
      <w:r w:rsidRPr="001C28BB">
        <w:rPr>
          <w:rFonts w:ascii="Times New Roman" w:hAnsi="Times New Roman" w:cs="Times New Roman"/>
          <w:caps/>
          <w:sz w:val="24"/>
          <w:szCs w:val="24"/>
        </w:rPr>
        <w:t xml:space="preserve"> BE THE MATCH</w:t>
      </w:r>
      <w:r w:rsidR="000E1345" w:rsidRPr="001C28BB">
        <w:rPr>
          <w:rFonts w:ascii="Times New Roman" w:hAnsi="Times New Roman" w:cs="Times New Roman"/>
          <w:caps/>
          <w:sz w:val="24"/>
          <w:szCs w:val="24"/>
        </w:rPr>
        <w:t xml:space="preserve">   </w:t>
      </w:r>
      <w:r w:rsidR="000E1345" w:rsidRPr="001C28BB">
        <w:rPr>
          <w:rFonts w:ascii="Times New Roman" w:hAnsi="Times New Roman" w:cs="Times New Roman"/>
          <w:color w:val="363636"/>
          <w:sz w:val="24"/>
          <w:szCs w:val="24"/>
          <w:shd w:val="clear" w:color="auto" w:fill="FFFFFF"/>
        </w:rPr>
        <w:t xml:space="preserve">Be </w:t>
      </w:r>
      <w:proofErr w:type="gramStart"/>
      <w:r w:rsidR="000E1345" w:rsidRPr="001C28BB">
        <w:rPr>
          <w:rFonts w:ascii="Times New Roman" w:hAnsi="Times New Roman" w:cs="Times New Roman"/>
          <w:color w:val="363636"/>
          <w:sz w:val="24"/>
          <w:szCs w:val="24"/>
          <w:shd w:val="clear" w:color="auto" w:fill="FFFFFF"/>
        </w:rPr>
        <w:t>The</w:t>
      </w:r>
      <w:proofErr w:type="gramEnd"/>
      <w:r w:rsidR="000E1345" w:rsidRPr="001C28BB">
        <w:rPr>
          <w:rFonts w:ascii="Times New Roman" w:hAnsi="Times New Roman" w:cs="Times New Roman"/>
          <w:color w:val="363636"/>
          <w:sz w:val="24"/>
          <w:szCs w:val="24"/>
          <w:shd w:val="clear" w:color="auto" w:fill="FFFFFF"/>
        </w:rPr>
        <w:t xml:space="preserve"> Match Foundation </w:t>
      </w:r>
      <w:r w:rsidR="000E1345" w:rsidRPr="001C28BB">
        <w:rPr>
          <w:rFonts w:ascii="Times New Roman" w:hAnsi="Times New Roman" w:cs="Times New Roman"/>
          <w:color w:val="363636"/>
          <w:sz w:val="24"/>
          <w:szCs w:val="24"/>
        </w:rPr>
        <w:br/>
      </w:r>
      <w:r w:rsidR="000E1345" w:rsidRPr="001C28BB">
        <w:rPr>
          <w:rFonts w:ascii="Times New Roman" w:hAnsi="Times New Roman" w:cs="Times New Roman"/>
          <w:color w:val="363636"/>
          <w:sz w:val="24"/>
          <w:szCs w:val="24"/>
          <w:shd w:val="clear" w:color="auto" w:fill="FFFFFF"/>
        </w:rPr>
        <w:t xml:space="preserve">(800) 507-5427 </w:t>
      </w:r>
      <w:r w:rsidR="000E1345" w:rsidRPr="001C28BB">
        <w:rPr>
          <w:rFonts w:ascii="Times New Roman" w:hAnsi="Times New Roman" w:cs="Times New Roman"/>
          <w:color w:val="363636"/>
          <w:sz w:val="24"/>
          <w:szCs w:val="24"/>
        </w:rPr>
        <w:br/>
      </w:r>
      <w:hyperlink r:id="rId16" w:history="1">
        <w:r w:rsidR="000E1345" w:rsidRPr="001C28BB">
          <w:rPr>
            <w:rStyle w:val="Hyperlink"/>
            <w:rFonts w:ascii="Times New Roman" w:hAnsi="Times New Roman" w:cs="Times New Roman"/>
            <w:color w:val="5B5FB8"/>
            <w:sz w:val="24"/>
            <w:szCs w:val="24"/>
            <w:bdr w:val="none" w:sz="0" w:space="0" w:color="auto" w:frame="1"/>
            <w:shd w:val="clear" w:color="auto" w:fill="FFFFFF"/>
          </w:rPr>
          <w:t>events@nmdp.org</w:t>
        </w:r>
      </w:hyperlink>
    </w:p>
    <w:p w:rsidR="00BC4176" w:rsidRDefault="00B50D8B" w:rsidP="00BC4176">
      <w:pPr>
        <w:pStyle w:val="NormalWeb"/>
        <w:spacing w:before="0" w:after="0" w:line="320" w:lineRule="atLeast"/>
        <w:jc w:val="both"/>
        <w:textAlignment w:val="baseline"/>
      </w:pPr>
      <w:r w:rsidRPr="00BC4176">
        <w:t>For patients with life-threatening blood cancers like leukemia and lymphoma, and other life-thre</w:t>
      </w:r>
      <w:r w:rsidR="000E1345" w:rsidRPr="00BC4176">
        <w:t xml:space="preserve">atening diseases, a cure exists. </w:t>
      </w:r>
      <w:r w:rsidRPr="00BC4176">
        <w:t>We are a community of donors, volunteers, health care professionals and researchers who deliver cures by helping patients get the life-saving marrow or cord blood transplant they need. Our passion to save lives drives us to help more patients survive each year.</w:t>
      </w:r>
    </w:p>
    <w:p w:rsidR="002E4BCF" w:rsidRPr="001C28BB" w:rsidRDefault="004E174B" w:rsidP="00BC4176">
      <w:pPr>
        <w:pStyle w:val="NormalWeb"/>
        <w:spacing w:before="0" w:after="0" w:line="320" w:lineRule="atLeast"/>
        <w:jc w:val="both"/>
        <w:textAlignment w:val="baseline"/>
        <w:rPr>
          <w:color w:val="363636"/>
        </w:rPr>
      </w:pPr>
      <w:hyperlink r:id="rId17" w:anchor=".ViBPsu1Viko" w:history="1">
        <w:r w:rsidR="001C28BB" w:rsidRPr="00E9326A">
          <w:rPr>
            <w:rStyle w:val="Hyperlink"/>
          </w:rPr>
          <w:t>http://www.bethematchfoundation.org/site/PageServer?pagename=btmwr_2015_learn_more#.ViBPsu1Viko</w:t>
        </w:r>
      </w:hyperlink>
      <w:r w:rsidR="001C28BB">
        <w:t xml:space="preserve"> </w:t>
      </w:r>
    </w:p>
    <w:sectPr w:rsidR="002E4BCF" w:rsidRPr="001C28BB" w:rsidSect="00B567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B5EC8"/>
    <w:multiLevelType w:val="multilevel"/>
    <w:tmpl w:val="E8FA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compatSetting w:name="compatibilityMode" w:uri="http://schemas.microsoft.com/office/word" w:val="12"/>
  </w:compat>
  <w:rsids>
    <w:rsidRoot w:val="00B03EDC"/>
    <w:rsid w:val="000348DD"/>
    <w:rsid w:val="000E1345"/>
    <w:rsid w:val="00166D1D"/>
    <w:rsid w:val="001C28BB"/>
    <w:rsid w:val="00204C7E"/>
    <w:rsid w:val="0029335C"/>
    <w:rsid w:val="0030683C"/>
    <w:rsid w:val="003E0471"/>
    <w:rsid w:val="00471B10"/>
    <w:rsid w:val="004D7AF8"/>
    <w:rsid w:val="004E174B"/>
    <w:rsid w:val="00802741"/>
    <w:rsid w:val="00AE545B"/>
    <w:rsid w:val="00B03EDC"/>
    <w:rsid w:val="00B50D8B"/>
    <w:rsid w:val="00B54DB1"/>
    <w:rsid w:val="00B567D3"/>
    <w:rsid w:val="00BC4176"/>
    <w:rsid w:val="00EF3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F8"/>
    <w:rPr>
      <w:rFonts w:ascii="Times New Roman" w:hAnsi="Times New Roman"/>
      <w:sz w:val="24"/>
    </w:rPr>
  </w:style>
  <w:style w:type="paragraph" w:styleId="Heading1">
    <w:name w:val="heading 1"/>
    <w:basedOn w:val="Normal"/>
    <w:link w:val="Heading1Char"/>
    <w:uiPriority w:val="9"/>
    <w:rsid w:val="00B50D8B"/>
    <w:pPr>
      <w:spacing w:beforeLines="1" w:afterLines="1"/>
      <w:outlineLvl w:val="0"/>
    </w:pPr>
    <w:rPr>
      <w:rFonts w:ascii="Times" w:hAnsi="Times"/>
      <w:b/>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EDC"/>
    <w:rPr>
      <w:strike w:val="0"/>
      <w:dstrike w:val="0"/>
      <w:color w:val="0A4F7F"/>
      <w:u w:val="none"/>
      <w:effect w:val="none"/>
    </w:rPr>
  </w:style>
  <w:style w:type="character" w:styleId="Strong">
    <w:name w:val="Strong"/>
    <w:basedOn w:val="DefaultParagraphFont"/>
    <w:uiPriority w:val="22"/>
    <w:qFormat/>
    <w:rsid w:val="00B03EDC"/>
    <w:rPr>
      <w:b/>
      <w:bCs/>
    </w:rPr>
  </w:style>
  <w:style w:type="paragraph" w:styleId="NormalWeb">
    <w:name w:val="Normal (Web)"/>
    <w:basedOn w:val="Normal"/>
    <w:uiPriority w:val="99"/>
    <w:unhideWhenUsed/>
    <w:rsid w:val="00B03EDC"/>
    <w:pPr>
      <w:spacing w:before="150" w:after="150"/>
    </w:pPr>
    <w:rPr>
      <w:rFonts w:eastAsia="Times New Roman" w:cs="Times New Roman"/>
      <w:szCs w:val="24"/>
    </w:rPr>
  </w:style>
  <w:style w:type="character" w:customStyle="1" w:styleId="scayt-misspell">
    <w:name w:val="scayt-misspell"/>
    <w:basedOn w:val="DefaultParagraphFont"/>
    <w:rsid w:val="00B03EDC"/>
  </w:style>
  <w:style w:type="character" w:customStyle="1" w:styleId="Heading1Char">
    <w:name w:val="Heading 1 Char"/>
    <w:basedOn w:val="DefaultParagraphFont"/>
    <w:link w:val="Heading1"/>
    <w:uiPriority w:val="9"/>
    <w:rsid w:val="00B50D8B"/>
    <w:rPr>
      <w:rFonts w:ascii="Times" w:hAnsi="Times"/>
      <w:b/>
      <w:kern w:val="36"/>
      <w:sz w:val="48"/>
      <w:szCs w:val="20"/>
    </w:rPr>
  </w:style>
  <w:style w:type="character" w:customStyle="1" w:styleId="apple-converted-space">
    <w:name w:val="apple-converted-space"/>
    <w:basedOn w:val="DefaultParagraphFont"/>
    <w:rsid w:val="00B50D8B"/>
  </w:style>
  <w:style w:type="character" w:styleId="FollowedHyperlink">
    <w:name w:val="FollowedHyperlink"/>
    <w:basedOn w:val="DefaultParagraphFont"/>
    <w:uiPriority w:val="99"/>
    <w:semiHidden/>
    <w:unhideWhenUsed/>
    <w:rsid w:val="000E134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F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3EDC"/>
    <w:rPr>
      <w:strike w:val="0"/>
      <w:dstrike w:val="0"/>
      <w:color w:val="0A4F7F"/>
      <w:u w:val="none"/>
      <w:effect w:val="none"/>
    </w:rPr>
  </w:style>
  <w:style w:type="character" w:styleId="Strong">
    <w:name w:val="Strong"/>
    <w:basedOn w:val="DefaultParagraphFont"/>
    <w:uiPriority w:val="22"/>
    <w:qFormat/>
    <w:rsid w:val="00B03EDC"/>
    <w:rPr>
      <w:b/>
      <w:bCs/>
    </w:rPr>
  </w:style>
  <w:style w:type="paragraph" w:styleId="NormalWeb">
    <w:name w:val="Normal (Web)"/>
    <w:basedOn w:val="Normal"/>
    <w:uiPriority w:val="99"/>
    <w:semiHidden/>
    <w:unhideWhenUsed/>
    <w:rsid w:val="00B03EDC"/>
    <w:pPr>
      <w:spacing w:before="150" w:after="150"/>
    </w:pPr>
    <w:rPr>
      <w:rFonts w:eastAsia="Times New Roman" w:cs="Times New Roman"/>
      <w:szCs w:val="24"/>
    </w:rPr>
  </w:style>
  <w:style w:type="character" w:customStyle="1" w:styleId="scayt-misspell">
    <w:name w:val="scayt-misspell"/>
    <w:basedOn w:val="DefaultParagraphFont"/>
    <w:rsid w:val="00B03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72257">
      <w:bodyDiv w:val="1"/>
      <w:marLeft w:val="0"/>
      <w:marRight w:val="0"/>
      <w:marTop w:val="0"/>
      <w:marBottom w:val="0"/>
      <w:divBdr>
        <w:top w:val="none" w:sz="0" w:space="0" w:color="auto"/>
        <w:left w:val="none" w:sz="0" w:space="0" w:color="auto"/>
        <w:bottom w:val="none" w:sz="0" w:space="0" w:color="auto"/>
        <w:right w:val="none" w:sz="0" w:space="0" w:color="auto"/>
      </w:divBdr>
    </w:div>
    <w:div w:id="279533427">
      <w:bodyDiv w:val="1"/>
      <w:marLeft w:val="0"/>
      <w:marRight w:val="0"/>
      <w:marTop w:val="0"/>
      <w:marBottom w:val="0"/>
      <w:divBdr>
        <w:top w:val="none" w:sz="0" w:space="0" w:color="auto"/>
        <w:left w:val="none" w:sz="0" w:space="0" w:color="auto"/>
        <w:bottom w:val="none" w:sz="0" w:space="0" w:color="auto"/>
        <w:right w:val="none" w:sz="0" w:space="0" w:color="auto"/>
      </w:divBdr>
    </w:div>
    <w:div w:id="1099183662">
      <w:bodyDiv w:val="1"/>
      <w:marLeft w:val="0"/>
      <w:marRight w:val="0"/>
      <w:marTop w:val="0"/>
      <w:marBottom w:val="0"/>
      <w:divBdr>
        <w:top w:val="none" w:sz="0" w:space="0" w:color="auto"/>
        <w:left w:val="none" w:sz="0" w:space="0" w:color="auto"/>
        <w:bottom w:val="none" w:sz="0" w:space="0" w:color="auto"/>
        <w:right w:val="none" w:sz="0" w:space="0" w:color="auto"/>
      </w:divBdr>
      <w:divsChild>
        <w:div w:id="1446118663">
          <w:marLeft w:val="0"/>
          <w:marRight w:val="0"/>
          <w:marTop w:val="0"/>
          <w:marBottom w:val="0"/>
          <w:divBdr>
            <w:top w:val="none" w:sz="0" w:space="0" w:color="auto"/>
            <w:left w:val="none" w:sz="0" w:space="0" w:color="auto"/>
            <w:bottom w:val="none" w:sz="0" w:space="0" w:color="auto"/>
            <w:right w:val="none" w:sz="0" w:space="0" w:color="auto"/>
          </w:divBdr>
        </w:div>
      </w:divsChild>
    </w:div>
    <w:div w:id="1441560305">
      <w:bodyDiv w:val="1"/>
      <w:marLeft w:val="0"/>
      <w:marRight w:val="0"/>
      <w:marTop w:val="0"/>
      <w:marBottom w:val="0"/>
      <w:divBdr>
        <w:top w:val="none" w:sz="0" w:space="0" w:color="auto"/>
        <w:left w:val="none" w:sz="0" w:space="0" w:color="auto"/>
        <w:bottom w:val="none" w:sz="0" w:space="0" w:color="auto"/>
        <w:right w:val="none" w:sz="0" w:space="0" w:color="auto"/>
      </w:divBdr>
    </w:div>
    <w:div w:id="1881475643">
      <w:bodyDiv w:val="1"/>
      <w:marLeft w:val="0"/>
      <w:marRight w:val="0"/>
      <w:marTop w:val="0"/>
      <w:marBottom w:val="0"/>
      <w:divBdr>
        <w:top w:val="none" w:sz="0" w:space="0" w:color="auto"/>
        <w:left w:val="none" w:sz="0" w:space="0" w:color="auto"/>
        <w:bottom w:val="none" w:sz="0" w:space="0" w:color="auto"/>
        <w:right w:val="none" w:sz="0" w:space="0" w:color="auto"/>
      </w:divBdr>
      <w:divsChild>
        <w:div w:id="960839821">
          <w:marLeft w:val="0"/>
          <w:marRight w:val="0"/>
          <w:marTop w:val="0"/>
          <w:marBottom w:val="0"/>
          <w:divBdr>
            <w:top w:val="none" w:sz="0" w:space="0" w:color="auto"/>
            <w:left w:val="none" w:sz="0" w:space="0" w:color="auto"/>
            <w:bottom w:val="none" w:sz="0" w:space="0" w:color="auto"/>
            <w:right w:val="none" w:sz="0" w:space="0" w:color="auto"/>
          </w:divBdr>
        </w:div>
        <w:div w:id="2033529402">
          <w:marLeft w:val="0"/>
          <w:marRight w:val="0"/>
          <w:marTop w:val="0"/>
          <w:marBottom w:val="0"/>
          <w:divBdr>
            <w:top w:val="none" w:sz="0" w:space="0" w:color="auto"/>
            <w:left w:val="none" w:sz="0" w:space="0" w:color="auto"/>
            <w:bottom w:val="none" w:sz="0" w:space="0" w:color="auto"/>
            <w:right w:val="none" w:sz="0" w:space="0" w:color="auto"/>
          </w:divBdr>
        </w:div>
        <w:div w:id="76707999">
          <w:marLeft w:val="0"/>
          <w:marRight w:val="0"/>
          <w:marTop w:val="0"/>
          <w:marBottom w:val="0"/>
          <w:divBdr>
            <w:top w:val="none" w:sz="0" w:space="0" w:color="auto"/>
            <w:left w:val="none" w:sz="0" w:space="0" w:color="auto"/>
            <w:bottom w:val="none" w:sz="0" w:space="0" w:color="auto"/>
            <w:right w:val="none" w:sz="0" w:space="0" w:color="auto"/>
          </w:divBdr>
        </w:div>
        <w:div w:id="450438541">
          <w:marLeft w:val="0"/>
          <w:marRight w:val="0"/>
          <w:marTop w:val="0"/>
          <w:marBottom w:val="0"/>
          <w:divBdr>
            <w:top w:val="none" w:sz="0" w:space="0" w:color="auto"/>
            <w:left w:val="none" w:sz="0" w:space="0" w:color="auto"/>
            <w:bottom w:val="none" w:sz="0" w:space="0" w:color="auto"/>
            <w:right w:val="none" w:sz="0" w:space="0" w:color="auto"/>
          </w:divBdr>
        </w:div>
        <w:div w:id="501048733">
          <w:marLeft w:val="0"/>
          <w:marRight w:val="0"/>
          <w:marTop w:val="0"/>
          <w:marBottom w:val="0"/>
          <w:divBdr>
            <w:top w:val="none" w:sz="0" w:space="0" w:color="auto"/>
            <w:left w:val="none" w:sz="0" w:space="0" w:color="auto"/>
            <w:bottom w:val="none" w:sz="0" w:space="0" w:color="auto"/>
            <w:right w:val="none" w:sz="0" w:space="0" w:color="auto"/>
          </w:divBdr>
        </w:div>
        <w:div w:id="1845783356">
          <w:marLeft w:val="0"/>
          <w:marRight w:val="0"/>
          <w:marTop w:val="0"/>
          <w:marBottom w:val="0"/>
          <w:divBdr>
            <w:top w:val="none" w:sz="0" w:space="0" w:color="auto"/>
            <w:left w:val="none" w:sz="0" w:space="0" w:color="auto"/>
            <w:bottom w:val="none" w:sz="0" w:space="0" w:color="auto"/>
            <w:right w:val="none" w:sz="0" w:space="0" w:color="auto"/>
          </w:divBdr>
        </w:div>
        <w:div w:id="2051761450">
          <w:marLeft w:val="0"/>
          <w:marRight w:val="0"/>
          <w:marTop w:val="0"/>
          <w:marBottom w:val="0"/>
          <w:divBdr>
            <w:top w:val="none" w:sz="0" w:space="0" w:color="auto"/>
            <w:left w:val="none" w:sz="0" w:space="0" w:color="auto"/>
            <w:bottom w:val="none" w:sz="0" w:space="0" w:color="auto"/>
            <w:right w:val="none" w:sz="0" w:space="0" w:color="auto"/>
          </w:divBdr>
        </w:div>
        <w:div w:id="707410964">
          <w:marLeft w:val="0"/>
          <w:marRight w:val="0"/>
          <w:marTop w:val="0"/>
          <w:marBottom w:val="0"/>
          <w:divBdr>
            <w:top w:val="none" w:sz="0" w:space="0" w:color="auto"/>
            <w:left w:val="none" w:sz="0" w:space="0" w:color="auto"/>
            <w:bottom w:val="none" w:sz="0" w:space="0" w:color="auto"/>
            <w:right w:val="none" w:sz="0" w:space="0" w:color="auto"/>
          </w:divBdr>
        </w:div>
        <w:div w:id="1937904203">
          <w:marLeft w:val="0"/>
          <w:marRight w:val="0"/>
          <w:marTop w:val="0"/>
          <w:marBottom w:val="0"/>
          <w:divBdr>
            <w:top w:val="none" w:sz="0" w:space="0" w:color="auto"/>
            <w:left w:val="none" w:sz="0" w:space="0" w:color="auto"/>
            <w:bottom w:val="none" w:sz="0" w:space="0" w:color="auto"/>
            <w:right w:val="none" w:sz="0" w:space="0" w:color="auto"/>
          </w:divBdr>
        </w:div>
        <w:div w:id="1193151333">
          <w:marLeft w:val="0"/>
          <w:marRight w:val="0"/>
          <w:marTop w:val="0"/>
          <w:marBottom w:val="0"/>
          <w:divBdr>
            <w:top w:val="none" w:sz="0" w:space="0" w:color="auto"/>
            <w:left w:val="none" w:sz="0" w:space="0" w:color="auto"/>
            <w:bottom w:val="none" w:sz="0" w:space="0" w:color="auto"/>
            <w:right w:val="none" w:sz="0" w:space="0" w:color="auto"/>
          </w:divBdr>
        </w:div>
        <w:div w:id="928077238">
          <w:marLeft w:val="0"/>
          <w:marRight w:val="0"/>
          <w:marTop w:val="0"/>
          <w:marBottom w:val="0"/>
          <w:divBdr>
            <w:top w:val="none" w:sz="0" w:space="0" w:color="auto"/>
            <w:left w:val="none" w:sz="0" w:space="0" w:color="auto"/>
            <w:bottom w:val="none" w:sz="0" w:space="0" w:color="auto"/>
            <w:right w:val="none" w:sz="0" w:space="0" w:color="auto"/>
          </w:divBdr>
        </w:div>
        <w:div w:id="1110125770">
          <w:marLeft w:val="0"/>
          <w:marRight w:val="0"/>
          <w:marTop w:val="0"/>
          <w:marBottom w:val="0"/>
          <w:divBdr>
            <w:top w:val="none" w:sz="0" w:space="0" w:color="auto"/>
            <w:left w:val="none" w:sz="0" w:space="0" w:color="auto"/>
            <w:bottom w:val="none" w:sz="0" w:space="0" w:color="auto"/>
            <w:right w:val="none" w:sz="0" w:space="0" w:color="auto"/>
          </w:divBdr>
        </w:div>
        <w:div w:id="1485047600">
          <w:marLeft w:val="0"/>
          <w:marRight w:val="0"/>
          <w:marTop w:val="0"/>
          <w:marBottom w:val="0"/>
          <w:divBdr>
            <w:top w:val="none" w:sz="0" w:space="0" w:color="auto"/>
            <w:left w:val="none" w:sz="0" w:space="0" w:color="auto"/>
            <w:bottom w:val="none" w:sz="0" w:space="0" w:color="auto"/>
            <w:right w:val="none" w:sz="0" w:space="0" w:color="auto"/>
          </w:divBdr>
        </w:div>
        <w:div w:id="1177114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rosbard@networkcareersinc.com" TargetMode="External"/><Relationship Id="rId13" Type="http://schemas.openxmlformats.org/officeDocument/2006/relationships/hyperlink" Target="http://youtu.be/VVs0J2X0dhw"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llens4617@yahoo.com" TargetMode="External"/><Relationship Id="rId12" Type="http://schemas.openxmlformats.org/officeDocument/2006/relationships/hyperlink" Target="mailto:rshefchik@comcast.net" TargetMode="External"/><Relationship Id="rId17" Type="http://schemas.openxmlformats.org/officeDocument/2006/relationships/hyperlink" Target="http://www.bethematchfoundation.org/site/PageServer?pagename=btmwr_2015_learn_more" TargetMode="External"/><Relationship Id="rId2" Type="http://schemas.openxmlformats.org/officeDocument/2006/relationships/styles" Target="styles.xml"/><Relationship Id="rId16" Type="http://schemas.openxmlformats.org/officeDocument/2006/relationships/hyperlink" Target="mailto:events@nmdp.org" TargetMode="External"/><Relationship Id="rId1" Type="http://schemas.openxmlformats.org/officeDocument/2006/relationships/numbering" Target="numbering.xml"/><Relationship Id="rId6" Type="http://schemas.openxmlformats.org/officeDocument/2006/relationships/hyperlink" Target="http://mtcs.org/powelljrotc/" TargetMode="External"/><Relationship Id="rId11" Type="http://schemas.openxmlformats.org/officeDocument/2006/relationships/hyperlink" Target="mailto:shaunirwin@andersonagencyins.com" TargetMode="External"/><Relationship Id="rId5" Type="http://schemas.openxmlformats.org/officeDocument/2006/relationships/webSettings" Target="webSettings.xml"/><Relationship Id="rId15" Type="http://schemas.openxmlformats.org/officeDocument/2006/relationships/hyperlink" Target="mailto:maryjo@storetodoor.org" TargetMode="External"/><Relationship Id="rId10" Type="http://schemas.openxmlformats.org/officeDocument/2006/relationships/hyperlink" Target="mailto:pd@hillcapitalcorp.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ke@mikemcfadden.com" TargetMode="External"/><Relationship Id="rId14" Type="http://schemas.openxmlformats.org/officeDocument/2006/relationships/hyperlink" Target="mailto:barbara@eidsonandpart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Korine Land</dc:creator>
  <cp:lastModifiedBy>Korine Land</cp:lastModifiedBy>
  <cp:revision>3</cp:revision>
  <cp:lastPrinted>2016-08-05T17:39:00Z</cp:lastPrinted>
  <dcterms:created xsi:type="dcterms:W3CDTF">2018-01-05T19:16:00Z</dcterms:created>
  <dcterms:modified xsi:type="dcterms:W3CDTF">2018-01-05T19:17:00Z</dcterms:modified>
</cp:coreProperties>
</file>