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DBC6" w14:textId="77777777" w:rsidR="00896852" w:rsidRDefault="008D1EA8" w:rsidP="001254D0">
      <w:pPr>
        <w:pStyle w:val="BodyParagraph"/>
        <w:numPr>
          <w:ilvl w:val="0"/>
          <w:numId w:val="0"/>
        </w:numPr>
      </w:pPr>
      <w:r>
        <w:t xml:space="preserve"> </w:t>
      </w:r>
      <w:r w:rsidR="00AD143A">
        <w:rPr>
          <w:lang w:eastAsia="en-US"/>
        </w:rPr>
        <w:drawing>
          <wp:inline distT="0" distB="0" distL="0" distR="0" wp14:anchorId="368C8D3E" wp14:editId="4913423D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B3C82" w14:textId="6349E270" w:rsidR="00544D92" w:rsidRDefault="00544D92" w:rsidP="0094157C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</w:p>
    <w:p w14:paraId="7683BA46" w14:textId="77777777" w:rsidR="00896852" w:rsidRDefault="00F15FFD" w:rsidP="00544D92">
      <w:pP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</w:pP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CLUB</w:t>
      </w:r>
      <w:r w:rsidR="00544D92" w:rsidRP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MEMBERSHIP </w:t>
      </w:r>
      <w:r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COMMITTEE</w:t>
      </w:r>
      <w:r w:rsidR="00EF4B48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 xml:space="preserve"> </w:t>
      </w:r>
      <w:r w:rsidR="00544D92">
        <w:rPr>
          <w:rFonts w:ascii="Arial Narrow" w:hAnsi="Arial Narrow"/>
          <w:b/>
          <w:bCs/>
          <w:caps/>
          <w:color w:val="005DAA"/>
          <w:kern w:val="32"/>
          <w:sz w:val="44"/>
          <w:szCs w:val="44"/>
        </w:rPr>
        <w:t>CHECKLIST</w:t>
      </w:r>
    </w:p>
    <w:p w14:paraId="7A9C98FA" w14:textId="3233D5FF" w:rsidR="00544D92" w:rsidRPr="00EA4E49" w:rsidRDefault="00AC47E3" w:rsidP="00544D92">
      <w:pPr>
        <w:rPr>
          <w:sz w:val="22"/>
          <w:szCs w:val="22"/>
        </w:rPr>
      </w:pPr>
      <w:r w:rsidRPr="00EA4E49">
        <w:rPr>
          <w:sz w:val="22"/>
          <w:szCs w:val="22"/>
        </w:rPr>
        <w:t xml:space="preserve">The role of the club membership committee is to </w:t>
      </w:r>
      <w:r w:rsidR="00896852" w:rsidRPr="00EA4E49">
        <w:rPr>
          <w:sz w:val="22"/>
          <w:szCs w:val="22"/>
        </w:rPr>
        <w:t xml:space="preserve">write </w:t>
      </w:r>
      <w:r w:rsidRPr="00EA4E49">
        <w:rPr>
          <w:sz w:val="22"/>
          <w:szCs w:val="22"/>
        </w:rPr>
        <w:t>and follow an action plan to attract and engage members.</w:t>
      </w:r>
      <w:r w:rsidR="00896852" w:rsidRPr="00EA4E49">
        <w:rPr>
          <w:sz w:val="22"/>
          <w:szCs w:val="22"/>
        </w:rPr>
        <w:t xml:space="preserve"> </w:t>
      </w:r>
      <w:r w:rsidRPr="00EA4E49">
        <w:rPr>
          <w:sz w:val="22"/>
          <w:szCs w:val="22"/>
        </w:rPr>
        <w:t>A</w:t>
      </w:r>
      <w:r w:rsidR="00896852" w:rsidRPr="00EA4E49">
        <w:rPr>
          <w:sz w:val="22"/>
          <w:szCs w:val="22"/>
        </w:rPr>
        <w:t>n</w:t>
      </w:r>
      <w:r w:rsidRPr="00EA4E49">
        <w:rPr>
          <w:sz w:val="22"/>
          <w:szCs w:val="22"/>
        </w:rPr>
        <w:t xml:space="preserve"> effective committee should be c</w:t>
      </w:r>
      <w:r w:rsidRPr="00EA4E49">
        <w:rPr>
          <w:color w:val="000000" w:themeColor="text1"/>
          <w:sz w:val="22"/>
          <w:szCs w:val="22"/>
        </w:rPr>
        <w:t xml:space="preserve">omposed of five to 15 </w:t>
      </w:r>
      <w:r w:rsidR="00896852" w:rsidRPr="00EA4E49">
        <w:rPr>
          <w:color w:val="000000" w:themeColor="text1"/>
          <w:sz w:val="22"/>
          <w:szCs w:val="22"/>
        </w:rPr>
        <w:t xml:space="preserve">motivated </w:t>
      </w:r>
      <w:r w:rsidRPr="00EA4E49">
        <w:rPr>
          <w:color w:val="000000" w:themeColor="text1"/>
          <w:sz w:val="22"/>
          <w:szCs w:val="22"/>
        </w:rPr>
        <w:t xml:space="preserve">members to guide the implementation of your membership plan. The committee’s composition should </w:t>
      </w:r>
      <w:r w:rsidR="005260E9" w:rsidRPr="00EA4E49">
        <w:rPr>
          <w:color w:val="000000" w:themeColor="text1"/>
          <w:sz w:val="22"/>
          <w:szCs w:val="22"/>
        </w:rPr>
        <w:t xml:space="preserve">allow for continuity from one year to the next and </w:t>
      </w:r>
      <w:r w:rsidR="00723941" w:rsidRPr="00EA4E49">
        <w:rPr>
          <w:color w:val="000000" w:themeColor="text1"/>
          <w:sz w:val="22"/>
          <w:szCs w:val="22"/>
        </w:rPr>
        <w:t xml:space="preserve">should </w:t>
      </w:r>
      <w:r w:rsidRPr="00EA4E49">
        <w:rPr>
          <w:color w:val="000000" w:themeColor="text1"/>
          <w:sz w:val="22"/>
          <w:szCs w:val="22"/>
        </w:rPr>
        <w:t>represent the full diversity of your club’s membership and your community.</w:t>
      </w:r>
    </w:p>
    <w:p w14:paraId="6B89C448" w14:textId="76986BA9" w:rsidR="00EF4B48" w:rsidRPr="00EA4E49" w:rsidRDefault="00544D92" w:rsidP="00EA4E49">
      <w:pPr>
        <w:pStyle w:val="ListParagraph"/>
        <w:numPr>
          <w:ilvl w:val="0"/>
          <w:numId w:val="30"/>
        </w:numPr>
        <w:spacing w:before="180"/>
        <w:rPr>
          <w:rFonts w:ascii="Arial" w:hAnsi="Arial" w:cs="Arial"/>
          <w:sz w:val="22"/>
          <w:szCs w:val="22"/>
        </w:rPr>
      </w:pPr>
      <w:r w:rsidRPr="00EA4E49">
        <w:rPr>
          <w:rFonts w:ascii="Arial" w:hAnsi="Arial" w:cs="Arial"/>
          <w:b/>
          <w:color w:val="000000" w:themeColor="text1"/>
          <w:sz w:val="22"/>
          <w:szCs w:val="22"/>
        </w:rPr>
        <w:t>Identify</w:t>
      </w:r>
      <w:r w:rsidR="00240863" w:rsidRPr="00EA4E4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B27BA0" w14:textId="02F2743C" w:rsidR="005260E9" w:rsidRPr="00EA4E49" w:rsidRDefault="00EE1057" w:rsidP="005260E9">
      <w:pPr>
        <w:pStyle w:val="NoSpacing"/>
        <w:ind w:left="1080" w:hanging="270"/>
        <w:rPr>
          <w:rFonts w:ascii="Georgia" w:hAnsi="Georgia"/>
        </w:rPr>
      </w:pPr>
      <w:sdt>
        <w:sdtPr>
          <w:rPr>
            <w:rFonts w:ascii="Georgia" w:hAnsi="Georgia"/>
            <w:color w:val="000000" w:themeColor="text1"/>
          </w:rPr>
          <w:id w:val="54526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0E9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  <w:color w:val="000000" w:themeColor="text1"/>
        </w:rPr>
        <w:t xml:space="preserve">Complete the </w:t>
      </w:r>
      <w:hyperlink r:id="rId12" w:history="1">
        <w:r w:rsidR="005260E9" w:rsidRPr="00F553D5">
          <w:rPr>
            <w:rStyle w:val="Hyperlink"/>
            <w:rFonts w:ascii="Georgia" w:hAnsi="Georgia"/>
          </w:rPr>
          <w:t>member diversity</w:t>
        </w:r>
      </w:hyperlink>
      <w:r w:rsidR="005260E9" w:rsidRPr="00EA4E49">
        <w:rPr>
          <w:rFonts w:ascii="Georgia" w:hAnsi="Georgia"/>
          <w:color w:val="000000" w:themeColor="text1"/>
        </w:rPr>
        <w:t xml:space="preserve"> and </w:t>
      </w:r>
      <w:hyperlink r:id="rId13" w:history="1">
        <w:r w:rsidR="005260E9" w:rsidRPr="00F553D5">
          <w:rPr>
            <w:rStyle w:val="Hyperlink"/>
            <w:rFonts w:ascii="Georgia" w:hAnsi="Georgia"/>
          </w:rPr>
          <w:t>classification assessments</w:t>
        </w:r>
      </w:hyperlink>
      <w:r w:rsidR="00E16C21" w:rsidRPr="00EA4E49">
        <w:rPr>
          <w:rFonts w:ascii="Georgia" w:hAnsi="Georgia"/>
          <w:color w:val="000000" w:themeColor="text1"/>
        </w:rPr>
        <w:t xml:space="preserve">, found in </w:t>
      </w:r>
      <w:hyperlink r:id="rId14" w:history="1">
        <w:r w:rsidR="00E16C21" w:rsidRPr="007D141E">
          <w:rPr>
            <w:rStyle w:val="Hyperlink"/>
            <w:rFonts w:ascii="Georgia" w:hAnsi="Georgia"/>
          </w:rPr>
          <w:t>Membership Assessment Tools</w:t>
        </w:r>
      </w:hyperlink>
      <w:r w:rsidR="00E16C21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yearly.</w:t>
      </w:r>
      <w:r w:rsidR="00896852" w:rsidRPr="00EA4E49">
        <w:rPr>
          <w:rFonts w:ascii="Georgia" w:hAnsi="Georgia"/>
          <w:color w:val="000000" w:themeColor="text1"/>
        </w:rPr>
        <w:t xml:space="preserve"> </w:t>
      </w:r>
      <w:r w:rsidR="005260E9" w:rsidRPr="00EA4E49">
        <w:rPr>
          <w:rFonts w:ascii="Georgia" w:hAnsi="Georgia"/>
        </w:rPr>
        <w:t>Identify individuals in the community who fill gaps in the club’s membership or exhibit interest in Rotary’s ideals.</w:t>
      </w:r>
    </w:p>
    <w:p w14:paraId="39B5AE08" w14:textId="68CBEC5E" w:rsidR="000927EF" w:rsidRPr="00EA4E49" w:rsidRDefault="00EE1057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51636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7EF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927EF" w:rsidRPr="00EA4E49">
        <w:rPr>
          <w:rFonts w:ascii="Georgia" w:hAnsi="Georgia"/>
          <w:color w:val="000000" w:themeColor="text1"/>
        </w:rPr>
        <w:t xml:space="preserve">Ask all members to complete the </w:t>
      </w:r>
      <w:hyperlink r:id="rId15" w:history="1">
        <w:r w:rsidR="00E16C21" w:rsidRPr="007D141E">
          <w:rPr>
            <w:rStyle w:val="Hyperlink"/>
            <w:rFonts w:ascii="Georgia" w:hAnsi="Georgia"/>
          </w:rPr>
          <w:t xml:space="preserve">Identifying </w:t>
        </w:r>
        <w:r w:rsidR="000927EF" w:rsidRPr="007D141E">
          <w:rPr>
            <w:rStyle w:val="Hyperlink"/>
            <w:rFonts w:ascii="Georgia" w:hAnsi="Georgia"/>
          </w:rPr>
          <w:t>Prospective Member</w:t>
        </w:r>
        <w:r w:rsidR="00E16C21" w:rsidRPr="007D141E">
          <w:rPr>
            <w:rStyle w:val="Hyperlink"/>
            <w:rFonts w:ascii="Georgia" w:hAnsi="Georgia"/>
          </w:rPr>
          <w:t>s</w:t>
        </w:r>
        <w:r w:rsidR="000927EF" w:rsidRPr="007D141E">
          <w:rPr>
            <w:rStyle w:val="Hyperlink"/>
            <w:rFonts w:ascii="Georgia" w:hAnsi="Georgia"/>
          </w:rPr>
          <w:t xml:space="preserve"> </w:t>
        </w:r>
        <w:r w:rsidR="00E16C21" w:rsidRPr="007D141E">
          <w:rPr>
            <w:rStyle w:val="Hyperlink"/>
            <w:rFonts w:ascii="Georgia" w:hAnsi="Georgia"/>
          </w:rPr>
          <w:t>W</w:t>
        </w:r>
        <w:r w:rsidR="000927EF" w:rsidRPr="007D141E">
          <w:rPr>
            <w:rStyle w:val="Hyperlink"/>
            <w:rFonts w:ascii="Georgia" w:hAnsi="Georgia"/>
          </w:rPr>
          <w:t>orksheet</w:t>
        </w:r>
      </w:hyperlink>
      <w:r w:rsidR="000927EF" w:rsidRPr="00EA4E49">
        <w:rPr>
          <w:rFonts w:ascii="Georgia" w:hAnsi="Georgia"/>
          <w:color w:val="000000" w:themeColor="text1"/>
        </w:rPr>
        <w:t xml:space="preserve"> at least yearly.</w:t>
      </w:r>
    </w:p>
    <w:p w14:paraId="48211A67" w14:textId="4F7B681D" w:rsidR="00896852" w:rsidRPr="00EA4E49" w:rsidRDefault="00EE1057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7186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DC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Regularly go to the </w:t>
      </w:r>
      <w:hyperlink r:id="rId16" w:history="1">
        <w:r w:rsidR="00730F10" w:rsidRPr="007D141E">
          <w:rPr>
            <w:rStyle w:val="Hyperlink"/>
            <w:rFonts w:ascii="Georgia" w:hAnsi="Georgia"/>
          </w:rPr>
          <w:t>Club Administration</w:t>
        </w:r>
      </w:hyperlink>
      <w:r w:rsidR="00730F10" w:rsidRPr="00EA4E49">
        <w:rPr>
          <w:rFonts w:ascii="Georgia" w:hAnsi="Georgia"/>
          <w:color w:val="000000" w:themeColor="text1"/>
        </w:rPr>
        <w:t xml:space="preserve"> area of </w:t>
      </w:r>
      <w:r w:rsidR="00A74BF8" w:rsidRPr="00EA4E49">
        <w:rPr>
          <w:rFonts w:ascii="Georgia" w:hAnsi="Georgia"/>
          <w:color w:val="000000" w:themeColor="text1"/>
        </w:rPr>
        <w:t xml:space="preserve">My </w:t>
      </w:r>
      <w:r w:rsidR="00730F10" w:rsidRPr="00EA4E49">
        <w:rPr>
          <w:rFonts w:ascii="Georgia" w:hAnsi="Georgia"/>
          <w:color w:val="000000" w:themeColor="text1"/>
        </w:rPr>
        <w:t>Rotary to manage the member leads</w:t>
      </w:r>
      <w:r w:rsidR="00793372" w:rsidRPr="00EA4E49">
        <w:rPr>
          <w:rFonts w:ascii="Georgia" w:hAnsi="Georgia"/>
          <w:color w:val="000000" w:themeColor="text1"/>
        </w:rPr>
        <w:t xml:space="preserve"> assigned to your club</w:t>
      </w:r>
      <w:r w:rsidR="007D6492" w:rsidRPr="00EA4E49">
        <w:rPr>
          <w:rFonts w:ascii="Georgia" w:hAnsi="Georgia"/>
          <w:color w:val="000000" w:themeColor="text1"/>
        </w:rPr>
        <w:t>.</w:t>
      </w:r>
    </w:p>
    <w:p w14:paraId="7C77F16B" w14:textId="4DD651F9" w:rsidR="00A74BF8" w:rsidRPr="00EA4E49" w:rsidRDefault="00EE1057" w:rsidP="000927EF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20590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74BF8" w:rsidRPr="00EA4E49">
        <w:rPr>
          <w:rFonts w:ascii="Georgia" w:hAnsi="Georgia"/>
          <w:color w:val="000000" w:themeColor="text1"/>
        </w:rPr>
        <w:t xml:space="preserve"> Meet at least monthly to review prospective members and their status in the membership process.</w:t>
      </w:r>
    </w:p>
    <w:p w14:paraId="2BCA1719" w14:textId="1E01DE6B" w:rsidR="007F54B9" w:rsidRPr="00EA4E49" w:rsidRDefault="00EE1057" w:rsidP="00725B95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16412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BF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F54B9" w:rsidRPr="00EA4E49">
        <w:rPr>
          <w:rFonts w:ascii="Georgia" w:hAnsi="Georgia"/>
          <w:color w:val="000000" w:themeColor="text1"/>
        </w:rPr>
        <w:t xml:space="preserve">Ask </w:t>
      </w:r>
      <w:r w:rsidR="00A74BF8" w:rsidRPr="00EA4E49">
        <w:rPr>
          <w:rFonts w:ascii="Georgia" w:hAnsi="Georgia"/>
          <w:color w:val="000000" w:themeColor="text1"/>
        </w:rPr>
        <w:t xml:space="preserve">current </w:t>
      </w:r>
      <w:r w:rsidR="007F54B9" w:rsidRPr="00EA4E49">
        <w:rPr>
          <w:rFonts w:ascii="Georgia" w:hAnsi="Georgia"/>
          <w:color w:val="000000" w:themeColor="text1"/>
        </w:rPr>
        <w:t>members who are assigned to each prospective member to move them to the next step of the membership process.</w:t>
      </w:r>
    </w:p>
    <w:p w14:paraId="30D7E41B" w14:textId="50672688" w:rsidR="0078531A" w:rsidRPr="00EA4E49" w:rsidRDefault="00C034E6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Introduce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1A1A98DE" w14:textId="6153ABEE" w:rsidR="00730F10" w:rsidRPr="00EA4E49" w:rsidRDefault="00EE1057" w:rsidP="00730F10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74842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30F10" w:rsidRPr="00EA4E49">
        <w:rPr>
          <w:rFonts w:ascii="Georgia" w:hAnsi="Georgia"/>
          <w:color w:val="000000" w:themeColor="text1"/>
        </w:rPr>
        <w:t xml:space="preserve">Select the most appropriate club members to engage prospective members. Keeping </w:t>
      </w:r>
      <w:r w:rsidR="00F73774" w:rsidRPr="00EA4E49">
        <w:rPr>
          <w:rFonts w:ascii="Georgia" w:hAnsi="Georgia"/>
          <w:color w:val="000000" w:themeColor="text1"/>
        </w:rPr>
        <w:t xml:space="preserve">each prospective member’s </w:t>
      </w:r>
      <w:r w:rsidR="00730F10" w:rsidRPr="00EA4E49">
        <w:rPr>
          <w:rFonts w:ascii="Georgia" w:hAnsi="Georgia"/>
          <w:color w:val="000000" w:themeColor="text1"/>
        </w:rPr>
        <w:t>particular interests in mind, explain how your club can help them pursue their passions.</w:t>
      </w:r>
    </w:p>
    <w:p w14:paraId="6556AC62" w14:textId="16E02D72" w:rsidR="00C034E6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2176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F10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496C21" w:rsidRPr="00EA4E49">
        <w:rPr>
          <w:rFonts w:ascii="Georgia" w:hAnsi="Georgia"/>
          <w:color w:val="000000" w:themeColor="text1"/>
        </w:rPr>
        <w:t>Periodically hold events for prospective members to introduce them to Rotary</w:t>
      </w:r>
      <w:r w:rsidR="00BB18FF" w:rsidRPr="00EA4E49">
        <w:rPr>
          <w:rFonts w:ascii="Georgia" w:hAnsi="Georgia"/>
          <w:color w:val="000000" w:themeColor="text1"/>
        </w:rPr>
        <w:t>,</w:t>
      </w:r>
      <w:r w:rsidR="005260E9" w:rsidRPr="00EA4E49">
        <w:rPr>
          <w:rFonts w:ascii="Georgia" w:hAnsi="Georgia"/>
          <w:color w:val="000000" w:themeColor="text1"/>
        </w:rPr>
        <w:t xml:space="preserve"> your club, and</w:t>
      </w:r>
      <w:r w:rsidR="00BB18FF" w:rsidRPr="00EA4E49">
        <w:rPr>
          <w:rFonts w:ascii="Georgia" w:hAnsi="Georgia"/>
          <w:color w:val="000000" w:themeColor="text1"/>
        </w:rPr>
        <w:t xml:space="preserve"> our </w:t>
      </w:r>
      <w:r w:rsidR="00B5028A" w:rsidRPr="00EA4E49">
        <w:rPr>
          <w:rFonts w:ascii="Georgia" w:hAnsi="Georgia"/>
          <w:color w:val="000000" w:themeColor="text1"/>
        </w:rPr>
        <w:t>c</w:t>
      </w:r>
      <w:r w:rsidR="00BB18FF" w:rsidRPr="00EA4E49">
        <w:rPr>
          <w:rFonts w:ascii="Georgia" w:hAnsi="Georgia"/>
          <w:color w:val="000000" w:themeColor="text1"/>
        </w:rPr>
        <w:t xml:space="preserve">ore </w:t>
      </w:r>
      <w:r w:rsidR="00B5028A" w:rsidRPr="00EA4E49">
        <w:rPr>
          <w:rFonts w:ascii="Georgia" w:hAnsi="Georgia"/>
          <w:color w:val="000000" w:themeColor="text1"/>
        </w:rPr>
        <w:t>v</w:t>
      </w:r>
      <w:r w:rsidR="00BB18FF" w:rsidRPr="00EA4E49">
        <w:rPr>
          <w:rFonts w:ascii="Georgia" w:hAnsi="Georgia"/>
          <w:color w:val="000000" w:themeColor="text1"/>
        </w:rPr>
        <w:t>alues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090A0F7F" w14:textId="77777777" w:rsidR="00896852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25331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C034E6" w:rsidRPr="00EA4E49">
        <w:rPr>
          <w:rFonts w:ascii="Georgia" w:hAnsi="Georgia"/>
          <w:color w:val="000000" w:themeColor="text1"/>
        </w:rPr>
        <w:t>Invite the people you identified as prospective members to attend a service project or meeting.</w:t>
      </w:r>
    </w:p>
    <w:p w14:paraId="6E0C642B" w14:textId="77777777" w:rsidR="00896852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90743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Tell </w:t>
      </w:r>
      <w:r w:rsidR="00730F10" w:rsidRPr="00EA4E49">
        <w:rPr>
          <w:rFonts w:ascii="Georgia" w:hAnsi="Georgia"/>
          <w:color w:val="000000" w:themeColor="text1"/>
        </w:rPr>
        <w:t xml:space="preserve">qualified </w:t>
      </w:r>
      <w:r w:rsidR="00483780" w:rsidRPr="00EA4E49">
        <w:rPr>
          <w:rFonts w:ascii="Georgia" w:hAnsi="Georgia"/>
          <w:color w:val="000000" w:themeColor="text1"/>
        </w:rPr>
        <w:t xml:space="preserve">prospective members about your club, what to expect at meetings, </w:t>
      </w:r>
      <w:r w:rsidR="00BB18FF" w:rsidRPr="00EA4E49">
        <w:rPr>
          <w:rFonts w:ascii="Georgia" w:hAnsi="Georgia"/>
          <w:color w:val="000000" w:themeColor="text1"/>
        </w:rPr>
        <w:t xml:space="preserve">and </w:t>
      </w:r>
      <w:r w:rsidR="00483780" w:rsidRPr="00EA4E49">
        <w:rPr>
          <w:rFonts w:ascii="Georgia" w:hAnsi="Georgia"/>
          <w:color w:val="000000" w:themeColor="text1"/>
        </w:rPr>
        <w:t xml:space="preserve">the </w:t>
      </w:r>
      <w:r w:rsidR="00BB18FF" w:rsidRPr="00EA4E49">
        <w:rPr>
          <w:rFonts w:ascii="Georgia" w:hAnsi="Georgia"/>
          <w:color w:val="000000" w:themeColor="text1"/>
        </w:rPr>
        <w:t>networking, social</w:t>
      </w:r>
      <w:r w:rsidR="00791CCB" w:rsidRPr="00EA4E49">
        <w:rPr>
          <w:rFonts w:ascii="Georgia" w:hAnsi="Georgia"/>
          <w:color w:val="000000" w:themeColor="text1"/>
        </w:rPr>
        <w:t>,</w:t>
      </w:r>
      <w:r w:rsidR="00BB18FF" w:rsidRPr="00EA4E49">
        <w:rPr>
          <w:rFonts w:ascii="Georgia" w:hAnsi="Georgia"/>
          <w:color w:val="000000" w:themeColor="text1"/>
        </w:rPr>
        <w:t xml:space="preserve"> and </w:t>
      </w:r>
      <w:r w:rsidR="00483780" w:rsidRPr="00EA4E49">
        <w:rPr>
          <w:rFonts w:ascii="Georgia" w:hAnsi="Georgia"/>
          <w:color w:val="000000" w:themeColor="text1"/>
        </w:rPr>
        <w:t xml:space="preserve">service </w:t>
      </w:r>
      <w:r w:rsidR="00BB18FF" w:rsidRPr="00EA4E49">
        <w:rPr>
          <w:rFonts w:ascii="Georgia" w:hAnsi="Georgia"/>
          <w:color w:val="000000" w:themeColor="text1"/>
        </w:rPr>
        <w:t xml:space="preserve">opportunities </w:t>
      </w:r>
      <w:r w:rsidR="00791CCB" w:rsidRPr="00EA4E49">
        <w:rPr>
          <w:rFonts w:ascii="Georgia" w:hAnsi="Georgia"/>
          <w:color w:val="000000" w:themeColor="text1"/>
        </w:rPr>
        <w:t>your club offers.</w:t>
      </w:r>
    </w:p>
    <w:p w14:paraId="251E591E" w14:textId="203E1E3A" w:rsidR="0078531A" w:rsidRPr="00EA4E49" w:rsidRDefault="00954467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Invite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7FC50B7A" w14:textId="18222E88" w:rsidR="00896852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1930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793372" w:rsidRPr="00EA4E49">
        <w:rPr>
          <w:rFonts w:ascii="Georgia" w:hAnsi="Georgia"/>
          <w:color w:val="000000" w:themeColor="text1"/>
        </w:rPr>
        <w:t>Designate</w:t>
      </w:r>
      <w:r w:rsidR="007D6492" w:rsidRPr="00EA4E49">
        <w:rPr>
          <w:rFonts w:ascii="Georgia" w:hAnsi="Georgia"/>
          <w:color w:val="000000" w:themeColor="text1"/>
        </w:rPr>
        <w:t xml:space="preserve"> the appropriate </w:t>
      </w:r>
      <w:r w:rsidR="000927EF" w:rsidRPr="00EA4E49">
        <w:rPr>
          <w:rFonts w:ascii="Georgia" w:hAnsi="Georgia"/>
          <w:color w:val="000000" w:themeColor="text1"/>
        </w:rPr>
        <w:t>club member</w:t>
      </w:r>
      <w:r w:rsidR="00793372" w:rsidRPr="00EA4E49">
        <w:rPr>
          <w:rFonts w:ascii="Georgia" w:hAnsi="Georgia"/>
          <w:color w:val="000000" w:themeColor="text1"/>
        </w:rPr>
        <w:t xml:space="preserve"> to</w:t>
      </w:r>
      <w:r w:rsidR="007D6492" w:rsidRPr="00EA4E49">
        <w:rPr>
          <w:rFonts w:ascii="Georgia" w:hAnsi="Georgia"/>
          <w:color w:val="000000" w:themeColor="text1"/>
        </w:rPr>
        <w:t xml:space="preserve"> </w:t>
      </w:r>
      <w:r w:rsidR="00C55C84" w:rsidRPr="00EA4E49">
        <w:rPr>
          <w:rFonts w:ascii="Georgia" w:hAnsi="Georgia"/>
          <w:color w:val="000000" w:themeColor="text1"/>
        </w:rPr>
        <w:t xml:space="preserve">invite </w:t>
      </w:r>
      <w:r w:rsidR="00DA2C7C" w:rsidRPr="00EA4E49">
        <w:rPr>
          <w:rFonts w:ascii="Georgia" w:hAnsi="Georgia"/>
          <w:color w:val="000000" w:themeColor="text1"/>
        </w:rPr>
        <w:t xml:space="preserve">each </w:t>
      </w:r>
      <w:r w:rsidR="00C55C84" w:rsidRPr="00EA4E49">
        <w:rPr>
          <w:rFonts w:ascii="Georgia" w:hAnsi="Georgia"/>
          <w:color w:val="000000" w:themeColor="text1"/>
        </w:rPr>
        <w:t>prospective member to join.</w:t>
      </w:r>
    </w:p>
    <w:p w14:paraId="258DEF23" w14:textId="77777777" w:rsidR="00896852" w:rsidRPr="00EA4E49" w:rsidRDefault="00EE1057" w:rsidP="00C55C84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8987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84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Hold </w:t>
      </w:r>
      <w:r w:rsidR="002203F5" w:rsidRPr="00EA4E49">
        <w:rPr>
          <w:rFonts w:ascii="Georgia" w:hAnsi="Georgia"/>
          <w:color w:val="000000" w:themeColor="text1"/>
        </w:rPr>
        <w:t xml:space="preserve">a meaningful ceremony </w:t>
      </w:r>
      <w:r w:rsidR="000E0952" w:rsidRPr="00EA4E49">
        <w:rPr>
          <w:rFonts w:ascii="Georgia" w:hAnsi="Georgia"/>
          <w:color w:val="000000" w:themeColor="text1"/>
        </w:rPr>
        <w:t xml:space="preserve">to </w:t>
      </w:r>
      <w:r w:rsidR="002203F5" w:rsidRPr="00EA4E49">
        <w:rPr>
          <w:rFonts w:ascii="Georgia" w:hAnsi="Georgia"/>
          <w:color w:val="000000" w:themeColor="text1"/>
        </w:rPr>
        <w:t>induct new members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Include their families </w:t>
      </w:r>
      <w:r w:rsidR="002203F5" w:rsidRPr="00EA4E49">
        <w:rPr>
          <w:rFonts w:ascii="Georgia" w:hAnsi="Georgia"/>
          <w:color w:val="000000" w:themeColor="text1"/>
        </w:rPr>
        <w:t xml:space="preserve">and involve the </w:t>
      </w:r>
      <w:bookmarkStart w:id="0" w:name="_GoBack"/>
      <w:bookmarkEnd w:id="0"/>
      <w:r w:rsidR="002203F5" w:rsidRPr="00EA4E49">
        <w:rPr>
          <w:rFonts w:ascii="Georgia" w:hAnsi="Georgia"/>
          <w:color w:val="000000" w:themeColor="text1"/>
        </w:rPr>
        <w:t>entire club.</w:t>
      </w:r>
    </w:p>
    <w:p w14:paraId="29558AFA" w14:textId="1594F55C" w:rsidR="002203F5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9556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0E0952" w:rsidRPr="00EA4E49">
        <w:rPr>
          <w:rFonts w:ascii="Georgia" w:hAnsi="Georgia"/>
          <w:color w:val="000000" w:themeColor="text1"/>
        </w:rPr>
        <w:t xml:space="preserve">Give </w:t>
      </w:r>
      <w:r w:rsidR="00377BE0" w:rsidRPr="00EA4E49">
        <w:rPr>
          <w:rFonts w:ascii="Georgia" w:hAnsi="Georgia"/>
          <w:color w:val="000000" w:themeColor="text1"/>
        </w:rPr>
        <w:t>new member</w:t>
      </w:r>
      <w:r w:rsidR="000E0952" w:rsidRPr="00EA4E49">
        <w:rPr>
          <w:rFonts w:ascii="Georgia" w:hAnsi="Georgia"/>
          <w:color w:val="000000" w:themeColor="text1"/>
        </w:rPr>
        <w:t>s</w:t>
      </w:r>
      <w:r w:rsidR="00377BE0" w:rsidRPr="00EA4E49">
        <w:rPr>
          <w:rFonts w:ascii="Georgia" w:hAnsi="Georgia"/>
          <w:color w:val="000000" w:themeColor="text1"/>
        </w:rPr>
        <w:t xml:space="preserve"> a </w:t>
      </w:r>
      <w:hyperlink r:id="rId17" w:history="1">
        <w:r w:rsidR="00377BE0" w:rsidRPr="00194350">
          <w:rPr>
            <w:rStyle w:val="Hyperlink"/>
            <w:rFonts w:ascii="Georgia" w:hAnsi="Georgia"/>
          </w:rPr>
          <w:t>welcome kit</w:t>
        </w:r>
      </w:hyperlink>
      <w:r w:rsidR="00377BE0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 xml:space="preserve">that includes </w:t>
      </w:r>
      <w:r w:rsidR="00377BE0" w:rsidRPr="00EA4E49">
        <w:rPr>
          <w:rFonts w:ascii="Georgia" w:hAnsi="Georgia"/>
          <w:color w:val="000000" w:themeColor="text1"/>
        </w:rPr>
        <w:t>club and Rotary resources</w:t>
      </w:r>
      <w:r w:rsidR="0083767F" w:rsidRPr="00EA4E49">
        <w:rPr>
          <w:rFonts w:ascii="Georgia" w:hAnsi="Georgia"/>
          <w:color w:val="000000" w:themeColor="text1"/>
        </w:rPr>
        <w:t xml:space="preserve"> that </w:t>
      </w:r>
      <w:r w:rsidR="009A0EE8" w:rsidRPr="00EA4E49">
        <w:rPr>
          <w:rFonts w:ascii="Georgia" w:hAnsi="Georgia"/>
          <w:color w:val="000000" w:themeColor="text1"/>
        </w:rPr>
        <w:t xml:space="preserve">they will </w:t>
      </w:r>
      <w:r w:rsidR="0083767F" w:rsidRPr="00EA4E49">
        <w:rPr>
          <w:rFonts w:ascii="Georgia" w:hAnsi="Georgia"/>
          <w:color w:val="000000" w:themeColor="text1"/>
        </w:rPr>
        <w:t>find useful</w:t>
      </w:r>
      <w:r w:rsidR="00224DBE" w:rsidRPr="00EA4E49">
        <w:rPr>
          <w:rFonts w:ascii="Georgia" w:hAnsi="Georgia"/>
          <w:color w:val="000000" w:themeColor="text1"/>
        </w:rPr>
        <w:t>.</w:t>
      </w:r>
    </w:p>
    <w:p w14:paraId="37E687AE" w14:textId="77777777" w:rsidR="00896852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18004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2203F5" w:rsidRPr="00EA4E49">
        <w:rPr>
          <w:rFonts w:ascii="Georgia" w:hAnsi="Georgia"/>
          <w:color w:val="000000" w:themeColor="text1"/>
        </w:rPr>
        <w:t>Celebrate the addition of new member</w:t>
      </w:r>
      <w:r w:rsidR="0083767F" w:rsidRPr="00EA4E49">
        <w:rPr>
          <w:rFonts w:ascii="Georgia" w:hAnsi="Georgia"/>
          <w:color w:val="000000" w:themeColor="text1"/>
        </w:rPr>
        <w:t>s</w:t>
      </w:r>
      <w:r w:rsidR="00F00459" w:rsidRPr="00EA4E49">
        <w:rPr>
          <w:rFonts w:ascii="Georgia" w:hAnsi="Georgia"/>
          <w:color w:val="000000" w:themeColor="text1"/>
        </w:rPr>
        <w:t xml:space="preserve"> to</w:t>
      </w:r>
      <w:r w:rsidR="002203F5" w:rsidRPr="00EA4E49">
        <w:rPr>
          <w:rFonts w:ascii="Georgia" w:hAnsi="Georgia"/>
          <w:color w:val="000000" w:themeColor="text1"/>
        </w:rPr>
        <w:t xml:space="preserve"> your club</w:t>
      </w:r>
      <w:r w:rsidR="0083767F" w:rsidRPr="00EA4E49">
        <w:rPr>
          <w:rFonts w:ascii="Georgia" w:hAnsi="Georgia"/>
          <w:color w:val="000000" w:themeColor="text1"/>
        </w:rPr>
        <w:t>.</w:t>
      </w:r>
      <w:r w:rsidR="002203F5" w:rsidRPr="00EA4E49">
        <w:rPr>
          <w:rFonts w:ascii="Georgia" w:hAnsi="Georgia"/>
          <w:color w:val="000000" w:themeColor="text1"/>
        </w:rPr>
        <w:t xml:space="preserve"> </w:t>
      </w:r>
      <w:r w:rsidR="0083767F" w:rsidRPr="00EA4E49">
        <w:rPr>
          <w:rFonts w:ascii="Georgia" w:hAnsi="Georgia"/>
          <w:color w:val="000000" w:themeColor="text1"/>
        </w:rPr>
        <w:t>A</w:t>
      </w:r>
      <w:r w:rsidR="002203F5" w:rsidRPr="00EA4E49">
        <w:rPr>
          <w:rFonts w:ascii="Georgia" w:hAnsi="Georgia"/>
          <w:color w:val="000000" w:themeColor="text1"/>
        </w:rPr>
        <w:t>nnounce it on your club’s website, social media</w:t>
      </w:r>
      <w:r w:rsidR="0083767F" w:rsidRPr="00EA4E49">
        <w:rPr>
          <w:rFonts w:ascii="Georgia" w:hAnsi="Georgia"/>
          <w:color w:val="000000" w:themeColor="text1"/>
        </w:rPr>
        <w:t xml:space="preserve"> pages, and</w:t>
      </w:r>
      <w:r w:rsidR="002203F5" w:rsidRPr="00EA4E49">
        <w:rPr>
          <w:rFonts w:ascii="Georgia" w:hAnsi="Georgia"/>
          <w:color w:val="000000" w:themeColor="text1"/>
        </w:rPr>
        <w:t xml:space="preserve"> newsletter.</w:t>
      </w:r>
    </w:p>
    <w:p w14:paraId="66C13800" w14:textId="0A1A635A" w:rsidR="0078531A" w:rsidRPr="00EA4E49" w:rsidRDefault="005257BB" w:rsidP="00EA4E49">
      <w:pPr>
        <w:pStyle w:val="NoSpacing"/>
        <w:numPr>
          <w:ilvl w:val="0"/>
          <w:numId w:val="30"/>
        </w:numPr>
        <w:spacing w:before="180"/>
        <w:rPr>
          <w:rFonts w:ascii="Arial" w:hAnsi="Arial" w:cs="Arial"/>
          <w:b/>
          <w:color w:val="000000" w:themeColor="text1"/>
        </w:rPr>
      </w:pPr>
      <w:r w:rsidRPr="00EA4E49">
        <w:rPr>
          <w:rFonts w:ascii="Arial" w:hAnsi="Arial" w:cs="Arial"/>
          <w:b/>
          <w:color w:val="000000" w:themeColor="text1"/>
        </w:rPr>
        <w:t>Engage</w:t>
      </w:r>
      <w:r w:rsidR="00240863" w:rsidRPr="00EA4E49">
        <w:rPr>
          <w:rFonts w:ascii="Arial" w:hAnsi="Arial" w:cs="Arial"/>
          <w:b/>
          <w:color w:val="000000" w:themeColor="text1"/>
        </w:rPr>
        <w:t>:</w:t>
      </w:r>
    </w:p>
    <w:p w14:paraId="0DB66C72" w14:textId="698A05CC" w:rsidR="00896852" w:rsidRPr="00EA4E49" w:rsidRDefault="00EE1057" w:rsidP="00A9566C">
      <w:pPr>
        <w:pStyle w:val="NoSpacing"/>
        <w:ind w:left="1080" w:hanging="270"/>
        <w:rPr>
          <w:rFonts w:ascii="Georgia" w:hAnsi="Georgia"/>
          <w:color w:val="000000" w:themeColor="text1"/>
        </w:rPr>
      </w:pPr>
      <w:sdt>
        <w:sdtPr>
          <w:rPr>
            <w:rFonts w:ascii="Georgia" w:hAnsi="Georgia"/>
            <w:color w:val="000000" w:themeColor="text1"/>
          </w:rPr>
          <w:id w:val="-12522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hAnsi="Georgia"/>
          <w:color w:val="000000" w:themeColor="text1"/>
        </w:rPr>
        <w:t xml:space="preserve"> </w:t>
      </w:r>
      <w:r w:rsidR="00630163" w:rsidRPr="00EA4E49">
        <w:rPr>
          <w:rFonts w:ascii="Georgia" w:hAnsi="Georgia"/>
          <w:color w:val="000000" w:themeColor="text1"/>
        </w:rPr>
        <w:t xml:space="preserve">Welcome new members </w:t>
      </w:r>
      <w:r w:rsidR="00971444" w:rsidRPr="00EA4E49">
        <w:rPr>
          <w:rFonts w:ascii="Georgia" w:hAnsi="Georgia"/>
          <w:color w:val="000000" w:themeColor="text1"/>
        </w:rPr>
        <w:t xml:space="preserve">both </w:t>
      </w:r>
      <w:r w:rsidR="00630163" w:rsidRPr="00EA4E49">
        <w:rPr>
          <w:rFonts w:ascii="Georgia" w:hAnsi="Georgia"/>
          <w:color w:val="000000" w:themeColor="text1"/>
        </w:rPr>
        <w:t xml:space="preserve">through an </w:t>
      </w:r>
      <w:hyperlink r:id="rId18" w:history="1">
        <w:r w:rsidR="00630163" w:rsidRPr="007D141E">
          <w:rPr>
            <w:rStyle w:val="Hyperlink"/>
            <w:rFonts w:ascii="Georgia" w:hAnsi="Georgia"/>
          </w:rPr>
          <w:t>orientation program</w:t>
        </w:r>
      </w:hyperlink>
      <w:r w:rsidR="00630163" w:rsidRPr="00EA4E49">
        <w:rPr>
          <w:rFonts w:ascii="Georgia" w:hAnsi="Georgia"/>
          <w:color w:val="000000" w:themeColor="text1"/>
        </w:rPr>
        <w:t xml:space="preserve"> and by involving them in the club.</w:t>
      </w:r>
    </w:p>
    <w:p w14:paraId="734BB493" w14:textId="3B2B7864" w:rsidR="00483780" w:rsidRPr="00EA4E49" w:rsidRDefault="00EE1057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35780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Assign a mentor to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483780" w:rsidRPr="00EA4E49">
        <w:rPr>
          <w:rFonts w:ascii="Georgia" w:eastAsia="Times New Roman" w:hAnsi="Georgia" w:cs="Arial"/>
          <w:color w:val="000000" w:themeColor="text1"/>
          <w:lang w:eastAsia="en-US"/>
        </w:rPr>
        <w:t>new member to share professional expertise, community knowledge, and Rotary information.</w:t>
      </w:r>
    </w:p>
    <w:p w14:paraId="3A5B71D3" w14:textId="0445E38B" w:rsidR="00483780" w:rsidRPr="00EA4E49" w:rsidRDefault="00EE1057" w:rsidP="00A9566C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203525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48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Engage </w:t>
      </w:r>
      <w:r w:rsidR="00F00459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each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club member in a service project or club committee.</w:t>
      </w:r>
    </w:p>
    <w:p w14:paraId="612A8065" w14:textId="7A639692" w:rsidR="003C7213" w:rsidRPr="00EA4E49" w:rsidRDefault="00EE1057" w:rsidP="00EA4E49">
      <w:pPr>
        <w:pStyle w:val="NoSpacing"/>
        <w:ind w:left="1080" w:hanging="270"/>
        <w:rPr>
          <w:rFonts w:ascii="Georgia" w:eastAsia="Times New Roman" w:hAnsi="Georgia" w:cs="Arial"/>
          <w:color w:val="000000" w:themeColor="text1"/>
          <w:lang w:eastAsia="en-US"/>
        </w:rPr>
      </w:pPr>
      <w:sdt>
        <w:sdtPr>
          <w:rPr>
            <w:rFonts w:ascii="Georgia" w:hAnsi="Georgia"/>
            <w:color w:val="000000" w:themeColor="text1"/>
          </w:rPr>
          <w:id w:val="-56063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13" w:rsidRPr="00EA4E4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9685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>C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heck in with all 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current </w:t>
      </w:r>
      <w:r w:rsidR="003C7213" w:rsidRPr="00EA4E49">
        <w:rPr>
          <w:rFonts w:ascii="Georgia" w:eastAsia="Times New Roman" w:hAnsi="Georgia" w:cs="Arial"/>
          <w:color w:val="000000" w:themeColor="text1"/>
          <w:lang w:eastAsia="en-US"/>
        </w:rPr>
        <w:t>members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using </w:t>
      </w:r>
      <w:r w:rsidR="00860C85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the </w:t>
      </w:r>
      <w:hyperlink r:id="rId19" w:history="1">
        <w:r w:rsidR="00860C85" w:rsidRPr="007D141E">
          <w:rPr>
            <w:rStyle w:val="Hyperlink"/>
            <w:rFonts w:ascii="Georgia" w:eastAsia="Times New Roman" w:hAnsi="Georgia" w:cs="Arial"/>
            <w:lang w:eastAsia="en-US"/>
          </w:rPr>
          <w:t>Member Satisfaction S</w:t>
        </w:r>
        <w:r w:rsidR="00697DDA" w:rsidRPr="007D141E">
          <w:rPr>
            <w:rStyle w:val="Hyperlink"/>
            <w:rFonts w:ascii="Georgia" w:eastAsia="Times New Roman" w:hAnsi="Georgia" w:cs="Arial"/>
            <w:lang w:eastAsia="en-US"/>
          </w:rPr>
          <w:t>urvey</w:t>
        </w:r>
      </w:hyperlink>
      <w:r w:rsidR="00697DDA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 </w:t>
      </w:r>
      <w:r w:rsidR="007D6492" w:rsidRPr="00EA4E49">
        <w:rPr>
          <w:rFonts w:ascii="Georgia" w:eastAsia="Times New Roman" w:hAnsi="Georgia" w:cs="Arial"/>
          <w:color w:val="000000" w:themeColor="text1"/>
          <w:lang w:eastAsia="en-US"/>
        </w:rPr>
        <w:t xml:space="preserve">at least </w:t>
      </w:r>
      <w:r w:rsidR="00403678" w:rsidRPr="00EA4E49">
        <w:rPr>
          <w:rFonts w:ascii="Georgia" w:eastAsia="Times New Roman" w:hAnsi="Georgia" w:cs="Arial"/>
          <w:color w:val="000000" w:themeColor="text1"/>
          <w:lang w:eastAsia="en-US"/>
        </w:rPr>
        <w:t>yearly</w:t>
      </w:r>
      <w:r w:rsidR="005D3C0C" w:rsidRPr="00EA4E49">
        <w:rPr>
          <w:rFonts w:ascii="Georgia" w:eastAsia="Times New Roman" w:hAnsi="Georgia" w:cs="Arial"/>
          <w:color w:val="000000" w:themeColor="text1"/>
          <w:lang w:eastAsia="en-US"/>
        </w:rPr>
        <w:t>.</w:t>
      </w:r>
    </w:p>
    <w:sectPr w:rsidR="003C7213" w:rsidRPr="00EA4E49" w:rsidSect="00747F84">
      <w:footerReference w:type="default" r:id="rId20"/>
      <w:pgSz w:w="12240" w:h="15840"/>
      <w:pgMar w:top="99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13F9" w14:textId="77777777" w:rsidR="00EE1057" w:rsidRDefault="00EE1057">
      <w:r>
        <w:separator/>
      </w:r>
    </w:p>
  </w:endnote>
  <w:endnote w:type="continuationSeparator" w:id="0">
    <w:p w14:paraId="54646066" w14:textId="77777777" w:rsidR="00EE1057" w:rsidRDefault="00EE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EEFC0" w14:textId="301794A1" w:rsidR="00496C21" w:rsidRPr="00396E49" w:rsidRDefault="00496C21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E91D" w14:textId="77777777" w:rsidR="00EE1057" w:rsidRDefault="00EE1057">
      <w:r>
        <w:separator/>
      </w:r>
    </w:p>
  </w:footnote>
  <w:footnote w:type="continuationSeparator" w:id="0">
    <w:p w14:paraId="5E995EF4" w14:textId="77777777" w:rsidR="00EE1057" w:rsidRDefault="00EE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7304"/>
    <w:multiLevelType w:val="hybridMultilevel"/>
    <w:tmpl w:val="E75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404"/>
    <w:multiLevelType w:val="hybridMultilevel"/>
    <w:tmpl w:val="102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0D"/>
    <w:multiLevelType w:val="hybridMultilevel"/>
    <w:tmpl w:val="9C16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3AC"/>
    <w:multiLevelType w:val="hybridMultilevel"/>
    <w:tmpl w:val="5D1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4574"/>
    <w:multiLevelType w:val="hybridMultilevel"/>
    <w:tmpl w:val="3A1E0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A5F25"/>
    <w:multiLevelType w:val="hybridMultilevel"/>
    <w:tmpl w:val="F3162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B71"/>
    <w:multiLevelType w:val="hybridMultilevel"/>
    <w:tmpl w:val="7DB8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1A51"/>
    <w:multiLevelType w:val="hybridMultilevel"/>
    <w:tmpl w:val="226CE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D5CFC"/>
    <w:multiLevelType w:val="hybridMultilevel"/>
    <w:tmpl w:val="E7122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A430A"/>
    <w:multiLevelType w:val="hybridMultilevel"/>
    <w:tmpl w:val="34AA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6C"/>
    <w:multiLevelType w:val="hybridMultilevel"/>
    <w:tmpl w:val="5B1A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90CE7"/>
    <w:multiLevelType w:val="hybridMultilevel"/>
    <w:tmpl w:val="6B5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61310"/>
    <w:multiLevelType w:val="hybridMultilevel"/>
    <w:tmpl w:val="259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655B"/>
    <w:multiLevelType w:val="hybridMultilevel"/>
    <w:tmpl w:val="5AE8CC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CC05D9"/>
    <w:multiLevelType w:val="hybridMultilevel"/>
    <w:tmpl w:val="EA9C2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609"/>
    <w:multiLevelType w:val="hybridMultilevel"/>
    <w:tmpl w:val="AC1672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146D87"/>
    <w:multiLevelType w:val="hybridMultilevel"/>
    <w:tmpl w:val="64A8E5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134967"/>
    <w:multiLevelType w:val="hybridMultilevel"/>
    <w:tmpl w:val="743EF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F85AC6"/>
    <w:multiLevelType w:val="hybridMultilevel"/>
    <w:tmpl w:val="3258B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F5E"/>
    <w:multiLevelType w:val="hybridMultilevel"/>
    <w:tmpl w:val="2802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86DC0"/>
    <w:multiLevelType w:val="hybridMultilevel"/>
    <w:tmpl w:val="776E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F9"/>
    <w:multiLevelType w:val="hybridMultilevel"/>
    <w:tmpl w:val="45FEB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32A2C"/>
    <w:multiLevelType w:val="hybridMultilevel"/>
    <w:tmpl w:val="3FB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273AC"/>
    <w:multiLevelType w:val="hybridMultilevel"/>
    <w:tmpl w:val="C20E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103"/>
    <w:multiLevelType w:val="hybridMultilevel"/>
    <w:tmpl w:val="F21C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965A4"/>
    <w:multiLevelType w:val="hybridMultilevel"/>
    <w:tmpl w:val="00D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B6642"/>
    <w:multiLevelType w:val="hybridMultilevel"/>
    <w:tmpl w:val="2196F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6D48"/>
    <w:multiLevelType w:val="hybridMultilevel"/>
    <w:tmpl w:val="88EAE31A"/>
    <w:lvl w:ilvl="0" w:tplc="00F4C726">
      <w:start w:val="1"/>
      <w:numFmt w:val="bullet"/>
      <w:pStyle w:val="Body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111F"/>
    <w:multiLevelType w:val="hybridMultilevel"/>
    <w:tmpl w:val="00B222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5F5182"/>
    <w:multiLevelType w:val="hybridMultilevel"/>
    <w:tmpl w:val="F3FCC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65A7B"/>
    <w:multiLevelType w:val="hybridMultilevel"/>
    <w:tmpl w:val="DB1E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8"/>
  </w:num>
  <w:num w:numId="8">
    <w:abstractNumId w:val="7"/>
  </w:num>
  <w:num w:numId="9">
    <w:abstractNumId w:val="20"/>
  </w:num>
  <w:num w:numId="10">
    <w:abstractNumId w:val="14"/>
  </w:num>
  <w:num w:numId="11">
    <w:abstractNumId w:val="26"/>
  </w:num>
  <w:num w:numId="12">
    <w:abstractNumId w:val="4"/>
  </w:num>
  <w:num w:numId="13">
    <w:abstractNumId w:val="5"/>
  </w:num>
  <w:num w:numId="14">
    <w:abstractNumId w:val="1"/>
  </w:num>
  <w:num w:numId="15">
    <w:abstractNumId w:val="24"/>
  </w:num>
  <w:num w:numId="16">
    <w:abstractNumId w:val="17"/>
  </w:num>
  <w:num w:numId="17">
    <w:abstractNumId w:val="10"/>
  </w:num>
  <w:num w:numId="18">
    <w:abstractNumId w:val="30"/>
  </w:num>
  <w:num w:numId="19">
    <w:abstractNumId w:val="12"/>
  </w:num>
  <w:num w:numId="20">
    <w:abstractNumId w:val="0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3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1"/>
  </w:num>
  <w:num w:numId="30">
    <w:abstractNumId w:val="23"/>
  </w:num>
  <w:num w:numId="31">
    <w:abstractNumId w:val="29"/>
  </w:num>
  <w:num w:numId="3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9C"/>
    <w:rsid w:val="00001618"/>
    <w:rsid w:val="000027E0"/>
    <w:rsid w:val="0000433E"/>
    <w:rsid w:val="00013E02"/>
    <w:rsid w:val="00014D2A"/>
    <w:rsid w:val="000171B4"/>
    <w:rsid w:val="0002207C"/>
    <w:rsid w:val="00024A01"/>
    <w:rsid w:val="000257E0"/>
    <w:rsid w:val="000271E0"/>
    <w:rsid w:val="00036B45"/>
    <w:rsid w:val="00036DBD"/>
    <w:rsid w:val="0004034B"/>
    <w:rsid w:val="000407B2"/>
    <w:rsid w:val="00045BF4"/>
    <w:rsid w:val="00046FBC"/>
    <w:rsid w:val="000552DE"/>
    <w:rsid w:val="000572B2"/>
    <w:rsid w:val="0005786D"/>
    <w:rsid w:val="000627D1"/>
    <w:rsid w:val="00075BB9"/>
    <w:rsid w:val="000879D6"/>
    <w:rsid w:val="00091913"/>
    <w:rsid w:val="000927EF"/>
    <w:rsid w:val="00094D7D"/>
    <w:rsid w:val="00094E04"/>
    <w:rsid w:val="00094F60"/>
    <w:rsid w:val="00095A6F"/>
    <w:rsid w:val="00096A8E"/>
    <w:rsid w:val="00096E2F"/>
    <w:rsid w:val="00097BDB"/>
    <w:rsid w:val="000A03A5"/>
    <w:rsid w:val="000A40DC"/>
    <w:rsid w:val="000B304B"/>
    <w:rsid w:val="000B5D17"/>
    <w:rsid w:val="000B6348"/>
    <w:rsid w:val="000B7482"/>
    <w:rsid w:val="000C0B47"/>
    <w:rsid w:val="000C6092"/>
    <w:rsid w:val="000C7559"/>
    <w:rsid w:val="000D00B7"/>
    <w:rsid w:val="000D1285"/>
    <w:rsid w:val="000D1CA9"/>
    <w:rsid w:val="000E0952"/>
    <w:rsid w:val="000E1A9A"/>
    <w:rsid w:val="000E1B88"/>
    <w:rsid w:val="000E3C65"/>
    <w:rsid w:val="000E6B15"/>
    <w:rsid w:val="000F0CDD"/>
    <w:rsid w:val="000F2030"/>
    <w:rsid w:val="000F5D79"/>
    <w:rsid w:val="00100319"/>
    <w:rsid w:val="001043BB"/>
    <w:rsid w:val="00110AF9"/>
    <w:rsid w:val="00115BF9"/>
    <w:rsid w:val="00117D01"/>
    <w:rsid w:val="00121235"/>
    <w:rsid w:val="001254D0"/>
    <w:rsid w:val="001259AA"/>
    <w:rsid w:val="001336FF"/>
    <w:rsid w:val="001378CA"/>
    <w:rsid w:val="00143B5B"/>
    <w:rsid w:val="00143DF3"/>
    <w:rsid w:val="00144DE9"/>
    <w:rsid w:val="001458C5"/>
    <w:rsid w:val="00145CCC"/>
    <w:rsid w:val="00147058"/>
    <w:rsid w:val="00147544"/>
    <w:rsid w:val="00151ADF"/>
    <w:rsid w:val="00154F5A"/>
    <w:rsid w:val="00160E10"/>
    <w:rsid w:val="00164FFA"/>
    <w:rsid w:val="001652F5"/>
    <w:rsid w:val="001673A3"/>
    <w:rsid w:val="00171DAC"/>
    <w:rsid w:val="00175D97"/>
    <w:rsid w:val="001860A3"/>
    <w:rsid w:val="001867B2"/>
    <w:rsid w:val="001867F8"/>
    <w:rsid w:val="00190502"/>
    <w:rsid w:val="00194350"/>
    <w:rsid w:val="00195950"/>
    <w:rsid w:val="0019691C"/>
    <w:rsid w:val="00197D3E"/>
    <w:rsid w:val="001B0E97"/>
    <w:rsid w:val="001B37DF"/>
    <w:rsid w:val="001B738E"/>
    <w:rsid w:val="001C1E1D"/>
    <w:rsid w:val="001C2859"/>
    <w:rsid w:val="001C44E9"/>
    <w:rsid w:val="001C56CE"/>
    <w:rsid w:val="001D4D78"/>
    <w:rsid w:val="001D71BC"/>
    <w:rsid w:val="001E052B"/>
    <w:rsid w:val="001E67ED"/>
    <w:rsid w:val="001F3DC3"/>
    <w:rsid w:val="001F3DDF"/>
    <w:rsid w:val="001F581F"/>
    <w:rsid w:val="001F615B"/>
    <w:rsid w:val="002067AC"/>
    <w:rsid w:val="002121F0"/>
    <w:rsid w:val="002124F0"/>
    <w:rsid w:val="002203F5"/>
    <w:rsid w:val="0022325E"/>
    <w:rsid w:val="00224DBE"/>
    <w:rsid w:val="002366F5"/>
    <w:rsid w:val="00240863"/>
    <w:rsid w:val="00243795"/>
    <w:rsid w:val="0024669F"/>
    <w:rsid w:val="00251C5D"/>
    <w:rsid w:val="002531FF"/>
    <w:rsid w:val="00253EFE"/>
    <w:rsid w:val="002615D3"/>
    <w:rsid w:val="002621F1"/>
    <w:rsid w:val="0026649C"/>
    <w:rsid w:val="00285D36"/>
    <w:rsid w:val="00292E7B"/>
    <w:rsid w:val="00296AB5"/>
    <w:rsid w:val="00297513"/>
    <w:rsid w:val="002A0944"/>
    <w:rsid w:val="002A47AC"/>
    <w:rsid w:val="002B1015"/>
    <w:rsid w:val="002B2CA9"/>
    <w:rsid w:val="002B32BA"/>
    <w:rsid w:val="002C3236"/>
    <w:rsid w:val="002D0319"/>
    <w:rsid w:val="002D0978"/>
    <w:rsid w:val="002D3F4B"/>
    <w:rsid w:val="002D6026"/>
    <w:rsid w:val="002E125F"/>
    <w:rsid w:val="002E6187"/>
    <w:rsid w:val="002F0193"/>
    <w:rsid w:val="002F6D8C"/>
    <w:rsid w:val="003020C5"/>
    <w:rsid w:val="003022DB"/>
    <w:rsid w:val="00302752"/>
    <w:rsid w:val="00303AE3"/>
    <w:rsid w:val="00304F32"/>
    <w:rsid w:val="0033067A"/>
    <w:rsid w:val="00333686"/>
    <w:rsid w:val="00334E70"/>
    <w:rsid w:val="0033563E"/>
    <w:rsid w:val="00336F47"/>
    <w:rsid w:val="00337D04"/>
    <w:rsid w:val="00344477"/>
    <w:rsid w:val="003444F4"/>
    <w:rsid w:val="00360B11"/>
    <w:rsid w:val="003611FF"/>
    <w:rsid w:val="00365E5C"/>
    <w:rsid w:val="00370E69"/>
    <w:rsid w:val="003741E7"/>
    <w:rsid w:val="00377BE0"/>
    <w:rsid w:val="003863C7"/>
    <w:rsid w:val="00387D6F"/>
    <w:rsid w:val="003A0198"/>
    <w:rsid w:val="003A713D"/>
    <w:rsid w:val="003A7EB3"/>
    <w:rsid w:val="003B06F6"/>
    <w:rsid w:val="003B3980"/>
    <w:rsid w:val="003B533C"/>
    <w:rsid w:val="003B5755"/>
    <w:rsid w:val="003C7213"/>
    <w:rsid w:val="003D0957"/>
    <w:rsid w:val="003D1765"/>
    <w:rsid w:val="003D7041"/>
    <w:rsid w:val="003D7409"/>
    <w:rsid w:val="003E036D"/>
    <w:rsid w:val="003E3C9C"/>
    <w:rsid w:val="003E620F"/>
    <w:rsid w:val="003E7CFE"/>
    <w:rsid w:val="003F6BE3"/>
    <w:rsid w:val="00403678"/>
    <w:rsid w:val="0040553E"/>
    <w:rsid w:val="00407602"/>
    <w:rsid w:val="0041297E"/>
    <w:rsid w:val="004238A8"/>
    <w:rsid w:val="00424A1B"/>
    <w:rsid w:val="00425852"/>
    <w:rsid w:val="00427C06"/>
    <w:rsid w:val="004368F3"/>
    <w:rsid w:val="0044686E"/>
    <w:rsid w:val="00460763"/>
    <w:rsid w:val="00473482"/>
    <w:rsid w:val="00473DAA"/>
    <w:rsid w:val="004749BE"/>
    <w:rsid w:val="00483780"/>
    <w:rsid w:val="00496C21"/>
    <w:rsid w:val="00497B16"/>
    <w:rsid w:val="004A5A06"/>
    <w:rsid w:val="004B2688"/>
    <w:rsid w:val="004C0FEF"/>
    <w:rsid w:val="004C4D1F"/>
    <w:rsid w:val="004C731E"/>
    <w:rsid w:val="004D1DD0"/>
    <w:rsid w:val="004D29E7"/>
    <w:rsid w:val="004D3C21"/>
    <w:rsid w:val="004D5198"/>
    <w:rsid w:val="004E059F"/>
    <w:rsid w:val="004E1583"/>
    <w:rsid w:val="004E2588"/>
    <w:rsid w:val="004E6529"/>
    <w:rsid w:val="004F1A1D"/>
    <w:rsid w:val="004F5002"/>
    <w:rsid w:val="0050137F"/>
    <w:rsid w:val="0050568F"/>
    <w:rsid w:val="00506512"/>
    <w:rsid w:val="0051140C"/>
    <w:rsid w:val="005257BB"/>
    <w:rsid w:val="005260E9"/>
    <w:rsid w:val="00530F4C"/>
    <w:rsid w:val="00532A65"/>
    <w:rsid w:val="0053401F"/>
    <w:rsid w:val="005403C1"/>
    <w:rsid w:val="00541059"/>
    <w:rsid w:val="0054281B"/>
    <w:rsid w:val="0054327E"/>
    <w:rsid w:val="00544D92"/>
    <w:rsid w:val="00545329"/>
    <w:rsid w:val="00546374"/>
    <w:rsid w:val="00547F5C"/>
    <w:rsid w:val="005550A5"/>
    <w:rsid w:val="005554F4"/>
    <w:rsid w:val="00556254"/>
    <w:rsid w:val="00570A0D"/>
    <w:rsid w:val="00574066"/>
    <w:rsid w:val="005819CA"/>
    <w:rsid w:val="005829D4"/>
    <w:rsid w:val="00583F74"/>
    <w:rsid w:val="005913CA"/>
    <w:rsid w:val="00591975"/>
    <w:rsid w:val="0059643F"/>
    <w:rsid w:val="005972AE"/>
    <w:rsid w:val="005B24A3"/>
    <w:rsid w:val="005B2E6A"/>
    <w:rsid w:val="005B3987"/>
    <w:rsid w:val="005D13FF"/>
    <w:rsid w:val="005D3C0C"/>
    <w:rsid w:val="005F08BB"/>
    <w:rsid w:val="005F0D9D"/>
    <w:rsid w:val="005F4270"/>
    <w:rsid w:val="005F4DF4"/>
    <w:rsid w:val="00600833"/>
    <w:rsid w:val="0060316B"/>
    <w:rsid w:val="00604B78"/>
    <w:rsid w:val="00613E69"/>
    <w:rsid w:val="0061606B"/>
    <w:rsid w:val="006161F6"/>
    <w:rsid w:val="00621D2B"/>
    <w:rsid w:val="006222B7"/>
    <w:rsid w:val="00624DA7"/>
    <w:rsid w:val="006257D7"/>
    <w:rsid w:val="006262CB"/>
    <w:rsid w:val="00630163"/>
    <w:rsid w:val="00630414"/>
    <w:rsid w:val="00633943"/>
    <w:rsid w:val="0063416C"/>
    <w:rsid w:val="0063708E"/>
    <w:rsid w:val="006515F8"/>
    <w:rsid w:val="0065209C"/>
    <w:rsid w:val="00653465"/>
    <w:rsid w:val="00657F0D"/>
    <w:rsid w:val="006638C3"/>
    <w:rsid w:val="00666A36"/>
    <w:rsid w:val="006708D3"/>
    <w:rsid w:val="006731EC"/>
    <w:rsid w:val="00681F57"/>
    <w:rsid w:val="00683563"/>
    <w:rsid w:val="006857A0"/>
    <w:rsid w:val="006870C0"/>
    <w:rsid w:val="00693B68"/>
    <w:rsid w:val="006978B4"/>
    <w:rsid w:val="00697DDA"/>
    <w:rsid w:val="006B4E56"/>
    <w:rsid w:val="006B4F43"/>
    <w:rsid w:val="006C6AB7"/>
    <w:rsid w:val="006C7215"/>
    <w:rsid w:val="006E24D5"/>
    <w:rsid w:val="006E4DDE"/>
    <w:rsid w:val="006E526D"/>
    <w:rsid w:val="006E5403"/>
    <w:rsid w:val="006F22F9"/>
    <w:rsid w:val="007037EB"/>
    <w:rsid w:val="00703CA2"/>
    <w:rsid w:val="00705891"/>
    <w:rsid w:val="0071297D"/>
    <w:rsid w:val="00712C9C"/>
    <w:rsid w:val="00713442"/>
    <w:rsid w:val="007152A6"/>
    <w:rsid w:val="00716015"/>
    <w:rsid w:val="00716A8F"/>
    <w:rsid w:val="007174AE"/>
    <w:rsid w:val="00722F5B"/>
    <w:rsid w:val="00723941"/>
    <w:rsid w:val="00723F9D"/>
    <w:rsid w:val="00724CA2"/>
    <w:rsid w:val="00725B95"/>
    <w:rsid w:val="00725BB3"/>
    <w:rsid w:val="00730F10"/>
    <w:rsid w:val="00732AC4"/>
    <w:rsid w:val="007365D6"/>
    <w:rsid w:val="0074406D"/>
    <w:rsid w:val="00747E85"/>
    <w:rsid w:val="00747F84"/>
    <w:rsid w:val="00751CC6"/>
    <w:rsid w:val="00753E09"/>
    <w:rsid w:val="00757777"/>
    <w:rsid w:val="0075794A"/>
    <w:rsid w:val="007606A6"/>
    <w:rsid w:val="00762A5C"/>
    <w:rsid w:val="0076384D"/>
    <w:rsid w:val="00763FFA"/>
    <w:rsid w:val="00767FFD"/>
    <w:rsid w:val="00771407"/>
    <w:rsid w:val="00781234"/>
    <w:rsid w:val="0078531A"/>
    <w:rsid w:val="00791CCB"/>
    <w:rsid w:val="00791E74"/>
    <w:rsid w:val="00793372"/>
    <w:rsid w:val="00797E6E"/>
    <w:rsid w:val="007A7338"/>
    <w:rsid w:val="007B2B91"/>
    <w:rsid w:val="007B3808"/>
    <w:rsid w:val="007B439E"/>
    <w:rsid w:val="007C17FF"/>
    <w:rsid w:val="007C1B7C"/>
    <w:rsid w:val="007C2202"/>
    <w:rsid w:val="007D141E"/>
    <w:rsid w:val="007D431E"/>
    <w:rsid w:val="007D490B"/>
    <w:rsid w:val="007D6492"/>
    <w:rsid w:val="007E3D36"/>
    <w:rsid w:val="007E635C"/>
    <w:rsid w:val="007F2C0D"/>
    <w:rsid w:val="007F3BC1"/>
    <w:rsid w:val="007F54B9"/>
    <w:rsid w:val="00801319"/>
    <w:rsid w:val="008016BF"/>
    <w:rsid w:val="008049EF"/>
    <w:rsid w:val="00805AFD"/>
    <w:rsid w:val="00810A5D"/>
    <w:rsid w:val="00821725"/>
    <w:rsid w:val="00831D58"/>
    <w:rsid w:val="0083767F"/>
    <w:rsid w:val="00846CF8"/>
    <w:rsid w:val="00850A7F"/>
    <w:rsid w:val="00851D61"/>
    <w:rsid w:val="00855718"/>
    <w:rsid w:val="0085621F"/>
    <w:rsid w:val="0085733B"/>
    <w:rsid w:val="00860C85"/>
    <w:rsid w:val="00865DBF"/>
    <w:rsid w:val="00875697"/>
    <w:rsid w:val="00893738"/>
    <w:rsid w:val="00894AC4"/>
    <w:rsid w:val="00896852"/>
    <w:rsid w:val="008A09CC"/>
    <w:rsid w:val="008A4B72"/>
    <w:rsid w:val="008B08FD"/>
    <w:rsid w:val="008B2667"/>
    <w:rsid w:val="008B494E"/>
    <w:rsid w:val="008B5107"/>
    <w:rsid w:val="008C028E"/>
    <w:rsid w:val="008C1A49"/>
    <w:rsid w:val="008C541A"/>
    <w:rsid w:val="008D0BBA"/>
    <w:rsid w:val="008D18FD"/>
    <w:rsid w:val="008D1EA8"/>
    <w:rsid w:val="008E6427"/>
    <w:rsid w:val="009039BA"/>
    <w:rsid w:val="00917AB9"/>
    <w:rsid w:val="00922693"/>
    <w:rsid w:val="00922D1C"/>
    <w:rsid w:val="00925813"/>
    <w:rsid w:val="009275F3"/>
    <w:rsid w:val="00932888"/>
    <w:rsid w:val="009343C2"/>
    <w:rsid w:val="00937603"/>
    <w:rsid w:val="00937D7C"/>
    <w:rsid w:val="0094157C"/>
    <w:rsid w:val="00943EB0"/>
    <w:rsid w:val="00946851"/>
    <w:rsid w:val="00950F06"/>
    <w:rsid w:val="009514DB"/>
    <w:rsid w:val="0095215C"/>
    <w:rsid w:val="00954467"/>
    <w:rsid w:val="009566EA"/>
    <w:rsid w:val="00956CC4"/>
    <w:rsid w:val="0096304E"/>
    <w:rsid w:val="00971444"/>
    <w:rsid w:val="009715CF"/>
    <w:rsid w:val="00984344"/>
    <w:rsid w:val="00992B7E"/>
    <w:rsid w:val="00993C4E"/>
    <w:rsid w:val="009975F3"/>
    <w:rsid w:val="009A0EE8"/>
    <w:rsid w:val="009A571E"/>
    <w:rsid w:val="009A73AE"/>
    <w:rsid w:val="009A7D84"/>
    <w:rsid w:val="009B09D2"/>
    <w:rsid w:val="009B2A21"/>
    <w:rsid w:val="009B6140"/>
    <w:rsid w:val="009C314B"/>
    <w:rsid w:val="009C41AA"/>
    <w:rsid w:val="009C42A0"/>
    <w:rsid w:val="009C49EB"/>
    <w:rsid w:val="009C6D9E"/>
    <w:rsid w:val="009D3683"/>
    <w:rsid w:val="009D649B"/>
    <w:rsid w:val="009E10EA"/>
    <w:rsid w:val="009E1392"/>
    <w:rsid w:val="009E19D5"/>
    <w:rsid w:val="009E1CB5"/>
    <w:rsid w:val="009F29B1"/>
    <w:rsid w:val="009F7DDC"/>
    <w:rsid w:val="00A03775"/>
    <w:rsid w:val="00A0408F"/>
    <w:rsid w:val="00A10590"/>
    <w:rsid w:val="00A109D4"/>
    <w:rsid w:val="00A16507"/>
    <w:rsid w:val="00A20E2E"/>
    <w:rsid w:val="00A37585"/>
    <w:rsid w:val="00A40C0C"/>
    <w:rsid w:val="00A50444"/>
    <w:rsid w:val="00A533D1"/>
    <w:rsid w:val="00A54212"/>
    <w:rsid w:val="00A54E00"/>
    <w:rsid w:val="00A55582"/>
    <w:rsid w:val="00A60BE6"/>
    <w:rsid w:val="00A6477A"/>
    <w:rsid w:val="00A67AB0"/>
    <w:rsid w:val="00A70791"/>
    <w:rsid w:val="00A7147E"/>
    <w:rsid w:val="00A720C8"/>
    <w:rsid w:val="00A74BF8"/>
    <w:rsid w:val="00A935FD"/>
    <w:rsid w:val="00A950D5"/>
    <w:rsid w:val="00A9566C"/>
    <w:rsid w:val="00A96D7F"/>
    <w:rsid w:val="00AC1ACC"/>
    <w:rsid w:val="00AC4650"/>
    <w:rsid w:val="00AC47E3"/>
    <w:rsid w:val="00AD143A"/>
    <w:rsid w:val="00AD4C3A"/>
    <w:rsid w:val="00AD5C13"/>
    <w:rsid w:val="00AD5CD6"/>
    <w:rsid w:val="00AE3F75"/>
    <w:rsid w:val="00AF772E"/>
    <w:rsid w:val="00B02168"/>
    <w:rsid w:val="00B03BC8"/>
    <w:rsid w:val="00B04E32"/>
    <w:rsid w:val="00B10EE4"/>
    <w:rsid w:val="00B160BE"/>
    <w:rsid w:val="00B22734"/>
    <w:rsid w:val="00B31A9B"/>
    <w:rsid w:val="00B32D9C"/>
    <w:rsid w:val="00B330B7"/>
    <w:rsid w:val="00B350FF"/>
    <w:rsid w:val="00B40A2E"/>
    <w:rsid w:val="00B5028A"/>
    <w:rsid w:val="00B51C2F"/>
    <w:rsid w:val="00B559EA"/>
    <w:rsid w:val="00B61954"/>
    <w:rsid w:val="00B704C7"/>
    <w:rsid w:val="00B775D4"/>
    <w:rsid w:val="00B77AC9"/>
    <w:rsid w:val="00B86EB0"/>
    <w:rsid w:val="00B87EA4"/>
    <w:rsid w:val="00B87EAC"/>
    <w:rsid w:val="00B92DE2"/>
    <w:rsid w:val="00B949B1"/>
    <w:rsid w:val="00B95067"/>
    <w:rsid w:val="00BA2054"/>
    <w:rsid w:val="00BB18FF"/>
    <w:rsid w:val="00BC3BBE"/>
    <w:rsid w:val="00BD1EED"/>
    <w:rsid w:val="00BD4270"/>
    <w:rsid w:val="00BD6103"/>
    <w:rsid w:val="00BD6FD8"/>
    <w:rsid w:val="00BD78E5"/>
    <w:rsid w:val="00BD7A19"/>
    <w:rsid w:val="00BD7D17"/>
    <w:rsid w:val="00BE1142"/>
    <w:rsid w:val="00C034E6"/>
    <w:rsid w:val="00C05085"/>
    <w:rsid w:val="00C05D79"/>
    <w:rsid w:val="00C05D88"/>
    <w:rsid w:val="00C1411D"/>
    <w:rsid w:val="00C16087"/>
    <w:rsid w:val="00C16B8C"/>
    <w:rsid w:val="00C22091"/>
    <w:rsid w:val="00C265D1"/>
    <w:rsid w:val="00C2666D"/>
    <w:rsid w:val="00C279AB"/>
    <w:rsid w:val="00C30540"/>
    <w:rsid w:val="00C32167"/>
    <w:rsid w:val="00C35151"/>
    <w:rsid w:val="00C364A9"/>
    <w:rsid w:val="00C379F5"/>
    <w:rsid w:val="00C43880"/>
    <w:rsid w:val="00C4755F"/>
    <w:rsid w:val="00C515E2"/>
    <w:rsid w:val="00C55C84"/>
    <w:rsid w:val="00C62575"/>
    <w:rsid w:val="00C67B30"/>
    <w:rsid w:val="00C70AA1"/>
    <w:rsid w:val="00C724E0"/>
    <w:rsid w:val="00C745B5"/>
    <w:rsid w:val="00C74CE1"/>
    <w:rsid w:val="00C8286A"/>
    <w:rsid w:val="00C82926"/>
    <w:rsid w:val="00C829DD"/>
    <w:rsid w:val="00C84423"/>
    <w:rsid w:val="00C91F52"/>
    <w:rsid w:val="00C93C7B"/>
    <w:rsid w:val="00CA08DE"/>
    <w:rsid w:val="00CA0E56"/>
    <w:rsid w:val="00CA650C"/>
    <w:rsid w:val="00CB04EE"/>
    <w:rsid w:val="00CB283C"/>
    <w:rsid w:val="00CB4044"/>
    <w:rsid w:val="00CC2D14"/>
    <w:rsid w:val="00CC5CEF"/>
    <w:rsid w:val="00CD25D2"/>
    <w:rsid w:val="00CE5578"/>
    <w:rsid w:val="00CE60AE"/>
    <w:rsid w:val="00CE798A"/>
    <w:rsid w:val="00CF5274"/>
    <w:rsid w:val="00D0491B"/>
    <w:rsid w:val="00D06318"/>
    <w:rsid w:val="00D06894"/>
    <w:rsid w:val="00D147F5"/>
    <w:rsid w:val="00D15847"/>
    <w:rsid w:val="00D25779"/>
    <w:rsid w:val="00D34988"/>
    <w:rsid w:val="00D376EE"/>
    <w:rsid w:val="00D40D27"/>
    <w:rsid w:val="00D40DE5"/>
    <w:rsid w:val="00D46B67"/>
    <w:rsid w:val="00D47968"/>
    <w:rsid w:val="00D5075B"/>
    <w:rsid w:val="00D50AA0"/>
    <w:rsid w:val="00D50CEF"/>
    <w:rsid w:val="00D53E22"/>
    <w:rsid w:val="00D55A65"/>
    <w:rsid w:val="00D65AF0"/>
    <w:rsid w:val="00D67DBB"/>
    <w:rsid w:val="00D731A8"/>
    <w:rsid w:val="00D739AF"/>
    <w:rsid w:val="00D86163"/>
    <w:rsid w:val="00D9263A"/>
    <w:rsid w:val="00D92D9A"/>
    <w:rsid w:val="00D93609"/>
    <w:rsid w:val="00D954CD"/>
    <w:rsid w:val="00D956CE"/>
    <w:rsid w:val="00DA1083"/>
    <w:rsid w:val="00DA2C7C"/>
    <w:rsid w:val="00DB1D4E"/>
    <w:rsid w:val="00DB7CDD"/>
    <w:rsid w:val="00DC22E4"/>
    <w:rsid w:val="00DC5C4D"/>
    <w:rsid w:val="00DD10E9"/>
    <w:rsid w:val="00DD48D4"/>
    <w:rsid w:val="00DE1DEA"/>
    <w:rsid w:val="00DE2BDE"/>
    <w:rsid w:val="00DE6A67"/>
    <w:rsid w:val="00DF05D6"/>
    <w:rsid w:val="00DF282A"/>
    <w:rsid w:val="00DF4A50"/>
    <w:rsid w:val="00E0007F"/>
    <w:rsid w:val="00E042F0"/>
    <w:rsid w:val="00E05BDF"/>
    <w:rsid w:val="00E06CBE"/>
    <w:rsid w:val="00E07093"/>
    <w:rsid w:val="00E11711"/>
    <w:rsid w:val="00E16C21"/>
    <w:rsid w:val="00E24AC9"/>
    <w:rsid w:val="00E24F0B"/>
    <w:rsid w:val="00E31F70"/>
    <w:rsid w:val="00E34D20"/>
    <w:rsid w:val="00E36B58"/>
    <w:rsid w:val="00E47CD9"/>
    <w:rsid w:val="00E52576"/>
    <w:rsid w:val="00E5257B"/>
    <w:rsid w:val="00E5783C"/>
    <w:rsid w:val="00E60368"/>
    <w:rsid w:val="00E64A18"/>
    <w:rsid w:val="00E745D1"/>
    <w:rsid w:val="00E76A10"/>
    <w:rsid w:val="00E76EFC"/>
    <w:rsid w:val="00E84567"/>
    <w:rsid w:val="00E858EA"/>
    <w:rsid w:val="00E871B9"/>
    <w:rsid w:val="00EA4E49"/>
    <w:rsid w:val="00EA6EB0"/>
    <w:rsid w:val="00EB0EEB"/>
    <w:rsid w:val="00EB2DC0"/>
    <w:rsid w:val="00EB3142"/>
    <w:rsid w:val="00EB5B4B"/>
    <w:rsid w:val="00EE1057"/>
    <w:rsid w:val="00EF231C"/>
    <w:rsid w:val="00EF4B48"/>
    <w:rsid w:val="00EF4B8A"/>
    <w:rsid w:val="00EF5073"/>
    <w:rsid w:val="00F00459"/>
    <w:rsid w:val="00F00570"/>
    <w:rsid w:val="00F02DA9"/>
    <w:rsid w:val="00F04D36"/>
    <w:rsid w:val="00F05545"/>
    <w:rsid w:val="00F078FC"/>
    <w:rsid w:val="00F15FFD"/>
    <w:rsid w:val="00F2093F"/>
    <w:rsid w:val="00F27A9D"/>
    <w:rsid w:val="00F31F53"/>
    <w:rsid w:val="00F3470D"/>
    <w:rsid w:val="00F360CA"/>
    <w:rsid w:val="00F36B93"/>
    <w:rsid w:val="00F42B26"/>
    <w:rsid w:val="00F45AAD"/>
    <w:rsid w:val="00F46DF6"/>
    <w:rsid w:val="00F4776D"/>
    <w:rsid w:val="00F549E1"/>
    <w:rsid w:val="00F553D5"/>
    <w:rsid w:val="00F64E2C"/>
    <w:rsid w:val="00F65890"/>
    <w:rsid w:val="00F70722"/>
    <w:rsid w:val="00F73774"/>
    <w:rsid w:val="00F75BE5"/>
    <w:rsid w:val="00F76340"/>
    <w:rsid w:val="00F76EA1"/>
    <w:rsid w:val="00F77BA1"/>
    <w:rsid w:val="00F816FA"/>
    <w:rsid w:val="00F93369"/>
    <w:rsid w:val="00F97003"/>
    <w:rsid w:val="00FA030A"/>
    <w:rsid w:val="00FB2DC5"/>
    <w:rsid w:val="00FB3397"/>
    <w:rsid w:val="00FB4F74"/>
    <w:rsid w:val="00FB696E"/>
    <w:rsid w:val="00FC177F"/>
    <w:rsid w:val="00FC4BDA"/>
    <w:rsid w:val="00FD15D9"/>
    <w:rsid w:val="00FD7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17C4687B"/>
  <w15:docId w15:val="{3FA654E4-EF0E-414C-BC0F-12CC4662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7C17FF"/>
    <w:pPr>
      <w:widowControl w:val="0"/>
      <w:numPr>
        <w:numId w:val="1"/>
      </w:numPr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02"/>
    <w:rPr>
      <w:rFonts w:asciiTheme="majorHAnsi" w:eastAsiaTheme="minorEastAsia" w:hAnsiTheme="majorHAnsi" w:cs="Arial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02"/>
    <w:rPr>
      <w:rFonts w:asciiTheme="majorHAnsi" w:eastAsiaTheme="minorEastAsia" w:hAnsiTheme="majorHAnsi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customStyle="1" w:styleId="ItemsForm">
    <w:name w:val="Items Form"/>
    <w:basedOn w:val="Normal"/>
    <w:link w:val="ItemsFormChar"/>
    <w:qFormat/>
    <w:locked/>
    <w:rsid w:val="00621D2B"/>
    <w:pPr>
      <w:tabs>
        <w:tab w:val="left" w:pos="342"/>
      </w:tabs>
      <w:ind w:left="346" w:hanging="346"/>
    </w:pPr>
    <w:rPr>
      <w:rFonts w:ascii="Times New Roman" w:eastAsiaTheme="minorEastAsia" w:hAnsi="Times New Roman"/>
      <w:lang w:eastAsia="zh-CN"/>
    </w:rPr>
  </w:style>
  <w:style w:type="character" w:customStyle="1" w:styleId="ItemsFormChar">
    <w:name w:val="Items Form Char"/>
    <w:basedOn w:val="DefaultParagraphFont"/>
    <w:link w:val="ItemsForm"/>
    <w:rsid w:val="00621D2B"/>
    <w:rPr>
      <w:rFonts w:eastAsiaTheme="minorEastAs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l-mar-top-2">
    <w:name w:val="l-mar-top-2"/>
    <w:basedOn w:val="Normal"/>
    <w:rsid w:val="007365D6"/>
    <w:pPr>
      <w:spacing w:before="150" w:after="100" w:afterAutospacing="1"/>
    </w:pPr>
    <w:rPr>
      <w:rFonts w:ascii="Times New Roman" w:hAnsi="Times New Roman"/>
      <w:lang w:eastAsia="zh-CN"/>
    </w:rPr>
  </w:style>
  <w:style w:type="paragraph" w:customStyle="1" w:styleId="hide-small">
    <w:name w:val="hide-small"/>
    <w:basedOn w:val="Normal"/>
    <w:rsid w:val="007365D6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character" w:customStyle="1" w:styleId="show-large">
    <w:name w:val="show-large"/>
    <w:basedOn w:val="DefaultParagraphFont"/>
    <w:rsid w:val="007365D6"/>
  </w:style>
  <w:style w:type="character" w:customStyle="1" w:styleId="btn--context2">
    <w:name w:val="btn--context2"/>
    <w:basedOn w:val="DefaultParagraphFont"/>
    <w:rsid w:val="007365D6"/>
  </w:style>
  <w:style w:type="character" w:styleId="Strong">
    <w:name w:val="Strong"/>
    <w:basedOn w:val="DefaultParagraphFont"/>
    <w:uiPriority w:val="22"/>
    <w:qFormat/>
    <w:rsid w:val="007365D6"/>
    <w:rPr>
      <w:b/>
      <w:bCs/>
    </w:rPr>
  </w:style>
  <w:style w:type="character" w:styleId="Emphasis">
    <w:name w:val="Emphasis"/>
    <w:basedOn w:val="DefaultParagraphFont"/>
    <w:uiPriority w:val="20"/>
    <w:qFormat/>
    <w:rsid w:val="000A40D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C5CE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57C"/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0E1B88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8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85"/>
    <w:rPr>
      <w:rFonts w:ascii="Georgia" w:eastAsiaTheme="minorEastAsia" w:hAnsi="Georgia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5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30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63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8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39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8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67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98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tary.org/myrotary/en/document/representing-your-communitys-professions-classification-assessment" TargetMode="External"/><Relationship Id="rId18" Type="http://schemas.openxmlformats.org/officeDocument/2006/relationships/hyperlink" Target="https://www.rotary.org/myrotary/en/document/57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document/diversifying-your-club-member-diversity-assessment" TargetMode="External"/><Relationship Id="rId17" Type="http://schemas.openxmlformats.org/officeDocument/2006/relationships/hyperlink" Target="https://shop.rotary.org/new-member-welcome-kit-4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.rotary.org/en/manage/club-district-administration/82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finding-new-club-members-prospective-member-exercis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otary.org/myrotary/en/document/enhancing-club-experience-member-satisfaction-surve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rotary.org/en/document/membership-assessment-tool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5D1B-158A-49DB-AAC4-12F069DAA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44141-09C2-469D-95C9-C77EC359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A6341-E472-402A-ACD1-BFE73133F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4CFEE-50B9-4B7E-AC41-D21ABBA1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</Template>
  <TotalTime>2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3255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brenda</cp:lastModifiedBy>
  <cp:revision>2</cp:revision>
  <cp:lastPrinted>2017-12-14T15:44:00Z</cp:lastPrinted>
  <dcterms:created xsi:type="dcterms:W3CDTF">2020-03-24T18:55:00Z</dcterms:created>
  <dcterms:modified xsi:type="dcterms:W3CDTF">2020-03-24T18:55:00Z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