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11" w:rsidRDefault="00794311" w:rsidP="00794311">
      <w:pPr>
        <w:pStyle w:val="Default"/>
        <w:tabs>
          <w:tab w:val="left" w:pos="1170"/>
        </w:tabs>
        <w:ind w:left="2340" w:hanging="2340"/>
        <w:rPr>
          <w:sz w:val="20"/>
          <w:szCs w:val="20"/>
        </w:rPr>
      </w:pPr>
      <w:r w:rsidRPr="00794311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1562100</wp:posOffset>
                </wp:positionH>
                <wp:positionV relativeFrom="paragraph">
                  <wp:posOffset>247649</wp:posOffset>
                </wp:positionV>
                <wp:extent cx="4419600" cy="1133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02" w:rsidRDefault="00794311" w:rsidP="00F67002">
                            <w:pPr>
                              <w:pStyle w:val="Default"/>
                              <w:tabs>
                                <w:tab w:val="left" w:pos="1170"/>
                              </w:tabs>
                              <w:ind w:left="2340" w:hanging="2340"/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Rotary E-Club of District </w:t>
                            </w:r>
                            <w:r w:rsidR="00F6700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58</w:t>
                            </w:r>
                            <w:r w:rsidR="00E030C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70</w:t>
                            </w:r>
                          </w:p>
                          <w:p w:rsidR="00794311" w:rsidRDefault="00E030CF" w:rsidP="00FB7910">
                            <w:pPr>
                              <w:pStyle w:val="Default"/>
                              <w:tabs>
                                <w:tab w:val="left" w:pos="1170"/>
                              </w:tabs>
                              <w:ind w:left="2340" w:hanging="23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                 </w:t>
                            </w:r>
                            <w:r w:rsidR="00FB7910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794311" w:rsidRDefault="00794311" w:rsidP="00E030CF">
                            <w:pPr>
                              <w:pStyle w:val="Default"/>
                              <w:ind w:left="144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030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94311" w:rsidRDefault="00794311" w:rsidP="00794311">
                            <w:pPr>
                              <w:pStyle w:val="Default"/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94311" w:rsidRDefault="00794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19.5pt;width:34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" stroked="f">
                <v:textbox>
                  <w:txbxContent>
                    <w:p w:rsidR="00F67002" w:rsidRDefault="00794311" w:rsidP="00F67002">
                      <w:pPr>
                        <w:pStyle w:val="Default"/>
                        <w:tabs>
                          <w:tab w:val="left" w:pos="1170"/>
                        </w:tabs>
                        <w:ind w:left="2340" w:hanging="2340"/>
                        <w:rPr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Rotary E-Club of District </w:t>
                      </w:r>
                      <w:r w:rsidR="00F67002">
                        <w:rPr>
                          <w:b/>
                          <w:bCs/>
                          <w:sz w:val="48"/>
                          <w:szCs w:val="48"/>
                        </w:rPr>
                        <w:t>58</w:t>
                      </w:r>
                      <w:r w:rsidR="00E030CF">
                        <w:rPr>
                          <w:b/>
                          <w:bCs/>
                          <w:sz w:val="48"/>
                          <w:szCs w:val="48"/>
                        </w:rPr>
                        <w:t>70</w:t>
                      </w:r>
                    </w:p>
                    <w:p w:rsidR="00794311" w:rsidRDefault="00E030CF" w:rsidP="00FB7910">
                      <w:pPr>
                        <w:pStyle w:val="Default"/>
                        <w:tabs>
                          <w:tab w:val="left" w:pos="1170"/>
                        </w:tabs>
                        <w:ind w:left="2340" w:hanging="23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                 </w:t>
                      </w:r>
                      <w:r w:rsidR="00FB7910"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</w:p>
                    <w:p w:rsidR="00794311" w:rsidRDefault="00794311" w:rsidP="00E030CF">
                      <w:pPr>
                        <w:pStyle w:val="Default"/>
                        <w:ind w:left="144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E030C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94311" w:rsidRDefault="00794311" w:rsidP="00794311">
                      <w:pPr>
                        <w:pStyle w:val="Default"/>
                        <w:ind w:left="1440" w:firstLine="72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794311" w:rsidRDefault="0079431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8CE56B" wp14:editId="5749F31D">
            <wp:extent cx="1495425" cy="14817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11" w:rsidRDefault="00794311" w:rsidP="00794311">
      <w:pPr>
        <w:pStyle w:val="Default"/>
        <w:ind w:left="1440" w:firstLine="720"/>
        <w:rPr>
          <w:sz w:val="20"/>
          <w:szCs w:val="20"/>
        </w:rPr>
      </w:pPr>
    </w:p>
    <w:p w:rsidR="00E030CF" w:rsidRDefault="00794311" w:rsidP="0079431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Make-Up Confirmation</w:t>
      </w:r>
    </w:p>
    <w:p w:rsidR="00794311" w:rsidRDefault="00794311" w:rsidP="0079431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94311" w:rsidRDefault="00794311" w:rsidP="0079431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Greetings Fellow Rotarian: Thanks for your make-up! </w:t>
      </w:r>
    </w:p>
    <w:p w:rsidR="00E030CF" w:rsidRDefault="00E030CF" w:rsidP="00794311">
      <w:pPr>
        <w:pStyle w:val="Default"/>
        <w:rPr>
          <w:rFonts w:ascii="Arial" w:hAnsi="Arial" w:cs="Arial"/>
          <w:sz w:val="23"/>
          <w:szCs w:val="23"/>
        </w:rPr>
      </w:pPr>
    </w:p>
    <w:p w:rsidR="00794311" w:rsidRDefault="00794311" w:rsidP="0079431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may either print or email a copy of this confirmation to your Club Secretary as proof of completing a make-up with t</w:t>
      </w:r>
      <w:r w:rsidR="00E030CF">
        <w:rPr>
          <w:rFonts w:ascii="Arial" w:hAnsi="Arial" w:cs="Arial"/>
          <w:sz w:val="23"/>
          <w:szCs w:val="23"/>
        </w:rPr>
        <w:t>he Rotary E-Club of District 587</w:t>
      </w:r>
      <w:r>
        <w:rPr>
          <w:rFonts w:ascii="Arial" w:hAnsi="Arial" w:cs="Arial"/>
          <w:sz w:val="23"/>
          <w:szCs w:val="23"/>
        </w:rPr>
        <w:t xml:space="preserve">0. </w:t>
      </w:r>
    </w:p>
    <w:p w:rsidR="00E030CF" w:rsidRDefault="00E030CF" w:rsidP="00794311">
      <w:pPr>
        <w:pStyle w:val="Default"/>
        <w:rPr>
          <w:rFonts w:ascii="Arial" w:hAnsi="Arial" w:cs="Arial"/>
          <w:sz w:val="23"/>
          <w:szCs w:val="23"/>
        </w:rPr>
      </w:pPr>
    </w:p>
    <w:p w:rsidR="00794311" w:rsidRDefault="00794311" w:rsidP="0079431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consider making a donation to our </w:t>
      </w:r>
      <w:r w:rsidR="00E030CF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 xml:space="preserve">lub in an amount that might be consistent with what you would have paid for lunch at another </w:t>
      </w:r>
      <w:r w:rsidR="00E030CF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 xml:space="preserve">lub meeting. Your voluntary contribution will support our efforts to enable Rotarians complete make-ups online. </w:t>
      </w:r>
    </w:p>
    <w:p w:rsidR="00E030CF" w:rsidRDefault="00E030CF" w:rsidP="00794311">
      <w:pPr>
        <w:pStyle w:val="Default"/>
        <w:rPr>
          <w:rFonts w:ascii="Arial" w:hAnsi="Arial" w:cs="Arial"/>
          <w:sz w:val="23"/>
          <w:szCs w:val="23"/>
        </w:rPr>
      </w:pPr>
    </w:p>
    <w:p w:rsidR="00F148BF" w:rsidRDefault="00E030CF" w:rsidP="00794311">
      <w:r>
        <w:t xml:space="preserve"> </w:t>
      </w:r>
    </w:p>
    <w:sectPr w:rsidR="00F148BF" w:rsidSect="00F67002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11"/>
    <w:rsid w:val="000427C0"/>
    <w:rsid w:val="00087481"/>
    <w:rsid w:val="000950E7"/>
    <w:rsid w:val="000961B8"/>
    <w:rsid w:val="00096258"/>
    <w:rsid w:val="000A0976"/>
    <w:rsid w:val="000B4B26"/>
    <w:rsid w:val="000B6BBB"/>
    <w:rsid w:val="001049E0"/>
    <w:rsid w:val="001848B9"/>
    <w:rsid w:val="00244D61"/>
    <w:rsid w:val="00251694"/>
    <w:rsid w:val="00253DFF"/>
    <w:rsid w:val="00261511"/>
    <w:rsid w:val="00262427"/>
    <w:rsid w:val="002B7621"/>
    <w:rsid w:val="002C050C"/>
    <w:rsid w:val="00305470"/>
    <w:rsid w:val="00346477"/>
    <w:rsid w:val="003C691F"/>
    <w:rsid w:val="003D6B5C"/>
    <w:rsid w:val="00411053"/>
    <w:rsid w:val="00415F77"/>
    <w:rsid w:val="00423968"/>
    <w:rsid w:val="004408EC"/>
    <w:rsid w:val="004E5404"/>
    <w:rsid w:val="00512379"/>
    <w:rsid w:val="005249DA"/>
    <w:rsid w:val="005A4E29"/>
    <w:rsid w:val="005F579A"/>
    <w:rsid w:val="006A38A8"/>
    <w:rsid w:val="006C4284"/>
    <w:rsid w:val="006D1B80"/>
    <w:rsid w:val="006F02C4"/>
    <w:rsid w:val="006F681A"/>
    <w:rsid w:val="00704CC4"/>
    <w:rsid w:val="007219A0"/>
    <w:rsid w:val="0078495A"/>
    <w:rsid w:val="00794311"/>
    <w:rsid w:val="00795970"/>
    <w:rsid w:val="007D6040"/>
    <w:rsid w:val="00885175"/>
    <w:rsid w:val="00893F35"/>
    <w:rsid w:val="00944671"/>
    <w:rsid w:val="00A55BBD"/>
    <w:rsid w:val="00A66692"/>
    <w:rsid w:val="00AA6666"/>
    <w:rsid w:val="00B025C8"/>
    <w:rsid w:val="00B42E05"/>
    <w:rsid w:val="00B66514"/>
    <w:rsid w:val="00B85905"/>
    <w:rsid w:val="00BB5A9E"/>
    <w:rsid w:val="00C459A0"/>
    <w:rsid w:val="00CF642B"/>
    <w:rsid w:val="00D263A1"/>
    <w:rsid w:val="00E030CF"/>
    <w:rsid w:val="00E25138"/>
    <w:rsid w:val="00E716B5"/>
    <w:rsid w:val="00E806EF"/>
    <w:rsid w:val="00EA45B2"/>
    <w:rsid w:val="00EC5166"/>
    <w:rsid w:val="00EF3556"/>
    <w:rsid w:val="00F06C92"/>
    <w:rsid w:val="00F148BF"/>
    <w:rsid w:val="00F67002"/>
    <w:rsid w:val="00F67BEE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3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9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3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9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Urieta</dc:creator>
  <cp:lastModifiedBy>Brenda Osbon</cp:lastModifiedBy>
  <cp:revision>2</cp:revision>
  <dcterms:created xsi:type="dcterms:W3CDTF">2019-04-18T16:53:00Z</dcterms:created>
  <dcterms:modified xsi:type="dcterms:W3CDTF">2019-04-18T16:53:00Z</dcterms:modified>
</cp:coreProperties>
</file>