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EA761" w14:textId="2A99E979" w:rsidR="00577D3E" w:rsidRPr="00996C36" w:rsidRDefault="00D8606C">
      <w:pPr>
        <w:rPr>
          <w:b/>
          <w:sz w:val="36"/>
          <w:szCs w:val="36"/>
        </w:rPr>
      </w:pPr>
      <w:r w:rsidRPr="004117A0">
        <w:rPr>
          <w:b/>
          <w:noProof/>
          <w:color w:val="1F4E79" w:themeColor="accent1" w:themeShade="80"/>
          <w:sz w:val="36"/>
          <w:szCs w:val="36"/>
        </w:rPr>
        <w:drawing>
          <wp:anchor distT="0" distB="0" distL="114300" distR="114300" simplePos="0" relativeHeight="251658240" behindDoc="0" locked="0" layoutInCell="1" allowOverlap="1" wp14:anchorId="655F4058" wp14:editId="2216C986">
            <wp:simplePos x="0" y="0"/>
            <wp:positionH relativeFrom="column">
              <wp:posOffset>3657600</wp:posOffset>
            </wp:positionH>
            <wp:positionV relativeFrom="paragraph">
              <wp:posOffset>0</wp:posOffset>
            </wp:positionV>
            <wp:extent cx="2533650" cy="1643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_Java_Hearing_Logo.jpeg"/>
                    <pic:cNvPicPr/>
                  </pic:nvPicPr>
                  <pic:blipFill rotWithShape="1">
                    <a:blip r:embed="rId8" cstate="print">
                      <a:extLst>
                        <a:ext uri="{28A0092B-C50C-407E-A947-70E740481C1C}">
                          <a14:useLocalDpi xmlns:a14="http://schemas.microsoft.com/office/drawing/2010/main" val="0"/>
                        </a:ext>
                      </a:extLst>
                    </a:blip>
                    <a:srcRect l="36497" r="2447"/>
                    <a:stretch/>
                  </pic:blipFill>
                  <pic:spPr bwMode="auto">
                    <a:xfrm>
                      <a:off x="0" y="0"/>
                      <a:ext cx="2533650" cy="1643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996C36" w:rsidRPr="004117A0">
        <w:rPr>
          <w:b/>
          <w:color w:val="1F4E79" w:themeColor="accent1" w:themeShade="80"/>
          <w:sz w:val="36"/>
          <w:szCs w:val="36"/>
        </w:rPr>
        <w:t>Rotary East Java Hearing Project</w:t>
      </w:r>
      <w:r w:rsidR="00D47F54">
        <w:rPr>
          <w:b/>
          <w:sz w:val="36"/>
          <w:szCs w:val="36"/>
        </w:rPr>
        <w:tab/>
      </w:r>
      <w:r w:rsidR="00D47F54">
        <w:rPr>
          <w:b/>
          <w:sz w:val="36"/>
          <w:szCs w:val="36"/>
        </w:rPr>
        <w:tab/>
      </w:r>
      <w:r w:rsidR="00D47F54">
        <w:rPr>
          <w:b/>
          <w:sz w:val="36"/>
          <w:szCs w:val="36"/>
        </w:rPr>
        <w:tab/>
      </w:r>
      <w:r w:rsidR="00D47F54">
        <w:rPr>
          <w:b/>
          <w:sz w:val="36"/>
          <w:szCs w:val="36"/>
        </w:rPr>
        <w:tab/>
        <w:t xml:space="preserve"> </w:t>
      </w:r>
    </w:p>
    <w:p w14:paraId="770EA762" w14:textId="662B0568" w:rsidR="00996C36" w:rsidRDefault="00996C36">
      <w:pPr>
        <w:rPr>
          <w:b/>
          <w:color w:val="1F4E79" w:themeColor="accent1" w:themeShade="80"/>
          <w:sz w:val="36"/>
          <w:szCs w:val="36"/>
        </w:rPr>
      </w:pPr>
      <w:r w:rsidRPr="004117A0">
        <w:rPr>
          <w:b/>
          <w:color w:val="1F4E79" w:themeColor="accent1" w:themeShade="80"/>
          <w:sz w:val="36"/>
          <w:szCs w:val="36"/>
        </w:rPr>
        <w:t xml:space="preserve">Project Plan </w:t>
      </w:r>
      <w:r w:rsidR="00367CEB" w:rsidRPr="004117A0">
        <w:rPr>
          <w:b/>
          <w:color w:val="1F4E79" w:themeColor="accent1" w:themeShade="80"/>
          <w:sz w:val="36"/>
          <w:szCs w:val="36"/>
        </w:rPr>
        <w:t>2020</w:t>
      </w:r>
    </w:p>
    <w:p w14:paraId="1B7B5108" w14:textId="6CBAB40B" w:rsidR="003C4AA8" w:rsidRPr="00120FDC" w:rsidRDefault="003C4AA8">
      <w:pPr>
        <w:rPr>
          <w:b/>
          <w:color w:val="1F4E79" w:themeColor="accent1" w:themeShade="80"/>
          <w:sz w:val="24"/>
          <w:szCs w:val="24"/>
        </w:rPr>
      </w:pPr>
    </w:p>
    <w:p w14:paraId="65201C74" w14:textId="46C8C922" w:rsidR="000B2DD1" w:rsidRDefault="000B2DD1">
      <w:pPr>
        <w:rPr>
          <w:b/>
          <w:color w:val="1F4E79" w:themeColor="accent1" w:themeShade="80"/>
          <w:sz w:val="28"/>
          <w:szCs w:val="28"/>
        </w:rPr>
      </w:pPr>
    </w:p>
    <w:p w14:paraId="08D8E855" w14:textId="77777777" w:rsidR="00A77CB1" w:rsidRDefault="00A77CB1">
      <w:pPr>
        <w:rPr>
          <w:b/>
          <w:color w:val="1F4E79" w:themeColor="accent1" w:themeShade="80"/>
          <w:sz w:val="28"/>
          <w:szCs w:val="28"/>
        </w:rPr>
      </w:pPr>
    </w:p>
    <w:p w14:paraId="770EA763" w14:textId="33741F13" w:rsidR="00996C36" w:rsidRPr="00433C50" w:rsidRDefault="00996C36">
      <w:pPr>
        <w:rPr>
          <w:b/>
          <w:color w:val="1F4E79" w:themeColor="accent1" w:themeShade="80"/>
          <w:sz w:val="28"/>
          <w:szCs w:val="28"/>
        </w:rPr>
      </w:pPr>
      <w:r w:rsidRPr="00433C50">
        <w:rPr>
          <w:b/>
          <w:color w:val="1F4E79" w:themeColor="accent1" w:themeShade="80"/>
          <w:sz w:val="28"/>
          <w:szCs w:val="28"/>
        </w:rPr>
        <w:t>Background</w:t>
      </w:r>
    </w:p>
    <w:p w14:paraId="770EA764" w14:textId="0F6E61D4" w:rsidR="00996C36" w:rsidRDefault="00996C36">
      <w:pPr>
        <w:rPr>
          <w:color w:val="000000"/>
        </w:rPr>
      </w:pPr>
      <w:r>
        <w:rPr>
          <w:color w:val="000000"/>
        </w:rPr>
        <w:t>The Rotary East Ja</w:t>
      </w:r>
      <w:r w:rsidR="00CA5CB6">
        <w:rPr>
          <w:color w:val="000000"/>
        </w:rPr>
        <w:t>va Hearing Project began in 1996</w:t>
      </w:r>
      <w:r>
        <w:rPr>
          <w:color w:val="000000"/>
        </w:rPr>
        <w:t xml:space="preserve"> by focussing on improving medical </w:t>
      </w:r>
      <w:r w:rsidR="00CA5CB6">
        <w:rPr>
          <w:color w:val="000000"/>
        </w:rPr>
        <w:t>treatment and early intervention</w:t>
      </w:r>
      <w:r>
        <w:rPr>
          <w:color w:val="000000"/>
        </w:rPr>
        <w:t xml:space="preserve"> help for deaf children in Surabaya, centred initially on the Dr </w:t>
      </w:r>
      <w:proofErr w:type="spellStart"/>
      <w:r>
        <w:rPr>
          <w:color w:val="000000"/>
        </w:rPr>
        <w:t>Soetomo</w:t>
      </w:r>
      <w:proofErr w:type="spellEnd"/>
      <w:r>
        <w:rPr>
          <w:color w:val="000000"/>
        </w:rPr>
        <w:t xml:space="preserve"> Hospital and </w:t>
      </w:r>
      <w:proofErr w:type="spellStart"/>
      <w:r w:rsidR="00CA5CB6">
        <w:rPr>
          <w:color w:val="000000"/>
        </w:rPr>
        <w:t>Karya</w:t>
      </w:r>
      <w:proofErr w:type="spellEnd"/>
      <w:r w:rsidR="00CA5CB6">
        <w:rPr>
          <w:color w:val="000000"/>
        </w:rPr>
        <w:t xml:space="preserve"> Muli</w:t>
      </w:r>
      <w:r>
        <w:rPr>
          <w:color w:val="000000"/>
        </w:rPr>
        <w:t>a School</w:t>
      </w:r>
      <w:r w:rsidR="00CA5CB6">
        <w:rPr>
          <w:color w:val="000000"/>
        </w:rPr>
        <w:t xml:space="preserve"> for </w:t>
      </w:r>
      <w:r w:rsidR="004070F1">
        <w:rPr>
          <w:color w:val="000000"/>
        </w:rPr>
        <w:t xml:space="preserve">the </w:t>
      </w:r>
      <w:r w:rsidR="00CA5CB6">
        <w:rPr>
          <w:color w:val="000000"/>
        </w:rPr>
        <w:t>Deaf</w:t>
      </w:r>
      <w:r>
        <w:rPr>
          <w:color w:val="000000"/>
        </w:rPr>
        <w:t>. Critically important thre</w:t>
      </w:r>
      <w:r w:rsidR="00CA5CB6">
        <w:rPr>
          <w:color w:val="000000"/>
        </w:rPr>
        <w:t>shold detection of hearing loss</w:t>
      </w:r>
      <w:r>
        <w:rPr>
          <w:color w:val="000000"/>
        </w:rPr>
        <w:t xml:space="preserve"> was lowered from 7 years, to 5, to 3</w:t>
      </w:r>
      <w:r w:rsidR="00CA5CB6">
        <w:rPr>
          <w:color w:val="000000"/>
        </w:rPr>
        <w:t xml:space="preserve"> over the initial 1996</w:t>
      </w:r>
      <w:r>
        <w:rPr>
          <w:color w:val="000000"/>
        </w:rPr>
        <w:t xml:space="preserve"> to 2006 program. This first stage was led jointly by the Rotary Clubs of Surabaya and Cambridge (then Floreat) with a Rotary International Humanitarian Matching Grant of US$15,000 and equal sums of US$7</w:t>
      </w:r>
      <w:r w:rsidR="00947576">
        <w:rPr>
          <w:color w:val="000000"/>
        </w:rPr>
        <w:t>,</w:t>
      </w:r>
      <w:r>
        <w:rPr>
          <w:color w:val="000000"/>
        </w:rPr>
        <w:t>500 from the two Rotary Clubs. It grew to cash-and-kind assets of about Aus$250,000. The project was progressively linked with, and helped by, Sister State relations</w:t>
      </w:r>
      <w:r w:rsidR="00CA5CB6">
        <w:rPr>
          <w:color w:val="000000"/>
        </w:rPr>
        <w:t>hips</w:t>
      </w:r>
      <w:r>
        <w:rPr>
          <w:color w:val="000000"/>
        </w:rPr>
        <w:t xml:space="preserve"> between East Java and Western Australia since 1990.</w:t>
      </w:r>
    </w:p>
    <w:p w14:paraId="770EA765" w14:textId="3083ED84" w:rsidR="003600D8" w:rsidRDefault="00934020" w:rsidP="00FA3EBB">
      <w:pPr>
        <w:rPr>
          <w:lang w:val="en-US"/>
        </w:rPr>
      </w:pPr>
      <w:r>
        <w:rPr>
          <w:lang w:val="en-US"/>
        </w:rPr>
        <w:t xml:space="preserve">During and </w:t>
      </w:r>
      <w:proofErr w:type="gramStart"/>
      <w:r>
        <w:rPr>
          <w:lang w:val="en-US"/>
        </w:rPr>
        <w:t>s</w:t>
      </w:r>
      <w:r w:rsidR="00B962C3">
        <w:rPr>
          <w:lang w:val="en-US"/>
        </w:rPr>
        <w:t>ubsequent to</w:t>
      </w:r>
      <w:proofErr w:type="gramEnd"/>
      <w:r w:rsidR="00B962C3">
        <w:rPr>
          <w:lang w:val="en-US"/>
        </w:rPr>
        <w:t xml:space="preserve"> the initial phase of the project, </w:t>
      </w:r>
      <w:r w:rsidR="00FA3EBB">
        <w:rPr>
          <w:lang w:val="en-US"/>
        </w:rPr>
        <w:t>R</w:t>
      </w:r>
      <w:r w:rsidR="00B962C3">
        <w:rPr>
          <w:lang w:val="en-US"/>
        </w:rPr>
        <w:t xml:space="preserve">otary </w:t>
      </w:r>
      <w:r w:rsidR="00FA3EBB">
        <w:rPr>
          <w:lang w:val="en-US"/>
        </w:rPr>
        <w:t xml:space="preserve">collaborated with </w:t>
      </w:r>
      <w:proofErr w:type="spellStart"/>
      <w:r w:rsidR="003600D8">
        <w:rPr>
          <w:lang w:val="en-US"/>
        </w:rPr>
        <w:t>HearingAID</w:t>
      </w:r>
      <w:proofErr w:type="spellEnd"/>
      <w:r w:rsidR="003600D8">
        <w:rPr>
          <w:lang w:val="en-US"/>
        </w:rPr>
        <w:t>-East Java (formerly known as the Patricia O’Sullivan Humanitarian Project Inc)</w:t>
      </w:r>
      <w:r w:rsidR="00B962C3">
        <w:rPr>
          <w:lang w:val="en-US"/>
        </w:rPr>
        <w:t>, a private</w:t>
      </w:r>
      <w:r w:rsidR="00FA3EBB">
        <w:rPr>
          <w:lang w:val="en-US"/>
        </w:rPr>
        <w:t xml:space="preserve"> </w:t>
      </w:r>
      <w:proofErr w:type="spellStart"/>
      <w:r w:rsidR="00B962C3">
        <w:rPr>
          <w:lang w:val="en-US"/>
        </w:rPr>
        <w:t>organis</w:t>
      </w:r>
      <w:r w:rsidR="00FA3EBB">
        <w:rPr>
          <w:lang w:val="en-US"/>
        </w:rPr>
        <w:t>ation</w:t>
      </w:r>
      <w:proofErr w:type="spellEnd"/>
      <w:r w:rsidR="00B962C3">
        <w:rPr>
          <w:lang w:val="en-US"/>
        </w:rPr>
        <w:t xml:space="preserve"> in WA</w:t>
      </w:r>
      <w:r>
        <w:rPr>
          <w:lang w:val="en-US"/>
        </w:rPr>
        <w:t xml:space="preserve"> also</w:t>
      </w:r>
      <w:r w:rsidR="00FA3EBB">
        <w:rPr>
          <w:lang w:val="en-US"/>
        </w:rPr>
        <w:t xml:space="preserve"> </w:t>
      </w:r>
      <w:r w:rsidR="00B962C3">
        <w:rPr>
          <w:lang w:val="en-US"/>
        </w:rPr>
        <w:t>providing</w:t>
      </w:r>
      <w:r w:rsidR="00BB14B4">
        <w:rPr>
          <w:lang w:val="en-US"/>
        </w:rPr>
        <w:t xml:space="preserve"> support to </w:t>
      </w:r>
      <w:proofErr w:type="spellStart"/>
      <w:r w:rsidR="00CA5CB6">
        <w:rPr>
          <w:color w:val="000000"/>
        </w:rPr>
        <w:t>Karya</w:t>
      </w:r>
      <w:proofErr w:type="spellEnd"/>
      <w:r w:rsidR="00CA5CB6">
        <w:rPr>
          <w:color w:val="000000"/>
        </w:rPr>
        <w:t xml:space="preserve"> Muli</w:t>
      </w:r>
      <w:r w:rsidR="00BB14B4">
        <w:rPr>
          <w:color w:val="000000"/>
        </w:rPr>
        <w:t>a School and</w:t>
      </w:r>
      <w:r w:rsidR="00BB14B4">
        <w:rPr>
          <w:lang w:val="en-US"/>
        </w:rPr>
        <w:t xml:space="preserve"> hearing </w:t>
      </w:r>
      <w:proofErr w:type="spellStart"/>
      <w:r w:rsidR="00BB14B4">
        <w:rPr>
          <w:lang w:val="en-US"/>
        </w:rPr>
        <w:t>centres</w:t>
      </w:r>
      <w:proofErr w:type="spellEnd"/>
      <w:r w:rsidR="00BB14B4">
        <w:rPr>
          <w:lang w:val="en-US"/>
        </w:rPr>
        <w:t xml:space="preserve"> in East Java</w:t>
      </w:r>
      <w:r w:rsidR="00FA3EBB">
        <w:rPr>
          <w:lang w:val="en-US"/>
        </w:rPr>
        <w:t xml:space="preserve">. </w:t>
      </w:r>
      <w:r w:rsidR="000B7CE0">
        <w:rPr>
          <w:lang w:val="en-US"/>
        </w:rPr>
        <w:t>R</w:t>
      </w:r>
      <w:r w:rsidR="00B962C3">
        <w:rPr>
          <w:lang w:val="en-US"/>
        </w:rPr>
        <w:t xml:space="preserve">epresentatives of </w:t>
      </w:r>
      <w:r w:rsidR="000B7CE0">
        <w:rPr>
          <w:lang w:val="en-US"/>
        </w:rPr>
        <w:t>Rotary</w:t>
      </w:r>
      <w:r w:rsidR="00D135CD">
        <w:rPr>
          <w:lang w:val="en-US"/>
        </w:rPr>
        <w:t xml:space="preserve"> and </w:t>
      </w:r>
      <w:proofErr w:type="spellStart"/>
      <w:r w:rsidR="00D135CD">
        <w:rPr>
          <w:lang w:val="en-US"/>
        </w:rPr>
        <w:t>HearingAID</w:t>
      </w:r>
      <w:proofErr w:type="spellEnd"/>
      <w:r w:rsidR="001B33FE">
        <w:rPr>
          <w:lang w:val="en-US"/>
        </w:rPr>
        <w:t xml:space="preserve"> East Java</w:t>
      </w:r>
      <w:r w:rsidR="00FA3EBB">
        <w:rPr>
          <w:lang w:val="en-US"/>
        </w:rPr>
        <w:t xml:space="preserve"> have travelled to</w:t>
      </w:r>
      <w:r w:rsidR="00B962C3">
        <w:rPr>
          <w:lang w:val="en-US"/>
        </w:rPr>
        <w:t xml:space="preserve"> Surabaya</w:t>
      </w:r>
      <w:r w:rsidR="00FA3EBB">
        <w:rPr>
          <w:lang w:val="en-US"/>
        </w:rPr>
        <w:t xml:space="preserve"> on many occasions to</w:t>
      </w:r>
      <w:r w:rsidR="00BA32FA">
        <w:rPr>
          <w:lang w:val="en-US"/>
        </w:rPr>
        <w:t xml:space="preserve"> do training and to</w:t>
      </w:r>
      <w:r w:rsidR="00FA3EBB">
        <w:rPr>
          <w:lang w:val="en-US"/>
        </w:rPr>
        <w:t xml:space="preserve"> visit</w:t>
      </w:r>
      <w:r w:rsidR="003600D8">
        <w:rPr>
          <w:lang w:val="en-US"/>
        </w:rPr>
        <w:t xml:space="preserve"> Hearing and Communication </w:t>
      </w:r>
      <w:proofErr w:type="spellStart"/>
      <w:r w:rsidR="003600D8">
        <w:rPr>
          <w:lang w:val="en-US"/>
        </w:rPr>
        <w:t>Centres</w:t>
      </w:r>
      <w:proofErr w:type="spellEnd"/>
      <w:r w:rsidR="003600D8">
        <w:rPr>
          <w:lang w:val="en-US"/>
        </w:rPr>
        <w:t xml:space="preserve"> in Surabaya a</w:t>
      </w:r>
      <w:r w:rsidR="00CA5CB6">
        <w:rPr>
          <w:lang w:val="en-US"/>
        </w:rPr>
        <w:t>nd nearby Regencies</w:t>
      </w:r>
      <w:r w:rsidR="00BA32FA">
        <w:rPr>
          <w:lang w:val="en-US"/>
        </w:rPr>
        <w:t>.</w:t>
      </w:r>
      <w:r w:rsidR="003600D8">
        <w:rPr>
          <w:lang w:val="en-US"/>
        </w:rPr>
        <w:t xml:space="preserve"> </w:t>
      </w:r>
      <w:r>
        <w:rPr>
          <w:lang w:val="en-US"/>
        </w:rPr>
        <w:t>N</w:t>
      </w:r>
      <w:r w:rsidR="00FA3EBB">
        <w:rPr>
          <w:lang w:val="en-US"/>
        </w:rPr>
        <w:t>urses and teachers</w:t>
      </w:r>
      <w:r>
        <w:rPr>
          <w:lang w:val="en-US"/>
        </w:rPr>
        <w:t xml:space="preserve"> were</w:t>
      </w:r>
      <w:r w:rsidR="00FA3EBB">
        <w:rPr>
          <w:lang w:val="en-US"/>
        </w:rPr>
        <w:t xml:space="preserve"> brought</w:t>
      </w:r>
      <w:r w:rsidR="003600D8">
        <w:rPr>
          <w:lang w:val="en-US"/>
        </w:rPr>
        <w:t xml:space="preserve"> to Perth for intensive training in basic audiology testing o</w:t>
      </w:r>
      <w:r>
        <w:rPr>
          <w:lang w:val="en-US"/>
        </w:rPr>
        <w:t>f infants and teaching the deaf</w:t>
      </w:r>
      <w:r w:rsidR="003600D8">
        <w:rPr>
          <w:lang w:val="en-US"/>
        </w:rPr>
        <w:t xml:space="preserve"> in 2012. UWA </w:t>
      </w:r>
      <w:proofErr w:type="gramStart"/>
      <w:r w:rsidR="003600D8">
        <w:rPr>
          <w:lang w:val="en-US"/>
        </w:rPr>
        <w:t>Masters</w:t>
      </w:r>
      <w:proofErr w:type="gramEnd"/>
      <w:r w:rsidR="003600D8">
        <w:rPr>
          <w:lang w:val="en-US"/>
        </w:rPr>
        <w:t xml:space="preserve"> students have completed four research pro</w:t>
      </w:r>
      <w:r w:rsidR="00410400">
        <w:rPr>
          <w:lang w:val="en-US"/>
        </w:rPr>
        <w:t>jects focused on the Project</w:t>
      </w:r>
      <w:r w:rsidR="003600D8">
        <w:rPr>
          <w:lang w:val="en-US"/>
        </w:rPr>
        <w:t xml:space="preserve">. </w:t>
      </w:r>
    </w:p>
    <w:p w14:paraId="770EA766" w14:textId="62E984DE" w:rsidR="00410400" w:rsidRDefault="00410400" w:rsidP="00FA3EBB">
      <w:pPr>
        <w:rPr>
          <w:lang w:val="en-US"/>
        </w:rPr>
      </w:pPr>
      <w:r>
        <w:rPr>
          <w:lang w:val="en-US"/>
        </w:rPr>
        <w:t>In 2014 the Rotary Clubs of Cambridge, Mount Lawley and Surabaya</w:t>
      </w:r>
      <w:r w:rsidR="00042501">
        <w:rPr>
          <w:lang w:val="en-US"/>
        </w:rPr>
        <w:t xml:space="preserve"> supported</w:t>
      </w:r>
      <w:r>
        <w:rPr>
          <w:lang w:val="en-US"/>
        </w:rPr>
        <w:t xml:space="preserve"> the </w:t>
      </w:r>
      <w:r w:rsidR="00023B3F">
        <w:rPr>
          <w:lang w:val="en-US"/>
        </w:rPr>
        <w:t>purchase of an audiometer</w:t>
      </w:r>
      <w:r w:rsidR="00B962C3">
        <w:rPr>
          <w:lang w:val="en-US"/>
        </w:rPr>
        <w:t xml:space="preserve"> and </w:t>
      </w:r>
      <w:proofErr w:type="spellStart"/>
      <w:r w:rsidR="00B962C3">
        <w:t>tympanometer</w:t>
      </w:r>
      <w:proofErr w:type="spellEnd"/>
      <w:r w:rsidR="00023B3F">
        <w:rPr>
          <w:lang w:val="en-US"/>
        </w:rPr>
        <w:t xml:space="preserve"> for</w:t>
      </w:r>
      <w:r w:rsidR="00023B3F">
        <w:t xml:space="preserve"> use in early testing and intervention</w:t>
      </w:r>
      <w:r w:rsidR="00042501">
        <w:t xml:space="preserve">. </w:t>
      </w:r>
      <w:r w:rsidR="00A964B5">
        <w:t>Funding of the $7</w:t>
      </w:r>
      <w:r w:rsidR="00947576">
        <w:t>,</w:t>
      </w:r>
      <w:r w:rsidR="00A964B5">
        <w:t>95</w:t>
      </w:r>
      <w:r w:rsidR="00042501">
        <w:t xml:space="preserve">0 cost was assisted by a </w:t>
      </w:r>
      <w:r w:rsidR="00323AAA">
        <w:t xml:space="preserve">Rotary </w:t>
      </w:r>
      <w:r w:rsidR="00042501">
        <w:t>District Grant of $3</w:t>
      </w:r>
      <w:r w:rsidR="00947576">
        <w:t>,</w:t>
      </w:r>
      <w:r w:rsidR="00042501">
        <w:t>000.</w:t>
      </w:r>
      <w:r>
        <w:rPr>
          <w:lang w:val="en-US"/>
        </w:rPr>
        <w:t xml:space="preserve"> </w:t>
      </w:r>
      <w:r w:rsidR="00042501">
        <w:rPr>
          <w:lang w:val="en-US"/>
        </w:rPr>
        <w:t xml:space="preserve"> </w:t>
      </w:r>
    </w:p>
    <w:p w14:paraId="770EA767" w14:textId="77777777" w:rsidR="00AE6195" w:rsidRDefault="00AE6195" w:rsidP="00FA3EBB">
      <w:pPr>
        <w:rPr>
          <w:color w:val="000000"/>
        </w:rPr>
      </w:pPr>
      <w:r>
        <w:rPr>
          <w:lang w:val="en-US"/>
        </w:rPr>
        <w:t xml:space="preserve">Such is the success and longevity </w:t>
      </w:r>
      <w:r w:rsidR="00CA5CB6">
        <w:rPr>
          <w:lang w:val="en-US"/>
        </w:rPr>
        <w:t xml:space="preserve">of this project, that </w:t>
      </w:r>
      <w:proofErr w:type="spellStart"/>
      <w:r w:rsidR="00CA5CB6">
        <w:rPr>
          <w:lang w:val="en-US"/>
        </w:rPr>
        <w:t>Karya</w:t>
      </w:r>
      <w:proofErr w:type="spellEnd"/>
      <w:r w:rsidR="00CA5CB6">
        <w:rPr>
          <w:lang w:val="en-US"/>
        </w:rPr>
        <w:t xml:space="preserve"> Muli</w:t>
      </w:r>
      <w:r>
        <w:rPr>
          <w:lang w:val="en-US"/>
        </w:rPr>
        <w:t xml:space="preserve">a School is now a “must visit” for Western Australian politicians and dignitaries visiting East Java, Indonesia. </w:t>
      </w:r>
    </w:p>
    <w:p w14:paraId="770EA768" w14:textId="7A018CF4" w:rsidR="005C115C" w:rsidRDefault="00F211F1" w:rsidP="005C115C">
      <w:pPr>
        <w:rPr>
          <w:color w:val="000000"/>
        </w:rPr>
      </w:pPr>
      <w:r>
        <w:rPr>
          <w:color w:val="000000"/>
        </w:rPr>
        <w:t xml:space="preserve">In </w:t>
      </w:r>
      <w:r w:rsidR="00B30D02">
        <w:rPr>
          <w:color w:val="000000"/>
        </w:rPr>
        <w:t>201</w:t>
      </w:r>
      <w:r w:rsidR="00504D6C">
        <w:rPr>
          <w:color w:val="000000"/>
        </w:rPr>
        <w:t>7</w:t>
      </w:r>
      <w:r w:rsidR="00B30D02">
        <w:rPr>
          <w:color w:val="000000"/>
        </w:rPr>
        <w:t xml:space="preserve"> we commenced the current</w:t>
      </w:r>
      <w:r w:rsidR="005C115C">
        <w:rPr>
          <w:color w:val="000000"/>
        </w:rPr>
        <w:t xml:space="preserve"> phase of th</w:t>
      </w:r>
      <w:r w:rsidR="00C85E36">
        <w:rPr>
          <w:color w:val="000000"/>
        </w:rPr>
        <w:t>e Teacher Exchange project</w:t>
      </w:r>
      <w:r w:rsidR="00B30D02">
        <w:rPr>
          <w:color w:val="000000"/>
        </w:rPr>
        <w:t xml:space="preserve">. </w:t>
      </w:r>
      <w:r w:rsidR="00A964B5">
        <w:rPr>
          <w:color w:val="000000"/>
        </w:rPr>
        <w:t xml:space="preserve"> </w:t>
      </w:r>
      <w:proofErr w:type="spellStart"/>
      <w:r w:rsidR="005C115C">
        <w:rPr>
          <w:color w:val="000000"/>
        </w:rPr>
        <w:t>Surabaya</w:t>
      </w:r>
      <w:r w:rsidR="00947576">
        <w:rPr>
          <w:color w:val="000000"/>
        </w:rPr>
        <w:t>n</w:t>
      </w:r>
      <w:proofErr w:type="spellEnd"/>
      <w:r w:rsidR="005C115C">
        <w:rPr>
          <w:color w:val="000000"/>
        </w:rPr>
        <w:t xml:space="preserve"> teachers of children with hearing disabilities</w:t>
      </w:r>
      <w:r w:rsidR="009A60D6">
        <w:rPr>
          <w:color w:val="000000"/>
        </w:rPr>
        <w:t xml:space="preserve"> are</w:t>
      </w:r>
      <w:r w:rsidR="005C115C">
        <w:rPr>
          <w:color w:val="000000"/>
        </w:rPr>
        <w:t xml:space="preserve"> gain</w:t>
      </w:r>
      <w:r w:rsidR="009A60D6">
        <w:rPr>
          <w:color w:val="000000"/>
        </w:rPr>
        <w:t>ing</w:t>
      </w:r>
      <w:r w:rsidR="005C115C">
        <w:rPr>
          <w:color w:val="000000"/>
        </w:rPr>
        <w:t xml:space="preserve"> new and added skills </w:t>
      </w:r>
      <w:r>
        <w:rPr>
          <w:color w:val="000000"/>
        </w:rPr>
        <w:t>through</w:t>
      </w:r>
      <w:r w:rsidR="00CA5CB6">
        <w:rPr>
          <w:color w:val="000000"/>
        </w:rPr>
        <w:t xml:space="preserve"> a 5-year program</w:t>
      </w:r>
      <w:r w:rsidR="005C115C">
        <w:rPr>
          <w:color w:val="000000"/>
        </w:rPr>
        <w:t xml:space="preserve">. </w:t>
      </w:r>
      <w:r w:rsidR="00540B15">
        <w:rPr>
          <w:noProof/>
          <w:color w:val="000000"/>
        </w:rPr>
        <w:drawing>
          <wp:anchor distT="0" distB="0" distL="114300" distR="114300" simplePos="0" relativeHeight="251660288" behindDoc="0" locked="0" layoutInCell="1" allowOverlap="1" wp14:anchorId="28897563" wp14:editId="1A52E594">
            <wp:simplePos x="0" y="0"/>
            <wp:positionH relativeFrom="column">
              <wp:posOffset>0</wp:posOffset>
            </wp:positionH>
            <wp:positionV relativeFrom="paragraph">
              <wp:posOffset>367030</wp:posOffset>
            </wp:positionV>
            <wp:extent cx="2654300" cy="1559560"/>
            <wp:effectExtent l="0" t="0" r="0" b="2540"/>
            <wp:wrapThrough wrapText="bothSides">
              <wp:wrapPolygon edited="0">
                <wp:start x="0" y="0"/>
                <wp:lineTo x="0" y="21371"/>
                <wp:lineTo x="21393" y="21371"/>
                <wp:lineTo x="21393" y="0"/>
                <wp:lineTo x="0" y="0"/>
              </wp:wrapPolygon>
            </wp:wrapThrough>
            <wp:docPr id="1860772219" name="Picture 1" descr="A group of children sitt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72219" name="Picture 1" descr="A group of children sitting on the fl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4300" cy="1559560"/>
                    </a:xfrm>
                    <a:prstGeom prst="rect">
                      <a:avLst/>
                    </a:prstGeom>
                  </pic:spPr>
                </pic:pic>
              </a:graphicData>
            </a:graphic>
          </wp:anchor>
        </w:drawing>
      </w:r>
      <w:r w:rsidR="00D87350">
        <w:rPr>
          <w:color w:val="000000"/>
        </w:rPr>
        <w:t>T</w:t>
      </w:r>
      <w:r w:rsidR="005C115C">
        <w:rPr>
          <w:color w:val="000000"/>
        </w:rPr>
        <w:t xml:space="preserve">eachers </w:t>
      </w:r>
      <w:r w:rsidR="009A60D6">
        <w:rPr>
          <w:color w:val="000000"/>
        </w:rPr>
        <w:t xml:space="preserve">are </w:t>
      </w:r>
      <w:r w:rsidR="005C115C">
        <w:rPr>
          <w:color w:val="000000"/>
        </w:rPr>
        <w:t xml:space="preserve">selected </w:t>
      </w:r>
      <w:r w:rsidR="009125D3">
        <w:rPr>
          <w:color w:val="000000"/>
        </w:rPr>
        <w:t xml:space="preserve">annually </w:t>
      </w:r>
      <w:r w:rsidR="005C115C">
        <w:rPr>
          <w:color w:val="000000"/>
        </w:rPr>
        <w:t xml:space="preserve">for specialist training in Perth by experts </w:t>
      </w:r>
      <w:r w:rsidR="00473F9E">
        <w:rPr>
          <w:color w:val="000000"/>
        </w:rPr>
        <w:t>at</w:t>
      </w:r>
      <w:r w:rsidR="005C115C">
        <w:rPr>
          <w:color w:val="000000"/>
        </w:rPr>
        <w:t xml:space="preserve"> </w:t>
      </w:r>
      <w:r w:rsidR="009125D3">
        <w:rPr>
          <w:color w:val="000000"/>
        </w:rPr>
        <w:t>Tele</w:t>
      </w:r>
      <w:r w:rsidR="00473F9E">
        <w:rPr>
          <w:color w:val="000000"/>
        </w:rPr>
        <w:t xml:space="preserve">thon Speech and Hearing and </w:t>
      </w:r>
      <w:r w:rsidR="005C115C">
        <w:rPr>
          <w:color w:val="000000"/>
        </w:rPr>
        <w:t>the Western Australian Department of Education. Returning to Surabaya</w:t>
      </w:r>
      <w:r w:rsidR="00CA5CB6">
        <w:rPr>
          <w:color w:val="000000"/>
        </w:rPr>
        <w:t>, interns collaborate with</w:t>
      </w:r>
      <w:r w:rsidR="005C115C">
        <w:rPr>
          <w:color w:val="000000"/>
        </w:rPr>
        <w:t xml:space="preserve"> Perth </w:t>
      </w:r>
      <w:r w:rsidR="00CA5CB6">
        <w:rPr>
          <w:color w:val="000000"/>
        </w:rPr>
        <w:t>experts in further training for</w:t>
      </w:r>
      <w:r w:rsidR="005C115C" w:rsidRPr="00E70BE2">
        <w:rPr>
          <w:color w:val="000000"/>
        </w:rPr>
        <w:t xml:space="preserve"> </w:t>
      </w:r>
      <w:r w:rsidR="005C115C">
        <w:rPr>
          <w:color w:val="000000"/>
        </w:rPr>
        <w:t xml:space="preserve">fellow teachers. </w:t>
      </w:r>
      <w:r w:rsidR="000950E8">
        <w:rPr>
          <w:color w:val="000000"/>
        </w:rPr>
        <w:t xml:space="preserve"> </w:t>
      </w:r>
      <w:r w:rsidR="00753346">
        <w:rPr>
          <w:color w:val="000000"/>
        </w:rPr>
        <w:t xml:space="preserve">In each of 2018 and 2019 two teachers from Surabaya have visited Perth and two Perth teachers have travelled to Surabaya.  </w:t>
      </w:r>
      <w:r w:rsidR="005C115C">
        <w:rPr>
          <w:color w:val="000000"/>
        </w:rPr>
        <w:t>Over the</w:t>
      </w:r>
      <w:r w:rsidR="0035531C">
        <w:rPr>
          <w:color w:val="000000"/>
        </w:rPr>
        <w:t xml:space="preserve"> duration of the project</w:t>
      </w:r>
      <w:r w:rsidR="005C115C">
        <w:rPr>
          <w:color w:val="000000"/>
        </w:rPr>
        <w:t xml:space="preserve"> the increasing collegiate </w:t>
      </w:r>
      <w:r w:rsidR="005C115C">
        <w:rPr>
          <w:color w:val="000000"/>
        </w:rPr>
        <w:lastRenderedPageBreak/>
        <w:t>cohort of trained interns will share, expand and spread their n</w:t>
      </w:r>
      <w:r w:rsidR="00CA5CB6">
        <w:rPr>
          <w:color w:val="000000"/>
        </w:rPr>
        <w:t>ew skills in mentoring</w:t>
      </w:r>
      <w:r w:rsidR="005C115C">
        <w:rPr>
          <w:color w:val="000000"/>
        </w:rPr>
        <w:t xml:space="preserve"> teachers and parents. </w:t>
      </w:r>
      <w:r>
        <w:rPr>
          <w:color w:val="000000"/>
        </w:rPr>
        <w:t xml:space="preserve"> </w:t>
      </w:r>
    </w:p>
    <w:p w14:paraId="2304F3DB" w14:textId="5D04C052" w:rsidR="00A77CB1" w:rsidRPr="007B3C07" w:rsidRDefault="00540B15" w:rsidP="00F23CB8">
      <w:pPr>
        <w:rPr>
          <w:b/>
          <w:color w:val="000000"/>
          <w:sz w:val="28"/>
          <w:szCs w:val="28"/>
        </w:rPr>
      </w:pPr>
      <w:r>
        <w:rPr>
          <w:b/>
          <w:bCs/>
          <w:noProof/>
          <w:color w:val="1F4E79" w:themeColor="accent1" w:themeShade="80"/>
          <w:sz w:val="28"/>
          <w:szCs w:val="28"/>
        </w:rPr>
        <w:drawing>
          <wp:anchor distT="0" distB="0" distL="114300" distR="114300" simplePos="0" relativeHeight="251659264" behindDoc="0" locked="0" layoutInCell="1" allowOverlap="1" wp14:anchorId="3B0707D5" wp14:editId="0BBD52ED">
            <wp:simplePos x="914400" y="1752600"/>
            <wp:positionH relativeFrom="margin">
              <wp:align>left</wp:align>
            </wp:positionH>
            <wp:positionV relativeFrom="margin">
              <wp:align>center</wp:align>
            </wp:positionV>
            <wp:extent cx="2678716" cy="1708150"/>
            <wp:effectExtent l="0" t="0" r="7620" b="6350"/>
            <wp:wrapSquare wrapText="bothSides"/>
            <wp:docPr id="1133527269" name="Picture 1133527269" descr="A group of people around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19-03-16-12-36-00 (0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8716" cy="1708150"/>
                    </a:xfrm>
                    <a:prstGeom prst="rect">
                      <a:avLst/>
                    </a:prstGeom>
                  </pic:spPr>
                </pic:pic>
              </a:graphicData>
            </a:graphic>
          </wp:anchor>
        </w:drawing>
      </w:r>
    </w:p>
    <w:p w14:paraId="209219AE" w14:textId="72FE5B64" w:rsidR="00A61085" w:rsidRDefault="00A61085" w:rsidP="00F23CB8">
      <w:pPr>
        <w:rPr>
          <w:b/>
          <w:color w:val="1F4E79" w:themeColor="accent1" w:themeShade="80"/>
          <w:sz w:val="28"/>
          <w:szCs w:val="28"/>
        </w:rPr>
      </w:pPr>
      <w:r w:rsidRPr="00A61085">
        <w:rPr>
          <w:b/>
          <w:color w:val="1F4E79" w:themeColor="accent1" w:themeShade="80"/>
          <w:sz w:val="28"/>
          <w:szCs w:val="28"/>
        </w:rPr>
        <w:t xml:space="preserve">About </w:t>
      </w:r>
      <w:proofErr w:type="spellStart"/>
      <w:r w:rsidRPr="00A61085">
        <w:rPr>
          <w:b/>
          <w:color w:val="1F4E79" w:themeColor="accent1" w:themeShade="80"/>
          <w:sz w:val="28"/>
          <w:szCs w:val="28"/>
        </w:rPr>
        <w:t>Karya</w:t>
      </w:r>
      <w:proofErr w:type="spellEnd"/>
      <w:r w:rsidRPr="00A61085">
        <w:rPr>
          <w:b/>
          <w:color w:val="1F4E79" w:themeColor="accent1" w:themeShade="80"/>
          <w:sz w:val="28"/>
          <w:szCs w:val="28"/>
        </w:rPr>
        <w:t xml:space="preserve"> Mulia School for the Deaf</w:t>
      </w:r>
    </w:p>
    <w:p w14:paraId="44F62AA3" w14:textId="3D21FD43" w:rsidR="00AC114D" w:rsidRDefault="00AC114D" w:rsidP="00AC114D">
      <w:proofErr w:type="spellStart"/>
      <w:r>
        <w:t>Karya</w:t>
      </w:r>
      <w:proofErr w:type="spellEnd"/>
      <w:r>
        <w:t xml:space="preserve"> Mulia School for the Deaf </w:t>
      </w:r>
      <w:proofErr w:type="gramStart"/>
      <w:r>
        <w:t>is located in</w:t>
      </w:r>
      <w:proofErr w:type="gramEnd"/>
      <w:r>
        <w:t xml:space="preserve"> Surabaya, East Java.  It is the biggest </w:t>
      </w:r>
      <w:r w:rsidR="005908E6">
        <w:t xml:space="preserve">School for Deaf </w:t>
      </w:r>
      <w:r w:rsidR="00DC2A06">
        <w:t xml:space="preserve">Children </w:t>
      </w:r>
      <w:r>
        <w:t xml:space="preserve">of its kind in the </w:t>
      </w:r>
      <w:proofErr w:type="gramStart"/>
      <w:r>
        <w:t>Province</w:t>
      </w:r>
      <w:proofErr w:type="gramEnd"/>
      <w:r>
        <w:t xml:space="preserve"> which has a population of some 39 million people.</w:t>
      </w:r>
    </w:p>
    <w:p w14:paraId="38F3C9AE" w14:textId="77777777" w:rsidR="00AC114D" w:rsidRDefault="00AC114D" w:rsidP="00AC114D">
      <w:r>
        <w:t xml:space="preserve">There are 200 students enrolled at </w:t>
      </w:r>
      <w:proofErr w:type="spellStart"/>
      <w:r>
        <w:t>Karya</w:t>
      </w:r>
      <w:proofErr w:type="spellEnd"/>
      <w:r>
        <w:t xml:space="preserve"> Mulia, ranging in age from 4-18 years.  There are 50 teachers on the staff, none of whom have a formal qualification as a teacher of the deaf.</w:t>
      </w:r>
    </w:p>
    <w:p w14:paraId="68D59267" w14:textId="77777777" w:rsidR="00AC114D" w:rsidRDefault="00AC114D" w:rsidP="00AC114D">
      <w:r>
        <w:t>A program for early detection and diagnosis of deafness in children under the age of 3 has been implemented at the school.  This is complemented by an early intervention program to promote language and communication development.</w:t>
      </w:r>
    </w:p>
    <w:p w14:paraId="13844771" w14:textId="77777777" w:rsidR="00AC114D" w:rsidRDefault="00AC114D" w:rsidP="00AC114D">
      <w:r>
        <w:t>The school is undertaking a capability building program to improve the outcomes for its students.  This program requires resources and equipment to achieve the goals that have been set.</w:t>
      </w:r>
    </w:p>
    <w:p w14:paraId="2FEDE69D" w14:textId="77777777" w:rsidR="00A61085" w:rsidRPr="00A61085" w:rsidRDefault="00A61085" w:rsidP="00F23CB8">
      <w:pPr>
        <w:rPr>
          <w:b/>
          <w:sz w:val="28"/>
          <w:szCs w:val="28"/>
        </w:rPr>
      </w:pPr>
    </w:p>
    <w:p w14:paraId="33C29DF9" w14:textId="259FB06A" w:rsidR="00121C52" w:rsidRDefault="00121C52"/>
    <w:p w14:paraId="5683976A" w14:textId="77777777" w:rsidR="008537C0" w:rsidRPr="002D2E03" w:rsidRDefault="008537C0" w:rsidP="008537C0">
      <w:pPr>
        <w:rPr>
          <w:b/>
          <w:color w:val="1F4E79" w:themeColor="accent1" w:themeShade="80"/>
          <w:sz w:val="28"/>
          <w:szCs w:val="28"/>
        </w:rPr>
      </w:pPr>
      <w:r w:rsidRPr="002D2E03">
        <w:rPr>
          <w:b/>
          <w:color w:val="1F4E79" w:themeColor="accent1" w:themeShade="80"/>
          <w:sz w:val="28"/>
          <w:szCs w:val="28"/>
        </w:rPr>
        <w:t xml:space="preserve">Feedback from Dr Lenny </w:t>
      </w:r>
      <w:proofErr w:type="spellStart"/>
      <w:r w:rsidRPr="002D2E03">
        <w:rPr>
          <w:b/>
          <w:color w:val="1F4E79" w:themeColor="accent1" w:themeShade="80"/>
          <w:sz w:val="28"/>
          <w:szCs w:val="28"/>
        </w:rPr>
        <w:t>Harjono</w:t>
      </w:r>
      <w:proofErr w:type="spellEnd"/>
      <w:r w:rsidRPr="002D2E03">
        <w:rPr>
          <w:b/>
          <w:color w:val="1F4E79" w:themeColor="accent1" w:themeShade="80"/>
          <w:sz w:val="28"/>
          <w:szCs w:val="28"/>
        </w:rPr>
        <w:t xml:space="preserve">, Principal </w:t>
      </w:r>
      <w:proofErr w:type="spellStart"/>
      <w:r w:rsidRPr="002D2E03">
        <w:rPr>
          <w:b/>
          <w:color w:val="1F4E79" w:themeColor="accent1" w:themeShade="80"/>
          <w:sz w:val="28"/>
          <w:szCs w:val="28"/>
        </w:rPr>
        <w:t>Karya</w:t>
      </w:r>
      <w:proofErr w:type="spellEnd"/>
      <w:r w:rsidRPr="002D2E03">
        <w:rPr>
          <w:b/>
          <w:color w:val="1F4E79" w:themeColor="accent1" w:themeShade="80"/>
          <w:sz w:val="28"/>
          <w:szCs w:val="28"/>
        </w:rPr>
        <w:t xml:space="preserve"> Mulia School for the Deaf, 31 March 2019</w:t>
      </w:r>
    </w:p>
    <w:p w14:paraId="1154A7AF" w14:textId="77777777" w:rsidR="008537C0" w:rsidRPr="002D2E03" w:rsidRDefault="008537C0" w:rsidP="008537C0">
      <w:pPr>
        <w:rPr>
          <w:i/>
          <w:iCs/>
        </w:rPr>
      </w:pPr>
      <w:r w:rsidRPr="002D2E03">
        <w:rPr>
          <w:i/>
          <w:iCs/>
        </w:rPr>
        <w:t>“I would like to thank you for everything that you have prepared for Pak Adib and Bu Endah while they were there. They told me that they were treated well. They also learned a lot and hopefully they can share it to everybody here. </w:t>
      </w:r>
    </w:p>
    <w:p w14:paraId="77B1A6CF" w14:textId="77777777" w:rsidR="008537C0" w:rsidRPr="002D2E03" w:rsidRDefault="008537C0" w:rsidP="008537C0">
      <w:pPr>
        <w:rPr>
          <w:i/>
          <w:iCs/>
        </w:rPr>
      </w:pPr>
      <w:r w:rsidRPr="002D2E03">
        <w:rPr>
          <w:i/>
          <w:iCs/>
        </w:rPr>
        <w:t xml:space="preserve">I really appreciate what you have done to </w:t>
      </w:r>
      <w:proofErr w:type="spellStart"/>
      <w:r w:rsidRPr="002D2E03">
        <w:rPr>
          <w:i/>
          <w:iCs/>
        </w:rPr>
        <w:t>Karya</w:t>
      </w:r>
      <w:proofErr w:type="spellEnd"/>
      <w:r w:rsidRPr="002D2E03">
        <w:rPr>
          <w:i/>
          <w:iCs/>
        </w:rPr>
        <w:t xml:space="preserve"> Mulia especially to the teachers when you gave us this opportunity. It is a very valuable experience for teachers. </w:t>
      </w:r>
    </w:p>
    <w:p w14:paraId="755942EA" w14:textId="77777777" w:rsidR="008537C0" w:rsidRPr="002D2E03" w:rsidRDefault="008537C0" w:rsidP="008537C0">
      <w:pPr>
        <w:rPr>
          <w:i/>
          <w:iCs/>
        </w:rPr>
      </w:pPr>
      <w:r w:rsidRPr="002D2E03">
        <w:rPr>
          <w:i/>
          <w:iCs/>
        </w:rPr>
        <w:t xml:space="preserve">I am now still in process on taking their experiences especially everything related with teaching especially how teachers share their knowledge to the students and how students apply it. I would like to be able to copy it so I can have improvement to teaching method in </w:t>
      </w:r>
      <w:proofErr w:type="spellStart"/>
      <w:r w:rsidRPr="002D2E03">
        <w:rPr>
          <w:i/>
          <w:iCs/>
        </w:rPr>
        <w:t>Karya</w:t>
      </w:r>
      <w:proofErr w:type="spellEnd"/>
      <w:r w:rsidRPr="002D2E03">
        <w:rPr>
          <w:i/>
          <w:iCs/>
        </w:rPr>
        <w:t xml:space="preserve"> Mulia especially in elementary level. I feel that I reach my goal when </w:t>
      </w:r>
      <w:proofErr w:type="spellStart"/>
      <w:r w:rsidRPr="002D2E03">
        <w:rPr>
          <w:i/>
          <w:iCs/>
        </w:rPr>
        <w:t>Sipuntini</w:t>
      </w:r>
      <w:proofErr w:type="spellEnd"/>
      <w:r w:rsidRPr="002D2E03">
        <w:rPr>
          <w:i/>
          <w:iCs/>
        </w:rPr>
        <w:t xml:space="preserve"> and Agung went there and share their knowledge here. It is also supported by Kara and Kelly's visit to </w:t>
      </w:r>
      <w:proofErr w:type="spellStart"/>
      <w:r w:rsidRPr="002D2E03">
        <w:rPr>
          <w:i/>
          <w:iCs/>
        </w:rPr>
        <w:t>Karya</w:t>
      </w:r>
      <w:proofErr w:type="spellEnd"/>
      <w:r w:rsidRPr="002D2E03">
        <w:rPr>
          <w:i/>
          <w:iCs/>
        </w:rPr>
        <w:t xml:space="preserve"> Mulia when they shared their knowledge in kindergarten level. I feel that I am succes</w:t>
      </w:r>
      <w:r>
        <w:rPr>
          <w:i/>
          <w:iCs/>
        </w:rPr>
        <w:t>s</w:t>
      </w:r>
      <w:r w:rsidRPr="002D2E03">
        <w:rPr>
          <w:i/>
          <w:iCs/>
        </w:rPr>
        <w:t>ful enough to improve teachers' knowledge and perception in kindergarten level.</w:t>
      </w:r>
    </w:p>
    <w:p w14:paraId="7C69049D" w14:textId="77777777" w:rsidR="008537C0" w:rsidRPr="002D2E03" w:rsidRDefault="008537C0" w:rsidP="008537C0">
      <w:pPr>
        <w:rPr>
          <w:i/>
          <w:iCs/>
        </w:rPr>
      </w:pPr>
      <w:r w:rsidRPr="002D2E03">
        <w:rPr>
          <w:i/>
          <w:iCs/>
        </w:rPr>
        <w:t xml:space="preserve">May you </w:t>
      </w:r>
      <w:proofErr w:type="gramStart"/>
      <w:r w:rsidRPr="002D2E03">
        <w:rPr>
          <w:i/>
          <w:iCs/>
        </w:rPr>
        <w:t>are</w:t>
      </w:r>
      <w:proofErr w:type="gramEnd"/>
      <w:r w:rsidRPr="002D2E03">
        <w:rPr>
          <w:i/>
          <w:iCs/>
        </w:rPr>
        <w:t xml:space="preserve"> always in good health so you can continue do good to others. Thank you all so much.</w:t>
      </w:r>
    </w:p>
    <w:p w14:paraId="63E2F3BE" w14:textId="77777777" w:rsidR="008537C0" w:rsidRPr="002D2E03" w:rsidRDefault="008537C0" w:rsidP="008537C0">
      <w:pPr>
        <w:rPr>
          <w:i/>
          <w:iCs/>
        </w:rPr>
      </w:pPr>
      <w:r w:rsidRPr="002D2E03">
        <w:rPr>
          <w:i/>
          <w:iCs/>
        </w:rPr>
        <w:t>Regards</w:t>
      </w:r>
    </w:p>
    <w:p w14:paraId="14ADB1D8" w14:textId="77777777" w:rsidR="008537C0" w:rsidRPr="002D2E03" w:rsidRDefault="008537C0" w:rsidP="008537C0">
      <w:pPr>
        <w:rPr>
          <w:i/>
          <w:iCs/>
        </w:rPr>
      </w:pPr>
      <w:r w:rsidRPr="002D2E03">
        <w:rPr>
          <w:i/>
          <w:iCs/>
        </w:rPr>
        <w:t>Lenny”</w:t>
      </w:r>
    </w:p>
    <w:p w14:paraId="7A3F9A70" w14:textId="152EFE2F" w:rsidR="00765D1F" w:rsidRDefault="00765D1F"/>
    <w:p w14:paraId="770EA854" w14:textId="77777777" w:rsidR="005945EC" w:rsidRDefault="005945EC">
      <w:pPr>
        <w:rPr>
          <w:color w:val="000000"/>
        </w:rPr>
      </w:pPr>
    </w:p>
    <w:p w14:paraId="770EA85A" w14:textId="77777777" w:rsidR="0054175F" w:rsidRDefault="0054175F" w:rsidP="0054175F">
      <w:pPr>
        <w:rPr>
          <w:color w:val="000000"/>
        </w:rPr>
      </w:pPr>
    </w:p>
    <w:p w14:paraId="1186E03F" w14:textId="644F668C" w:rsidR="00DE0D46" w:rsidRDefault="00A46D5E" w:rsidP="00FC3F16">
      <w:r>
        <w:t xml:space="preserve">   </w:t>
      </w:r>
    </w:p>
    <w:p w14:paraId="490F1362" w14:textId="77777777" w:rsidR="009F0FE8" w:rsidRDefault="009F0FE8" w:rsidP="00FC3F16">
      <w:pPr>
        <w:rPr>
          <w:b/>
          <w:bCs/>
          <w:color w:val="1F4E79" w:themeColor="accent1" w:themeShade="80"/>
          <w:sz w:val="28"/>
          <w:szCs w:val="28"/>
        </w:rPr>
      </w:pPr>
    </w:p>
    <w:p w14:paraId="376AF88A" w14:textId="77777777" w:rsidR="009F0FE8" w:rsidRDefault="009F0FE8" w:rsidP="00FC3F16">
      <w:pPr>
        <w:rPr>
          <w:b/>
          <w:bCs/>
          <w:color w:val="1F4E79" w:themeColor="accent1" w:themeShade="80"/>
          <w:sz w:val="28"/>
          <w:szCs w:val="28"/>
        </w:rPr>
      </w:pPr>
    </w:p>
    <w:p w14:paraId="07871CEC" w14:textId="77777777" w:rsidR="0036238B" w:rsidRPr="005C25F0" w:rsidRDefault="0036238B">
      <w:pPr>
        <w:rPr>
          <w:color w:val="1F4E79" w:themeColor="accent1" w:themeShade="80"/>
        </w:rPr>
      </w:pPr>
    </w:p>
    <w:p w14:paraId="65CC5935" w14:textId="74703E3B" w:rsidR="005C25F0" w:rsidRDefault="005C25F0">
      <w:pPr>
        <w:rPr>
          <w:b/>
          <w:bCs/>
          <w:color w:val="1F4E79" w:themeColor="accent1" w:themeShade="80"/>
          <w:sz w:val="28"/>
          <w:szCs w:val="28"/>
        </w:rPr>
      </w:pPr>
    </w:p>
    <w:p w14:paraId="68892238" w14:textId="0F528AF8" w:rsidR="0066457A" w:rsidRDefault="0066457A">
      <w:pPr>
        <w:rPr>
          <w:b/>
          <w:bCs/>
          <w:color w:val="1F4E79" w:themeColor="accent1" w:themeShade="80"/>
          <w:sz w:val="28"/>
          <w:szCs w:val="28"/>
        </w:rPr>
      </w:pPr>
    </w:p>
    <w:p w14:paraId="4D26224F" w14:textId="77777777" w:rsidR="0066457A" w:rsidRPr="0066457A" w:rsidRDefault="0066457A">
      <w:pPr>
        <w:rPr>
          <w:b/>
          <w:bCs/>
          <w:color w:val="1F4E79" w:themeColor="accent1" w:themeShade="80"/>
          <w:sz w:val="28"/>
          <w:szCs w:val="28"/>
        </w:rPr>
      </w:pPr>
    </w:p>
    <w:sectPr w:rsidR="0066457A" w:rsidRPr="0066457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5B7F3" w14:textId="77777777" w:rsidR="007B60E3" w:rsidRDefault="007B60E3" w:rsidP="00D47F54">
      <w:pPr>
        <w:spacing w:after="0" w:line="240" w:lineRule="auto"/>
      </w:pPr>
      <w:r>
        <w:separator/>
      </w:r>
    </w:p>
  </w:endnote>
  <w:endnote w:type="continuationSeparator" w:id="0">
    <w:p w14:paraId="51059FDB" w14:textId="77777777" w:rsidR="007B60E3" w:rsidRDefault="007B60E3" w:rsidP="00D4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7B23" w14:textId="77777777" w:rsidR="0095004C" w:rsidRDefault="0095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501AF" w14:textId="77777777" w:rsidR="0095004C" w:rsidRDefault="00950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AAB1" w14:textId="77777777" w:rsidR="0095004C" w:rsidRDefault="0095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FFA86" w14:textId="77777777" w:rsidR="007B60E3" w:rsidRDefault="007B60E3" w:rsidP="00D47F54">
      <w:pPr>
        <w:spacing w:after="0" w:line="240" w:lineRule="auto"/>
      </w:pPr>
      <w:r>
        <w:separator/>
      </w:r>
    </w:p>
  </w:footnote>
  <w:footnote w:type="continuationSeparator" w:id="0">
    <w:p w14:paraId="66A607B0" w14:textId="77777777" w:rsidR="007B60E3" w:rsidRDefault="007B60E3" w:rsidP="00D47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1074" w14:textId="77777777" w:rsidR="0095004C" w:rsidRDefault="00950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C8DE0" w14:textId="3475A388" w:rsidR="0095004C" w:rsidRDefault="00950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4136" w14:textId="77777777" w:rsidR="0095004C" w:rsidRDefault="00950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43A14"/>
    <w:multiLevelType w:val="hybridMultilevel"/>
    <w:tmpl w:val="63900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1362931"/>
    <w:multiLevelType w:val="hybridMultilevel"/>
    <w:tmpl w:val="DEC27C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39041FAF"/>
    <w:multiLevelType w:val="hybridMultilevel"/>
    <w:tmpl w:val="8248A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B294577"/>
    <w:multiLevelType w:val="hybridMultilevel"/>
    <w:tmpl w:val="752A6F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C5416BF"/>
    <w:multiLevelType w:val="hybridMultilevel"/>
    <w:tmpl w:val="AD96D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B01504"/>
    <w:multiLevelType w:val="hybridMultilevel"/>
    <w:tmpl w:val="B9A8E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326BA2"/>
    <w:multiLevelType w:val="hybridMultilevel"/>
    <w:tmpl w:val="95F8C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B84072"/>
    <w:multiLevelType w:val="hybridMultilevel"/>
    <w:tmpl w:val="11C05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667321432">
    <w:abstractNumId w:val="2"/>
  </w:num>
  <w:num w:numId="2" w16cid:durableId="1036737694">
    <w:abstractNumId w:val="3"/>
  </w:num>
  <w:num w:numId="3" w16cid:durableId="1924993581">
    <w:abstractNumId w:val="0"/>
  </w:num>
  <w:num w:numId="4" w16cid:durableId="353507117">
    <w:abstractNumId w:val="7"/>
  </w:num>
  <w:num w:numId="5" w16cid:durableId="1384056347">
    <w:abstractNumId w:val="6"/>
  </w:num>
  <w:num w:numId="6" w16cid:durableId="735468802">
    <w:abstractNumId w:val="4"/>
  </w:num>
  <w:num w:numId="7" w16cid:durableId="549077305">
    <w:abstractNumId w:val="5"/>
  </w:num>
  <w:num w:numId="8" w16cid:durableId="900016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76"/>
    <w:rsid w:val="000219B2"/>
    <w:rsid w:val="00022553"/>
    <w:rsid w:val="0002320B"/>
    <w:rsid w:val="00023B3F"/>
    <w:rsid w:val="000278F5"/>
    <w:rsid w:val="00042501"/>
    <w:rsid w:val="00047B4D"/>
    <w:rsid w:val="0005549C"/>
    <w:rsid w:val="00064355"/>
    <w:rsid w:val="00072ED6"/>
    <w:rsid w:val="00075016"/>
    <w:rsid w:val="000816AF"/>
    <w:rsid w:val="0008173C"/>
    <w:rsid w:val="000848CA"/>
    <w:rsid w:val="000902F9"/>
    <w:rsid w:val="0009407A"/>
    <w:rsid w:val="00094646"/>
    <w:rsid w:val="000950E8"/>
    <w:rsid w:val="000A70FC"/>
    <w:rsid w:val="000B0536"/>
    <w:rsid w:val="000B1ED2"/>
    <w:rsid w:val="000B2DD1"/>
    <w:rsid w:val="000B7CE0"/>
    <w:rsid w:val="000C3778"/>
    <w:rsid w:val="000C4378"/>
    <w:rsid w:val="000E638C"/>
    <w:rsid w:val="000F2BB8"/>
    <w:rsid w:val="000F389B"/>
    <w:rsid w:val="000F628C"/>
    <w:rsid w:val="000F64C2"/>
    <w:rsid w:val="000F7A15"/>
    <w:rsid w:val="00102294"/>
    <w:rsid w:val="001064F7"/>
    <w:rsid w:val="0011321B"/>
    <w:rsid w:val="00115B92"/>
    <w:rsid w:val="00120FDC"/>
    <w:rsid w:val="00121C52"/>
    <w:rsid w:val="001237B6"/>
    <w:rsid w:val="00126668"/>
    <w:rsid w:val="0013214E"/>
    <w:rsid w:val="001427FB"/>
    <w:rsid w:val="00154030"/>
    <w:rsid w:val="00157610"/>
    <w:rsid w:val="00166B78"/>
    <w:rsid w:val="00166F0B"/>
    <w:rsid w:val="00184CC6"/>
    <w:rsid w:val="001A2565"/>
    <w:rsid w:val="001B2CA2"/>
    <w:rsid w:val="001B33FE"/>
    <w:rsid w:val="001B49C6"/>
    <w:rsid w:val="001C1899"/>
    <w:rsid w:val="001C597B"/>
    <w:rsid w:val="001D037B"/>
    <w:rsid w:val="001D71BB"/>
    <w:rsid w:val="001E4A90"/>
    <w:rsid w:val="001E6AD0"/>
    <w:rsid w:val="001F08AD"/>
    <w:rsid w:val="001F1F76"/>
    <w:rsid w:val="001F6DC3"/>
    <w:rsid w:val="001F7EB1"/>
    <w:rsid w:val="002074E5"/>
    <w:rsid w:val="00212022"/>
    <w:rsid w:val="00221C18"/>
    <w:rsid w:val="002221CA"/>
    <w:rsid w:val="00226D2B"/>
    <w:rsid w:val="00227AE5"/>
    <w:rsid w:val="00253722"/>
    <w:rsid w:val="00275A61"/>
    <w:rsid w:val="002860AF"/>
    <w:rsid w:val="002861AE"/>
    <w:rsid w:val="00287281"/>
    <w:rsid w:val="002A72D3"/>
    <w:rsid w:val="002C498C"/>
    <w:rsid w:val="002D2E03"/>
    <w:rsid w:val="002D56F5"/>
    <w:rsid w:val="002E1142"/>
    <w:rsid w:val="002F6439"/>
    <w:rsid w:val="00301A09"/>
    <w:rsid w:val="003035F9"/>
    <w:rsid w:val="00304745"/>
    <w:rsid w:val="00310CD5"/>
    <w:rsid w:val="00317780"/>
    <w:rsid w:val="003239EF"/>
    <w:rsid w:val="00323AAA"/>
    <w:rsid w:val="003324A8"/>
    <w:rsid w:val="00332547"/>
    <w:rsid w:val="003379F4"/>
    <w:rsid w:val="00352C73"/>
    <w:rsid w:val="00354DE3"/>
    <w:rsid w:val="0035531C"/>
    <w:rsid w:val="003600D8"/>
    <w:rsid w:val="0036238B"/>
    <w:rsid w:val="003627E4"/>
    <w:rsid w:val="00363581"/>
    <w:rsid w:val="00367CEB"/>
    <w:rsid w:val="00370D64"/>
    <w:rsid w:val="0037794B"/>
    <w:rsid w:val="00391FE9"/>
    <w:rsid w:val="003B2170"/>
    <w:rsid w:val="003B4346"/>
    <w:rsid w:val="003B77C2"/>
    <w:rsid w:val="003C0EA9"/>
    <w:rsid w:val="003C31C0"/>
    <w:rsid w:val="003C4AA8"/>
    <w:rsid w:val="003C54A1"/>
    <w:rsid w:val="003F2F71"/>
    <w:rsid w:val="003F5EE1"/>
    <w:rsid w:val="003F6EE2"/>
    <w:rsid w:val="003F7AB8"/>
    <w:rsid w:val="004070F1"/>
    <w:rsid w:val="00407A33"/>
    <w:rsid w:val="00410400"/>
    <w:rsid w:val="004117A0"/>
    <w:rsid w:val="004120AF"/>
    <w:rsid w:val="00424ADE"/>
    <w:rsid w:val="004266D4"/>
    <w:rsid w:val="0043110A"/>
    <w:rsid w:val="00433C50"/>
    <w:rsid w:val="00442F4A"/>
    <w:rsid w:val="004501D3"/>
    <w:rsid w:val="00461C24"/>
    <w:rsid w:val="00463DBF"/>
    <w:rsid w:val="00472426"/>
    <w:rsid w:val="0047295F"/>
    <w:rsid w:val="00473F9E"/>
    <w:rsid w:val="00476754"/>
    <w:rsid w:val="004A04B4"/>
    <w:rsid w:val="004A3D9F"/>
    <w:rsid w:val="004A5C97"/>
    <w:rsid w:val="004A668F"/>
    <w:rsid w:val="004B5150"/>
    <w:rsid w:val="004D656E"/>
    <w:rsid w:val="004E3E49"/>
    <w:rsid w:val="004E4F2A"/>
    <w:rsid w:val="004F126D"/>
    <w:rsid w:val="005041A6"/>
    <w:rsid w:val="00504D6C"/>
    <w:rsid w:val="005158A5"/>
    <w:rsid w:val="005277E3"/>
    <w:rsid w:val="00531719"/>
    <w:rsid w:val="00540B15"/>
    <w:rsid w:val="0054175F"/>
    <w:rsid w:val="00543218"/>
    <w:rsid w:val="00544C72"/>
    <w:rsid w:val="005450A5"/>
    <w:rsid w:val="0055251C"/>
    <w:rsid w:val="0056574C"/>
    <w:rsid w:val="00577D3E"/>
    <w:rsid w:val="00585753"/>
    <w:rsid w:val="005908E6"/>
    <w:rsid w:val="00592E5D"/>
    <w:rsid w:val="005945EC"/>
    <w:rsid w:val="0059655F"/>
    <w:rsid w:val="005A0D9C"/>
    <w:rsid w:val="005A5112"/>
    <w:rsid w:val="005B74CA"/>
    <w:rsid w:val="005C115C"/>
    <w:rsid w:val="005C1974"/>
    <w:rsid w:val="005C1FF4"/>
    <w:rsid w:val="005C25F0"/>
    <w:rsid w:val="005C7F74"/>
    <w:rsid w:val="005D2168"/>
    <w:rsid w:val="005E008E"/>
    <w:rsid w:val="005E17E3"/>
    <w:rsid w:val="005E3BB4"/>
    <w:rsid w:val="005E4C0C"/>
    <w:rsid w:val="005F090D"/>
    <w:rsid w:val="005F390B"/>
    <w:rsid w:val="005F5CD0"/>
    <w:rsid w:val="005F6160"/>
    <w:rsid w:val="005F6827"/>
    <w:rsid w:val="005F7D9A"/>
    <w:rsid w:val="00601377"/>
    <w:rsid w:val="006069D5"/>
    <w:rsid w:val="00606D54"/>
    <w:rsid w:val="00615B00"/>
    <w:rsid w:val="006265D5"/>
    <w:rsid w:val="00630F0D"/>
    <w:rsid w:val="00651E64"/>
    <w:rsid w:val="006639B8"/>
    <w:rsid w:val="0066457A"/>
    <w:rsid w:val="006700C2"/>
    <w:rsid w:val="00684E7E"/>
    <w:rsid w:val="0068720B"/>
    <w:rsid w:val="00691C10"/>
    <w:rsid w:val="006959F3"/>
    <w:rsid w:val="006A08F9"/>
    <w:rsid w:val="006A1006"/>
    <w:rsid w:val="006B0334"/>
    <w:rsid w:val="006B5986"/>
    <w:rsid w:val="006C363B"/>
    <w:rsid w:val="006D06A4"/>
    <w:rsid w:val="006D335A"/>
    <w:rsid w:val="006D4D4D"/>
    <w:rsid w:val="006D70CC"/>
    <w:rsid w:val="006E2067"/>
    <w:rsid w:val="006E29D2"/>
    <w:rsid w:val="00700FC8"/>
    <w:rsid w:val="00701C53"/>
    <w:rsid w:val="00717F89"/>
    <w:rsid w:val="00720328"/>
    <w:rsid w:val="00725FA1"/>
    <w:rsid w:val="00753346"/>
    <w:rsid w:val="00753542"/>
    <w:rsid w:val="00753ABB"/>
    <w:rsid w:val="00765D1F"/>
    <w:rsid w:val="00780B20"/>
    <w:rsid w:val="007910A0"/>
    <w:rsid w:val="00794665"/>
    <w:rsid w:val="00796A33"/>
    <w:rsid w:val="007A0301"/>
    <w:rsid w:val="007A56BD"/>
    <w:rsid w:val="007B2295"/>
    <w:rsid w:val="007B3A2B"/>
    <w:rsid w:val="007B3C07"/>
    <w:rsid w:val="007B60E3"/>
    <w:rsid w:val="007C341E"/>
    <w:rsid w:val="007C3F08"/>
    <w:rsid w:val="007C689A"/>
    <w:rsid w:val="007C698D"/>
    <w:rsid w:val="007C7D11"/>
    <w:rsid w:val="007E020D"/>
    <w:rsid w:val="007E67F5"/>
    <w:rsid w:val="007F3086"/>
    <w:rsid w:val="00800F01"/>
    <w:rsid w:val="00801417"/>
    <w:rsid w:val="008168DE"/>
    <w:rsid w:val="008200F5"/>
    <w:rsid w:val="008336C0"/>
    <w:rsid w:val="008404C2"/>
    <w:rsid w:val="008469BB"/>
    <w:rsid w:val="00847920"/>
    <w:rsid w:val="008537C0"/>
    <w:rsid w:val="00861444"/>
    <w:rsid w:val="00880E85"/>
    <w:rsid w:val="00881A75"/>
    <w:rsid w:val="00883746"/>
    <w:rsid w:val="00887680"/>
    <w:rsid w:val="00893FB2"/>
    <w:rsid w:val="00894A86"/>
    <w:rsid w:val="008A2DD4"/>
    <w:rsid w:val="008B5F0A"/>
    <w:rsid w:val="008C0173"/>
    <w:rsid w:val="008C13DD"/>
    <w:rsid w:val="008C7B3D"/>
    <w:rsid w:val="008D12EB"/>
    <w:rsid w:val="008D29F9"/>
    <w:rsid w:val="008D2B31"/>
    <w:rsid w:val="008D7611"/>
    <w:rsid w:val="00910852"/>
    <w:rsid w:val="00910CD7"/>
    <w:rsid w:val="009124CC"/>
    <w:rsid w:val="009125D3"/>
    <w:rsid w:val="00917733"/>
    <w:rsid w:val="009210B5"/>
    <w:rsid w:val="00931BA2"/>
    <w:rsid w:val="00934020"/>
    <w:rsid w:val="00941AF9"/>
    <w:rsid w:val="00942A32"/>
    <w:rsid w:val="00947576"/>
    <w:rsid w:val="0095004C"/>
    <w:rsid w:val="00957F10"/>
    <w:rsid w:val="009657E3"/>
    <w:rsid w:val="009726F0"/>
    <w:rsid w:val="00972F71"/>
    <w:rsid w:val="00973BC2"/>
    <w:rsid w:val="00991219"/>
    <w:rsid w:val="00996149"/>
    <w:rsid w:val="00996C36"/>
    <w:rsid w:val="009A60D6"/>
    <w:rsid w:val="009B4A23"/>
    <w:rsid w:val="009B5E30"/>
    <w:rsid w:val="009C03BE"/>
    <w:rsid w:val="009C1277"/>
    <w:rsid w:val="009C5BAF"/>
    <w:rsid w:val="009D6B81"/>
    <w:rsid w:val="009D7640"/>
    <w:rsid w:val="009E0DC9"/>
    <w:rsid w:val="009F0FE8"/>
    <w:rsid w:val="009F4E1B"/>
    <w:rsid w:val="009F5060"/>
    <w:rsid w:val="009F5E96"/>
    <w:rsid w:val="00A010D7"/>
    <w:rsid w:val="00A016DF"/>
    <w:rsid w:val="00A33B90"/>
    <w:rsid w:val="00A40F05"/>
    <w:rsid w:val="00A46D5E"/>
    <w:rsid w:val="00A5705B"/>
    <w:rsid w:val="00A57C04"/>
    <w:rsid w:val="00A61085"/>
    <w:rsid w:val="00A713C8"/>
    <w:rsid w:val="00A77CB1"/>
    <w:rsid w:val="00A859E9"/>
    <w:rsid w:val="00A901A7"/>
    <w:rsid w:val="00A919E1"/>
    <w:rsid w:val="00A91F60"/>
    <w:rsid w:val="00A964B5"/>
    <w:rsid w:val="00AC0E80"/>
    <w:rsid w:val="00AC114D"/>
    <w:rsid w:val="00AC2E92"/>
    <w:rsid w:val="00AC3F98"/>
    <w:rsid w:val="00AC6085"/>
    <w:rsid w:val="00AC6EB4"/>
    <w:rsid w:val="00AD44D0"/>
    <w:rsid w:val="00AE250F"/>
    <w:rsid w:val="00AE40E9"/>
    <w:rsid w:val="00AE6195"/>
    <w:rsid w:val="00AE7350"/>
    <w:rsid w:val="00AE77B3"/>
    <w:rsid w:val="00AF1AC9"/>
    <w:rsid w:val="00B03D58"/>
    <w:rsid w:val="00B204C9"/>
    <w:rsid w:val="00B25AB4"/>
    <w:rsid w:val="00B30D02"/>
    <w:rsid w:val="00B33121"/>
    <w:rsid w:val="00B40AD0"/>
    <w:rsid w:val="00B41539"/>
    <w:rsid w:val="00B42121"/>
    <w:rsid w:val="00B42DE2"/>
    <w:rsid w:val="00B4304A"/>
    <w:rsid w:val="00B45752"/>
    <w:rsid w:val="00B46A51"/>
    <w:rsid w:val="00B46C49"/>
    <w:rsid w:val="00B546FD"/>
    <w:rsid w:val="00B675A6"/>
    <w:rsid w:val="00B73141"/>
    <w:rsid w:val="00B75222"/>
    <w:rsid w:val="00B80219"/>
    <w:rsid w:val="00B8092C"/>
    <w:rsid w:val="00B80B00"/>
    <w:rsid w:val="00B83E9F"/>
    <w:rsid w:val="00B85FCA"/>
    <w:rsid w:val="00B864D8"/>
    <w:rsid w:val="00B916D6"/>
    <w:rsid w:val="00B92948"/>
    <w:rsid w:val="00B962C3"/>
    <w:rsid w:val="00B97906"/>
    <w:rsid w:val="00BA32FA"/>
    <w:rsid w:val="00BA6026"/>
    <w:rsid w:val="00BB14B4"/>
    <w:rsid w:val="00BC5821"/>
    <w:rsid w:val="00BC6248"/>
    <w:rsid w:val="00BE1CF0"/>
    <w:rsid w:val="00BE48FA"/>
    <w:rsid w:val="00BE7278"/>
    <w:rsid w:val="00C03499"/>
    <w:rsid w:val="00C03649"/>
    <w:rsid w:val="00C03BF9"/>
    <w:rsid w:val="00C04A72"/>
    <w:rsid w:val="00C3185F"/>
    <w:rsid w:val="00C35130"/>
    <w:rsid w:val="00C4604C"/>
    <w:rsid w:val="00C51990"/>
    <w:rsid w:val="00C524FE"/>
    <w:rsid w:val="00C52D5A"/>
    <w:rsid w:val="00C55E61"/>
    <w:rsid w:val="00C570E6"/>
    <w:rsid w:val="00C573DB"/>
    <w:rsid w:val="00C633C8"/>
    <w:rsid w:val="00C769F8"/>
    <w:rsid w:val="00C80C76"/>
    <w:rsid w:val="00C82DC0"/>
    <w:rsid w:val="00C85E36"/>
    <w:rsid w:val="00C90E8A"/>
    <w:rsid w:val="00C91D83"/>
    <w:rsid w:val="00C9523F"/>
    <w:rsid w:val="00CA5CB6"/>
    <w:rsid w:val="00CB270A"/>
    <w:rsid w:val="00CB2EC9"/>
    <w:rsid w:val="00CB3B88"/>
    <w:rsid w:val="00CC3C86"/>
    <w:rsid w:val="00CC3EFE"/>
    <w:rsid w:val="00CC550D"/>
    <w:rsid w:val="00CC6634"/>
    <w:rsid w:val="00CE13A9"/>
    <w:rsid w:val="00CE15FC"/>
    <w:rsid w:val="00CE3980"/>
    <w:rsid w:val="00CE63CF"/>
    <w:rsid w:val="00CF2C3B"/>
    <w:rsid w:val="00CF629D"/>
    <w:rsid w:val="00CF734F"/>
    <w:rsid w:val="00D03E37"/>
    <w:rsid w:val="00D10CF3"/>
    <w:rsid w:val="00D135CD"/>
    <w:rsid w:val="00D148B9"/>
    <w:rsid w:val="00D300A0"/>
    <w:rsid w:val="00D40658"/>
    <w:rsid w:val="00D42B9C"/>
    <w:rsid w:val="00D43139"/>
    <w:rsid w:val="00D47F54"/>
    <w:rsid w:val="00D5060E"/>
    <w:rsid w:val="00D54CF5"/>
    <w:rsid w:val="00D7005E"/>
    <w:rsid w:val="00D8513E"/>
    <w:rsid w:val="00D8606C"/>
    <w:rsid w:val="00D87350"/>
    <w:rsid w:val="00D93386"/>
    <w:rsid w:val="00DA6105"/>
    <w:rsid w:val="00DB1694"/>
    <w:rsid w:val="00DB7830"/>
    <w:rsid w:val="00DC2A06"/>
    <w:rsid w:val="00DD5935"/>
    <w:rsid w:val="00DD621A"/>
    <w:rsid w:val="00DD7884"/>
    <w:rsid w:val="00DE0D46"/>
    <w:rsid w:val="00DE40B0"/>
    <w:rsid w:val="00DE49A5"/>
    <w:rsid w:val="00DF4CA7"/>
    <w:rsid w:val="00E34C5F"/>
    <w:rsid w:val="00E445A6"/>
    <w:rsid w:val="00E60246"/>
    <w:rsid w:val="00E6200C"/>
    <w:rsid w:val="00E72B6A"/>
    <w:rsid w:val="00E730AA"/>
    <w:rsid w:val="00E82E77"/>
    <w:rsid w:val="00E93854"/>
    <w:rsid w:val="00E97A82"/>
    <w:rsid w:val="00EC054D"/>
    <w:rsid w:val="00EC0BC8"/>
    <w:rsid w:val="00EC79A0"/>
    <w:rsid w:val="00EE542E"/>
    <w:rsid w:val="00EF0861"/>
    <w:rsid w:val="00EF3D33"/>
    <w:rsid w:val="00EF78E6"/>
    <w:rsid w:val="00F07BB5"/>
    <w:rsid w:val="00F07EBA"/>
    <w:rsid w:val="00F11673"/>
    <w:rsid w:val="00F11EDF"/>
    <w:rsid w:val="00F211F1"/>
    <w:rsid w:val="00F23A73"/>
    <w:rsid w:val="00F23CB8"/>
    <w:rsid w:val="00F26891"/>
    <w:rsid w:val="00F30653"/>
    <w:rsid w:val="00F33959"/>
    <w:rsid w:val="00F3587E"/>
    <w:rsid w:val="00F455EB"/>
    <w:rsid w:val="00F54A69"/>
    <w:rsid w:val="00F60BCF"/>
    <w:rsid w:val="00F676C4"/>
    <w:rsid w:val="00F70C8D"/>
    <w:rsid w:val="00F74E41"/>
    <w:rsid w:val="00F81713"/>
    <w:rsid w:val="00F836F6"/>
    <w:rsid w:val="00F83E23"/>
    <w:rsid w:val="00F83F36"/>
    <w:rsid w:val="00F84C8F"/>
    <w:rsid w:val="00F92B45"/>
    <w:rsid w:val="00FA15BA"/>
    <w:rsid w:val="00FA3EBB"/>
    <w:rsid w:val="00FC3F16"/>
    <w:rsid w:val="00FD0725"/>
    <w:rsid w:val="00FD393B"/>
    <w:rsid w:val="00FD40C4"/>
    <w:rsid w:val="00FE0509"/>
    <w:rsid w:val="00FE0D79"/>
    <w:rsid w:val="00FE4BC2"/>
    <w:rsid w:val="00FE4D95"/>
    <w:rsid w:val="00FE64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0EA761"/>
  <w15:chartTrackingRefBased/>
  <w15:docId w15:val="{943C2C41-E583-413A-ADB0-32859C97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E77"/>
    <w:rPr>
      <w:color w:val="0000FF"/>
      <w:u w:val="single"/>
    </w:rPr>
  </w:style>
  <w:style w:type="paragraph" w:styleId="ListParagraph">
    <w:name w:val="List Paragraph"/>
    <w:basedOn w:val="Normal"/>
    <w:uiPriority w:val="34"/>
    <w:qFormat/>
    <w:rsid w:val="005945EC"/>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6D0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6A4"/>
    <w:rPr>
      <w:rFonts w:ascii="Segoe UI" w:hAnsi="Segoe UI" w:cs="Segoe UI"/>
      <w:sz w:val="18"/>
      <w:szCs w:val="18"/>
    </w:rPr>
  </w:style>
  <w:style w:type="paragraph" w:styleId="Header">
    <w:name w:val="header"/>
    <w:basedOn w:val="Normal"/>
    <w:link w:val="HeaderChar"/>
    <w:uiPriority w:val="99"/>
    <w:unhideWhenUsed/>
    <w:rsid w:val="00D47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F54"/>
  </w:style>
  <w:style w:type="paragraph" w:styleId="Footer">
    <w:name w:val="footer"/>
    <w:basedOn w:val="Normal"/>
    <w:link w:val="FooterChar"/>
    <w:uiPriority w:val="99"/>
    <w:unhideWhenUsed/>
    <w:rsid w:val="00D47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F54"/>
  </w:style>
  <w:style w:type="paragraph" w:styleId="NormalWeb">
    <w:name w:val="Normal (Web)"/>
    <w:basedOn w:val="Normal"/>
    <w:uiPriority w:val="99"/>
    <w:semiHidden/>
    <w:unhideWhenUsed/>
    <w:rsid w:val="0047295F"/>
    <w:pPr>
      <w:spacing w:after="0" w:line="240" w:lineRule="auto"/>
    </w:pPr>
    <w:rPr>
      <w:rFonts w:ascii="Times New Roman" w:hAnsi="Times New Roman" w:cs="Times New Roman"/>
      <w:sz w:val="24"/>
      <w:szCs w:val="24"/>
      <w:lang w:eastAsia="en-AU"/>
    </w:rPr>
  </w:style>
  <w:style w:type="paragraph" w:styleId="NoSpacing">
    <w:name w:val="No Spacing"/>
    <w:uiPriority w:val="1"/>
    <w:qFormat/>
    <w:rsid w:val="00F11E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4792">
      <w:bodyDiv w:val="1"/>
      <w:marLeft w:val="0"/>
      <w:marRight w:val="0"/>
      <w:marTop w:val="0"/>
      <w:marBottom w:val="0"/>
      <w:divBdr>
        <w:top w:val="none" w:sz="0" w:space="0" w:color="auto"/>
        <w:left w:val="none" w:sz="0" w:space="0" w:color="auto"/>
        <w:bottom w:val="none" w:sz="0" w:space="0" w:color="auto"/>
        <w:right w:val="none" w:sz="0" w:space="0" w:color="auto"/>
      </w:divBdr>
    </w:div>
    <w:div w:id="150681341">
      <w:bodyDiv w:val="1"/>
      <w:marLeft w:val="0"/>
      <w:marRight w:val="0"/>
      <w:marTop w:val="0"/>
      <w:marBottom w:val="0"/>
      <w:divBdr>
        <w:top w:val="none" w:sz="0" w:space="0" w:color="auto"/>
        <w:left w:val="none" w:sz="0" w:space="0" w:color="auto"/>
        <w:bottom w:val="none" w:sz="0" w:space="0" w:color="auto"/>
        <w:right w:val="none" w:sz="0" w:space="0" w:color="auto"/>
      </w:divBdr>
    </w:div>
    <w:div w:id="423766126">
      <w:bodyDiv w:val="1"/>
      <w:marLeft w:val="0"/>
      <w:marRight w:val="0"/>
      <w:marTop w:val="0"/>
      <w:marBottom w:val="0"/>
      <w:divBdr>
        <w:top w:val="none" w:sz="0" w:space="0" w:color="auto"/>
        <w:left w:val="none" w:sz="0" w:space="0" w:color="auto"/>
        <w:bottom w:val="none" w:sz="0" w:space="0" w:color="auto"/>
        <w:right w:val="none" w:sz="0" w:space="0" w:color="auto"/>
      </w:divBdr>
    </w:div>
    <w:div w:id="437331649">
      <w:bodyDiv w:val="1"/>
      <w:marLeft w:val="0"/>
      <w:marRight w:val="0"/>
      <w:marTop w:val="0"/>
      <w:marBottom w:val="0"/>
      <w:divBdr>
        <w:top w:val="none" w:sz="0" w:space="0" w:color="auto"/>
        <w:left w:val="none" w:sz="0" w:space="0" w:color="auto"/>
        <w:bottom w:val="none" w:sz="0" w:space="0" w:color="auto"/>
        <w:right w:val="none" w:sz="0" w:space="0" w:color="auto"/>
      </w:divBdr>
    </w:div>
    <w:div w:id="922494276">
      <w:bodyDiv w:val="1"/>
      <w:marLeft w:val="0"/>
      <w:marRight w:val="0"/>
      <w:marTop w:val="0"/>
      <w:marBottom w:val="0"/>
      <w:divBdr>
        <w:top w:val="none" w:sz="0" w:space="0" w:color="auto"/>
        <w:left w:val="none" w:sz="0" w:space="0" w:color="auto"/>
        <w:bottom w:val="none" w:sz="0" w:space="0" w:color="auto"/>
        <w:right w:val="none" w:sz="0" w:space="0" w:color="auto"/>
      </w:divBdr>
    </w:div>
    <w:div w:id="986323213">
      <w:bodyDiv w:val="1"/>
      <w:marLeft w:val="0"/>
      <w:marRight w:val="0"/>
      <w:marTop w:val="0"/>
      <w:marBottom w:val="0"/>
      <w:divBdr>
        <w:top w:val="none" w:sz="0" w:space="0" w:color="auto"/>
        <w:left w:val="none" w:sz="0" w:space="0" w:color="auto"/>
        <w:bottom w:val="none" w:sz="0" w:space="0" w:color="auto"/>
        <w:right w:val="none" w:sz="0" w:space="0" w:color="auto"/>
      </w:divBdr>
    </w:div>
    <w:div w:id="1136098212">
      <w:bodyDiv w:val="1"/>
      <w:marLeft w:val="0"/>
      <w:marRight w:val="0"/>
      <w:marTop w:val="0"/>
      <w:marBottom w:val="0"/>
      <w:divBdr>
        <w:top w:val="none" w:sz="0" w:space="0" w:color="auto"/>
        <w:left w:val="none" w:sz="0" w:space="0" w:color="auto"/>
        <w:bottom w:val="none" w:sz="0" w:space="0" w:color="auto"/>
        <w:right w:val="none" w:sz="0" w:space="0" w:color="auto"/>
      </w:divBdr>
    </w:div>
    <w:div w:id="1385056834">
      <w:bodyDiv w:val="1"/>
      <w:marLeft w:val="0"/>
      <w:marRight w:val="0"/>
      <w:marTop w:val="0"/>
      <w:marBottom w:val="0"/>
      <w:divBdr>
        <w:top w:val="none" w:sz="0" w:space="0" w:color="auto"/>
        <w:left w:val="none" w:sz="0" w:space="0" w:color="auto"/>
        <w:bottom w:val="none" w:sz="0" w:space="0" w:color="auto"/>
        <w:right w:val="none" w:sz="0" w:space="0" w:color="auto"/>
      </w:divBdr>
    </w:div>
    <w:div w:id="16113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3607-A362-4F12-B1E0-665E743C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McH</dc:creator>
  <cp:keywords/>
  <dc:description/>
  <cp:lastModifiedBy>Jeremy Wood</cp:lastModifiedBy>
  <cp:revision>11</cp:revision>
  <cp:lastPrinted>2019-09-12T08:58:00Z</cp:lastPrinted>
  <dcterms:created xsi:type="dcterms:W3CDTF">2024-06-15T08:03:00Z</dcterms:created>
  <dcterms:modified xsi:type="dcterms:W3CDTF">2024-06-15T08:36:00Z</dcterms:modified>
</cp:coreProperties>
</file>