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3F94" w14:textId="40995060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5BA23BB4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404DA07F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910C4B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ab/>
        <w:t>202</w:t>
      </w:r>
      <w:r w:rsidR="00D93D6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-0</w:t>
      </w:r>
      <w:r w:rsidR="002C47A0">
        <w:rPr>
          <w:rFonts w:ascii="Arial" w:hAnsi="Arial" w:cs="Arial"/>
          <w:b/>
          <w:bCs/>
          <w:sz w:val="24"/>
          <w:szCs w:val="24"/>
        </w:rPr>
        <w:t>8</w:t>
      </w:r>
      <w:r w:rsidR="00895451">
        <w:rPr>
          <w:rFonts w:ascii="Arial" w:hAnsi="Arial" w:cs="Arial"/>
          <w:b/>
          <w:bCs/>
          <w:sz w:val="24"/>
          <w:szCs w:val="24"/>
        </w:rPr>
        <w:t>-</w:t>
      </w:r>
      <w:r w:rsidR="00910C4B">
        <w:rPr>
          <w:rFonts w:ascii="Arial" w:hAnsi="Arial" w:cs="Arial"/>
          <w:b/>
          <w:bCs/>
          <w:sz w:val="24"/>
          <w:szCs w:val="24"/>
        </w:rPr>
        <w:t>11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Årgång 5</w:t>
      </w:r>
      <w:r w:rsidR="00C736E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6CE80DA" w14:textId="4B792586" w:rsidR="002C47A0" w:rsidRDefault="006E24C7" w:rsidP="002C4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910C4B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  <w:t>20</w:t>
      </w:r>
      <w:r w:rsidR="00910C4B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</w:p>
    <w:p w14:paraId="053A2278" w14:textId="08CF68F1" w:rsidR="00895451" w:rsidRDefault="00895451" w:rsidP="002C47A0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Egna medlemmar</w:t>
      </w:r>
      <w:r w:rsidR="00910C4B">
        <w:rPr>
          <w:rFonts w:ascii="Arial" w:hAnsi="Arial" w:cs="Arial"/>
          <w:sz w:val="24"/>
          <w:szCs w:val="24"/>
        </w:rPr>
        <w:tab/>
        <w:t>18</w:t>
      </w:r>
      <w:r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Gästande Rotarianer</w:t>
      </w:r>
      <w:r>
        <w:rPr>
          <w:rFonts w:ascii="Arial" w:hAnsi="Arial" w:cs="Arial"/>
          <w:sz w:val="24"/>
          <w:szCs w:val="24"/>
        </w:rPr>
        <w:tab/>
      </w:r>
    </w:p>
    <w:p w14:paraId="45B746C6" w14:textId="37CFBDC0" w:rsidR="006E24C7" w:rsidRPr="00895451" w:rsidRDefault="0089545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5451">
        <w:rPr>
          <w:rFonts w:ascii="Arial" w:hAnsi="Arial" w:cs="Arial"/>
          <w:sz w:val="24"/>
          <w:szCs w:val="24"/>
        </w:rPr>
        <w:t>Övriga gäster</w:t>
      </w:r>
      <w:proofErr w:type="gramStart"/>
      <w:r w:rsidRPr="00895451">
        <w:rPr>
          <w:rFonts w:ascii="Arial" w:hAnsi="Arial" w:cs="Arial"/>
          <w:sz w:val="24"/>
          <w:szCs w:val="24"/>
        </w:rPr>
        <w:tab/>
      </w:r>
      <w:r w:rsidR="00723A76">
        <w:rPr>
          <w:rFonts w:ascii="Arial" w:hAnsi="Arial" w:cs="Arial"/>
          <w:sz w:val="24"/>
          <w:szCs w:val="24"/>
        </w:rPr>
        <w:t xml:space="preserve">  2</w:t>
      </w:r>
      <w:proofErr w:type="gramEnd"/>
    </w:p>
    <w:p w14:paraId="6185F8BC" w14:textId="77777777" w:rsidR="000956D7" w:rsidRDefault="000956D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04A25D" w14:textId="5EF18D2F" w:rsidR="003A05FF" w:rsidRDefault="003A05FF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723A76">
        <w:rPr>
          <w:rFonts w:ascii="Arial" w:hAnsi="Arial" w:cs="Arial"/>
          <w:b/>
          <w:bCs/>
          <w:sz w:val="24"/>
          <w:szCs w:val="24"/>
        </w:rPr>
        <w:tab/>
      </w:r>
      <w:r w:rsidR="00723A76">
        <w:rPr>
          <w:rFonts w:ascii="Arial" w:hAnsi="Arial" w:cs="Arial"/>
          <w:sz w:val="24"/>
          <w:szCs w:val="24"/>
        </w:rPr>
        <w:t>Lena Kierkegaard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</w:p>
    <w:p w14:paraId="320825AD" w14:textId="77777777" w:rsidR="00E535D8" w:rsidRPr="000956D7" w:rsidRDefault="00E535D8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976EFD" w14:textId="204855F1" w:rsidR="00620F20" w:rsidRDefault="003A05FF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Program:</w:t>
      </w:r>
      <w:r w:rsidR="006E24C7" w:rsidRPr="002B08A5">
        <w:rPr>
          <w:rFonts w:ascii="Arial" w:hAnsi="Arial" w:cs="Arial"/>
          <w:b/>
          <w:bCs/>
          <w:sz w:val="24"/>
          <w:szCs w:val="24"/>
        </w:rPr>
        <w:tab/>
      </w:r>
      <w:r w:rsidR="00723A76">
        <w:rPr>
          <w:rFonts w:ascii="Arial" w:hAnsi="Arial" w:cs="Arial"/>
          <w:b/>
          <w:bCs/>
          <w:sz w:val="24"/>
          <w:szCs w:val="24"/>
        </w:rPr>
        <w:tab/>
      </w:r>
      <w:r w:rsidR="00BE5C27">
        <w:rPr>
          <w:rFonts w:ascii="Arial" w:hAnsi="Arial" w:cs="Arial"/>
          <w:sz w:val="24"/>
          <w:szCs w:val="24"/>
        </w:rPr>
        <w:t xml:space="preserve">Asbjörn </w:t>
      </w:r>
      <w:r w:rsidR="00DA4D5F">
        <w:rPr>
          <w:rFonts w:ascii="Arial" w:hAnsi="Arial" w:cs="Arial"/>
          <w:sz w:val="24"/>
          <w:szCs w:val="24"/>
        </w:rPr>
        <w:t xml:space="preserve">Kierkegaard </w:t>
      </w:r>
      <w:r w:rsidR="0025004D">
        <w:rPr>
          <w:rFonts w:ascii="Arial" w:hAnsi="Arial" w:cs="Arial"/>
          <w:sz w:val="24"/>
          <w:szCs w:val="24"/>
        </w:rPr>
        <w:t>”Postgång i pandemitider”</w:t>
      </w:r>
      <w:r w:rsidR="00E535D8">
        <w:rPr>
          <w:rFonts w:ascii="Arial" w:hAnsi="Arial" w:cs="Arial"/>
          <w:b/>
          <w:bCs/>
          <w:sz w:val="24"/>
          <w:szCs w:val="24"/>
        </w:rPr>
        <w:tab/>
      </w:r>
    </w:p>
    <w:p w14:paraId="5231EE64" w14:textId="77777777" w:rsidR="00E535D8" w:rsidRPr="00E535D8" w:rsidRDefault="00E535D8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8C1D87" w14:textId="1589D70B" w:rsidR="00620F20" w:rsidRDefault="00620F20" w:rsidP="00346249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A308AA">
        <w:rPr>
          <w:rFonts w:ascii="Arial" w:hAnsi="Arial" w:cs="Arial"/>
          <w:sz w:val="24"/>
          <w:szCs w:val="24"/>
        </w:rPr>
        <w:t xml:space="preserve">DG Per-Olov Karlsson </w:t>
      </w:r>
      <w:r w:rsidR="00251109">
        <w:rPr>
          <w:rFonts w:ascii="Arial" w:hAnsi="Arial" w:cs="Arial"/>
          <w:sz w:val="24"/>
          <w:szCs w:val="24"/>
        </w:rPr>
        <w:t>kommer till Halmstad 25/8</w:t>
      </w:r>
      <w:r w:rsidR="00017857">
        <w:rPr>
          <w:rFonts w:ascii="Arial" w:hAnsi="Arial" w:cs="Arial"/>
          <w:sz w:val="24"/>
          <w:szCs w:val="24"/>
        </w:rPr>
        <w:t xml:space="preserve">. </w:t>
      </w:r>
      <w:r w:rsidR="00346249">
        <w:rPr>
          <w:rFonts w:ascii="Arial" w:hAnsi="Arial" w:cs="Arial"/>
          <w:sz w:val="24"/>
          <w:szCs w:val="24"/>
        </w:rPr>
        <w:t>Lena Kierkegaard och undertecknad i egenskap av klubbens sekreterare kommer att närvara.</w:t>
      </w:r>
      <w:r>
        <w:rPr>
          <w:rFonts w:ascii="Arial" w:hAnsi="Arial" w:cs="Arial"/>
          <w:sz w:val="24"/>
          <w:szCs w:val="24"/>
        </w:rPr>
        <w:t xml:space="preserve"> </w:t>
      </w:r>
      <w:r w:rsidR="00073B64">
        <w:rPr>
          <w:rFonts w:ascii="Arial" w:hAnsi="Arial" w:cs="Arial"/>
          <w:sz w:val="24"/>
          <w:szCs w:val="24"/>
        </w:rPr>
        <w:t>DG, som har 90 klubbar i distriktet</w:t>
      </w:r>
      <w:r w:rsidR="00EC0385">
        <w:rPr>
          <w:rFonts w:ascii="Arial" w:hAnsi="Arial" w:cs="Arial"/>
          <w:sz w:val="24"/>
          <w:szCs w:val="24"/>
        </w:rPr>
        <w:t xml:space="preserve">, har uttryckt </w:t>
      </w:r>
      <w:proofErr w:type="gramStart"/>
      <w:r w:rsidR="00EC0385">
        <w:rPr>
          <w:rFonts w:ascii="Arial" w:hAnsi="Arial" w:cs="Arial"/>
          <w:sz w:val="24"/>
          <w:szCs w:val="24"/>
        </w:rPr>
        <w:t>att  han</w:t>
      </w:r>
      <w:proofErr w:type="gramEnd"/>
      <w:r w:rsidR="00EC0385">
        <w:rPr>
          <w:rFonts w:ascii="Arial" w:hAnsi="Arial" w:cs="Arial"/>
          <w:sz w:val="24"/>
          <w:szCs w:val="24"/>
        </w:rPr>
        <w:t xml:space="preserve"> ser klubbarna </w:t>
      </w:r>
      <w:r w:rsidR="00E53E6B">
        <w:rPr>
          <w:rFonts w:ascii="Arial" w:hAnsi="Arial" w:cs="Arial"/>
          <w:sz w:val="24"/>
          <w:szCs w:val="24"/>
        </w:rPr>
        <w:t xml:space="preserve">som ett Rotarylag. </w:t>
      </w:r>
    </w:p>
    <w:p w14:paraId="2546C5BA" w14:textId="77777777" w:rsidR="00E53E6B" w:rsidRDefault="00E53E6B" w:rsidP="00346249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</w:p>
    <w:p w14:paraId="01A1E3DE" w14:textId="4225E45F" w:rsidR="00E53E6B" w:rsidRPr="00E53E6B" w:rsidRDefault="00E53E6B" w:rsidP="00346249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Just nu finns det möjlighet att anmäla sig till </w:t>
      </w:r>
      <w:r w:rsidR="003D4AA9">
        <w:rPr>
          <w:rFonts w:ascii="Arial" w:hAnsi="Arial" w:cs="Arial"/>
          <w:sz w:val="24"/>
          <w:szCs w:val="24"/>
        </w:rPr>
        <w:t xml:space="preserve">7 utbildningstillfällen i CR. </w:t>
      </w:r>
    </w:p>
    <w:p w14:paraId="0D0D22B3" w14:textId="77777777" w:rsidR="00F45412" w:rsidRDefault="00F45412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0F47D5" w14:textId="78E1E4A2" w:rsidR="00620F20" w:rsidRDefault="00620F20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0A8FED71" w14:textId="7F08BF60" w:rsidR="00681601" w:rsidRDefault="00681601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Dagens program:</w:t>
      </w:r>
    </w:p>
    <w:p w14:paraId="3C8EA8D5" w14:textId="77777777" w:rsidR="00681601" w:rsidRDefault="00681601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520F0D" w14:textId="4F2456A5" w:rsidR="00DA4D5F" w:rsidRDefault="0055471D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Asbjörn Kierkegaard inledde sitt föredrag med att berätta att han under </w:t>
      </w:r>
      <w:r w:rsidR="00587D26">
        <w:rPr>
          <w:rFonts w:ascii="Arial" w:hAnsi="Arial" w:cs="Arial"/>
          <w:sz w:val="24"/>
          <w:szCs w:val="24"/>
        </w:rPr>
        <w:t xml:space="preserve">Covid 19 höll ett föredrag i Danmark, där alla närvarande inklusive han själv bar munskydd. </w:t>
      </w:r>
      <w:r w:rsidR="00043007">
        <w:rPr>
          <w:rFonts w:ascii="Arial" w:hAnsi="Arial" w:cs="Arial"/>
          <w:sz w:val="24"/>
          <w:szCs w:val="24"/>
        </w:rPr>
        <w:t xml:space="preserve">Det var en mycket speciell känsla att blicka ut över podiet </w:t>
      </w:r>
      <w:r w:rsidR="0054686A">
        <w:rPr>
          <w:rFonts w:ascii="Arial" w:hAnsi="Arial" w:cs="Arial"/>
          <w:sz w:val="24"/>
          <w:szCs w:val="24"/>
        </w:rPr>
        <w:t xml:space="preserve">med denna </w:t>
      </w:r>
      <w:r w:rsidR="001C0B2A">
        <w:rPr>
          <w:rFonts w:ascii="Arial" w:hAnsi="Arial" w:cs="Arial"/>
          <w:sz w:val="24"/>
          <w:szCs w:val="24"/>
        </w:rPr>
        <w:t>syn.</w:t>
      </w:r>
    </w:p>
    <w:p w14:paraId="2C247D47" w14:textId="77777777" w:rsidR="001C0B2A" w:rsidRDefault="001C0B2A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C32B2E" w14:textId="05537A32" w:rsidR="001C0B2A" w:rsidRDefault="001C0B2A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 1700- och 1800-talet var det många epide</w:t>
      </w:r>
      <w:r w:rsidR="002F3912">
        <w:rPr>
          <w:rFonts w:ascii="Arial" w:hAnsi="Arial" w:cs="Arial"/>
          <w:sz w:val="24"/>
          <w:szCs w:val="24"/>
        </w:rPr>
        <w:t xml:space="preserve">mier i Europa. </w:t>
      </w:r>
      <w:r w:rsidR="006C3CA7">
        <w:rPr>
          <w:rFonts w:ascii="Arial" w:hAnsi="Arial" w:cs="Arial"/>
          <w:sz w:val="24"/>
          <w:szCs w:val="24"/>
        </w:rPr>
        <w:t>Det rörde sig om pest, gula febern, kolera och fläcktyfus</w:t>
      </w:r>
      <w:r w:rsidR="00605C06">
        <w:rPr>
          <w:rFonts w:ascii="Arial" w:hAnsi="Arial" w:cs="Arial"/>
          <w:sz w:val="24"/>
          <w:szCs w:val="24"/>
        </w:rPr>
        <w:t>, alla med stor dödlighet</w:t>
      </w:r>
      <w:r w:rsidR="005B60F6">
        <w:rPr>
          <w:rFonts w:ascii="Arial" w:hAnsi="Arial" w:cs="Arial"/>
          <w:sz w:val="24"/>
          <w:szCs w:val="24"/>
        </w:rPr>
        <w:t xml:space="preserve">. Av denna anledning sattes städer och byar i </w:t>
      </w:r>
      <w:r w:rsidR="004E0E2D">
        <w:rPr>
          <w:rFonts w:ascii="Arial" w:hAnsi="Arial" w:cs="Arial"/>
          <w:sz w:val="24"/>
          <w:szCs w:val="24"/>
        </w:rPr>
        <w:t>karantän</w:t>
      </w:r>
      <w:r w:rsidR="00242B88">
        <w:rPr>
          <w:rFonts w:ascii="Arial" w:hAnsi="Arial" w:cs="Arial"/>
          <w:sz w:val="24"/>
          <w:szCs w:val="24"/>
        </w:rPr>
        <w:t xml:space="preserve"> så länge smittan pågick. </w:t>
      </w:r>
      <w:r w:rsidR="00886EDE">
        <w:rPr>
          <w:rFonts w:ascii="Arial" w:hAnsi="Arial" w:cs="Arial"/>
          <w:sz w:val="24"/>
          <w:szCs w:val="24"/>
        </w:rPr>
        <w:t>Ingen fick i princip komma in i området</w:t>
      </w:r>
      <w:r w:rsidR="0076710A">
        <w:rPr>
          <w:rFonts w:ascii="Arial" w:hAnsi="Arial" w:cs="Arial"/>
          <w:sz w:val="24"/>
          <w:szCs w:val="24"/>
        </w:rPr>
        <w:t>, som hade satts i isolering. Utom en sak, som ansågs vara mycket viktig, nämligen postgången</w:t>
      </w:r>
      <w:r w:rsidR="00372C34">
        <w:rPr>
          <w:rFonts w:ascii="Arial" w:hAnsi="Arial" w:cs="Arial"/>
          <w:sz w:val="24"/>
          <w:szCs w:val="24"/>
        </w:rPr>
        <w:t>.</w:t>
      </w:r>
    </w:p>
    <w:p w14:paraId="44CE6E3A" w14:textId="77777777" w:rsidR="00372C34" w:rsidRDefault="00372C34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CFDF6" w14:textId="56BC88C6" w:rsidR="005409AC" w:rsidRDefault="00372C34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Trots att posten var mycket viktig, visste man vid </w:t>
      </w:r>
      <w:proofErr w:type="gramStart"/>
      <w:r>
        <w:rPr>
          <w:rFonts w:ascii="Arial" w:hAnsi="Arial" w:cs="Arial"/>
          <w:sz w:val="24"/>
          <w:szCs w:val="24"/>
        </w:rPr>
        <w:t xml:space="preserve">denna </w:t>
      </w:r>
      <w:r w:rsidR="004859D6">
        <w:rPr>
          <w:rFonts w:ascii="Arial" w:hAnsi="Arial" w:cs="Arial"/>
          <w:sz w:val="24"/>
          <w:szCs w:val="24"/>
        </w:rPr>
        <w:t>tiden</w:t>
      </w:r>
      <w:proofErr w:type="gramEnd"/>
      <w:r w:rsidR="004859D6">
        <w:rPr>
          <w:rFonts w:ascii="Arial" w:hAnsi="Arial" w:cs="Arial"/>
          <w:sz w:val="24"/>
          <w:szCs w:val="24"/>
        </w:rPr>
        <w:t xml:space="preserve"> inte om själva breven och dess innehåll kunde medföra smitta</w:t>
      </w:r>
      <w:r w:rsidR="00D34860">
        <w:rPr>
          <w:rFonts w:ascii="Arial" w:hAnsi="Arial" w:cs="Arial"/>
          <w:sz w:val="24"/>
          <w:szCs w:val="24"/>
        </w:rPr>
        <w:t>. Man behandlade därför breven på ett speciellt sätt för att undvika</w:t>
      </w:r>
      <w:r w:rsidR="00AE3C9D">
        <w:rPr>
          <w:rFonts w:ascii="Arial" w:hAnsi="Arial" w:cs="Arial"/>
          <w:sz w:val="24"/>
          <w:szCs w:val="24"/>
        </w:rPr>
        <w:t xml:space="preserve"> </w:t>
      </w:r>
      <w:r w:rsidR="00D34860">
        <w:rPr>
          <w:rFonts w:ascii="Arial" w:hAnsi="Arial" w:cs="Arial"/>
          <w:sz w:val="24"/>
          <w:szCs w:val="24"/>
        </w:rPr>
        <w:t>smitta</w:t>
      </w:r>
      <w:r w:rsidR="00AE3C9D">
        <w:rPr>
          <w:rFonts w:ascii="Arial" w:hAnsi="Arial" w:cs="Arial"/>
          <w:sz w:val="24"/>
          <w:szCs w:val="24"/>
        </w:rPr>
        <w:t xml:space="preserve">. </w:t>
      </w:r>
      <w:r w:rsidR="0008516D">
        <w:rPr>
          <w:rFonts w:ascii="Arial" w:hAnsi="Arial" w:cs="Arial"/>
          <w:sz w:val="24"/>
          <w:szCs w:val="24"/>
        </w:rPr>
        <w:t xml:space="preserve">Man perforerade breven eller försändelsen </w:t>
      </w:r>
      <w:r w:rsidR="00D4509C">
        <w:rPr>
          <w:rFonts w:ascii="Arial" w:hAnsi="Arial" w:cs="Arial"/>
          <w:sz w:val="24"/>
          <w:szCs w:val="24"/>
        </w:rPr>
        <w:t xml:space="preserve">med direkta hål, som </w:t>
      </w:r>
      <w:r w:rsidR="005E2720">
        <w:rPr>
          <w:rFonts w:ascii="Arial" w:hAnsi="Arial" w:cs="Arial"/>
          <w:sz w:val="24"/>
          <w:szCs w:val="24"/>
        </w:rPr>
        <w:t xml:space="preserve">det fanns särskilda maskiner </w:t>
      </w:r>
      <w:r w:rsidR="008E509F">
        <w:rPr>
          <w:rFonts w:ascii="Arial" w:hAnsi="Arial" w:cs="Arial"/>
          <w:sz w:val="24"/>
          <w:szCs w:val="24"/>
        </w:rPr>
        <w:t xml:space="preserve">till för att utföra, alternativt </w:t>
      </w:r>
      <w:r w:rsidR="00B44CC7">
        <w:rPr>
          <w:rFonts w:ascii="Arial" w:hAnsi="Arial" w:cs="Arial"/>
          <w:sz w:val="24"/>
          <w:szCs w:val="24"/>
        </w:rPr>
        <w:t>skar man ett eller flera hål</w:t>
      </w:r>
      <w:r w:rsidR="00ED23E0">
        <w:rPr>
          <w:rFonts w:ascii="Arial" w:hAnsi="Arial" w:cs="Arial"/>
          <w:sz w:val="24"/>
          <w:szCs w:val="24"/>
        </w:rPr>
        <w:t xml:space="preserve"> i breven</w:t>
      </w:r>
      <w:r w:rsidR="001E43CB">
        <w:rPr>
          <w:rFonts w:ascii="Arial" w:hAnsi="Arial" w:cs="Arial"/>
          <w:sz w:val="24"/>
          <w:szCs w:val="24"/>
        </w:rPr>
        <w:t xml:space="preserve">. Breven behandlades sedan med </w:t>
      </w:r>
      <w:r w:rsidR="009E0780">
        <w:rPr>
          <w:rFonts w:ascii="Arial" w:hAnsi="Arial" w:cs="Arial"/>
          <w:sz w:val="24"/>
          <w:szCs w:val="24"/>
        </w:rPr>
        <w:t xml:space="preserve">vinäger </w:t>
      </w:r>
      <w:r w:rsidR="00C32F14">
        <w:rPr>
          <w:rFonts w:ascii="Arial" w:hAnsi="Arial" w:cs="Arial"/>
          <w:sz w:val="24"/>
          <w:szCs w:val="24"/>
        </w:rPr>
        <w:t xml:space="preserve">eller rökning med </w:t>
      </w:r>
      <w:r w:rsidR="001E43CB">
        <w:rPr>
          <w:rFonts w:ascii="Arial" w:hAnsi="Arial" w:cs="Arial"/>
          <w:sz w:val="24"/>
          <w:szCs w:val="24"/>
        </w:rPr>
        <w:t>svart pulver</w:t>
      </w:r>
      <w:r w:rsidR="00D66027">
        <w:rPr>
          <w:rFonts w:ascii="Arial" w:hAnsi="Arial" w:cs="Arial"/>
          <w:sz w:val="24"/>
          <w:szCs w:val="24"/>
        </w:rPr>
        <w:t xml:space="preserve">, örter och kryddor eller mineralsyrade gaser. </w:t>
      </w:r>
    </w:p>
    <w:p w14:paraId="4BF18FEE" w14:textId="77777777" w:rsidR="005409AC" w:rsidRDefault="005409AC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56417E" w14:textId="0DAF3A63" w:rsidR="00372C34" w:rsidRDefault="005409AC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Bland filatelister är dessa brev ett samlarobjekt</w:t>
      </w:r>
      <w:r w:rsidR="00FB408C">
        <w:rPr>
          <w:rFonts w:ascii="Arial" w:hAnsi="Arial" w:cs="Arial"/>
          <w:sz w:val="24"/>
          <w:szCs w:val="24"/>
        </w:rPr>
        <w:t xml:space="preserve">. För att igenkänna breven </w:t>
      </w:r>
      <w:proofErr w:type="gramStart"/>
      <w:r w:rsidR="00FB408C">
        <w:rPr>
          <w:rFonts w:ascii="Arial" w:hAnsi="Arial" w:cs="Arial"/>
          <w:sz w:val="24"/>
          <w:szCs w:val="24"/>
        </w:rPr>
        <w:t>ifråga</w:t>
      </w:r>
      <w:proofErr w:type="gramEnd"/>
      <w:r w:rsidR="00FB408C">
        <w:rPr>
          <w:rFonts w:ascii="Arial" w:hAnsi="Arial" w:cs="Arial"/>
          <w:sz w:val="24"/>
          <w:szCs w:val="24"/>
        </w:rPr>
        <w:t xml:space="preserve"> karaktäriseras de av </w:t>
      </w:r>
      <w:r w:rsidR="003F76E3">
        <w:rPr>
          <w:rFonts w:ascii="Arial" w:hAnsi="Arial" w:cs="Arial"/>
          <w:sz w:val="24"/>
          <w:szCs w:val="24"/>
        </w:rPr>
        <w:t>att de är missfärgade och fläckiga i gula, brungråa nyanser</w:t>
      </w:r>
      <w:r w:rsidR="00C81434">
        <w:rPr>
          <w:rFonts w:ascii="Arial" w:hAnsi="Arial" w:cs="Arial"/>
          <w:sz w:val="24"/>
          <w:szCs w:val="24"/>
        </w:rPr>
        <w:t xml:space="preserve"> och de är försedda med </w:t>
      </w:r>
      <w:proofErr w:type="gramStart"/>
      <w:r w:rsidR="00C81434">
        <w:rPr>
          <w:rFonts w:ascii="Arial" w:hAnsi="Arial" w:cs="Arial"/>
          <w:sz w:val="24"/>
          <w:szCs w:val="24"/>
        </w:rPr>
        <w:t>2-4</w:t>
      </w:r>
      <w:proofErr w:type="gramEnd"/>
      <w:r w:rsidR="00C81434">
        <w:rPr>
          <w:rFonts w:ascii="Arial" w:hAnsi="Arial" w:cs="Arial"/>
          <w:sz w:val="24"/>
          <w:szCs w:val="24"/>
        </w:rPr>
        <w:t xml:space="preserve"> snitt eller ett flertal hål. De kan även ha en särskild desinfektionsstämpel</w:t>
      </w:r>
      <w:r w:rsidR="00B31E1B">
        <w:rPr>
          <w:rFonts w:ascii="Arial" w:hAnsi="Arial" w:cs="Arial"/>
          <w:sz w:val="24"/>
          <w:szCs w:val="24"/>
        </w:rPr>
        <w:t xml:space="preserve">, anteckning eller försegling eller en </w:t>
      </w:r>
      <w:r w:rsidR="009E0780">
        <w:rPr>
          <w:rFonts w:ascii="Arial" w:hAnsi="Arial" w:cs="Arial"/>
          <w:sz w:val="24"/>
          <w:szCs w:val="24"/>
        </w:rPr>
        <w:t>notering om omdirigering av försändelsen</w:t>
      </w:r>
      <w:r w:rsidR="00C32F14">
        <w:rPr>
          <w:rFonts w:ascii="Arial" w:hAnsi="Arial" w:cs="Arial"/>
          <w:sz w:val="24"/>
          <w:szCs w:val="24"/>
        </w:rPr>
        <w:t>.</w:t>
      </w:r>
    </w:p>
    <w:p w14:paraId="1CACD0CC" w14:textId="03441499" w:rsidR="00175E86" w:rsidRDefault="000D4878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Epidemisk behandling av brev </w:t>
      </w:r>
      <w:r w:rsidR="00846F40">
        <w:rPr>
          <w:rFonts w:ascii="Arial" w:hAnsi="Arial" w:cs="Arial"/>
          <w:sz w:val="24"/>
          <w:szCs w:val="24"/>
        </w:rPr>
        <w:t xml:space="preserve">har inträffat 1831 i Grisslehamn, som då var gränspostkontor mot Ryssland. </w:t>
      </w:r>
      <w:r w:rsidR="00EE4C27">
        <w:rPr>
          <w:rFonts w:ascii="Arial" w:hAnsi="Arial" w:cs="Arial"/>
          <w:sz w:val="24"/>
          <w:szCs w:val="24"/>
        </w:rPr>
        <w:t xml:space="preserve">Från övriga Sverige och från transittrafiken </w:t>
      </w:r>
      <w:r w:rsidR="008D2E31">
        <w:rPr>
          <w:rFonts w:ascii="Arial" w:hAnsi="Arial" w:cs="Arial"/>
          <w:sz w:val="24"/>
          <w:szCs w:val="24"/>
        </w:rPr>
        <w:t>Danmark-Norge har det aldrig förekommit epidemisk behandling</w:t>
      </w:r>
      <w:r w:rsidR="00481605">
        <w:rPr>
          <w:rFonts w:ascii="Arial" w:hAnsi="Arial" w:cs="Arial"/>
          <w:sz w:val="24"/>
          <w:szCs w:val="24"/>
        </w:rPr>
        <w:t xml:space="preserve">. Desinfektions- eller karantänstämpling </w:t>
      </w:r>
      <w:r w:rsidR="003503CE">
        <w:rPr>
          <w:rFonts w:ascii="Arial" w:hAnsi="Arial" w:cs="Arial"/>
          <w:sz w:val="24"/>
          <w:szCs w:val="24"/>
        </w:rPr>
        <w:t xml:space="preserve">finns inte i Sverige. </w:t>
      </w:r>
    </w:p>
    <w:p w14:paraId="320A8E21" w14:textId="77777777" w:rsidR="00175E86" w:rsidRDefault="00175E86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6BADEB" w14:textId="0941326D" w:rsidR="00C262BA" w:rsidRDefault="00E52242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Asbjörn Kierkegaard visade exempel på att han själv hade testat att behandla ett brev med </w:t>
      </w:r>
      <w:r w:rsidR="0083379A">
        <w:rPr>
          <w:rFonts w:ascii="Arial" w:hAnsi="Arial" w:cs="Arial"/>
          <w:sz w:val="24"/>
          <w:szCs w:val="24"/>
        </w:rPr>
        <w:t xml:space="preserve">balsamvinäger för att se om skriften på brevet blev förstört av behandlingen. Så var icke fallet mer än att det blev missfärgat. </w:t>
      </w:r>
    </w:p>
    <w:p w14:paraId="71EE4320" w14:textId="77777777" w:rsidR="00B5200F" w:rsidRDefault="00B5200F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88F4BF" w14:textId="40A51500" w:rsidR="00B5200F" w:rsidRDefault="00B5200F" w:rsidP="00B520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6101B60" wp14:editId="5C9224A0">
            <wp:extent cx="3274061" cy="2455185"/>
            <wp:effectExtent l="9525" t="0" r="0" b="0"/>
            <wp:docPr id="1664977325" name="Bildobjekt 1" descr="En bild som visar klädsel, person, inomhus, trefo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77325" name="Bildobjekt 1" descr="En bild som visar klädsel, person, inomhus, trefo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6975" cy="246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ABC6F" w14:textId="77777777" w:rsidR="0083379A" w:rsidRDefault="0083379A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CBC203" w14:textId="0EED75EA" w:rsidR="0083379A" w:rsidRDefault="005959B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Bland filatelister har det förekommi</w:t>
      </w:r>
      <w:r w:rsidR="00B82125">
        <w:rPr>
          <w:rFonts w:ascii="Arial" w:hAnsi="Arial" w:cs="Arial"/>
          <w:sz w:val="24"/>
          <w:szCs w:val="24"/>
        </w:rPr>
        <w:t>t ”fusk och fidus” med gamla brev</w:t>
      </w:r>
      <w:r w:rsidR="00AD36E1">
        <w:rPr>
          <w:rFonts w:ascii="Arial" w:hAnsi="Arial" w:cs="Arial"/>
          <w:sz w:val="24"/>
          <w:szCs w:val="24"/>
        </w:rPr>
        <w:t xml:space="preserve">, där man hävdat att breven </w:t>
      </w:r>
      <w:proofErr w:type="gramStart"/>
      <w:r w:rsidR="00AD36E1">
        <w:rPr>
          <w:rFonts w:ascii="Arial" w:hAnsi="Arial" w:cs="Arial"/>
          <w:sz w:val="24"/>
          <w:szCs w:val="24"/>
        </w:rPr>
        <w:t>ifråga</w:t>
      </w:r>
      <w:proofErr w:type="gramEnd"/>
      <w:r w:rsidR="00AD36E1">
        <w:rPr>
          <w:rFonts w:ascii="Arial" w:hAnsi="Arial" w:cs="Arial"/>
          <w:sz w:val="24"/>
          <w:szCs w:val="24"/>
        </w:rPr>
        <w:t xml:space="preserve"> är s.k. epidemibrev. Men det har då kunnat visa</w:t>
      </w:r>
      <w:r w:rsidR="006C6EC0">
        <w:rPr>
          <w:rFonts w:ascii="Arial" w:hAnsi="Arial" w:cs="Arial"/>
          <w:sz w:val="24"/>
          <w:szCs w:val="24"/>
        </w:rPr>
        <w:t xml:space="preserve">s att vid tidpunkten för brevets tillkomst det helt enkelt inte fanns några epidemier i Europa. </w:t>
      </w:r>
      <w:r w:rsidR="00D16224">
        <w:rPr>
          <w:rFonts w:ascii="Arial" w:hAnsi="Arial" w:cs="Arial"/>
          <w:sz w:val="24"/>
          <w:szCs w:val="24"/>
        </w:rPr>
        <w:t xml:space="preserve">Priset för ett </w:t>
      </w:r>
      <w:r w:rsidR="00AC6FF1">
        <w:rPr>
          <w:rFonts w:ascii="Arial" w:hAnsi="Arial" w:cs="Arial"/>
          <w:sz w:val="24"/>
          <w:szCs w:val="24"/>
        </w:rPr>
        <w:t xml:space="preserve">äkta </w:t>
      </w:r>
      <w:r w:rsidR="00D16224">
        <w:rPr>
          <w:rFonts w:ascii="Arial" w:hAnsi="Arial" w:cs="Arial"/>
          <w:sz w:val="24"/>
          <w:szCs w:val="24"/>
        </w:rPr>
        <w:t xml:space="preserve">behandlat brev bland samlare är cirka </w:t>
      </w:r>
      <w:proofErr w:type="gramStart"/>
      <w:r w:rsidR="00D16224">
        <w:rPr>
          <w:rFonts w:ascii="Arial" w:hAnsi="Arial" w:cs="Arial"/>
          <w:sz w:val="24"/>
          <w:szCs w:val="24"/>
        </w:rPr>
        <w:t>1.000</w:t>
      </w:r>
      <w:proofErr w:type="gramEnd"/>
      <w:r w:rsidR="00D16224">
        <w:rPr>
          <w:rFonts w:ascii="Arial" w:hAnsi="Arial" w:cs="Arial"/>
          <w:sz w:val="24"/>
          <w:szCs w:val="24"/>
        </w:rPr>
        <w:t xml:space="preserve"> kr. </w:t>
      </w:r>
    </w:p>
    <w:p w14:paraId="7EC51DC7" w14:textId="77777777" w:rsidR="007A253C" w:rsidRDefault="007A253C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EF92E7" w14:textId="39E88BD9" w:rsidR="007A253C" w:rsidRDefault="007A253C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Så småningom kom man underfund med att behandlingen av breven inte hade några effekter</w:t>
      </w:r>
      <w:r w:rsidR="00F7271E">
        <w:rPr>
          <w:rFonts w:ascii="Arial" w:hAnsi="Arial" w:cs="Arial"/>
          <w:sz w:val="24"/>
          <w:szCs w:val="24"/>
        </w:rPr>
        <w:t xml:space="preserve">, varför detta förfarande upphörde. </w:t>
      </w:r>
    </w:p>
    <w:p w14:paraId="4C76E689" w14:textId="77777777" w:rsidR="007B2D9B" w:rsidRDefault="007B2D9B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7DAB02" w14:textId="48108408" w:rsidR="00681601" w:rsidRDefault="007B2D9B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Strax efter den 11 september </w:t>
      </w:r>
      <w:r w:rsidR="00297AA6">
        <w:rPr>
          <w:rFonts w:ascii="Arial" w:hAnsi="Arial" w:cs="Arial"/>
          <w:sz w:val="24"/>
          <w:szCs w:val="24"/>
        </w:rPr>
        <w:t>2001 började brev med pulver dyka upp i USA, som ledde till 5 dödsfall</w:t>
      </w:r>
      <w:r w:rsidR="009B42B9">
        <w:rPr>
          <w:rFonts w:ascii="Arial" w:hAnsi="Arial" w:cs="Arial"/>
          <w:sz w:val="24"/>
          <w:szCs w:val="24"/>
        </w:rPr>
        <w:t xml:space="preserve">. Detta är de enda brev hitintills </w:t>
      </w:r>
      <w:r w:rsidR="008A0BAD">
        <w:rPr>
          <w:rFonts w:ascii="Arial" w:hAnsi="Arial" w:cs="Arial"/>
          <w:sz w:val="24"/>
          <w:szCs w:val="24"/>
        </w:rPr>
        <w:t xml:space="preserve">som lett till att människor avlidit på grund av smitta från brev. </w:t>
      </w:r>
      <w:r w:rsidR="002F1DA0">
        <w:rPr>
          <w:rFonts w:ascii="Arial" w:hAnsi="Arial" w:cs="Arial"/>
          <w:sz w:val="24"/>
          <w:szCs w:val="24"/>
        </w:rPr>
        <w:t xml:space="preserve">Man kan således konstatera att det är svårt att sprida smitta via brev. </w:t>
      </w:r>
    </w:p>
    <w:p w14:paraId="452A2B92" w14:textId="77777777" w:rsidR="00AC6FF1" w:rsidRDefault="00AC6FF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60E847" w14:textId="6BF6493E" w:rsidR="00D4666D" w:rsidRDefault="00502D87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Stort tack till Asbjörn för ett mycket intressant föredrag. </w:t>
      </w:r>
    </w:p>
    <w:p w14:paraId="593C7B18" w14:textId="77777777" w:rsidR="002C47A0" w:rsidRDefault="002C47A0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952E23" w14:textId="3BD8EFCA" w:rsidR="002C47A0" w:rsidRPr="00502D87" w:rsidRDefault="002C47A0" w:rsidP="00D466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Nästa veckas program:</w:t>
      </w:r>
      <w:r w:rsidR="00502D87">
        <w:rPr>
          <w:rFonts w:ascii="Arial" w:hAnsi="Arial" w:cs="Arial"/>
          <w:b/>
          <w:bCs/>
          <w:sz w:val="24"/>
          <w:szCs w:val="24"/>
        </w:rPr>
        <w:tab/>
      </w:r>
      <w:r w:rsidR="00502D87">
        <w:rPr>
          <w:rFonts w:ascii="Arial" w:hAnsi="Arial" w:cs="Arial"/>
          <w:sz w:val="24"/>
          <w:szCs w:val="24"/>
        </w:rPr>
        <w:t>Klubbsamråd</w:t>
      </w:r>
    </w:p>
    <w:p w14:paraId="1542B816" w14:textId="77777777" w:rsidR="00681601" w:rsidRPr="00D4666D" w:rsidRDefault="0068160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BB93A8" w14:textId="77777777" w:rsidR="00D4666D" w:rsidRPr="00D4666D" w:rsidRDefault="00D4666D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1C5FC9" w14:textId="77777777" w:rsidR="00D4666D" w:rsidRDefault="00D4666D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666D">
        <w:rPr>
          <w:rFonts w:ascii="Arial" w:hAnsi="Arial" w:cs="Arial"/>
          <w:b/>
          <w:bCs/>
          <w:sz w:val="24"/>
          <w:szCs w:val="24"/>
        </w:rPr>
        <w:t>Vid pennan</w:t>
      </w:r>
    </w:p>
    <w:p w14:paraId="565FAF0B" w14:textId="77777777" w:rsidR="00502D87" w:rsidRDefault="00502D87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A97C12" w14:textId="0EC9A1B7" w:rsidR="00B163BA" w:rsidRDefault="00502D87" w:rsidP="00EB0D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Gerd Hedenström</w:t>
      </w:r>
    </w:p>
    <w:sectPr w:rsidR="00B1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88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17857"/>
    <w:rsid w:val="00043007"/>
    <w:rsid w:val="00073B64"/>
    <w:rsid w:val="0008516D"/>
    <w:rsid w:val="000956D7"/>
    <w:rsid w:val="000D4878"/>
    <w:rsid w:val="00120AB8"/>
    <w:rsid w:val="00175E86"/>
    <w:rsid w:val="001C0B2A"/>
    <w:rsid w:val="001E43CB"/>
    <w:rsid w:val="00242B88"/>
    <w:rsid w:val="0025004D"/>
    <w:rsid w:val="00251109"/>
    <w:rsid w:val="00297AA6"/>
    <w:rsid w:val="002B08A5"/>
    <w:rsid w:val="002C47A0"/>
    <w:rsid w:val="002F1DA0"/>
    <w:rsid w:val="002F3912"/>
    <w:rsid w:val="00320B1F"/>
    <w:rsid w:val="00346249"/>
    <w:rsid w:val="003503CE"/>
    <w:rsid w:val="00372C34"/>
    <w:rsid w:val="003A05FF"/>
    <w:rsid w:val="003D4AA9"/>
    <w:rsid w:val="003F76E3"/>
    <w:rsid w:val="00481605"/>
    <w:rsid w:val="004859D6"/>
    <w:rsid w:val="004E0E2D"/>
    <w:rsid w:val="00502D87"/>
    <w:rsid w:val="005409AC"/>
    <w:rsid w:val="0054686A"/>
    <w:rsid w:val="0055471D"/>
    <w:rsid w:val="00587D26"/>
    <w:rsid w:val="005959B1"/>
    <w:rsid w:val="005B60F6"/>
    <w:rsid w:val="005E2720"/>
    <w:rsid w:val="00605C06"/>
    <w:rsid w:val="00620F20"/>
    <w:rsid w:val="00642C53"/>
    <w:rsid w:val="00646C16"/>
    <w:rsid w:val="00681601"/>
    <w:rsid w:val="006C3CA7"/>
    <w:rsid w:val="006C6EC0"/>
    <w:rsid w:val="006E24C7"/>
    <w:rsid w:val="00723A76"/>
    <w:rsid w:val="00742E32"/>
    <w:rsid w:val="0076710A"/>
    <w:rsid w:val="007A253C"/>
    <w:rsid w:val="007B2D9B"/>
    <w:rsid w:val="0083379A"/>
    <w:rsid w:val="00846F40"/>
    <w:rsid w:val="00886EDE"/>
    <w:rsid w:val="00895451"/>
    <w:rsid w:val="008A0BAD"/>
    <w:rsid w:val="008D2E31"/>
    <w:rsid w:val="008E509F"/>
    <w:rsid w:val="00910C4B"/>
    <w:rsid w:val="00986043"/>
    <w:rsid w:val="009B42B9"/>
    <w:rsid w:val="009E0780"/>
    <w:rsid w:val="00A308AA"/>
    <w:rsid w:val="00AA023F"/>
    <w:rsid w:val="00AC6FF1"/>
    <w:rsid w:val="00AD36E1"/>
    <w:rsid w:val="00AE3C9D"/>
    <w:rsid w:val="00AE729D"/>
    <w:rsid w:val="00B163BA"/>
    <w:rsid w:val="00B31E1B"/>
    <w:rsid w:val="00B44CC7"/>
    <w:rsid w:val="00B518A4"/>
    <w:rsid w:val="00B5200F"/>
    <w:rsid w:val="00B82125"/>
    <w:rsid w:val="00BE5C27"/>
    <w:rsid w:val="00C262BA"/>
    <w:rsid w:val="00C32F14"/>
    <w:rsid w:val="00C736EE"/>
    <w:rsid w:val="00C81434"/>
    <w:rsid w:val="00CF740E"/>
    <w:rsid w:val="00D16224"/>
    <w:rsid w:val="00D34860"/>
    <w:rsid w:val="00D371A5"/>
    <w:rsid w:val="00D4509C"/>
    <w:rsid w:val="00D4666D"/>
    <w:rsid w:val="00D66027"/>
    <w:rsid w:val="00D726BA"/>
    <w:rsid w:val="00D93D61"/>
    <w:rsid w:val="00DA4D5F"/>
    <w:rsid w:val="00E3574D"/>
    <w:rsid w:val="00E52242"/>
    <w:rsid w:val="00E535D8"/>
    <w:rsid w:val="00E53E6B"/>
    <w:rsid w:val="00EA02F3"/>
    <w:rsid w:val="00EB0D67"/>
    <w:rsid w:val="00EC0385"/>
    <w:rsid w:val="00ED23E0"/>
    <w:rsid w:val="00ED4CB9"/>
    <w:rsid w:val="00EE2612"/>
    <w:rsid w:val="00EE4C27"/>
    <w:rsid w:val="00EF0543"/>
    <w:rsid w:val="00F45412"/>
    <w:rsid w:val="00F50906"/>
    <w:rsid w:val="00F654AC"/>
    <w:rsid w:val="00F7271E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Juristfirman Gerd Hedenström</cp:lastModifiedBy>
  <cp:revision>2</cp:revision>
  <cp:lastPrinted>2023-06-29T11:53:00Z</cp:lastPrinted>
  <dcterms:created xsi:type="dcterms:W3CDTF">2025-08-13T12:10:00Z</dcterms:created>
  <dcterms:modified xsi:type="dcterms:W3CDTF">2025-08-13T12:10:00Z</dcterms:modified>
</cp:coreProperties>
</file>