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3F94" w14:textId="2BE2F8C8" w:rsidR="00EE2612" w:rsidRDefault="00320B1F">
      <w:r>
        <w:t xml:space="preserve"> </w:t>
      </w:r>
      <w:r w:rsidR="006E24C7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DB35DE4" wp14:editId="628736B1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5C9B" w14:textId="77777777" w:rsidR="00895451" w:rsidRDefault="00895451" w:rsidP="003A05FF">
      <w:pPr>
        <w:spacing w:after="0" w:line="240" w:lineRule="auto"/>
      </w:pPr>
    </w:p>
    <w:p w14:paraId="302CB55C" w14:textId="54501298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Veckobrev nr. </w:t>
      </w:r>
      <w:r w:rsidR="005E1BCC">
        <w:rPr>
          <w:rFonts w:ascii="Arial" w:hAnsi="Arial" w:cs="Arial"/>
          <w:b/>
          <w:bCs/>
          <w:sz w:val="24"/>
          <w:szCs w:val="24"/>
        </w:rPr>
        <w:t>2</w:t>
      </w:r>
      <w:r w:rsidR="00196F03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E13AF">
        <w:rPr>
          <w:rFonts w:ascii="Arial" w:hAnsi="Arial" w:cs="Arial"/>
          <w:b/>
          <w:bCs/>
          <w:sz w:val="24"/>
          <w:szCs w:val="24"/>
        </w:rPr>
        <w:t>2026-01-12</w:t>
      </w:r>
      <w:r w:rsidR="001E13AF">
        <w:rPr>
          <w:rFonts w:ascii="Arial" w:hAnsi="Arial" w:cs="Arial"/>
          <w:b/>
          <w:bCs/>
          <w:sz w:val="24"/>
          <w:szCs w:val="24"/>
        </w:rPr>
        <w:tab/>
      </w:r>
      <w:r w:rsidR="00F551E1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Årgång 5</w:t>
      </w:r>
      <w:r w:rsidR="00C736E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E365713" w14:textId="4829CDE4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EB203BB" w14:textId="136A54E0" w:rsidR="00895451" w:rsidRDefault="006E24C7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Totalt:</w:t>
      </w:r>
      <w:r w:rsidR="00895451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ab/>
      </w:r>
      <w:r w:rsidR="009C406E">
        <w:rPr>
          <w:rFonts w:ascii="Arial" w:hAnsi="Arial" w:cs="Arial"/>
          <w:sz w:val="24"/>
          <w:szCs w:val="24"/>
        </w:rPr>
        <w:t>27</w:t>
      </w:r>
    </w:p>
    <w:p w14:paraId="4B87E122" w14:textId="3ED5BE6A" w:rsidR="00315CD3" w:rsidRDefault="00895451" w:rsidP="00315CD3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Egna medlemmar</w:t>
      </w:r>
      <w:r>
        <w:rPr>
          <w:rFonts w:ascii="Arial" w:hAnsi="Arial" w:cs="Arial"/>
          <w:sz w:val="24"/>
          <w:szCs w:val="24"/>
        </w:rPr>
        <w:tab/>
      </w:r>
      <w:r w:rsidR="009C406E">
        <w:rPr>
          <w:rFonts w:ascii="Arial" w:hAnsi="Arial" w:cs="Arial"/>
          <w:sz w:val="24"/>
          <w:szCs w:val="24"/>
        </w:rPr>
        <w:t>23</w:t>
      </w:r>
      <w:r w:rsidR="006E24C7">
        <w:rPr>
          <w:rFonts w:ascii="Arial" w:hAnsi="Arial" w:cs="Arial"/>
          <w:sz w:val="24"/>
          <w:szCs w:val="24"/>
        </w:rPr>
        <w:tab/>
      </w:r>
      <w:r w:rsidR="006E24C7">
        <w:rPr>
          <w:rFonts w:ascii="Arial" w:hAnsi="Arial" w:cs="Arial"/>
          <w:sz w:val="24"/>
          <w:szCs w:val="24"/>
        </w:rPr>
        <w:tab/>
      </w:r>
      <w:r w:rsidR="006E24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Gästande Rotarianer</w:t>
      </w:r>
      <w:proofErr w:type="gramStart"/>
      <w:r>
        <w:rPr>
          <w:rFonts w:ascii="Arial" w:hAnsi="Arial" w:cs="Arial"/>
          <w:sz w:val="24"/>
          <w:szCs w:val="24"/>
        </w:rPr>
        <w:tab/>
      </w:r>
      <w:r w:rsidR="00315CD3">
        <w:rPr>
          <w:rFonts w:ascii="Arial" w:hAnsi="Arial" w:cs="Arial"/>
          <w:sz w:val="24"/>
          <w:szCs w:val="24"/>
        </w:rPr>
        <w:t xml:space="preserve">  </w:t>
      </w:r>
      <w:r w:rsidR="009C406E">
        <w:rPr>
          <w:rFonts w:ascii="Arial" w:hAnsi="Arial" w:cs="Arial"/>
          <w:sz w:val="24"/>
          <w:szCs w:val="24"/>
        </w:rPr>
        <w:t>1</w:t>
      </w:r>
      <w:proofErr w:type="gramEnd"/>
    </w:p>
    <w:p w14:paraId="468603C4" w14:textId="1C964D00" w:rsidR="00974FB0" w:rsidRDefault="00974FB0" w:rsidP="00315CD3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Övriga gäster</w:t>
      </w:r>
      <w:proofErr w:type="gramStart"/>
      <w:r>
        <w:rPr>
          <w:rFonts w:ascii="Arial" w:hAnsi="Arial" w:cs="Arial"/>
          <w:sz w:val="24"/>
          <w:szCs w:val="24"/>
        </w:rPr>
        <w:tab/>
        <w:t xml:space="preserve">  </w:t>
      </w:r>
      <w:r w:rsidR="009C406E">
        <w:rPr>
          <w:rFonts w:ascii="Arial" w:hAnsi="Arial" w:cs="Arial"/>
          <w:sz w:val="24"/>
          <w:szCs w:val="24"/>
        </w:rPr>
        <w:t>3</w:t>
      </w:r>
      <w:proofErr w:type="gramEnd"/>
    </w:p>
    <w:p w14:paraId="1DC98C1D" w14:textId="314BD9EB" w:rsidR="00315CD3" w:rsidRDefault="00315CD3" w:rsidP="00315CD3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</w:p>
    <w:p w14:paraId="0A5293DE" w14:textId="2C2AF24D" w:rsidR="00B75F8F" w:rsidRPr="002B08A5" w:rsidRDefault="00B75F8F" w:rsidP="00B75F8F">
      <w:pPr>
        <w:tabs>
          <w:tab w:val="left" w:pos="1304"/>
          <w:tab w:val="left" w:pos="2608"/>
          <w:tab w:val="left" w:pos="7368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President: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C406E">
        <w:rPr>
          <w:rFonts w:ascii="Arial" w:hAnsi="Arial" w:cs="Arial"/>
          <w:sz w:val="24"/>
          <w:szCs w:val="24"/>
        </w:rPr>
        <w:t xml:space="preserve">Bosse </w:t>
      </w:r>
      <w:r w:rsidR="00E31BCD">
        <w:rPr>
          <w:rFonts w:ascii="Arial" w:hAnsi="Arial" w:cs="Arial"/>
          <w:sz w:val="24"/>
          <w:szCs w:val="24"/>
        </w:rPr>
        <w:t>V</w:t>
      </w:r>
      <w:r w:rsidR="009C406E">
        <w:rPr>
          <w:rFonts w:ascii="Arial" w:hAnsi="Arial" w:cs="Arial"/>
          <w:sz w:val="24"/>
          <w:szCs w:val="24"/>
        </w:rPr>
        <w:t>allén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</w:t>
      </w:r>
    </w:p>
    <w:p w14:paraId="0FC09292" w14:textId="77777777" w:rsidR="00CB7B6C" w:rsidRDefault="00CB7B6C" w:rsidP="00C837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95F234" w14:textId="35649E46" w:rsidR="00541B26" w:rsidRPr="00DB6C30" w:rsidRDefault="00315CD3" w:rsidP="00DB6C30">
      <w:pPr>
        <w:spacing w:after="0" w:line="240" w:lineRule="auto"/>
        <w:ind w:left="2604" w:hanging="260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Rotaryärenden: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439A4" w:rsidRPr="009439A4">
        <w:rPr>
          <w:rFonts w:ascii="Arial" w:hAnsi="Arial" w:cs="Arial"/>
          <w:sz w:val="24"/>
          <w:szCs w:val="24"/>
        </w:rPr>
        <w:t xml:space="preserve">Presidenten </w:t>
      </w:r>
      <w:r w:rsidR="009439A4">
        <w:rPr>
          <w:rFonts w:ascii="Arial" w:hAnsi="Arial" w:cs="Arial"/>
          <w:sz w:val="24"/>
          <w:szCs w:val="24"/>
        </w:rPr>
        <w:t>uppmanade oss att boka in vår konsert med Oldtimers den 14 mars på Najaden.</w:t>
      </w:r>
    </w:p>
    <w:p w14:paraId="337914D8" w14:textId="77777777" w:rsidR="00403FEE" w:rsidRDefault="00403FEE" w:rsidP="00681A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BBBBA7" w14:textId="77777777" w:rsidR="0008066E" w:rsidRDefault="00DB6C30" w:rsidP="00DB6C30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Dagens p</w:t>
      </w:r>
      <w:r w:rsidRPr="002B08A5">
        <w:rPr>
          <w:rFonts w:ascii="Arial" w:hAnsi="Arial" w:cs="Arial"/>
          <w:b/>
          <w:bCs/>
          <w:sz w:val="24"/>
          <w:szCs w:val="24"/>
        </w:rPr>
        <w:t>rogram: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C406E">
        <w:rPr>
          <w:rFonts w:ascii="Arial" w:hAnsi="Arial" w:cs="Arial"/>
          <w:sz w:val="24"/>
          <w:szCs w:val="24"/>
        </w:rPr>
        <w:t>Johanna Pousette</w:t>
      </w:r>
      <w:r>
        <w:rPr>
          <w:rFonts w:ascii="Arial" w:hAnsi="Arial" w:cs="Arial"/>
          <w:sz w:val="24"/>
          <w:szCs w:val="24"/>
        </w:rPr>
        <w:t xml:space="preserve"> och Daniel Eriksson berättade om </w:t>
      </w:r>
    </w:p>
    <w:p w14:paraId="0D22FAB8" w14:textId="6B48F3BE" w:rsidR="00DB6C30" w:rsidRDefault="00DB6C30" w:rsidP="0008066E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”Krönleins bryggerier – från tradition till framtid”</w:t>
      </w:r>
    </w:p>
    <w:p w14:paraId="74ADD0D2" w14:textId="6F77AD8C" w:rsidR="0008066E" w:rsidRDefault="0008066E" w:rsidP="0008066E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Johanna är ekonomichef och Daniel är bryggmästare. Båda började på Krönleins för 1,5 år sedan.</w:t>
      </w:r>
    </w:p>
    <w:p w14:paraId="7BDD82E1" w14:textId="4052556C" w:rsidR="00DB6C30" w:rsidRDefault="00DB6C30" w:rsidP="00DB6C30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5C0003">
        <w:rPr>
          <w:rFonts w:ascii="Arial" w:hAnsi="Arial" w:cs="Arial"/>
          <w:sz w:val="24"/>
          <w:szCs w:val="24"/>
        </w:rPr>
        <w:t xml:space="preserve">Bryggeriet grundades 1836 av Anders Julius </w:t>
      </w:r>
      <w:proofErr w:type="spellStart"/>
      <w:r w:rsidR="005C0003">
        <w:rPr>
          <w:rFonts w:ascii="Arial" w:hAnsi="Arial" w:cs="Arial"/>
          <w:sz w:val="24"/>
          <w:szCs w:val="24"/>
        </w:rPr>
        <w:t>Appelto</w:t>
      </w:r>
      <w:r w:rsidR="00300568">
        <w:rPr>
          <w:rFonts w:ascii="Arial" w:hAnsi="Arial" w:cs="Arial"/>
          <w:sz w:val="24"/>
          <w:szCs w:val="24"/>
        </w:rPr>
        <w:t>f</w:t>
      </w:r>
      <w:r w:rsidR="005C0003">
        <w:rPr>
          <w:rFonts w:ascii="Arial" w:hAnsi="Arial" w:cs="Arial"/>
          <w:sz w:val="24"/>
          <w:szCs w:val="24"/>
        </w:rPr>
        <w:t>ft</w:t>
      </w:r>
      <w:proofErr w:type="spellEnd"/>
      <w:r w:rsidR="00300568">
        <w:rPr>
          <w:rFonts w:ascii="Arial" w:hAnsi="Arial" w:cs="Arial"/>
          <w:sz w:val="24"/>
          <w:szCs w:val="24"/>
        </w:rPr>
        <w:t>. Då producerade</w:t>
      </w:r>
      <w:r w:rsidR="00422B60">
        <w:rPr>
          <w:rFonts w:ascii="Arial" w:hAnsi="Arial" w:cs="Arial"/>
          <w:sz w:val="24"/>
          <w:szCs w:val="24"/>
        </w:rPr>
        <w:t>s</w:t>
      </w:r>
      <w:r w:rsidR="00300568">
        <w:rPr>
          <w:rFonts w:ascii="Arial" w:hAnsi="Arial" w:cs="Arial"/>
          <w:sz w:val="24"/>
          <w:szCs w:val="24"/>
        </w:rPr>
        <w:t xml:space="preserve"> Svensköl som var dåtidens svagdricka.</w:t>
      </w:r>
      <w:r w:rsidR="00572656">
        <w:rPr>
          <w:rFonts w:ascii="Arial" w:hAnsi="Arial" w:cs="Arial"/>
          <w:sz w:val="24"/>
          <w:szCs w:val="24"/>
        </w:rPr>
        <w:t xml:space="preserve"> 1849 köptes nuvarande mark med lagerkällare samt tillgång till vatten. Dessutom uppfördes en mälteribyggnad. Ett aktiebolag bildades 1861 då man behövde få in mer kapital. Sedan 1920-talet har familjen Krönlein varit huvudägare</w:t>
      </w:r>
      <w:r w:rsidR="0008066E">
        <w:rPr>
          <w:rFonts w:ascii="Arial" w:hAnsi="Arial" w:cs="Arial"/>
          <w:sz w:val="24"/>
          <w:szCs w:val="24"/>
        </w:rPr>
        <w:t xml:space="preserve"> och idag är </w:t>
      </w:r>
      <w:r w:rsidR="0041015A">
        <w:rPr>
          <w:rFonts w:ascii="Arial" w:hAnsi="Arial" w:cs="Arial"/>
          <w:sz w:val="24"/>
          <w:szCs w:val="24"/>
        </w:rPr>
        <w:t xml:space="preserve">det </w:t>
      </w:r>
      <w:r w:rsidR="0008066E">
        <w:rPr>
          <w:rFonts w:ascii="Arial" w:hAnsi="Arial" w:cs="Arial"/>
          <w:sz w:val="24"/>
          <w:szCs w:val="24"/>
        </w:rPr>
        <w:t xml:space="preserve">sjätte generationen som leder företagen. Nestorn Hans Krönlein som är 99 år är fortfarande aktiv i verksamheten. </w:t>
      </w:r>
    </w:p>
    <w:p w14:paraId="79371FBA" w14:textId="4B66D225" w:rsidR="00CF2245" w:rsidRDefault="00CF2245" w:rsidP="00DB6C30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Idag omsätter företaget 545 mkr inkl. produktskatt (322 mkr netto). Resultatet var 8,1 mkr 2025. De är </w:t>
      </w:r>
      <w:r w:rsidR="005C21F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5 anställda</w:t>
      </w:r>
      <w:r w:rsidR="006C19D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80 mä</w:t>
      </w:r>
      <w:r w:rsidR="008F1744">
        <w:rPr>
          <w:rFonts w:ascii="Arial" w:hAnsi="Arial" w:cs="Arial"/>
          <w:sz w:val="24"/>
          <w:szCs w:val="24"/>
        </w:rPr>
        <w:t xml:space="preserve">n och 15 kvinnor. Huvudkontor och produktion ligger på </w:t>
      </w:r>
      <w:proofErr w:type="spellStart"/>
      <w:r w:rsidR="008F1744">
        <w:rPr>
          <w:rFonts w:ascii="Arial" w:hAnsi="Arial" w:cs="Arial"/>
          <w:sz w:val="24"/>
          <w:szCs w:val="24"/>
        </w:rPr>
        <w:t>Klammerdammsgatan</w:t>
      </w:r>
      <w:proofErr w:type="spellEnd"/>
      <w:r w:rsidR="008F1744">
        <w:rPr>
          <w:rFonts w:ascii="Arial" w:hAnsi="Arial" w:cs="Arial"/>
          <w:sz w:val="24"/>
          <w:szCs w:val="24"/>
        </w:rPr>
        <w:t>. Logistik och försäljning finns på Västervallsvägen.</w:t>
      </w:r>
    </w:p>
    <w:p w14:paraId="2F4A4153" w14:textId="5F424AEF" w:rsidR="00C63691" w:rsidRDefault="00AB78B1" w:rsidP="00DB6C30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7C37">
        <w:rPr>
          <w:rFonts w:ascii="Arial" w:hAnsi="Arial" w:cs="Arial"/>
          <w:sz w:val="24"/>
          <w:szCs w:val="24"/>
        </w:rPr>
        <w:t xml:space="preserve">Marknaden är i princip i Sverige. </w:t>
      </w:r>
      <w:r w:rsidR="00C63691">
        <w:rPr>
          <w:rFonts w:ascii="Arial" w:hAnsi="Arial" w:cs="Arial"/>
          <w:sz w:val="24"/>
          <w:szCs w:val="24"/>
        </w:rPr>
        <w:t>Idag är hälften av försäljningen öl och hälften blanddryck, läsk och vatten.</w:t>
      </w:r>
      <w:r w:rsidR="00AE5A01">
        <w:rPr>
          <w:rFonts w:ascii="Arial" w:hAnsi="Arial" w:cs="Arial"/>
          <w:sz w:val="24"/>
          <w:szCs w:val="24"/>
        </w:rPr>
        <w:t xml:space="preserve"> Produktionen</w:t>
      </w:r>
      <w:r w:rsidR="006C19D5">
        <w:rPr>
          <w:rFonts w:ascii="Arial" w:hAnsi="Arial" w:cs="Arial"/>
          <w:sz w:val="24"/>
          <w:szCs w:val="24"/>
        </w:rPr>
        <w:t xml:space="preserve"> </w:t>
      </w:r>
      <w:r w:rsidR="00AE5A01">
        <w:rPr>
          <w:rFonts w:ascii="Arial" w:hAnsi="Arial" w:cs="Arial"/>
          <w:sz w:val="24"/>
          <w:szCs w:val="24"/>
        </w:rPr>
        <w:t>av ö</w:t>
      </w:r>
      <w:r w:rsidR="006C19D5">
        <w:rPr>
          <w:rFonts w:ascii="Arial" w:hAnsi="Arial" w:cs="Arial"/>
          <w:sz w:val="24"/>
          <w:szCs w:val="24"/>
        </w:rPr>
        <w:t>l</w:t>
      </w:r>
      <w:r w:rsidR="00AE5A01">
        <w:rPr>
          <w:rFonts w:ascii="Arial" w:hAnsi="Arial" w:cs="Arial"/>
          <w:sz w:val="24"/>
          <w:szCs w:val="24"/>
        </w:rPr>
        <w:t xml:space="preserve"> är ca 100 000 liter per dag.</w:t>
      </w:r>
    </w:p>
    <w:p w14:paraId="36417E5E" w14:textId="6BCCEA6D" w:rsidR="00AB78B1" w:rsidRDefault="00AB78B1" w:rsidP="00C63691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 de sista åren har ansträngningar gjort att effektivisera produktionen. Därigenom har man </w:t>
      </w:r>
      <w:r w:rsidR="00E97C37">
        <w:rPr>
          <w:rFonts w:ascii="Arial" w:hAnsi="Arial" w:cs="Arial"/>
          <w:sz w:val="24"/>
          <w:szCs w:val="24"/>
        </w:rPr>
        <w:t>kunnat</w:t>
      </w:r>
      <w:r>
        <w:rPr>
          <w:rFonts w:ascii="Arial" w:hAnsi="Arial" w:cs="Arial"/>
          <w:sz w:val="24"/>
          <w:szCs w:val="24"/>
        </w:rPr>
        <w:t xml:space="preserve"> gå ner från 3-skift till 2-skift med bibehållen produktionsvolym.</w:t>
      </w:r>
      <w:r w:rsidR="00E97C37">
        <w:rPr>
          <w:rFonts w:ascii="Arial" w:hAnsi="Arial" w:cs="Arial"/>
          <w:sz w:val="24"/>
          <w:szCs w:val="24"/>
        </w:rPr>
        <w:t xml:space="preserve"> Man har också lyckats minska svinnet i produktionen från 8% till </w:t>
      </w:r>
      <w:proofErr w:type="gramStart"/>
      <w:r w:rsidR="00E97C37">
        <w:rPr>
          <w:rFonts w:ascii="Arial" w:hAnsi="Arial" w:cs="Arial"/>
          <w:sz w:val="24"/>
          <w:szCs w:val="24"/>
        </w:rPr>
        <w:t>2-3</w:t>
      </w:r>
      <w:proofErr w:type="gramEnd"/>
      <w:r w:rsidR="00E97C37">
        <w:rPr>
          <w:rFonts w:ascii="Arial" w:hAnsi="Arial" w:cs="Arial"/>
          <w:sz w:val="24"/>
          <w:szCs w:val="24"/>
        </w:rPr>
        <w:t>%.</w:t>
      </w:r>
    </w:p>
    <w:p w14:paraId="70093733" w14:textId="495C7501" w:rsidR="00E97C37" w:rsidRDefault="00AB78B1" w:rsidP="006C19D5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7C37">
        <w:rPr>
          <w:rFonts w:ascii="Arial" w:hAnsi="Arial" w:cs="Arial"/>
          <w:sz w:val="24"/>
          <w:szCs w:val="24"/>
        </w:rPr>
        <w:t>Man arbetar hårt med hållbarhet inom flera områden. När det gäller förpackning</w:t>
      </w:r>
      <w:r w:rsidR="00D94713">
        <w:rPr>
          <w:rFonts w:ascii="Arial" w:hAnsi="Arial" w:cs="Arial"/>
          <w:sz w:val="24"/>
          <w:szCs w:val="24"/>
        </w:rPr>
        <w:t>ar</w:t>
      </w:r>
      <w:r w:rsidR="00E97C37">
        <w:rPr>
          <w:rFonts w:ascii="Arial" w:hAnsi="Arial" w:cs="Arial"/>
          <w:sz w:val="24"/>
          <w:szCs w:val="24"/>
        </w:rPr>
        <w:t xml:space="preserve"> så strävar man mot öka andelen burkar.</w:t>
      </w:r>
      <w:r w:rsidR="00F44CC6">
        <w:rPr>
          <w:rFonts w:ascii="Arial" w:hAnsi="Arial" w:cs="Arial"/>
          <w:sz w:val="24"/>
          <w:szCs w:val="24"/>
        </w:rPr>
        <w:t xml:space="preserve"> Genom olika aktiviteter har också maltdoften </w:t>
      </w:r>
      <w:r w:rsidR="0050207C">
        <w:rPr>
          <w:rFonts w:ascii="Arial" w:hAnsi="Arial" w:cs="Arial"/>
          <w:sz w:val="24"/>
          <w:szCs w:val="24"/>
        </w:rPr>
        <w:t>i omgivande luft</w:t>
      </w:r>
      <w:r w:rsidR="00E902AC">
        <w:rPr>
          <w:rFonts w:ascii="Arial" w:hAnsi="Arial" w:cs="Arial"/>
          <w:sz w:val="24"/>
          <w:szCs w:val="24"/>
        </w:rPr>
        <w:t xml:space="preserve"> </w:t>
      </w:r>
      <w:r w:rsidR="00F44CC6">
        <w:rPr>
          <w:rFonts w:ascii="Arial" w:hAnsi="Arial" w:cs="Arial"/>
          <w:sz w:val="24"/>
          <w:szCs w:val="24"/>
        </w:rPr>
        <w:t>kunnat minskas. Även transporter har förbättrats och sker huvudsakligen på dagtid.</w:t>
      </w:r>
    </w:p>
    <w:p w14:paraId="540B50F4" w14:textId="222A79CB" w:rsidR="00E97C37" w:rsidRDefault="00E97C37" w:rsidP="00DB6C30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Frågan om Krönleins placering har diskuterats länge. Det är nu beslutat att man skall stanna kvar på dagens plats. </w:t>
      </w:r>
      <w:r w:rsidR="00F44CC6">
        <w:rPr>
          <w:rFonts w:ascii="Arial" w:hAnsi="Arial" w:cs="Arial"/>
          <w:sz w:val="24"/>
          <w:szCs w:val="24"/>
        </w:rPr>
        <w:t>Det finns många fördelar med till exempel eget fint</w:t>
      </w:r>
      <w:r w:rsidR="006B4FCA">
        <w:rPr>
          <w:rFonts w:ascii="Arial" w:hAnsi="Arial" w:cs="Arial"/>
          <w:sz w:val="24"/>
          <w:szCs w:val="24"/>
        </w:rPr>
        <w:t xml:space="preserve"> vatten. </w:t>
      </w:r>
    </w:p>
    <w:p w14:paraId="585205FF" w14:textId="24130114" w:rsidR="006B4FCA" w:rsidRDefault="006B4FCA" w:rsidP="00DB6C30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Nya planer finns på att utveckla besöksnäringen genom guidade turer, kanske en pub och föreläsningar.</w:t>
      </w:r>
    </w:p>
    <w:p w14:paraId="330F5F72" w14:textId="77777777" w:rsidR="006B4FCA" w:rsidRDefault="006B4FCA" w:rsidP="00DB6C30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</w:p>
    <w:p w14:paraId="5EDD7317" w14:textId="02B16F83" w:rsidR="006B4FCA" w:rsidRPr="005C0003" w:rsidRDefault="006B4FCA" w:rsidP="006B4FCA">
      <w:pPr>
        <w:spacing w:after="0" w:line="240" w:lineRule="auto"/>
        <w:ind w:left="2608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Nästa program är den 1</w:t>
      </w:r>
      <w:r w:rsidR="00E31BCD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 januari 2026: </w:t>
      </w:r>
      <w:r w:rsidRPr="006B4FCA">
        <w:rPr>
          <w:rFonts w:ascii="Arial" w:hAnsi="Arial" w:cs="Arial"/>
          <w:sz w:val="24"/>
          <w:szCs w:val="24"/>
        </w:rPr>
        <w:t>Halmstad konsertförening presenterar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vårens </w:t>
      </w:r>
      <w:r w:rsidR="00C26D3C">
        <w:rPr>
          <w:rFonts w:ascii="Arial" w:hAnsi="Arial" w:cs="Arial"/>
          <w:sz w:val="24"/>
          <w:szCs w:val="24"/>
        </w:rPr>
        <w:t xml:space="preserve"> </w:t>
      </w:r>
      <w:r w:rsidRPr="006B4FCA">
        <w:rPr>
          <w:rFonts w:ascii="Arial" w:hAnsi="Arial" w:cs="Arial"/>
          <w:sz w:val="24"/>
          <w:szCs w:val="24"/>
        </w:rPr>
        <w:t xml:space="preserve"> program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E0A98C9" w14:textId="5FEE4D4E" w:rsidR="00B32160" w:rsidRDefault="00B32160" w:rsidP="006B4F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FCEE97" w14:textId="77777777" w:rsidR="00AD21E7" w:rsidRDefault="00AD21E7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A788CF" w14:textId="7E2029C5" w:rsidR="00F95A11" w:rsidRDefault="00F95A11" w:rsidP="00F95A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69B3">
        <w:rPr>
          <w:rFonts w:ascii="Arial" w:hAnsi="Arial" w:cs="Arial"/>
          <w:sz w:val="24"/>
          <w:szCs w:val="24"/>
        </w:rPr>
        <w:t xml:space="preserve">Vid pennan </w:t>
      </w:r>
    </w:p>
    <w:p w14:paraId="6011D41C" w14:textId="77777777" w:rsidR="00B3123C" w:rsidRPr="00F769B3" w:rsidRDefault="00B3123C" w:rsidP="00F95A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C72715" w14:textId="7D7954E2" w:rsidR="00DB1CE2" w:rsidRDefault="006B4FCA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Lars Lindblom</w:t>
      </w:r>
    </w:p>
    <w:p w14:paraId="1FA4DCAC" w14:textId="14304CC5" w:rsidR="00986043" w:rsidRDefault="00986043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688FBE" w14:textId="5C7ADB3E" w:rsidR="00986043" w:rsidRDefault="00986043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8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23A5A"/>
    <w:multiLevelType w:val="hybridMultilevel"/>
    <w:tmpl w:val="D7E889A0"/>
    <w:lvl w:ilvl="0" w:tplc="BB3A1736">
      <w:start w:val="1"/>
      <w:numFmt w:val="decimal"/>
      <w:lvlText w:val="%1."/>
      <w:lvlJc w:val="left"/>
      <w:pPr>
        <w:ind w:left="945" w:hanging="360"/>
      </w:pPr>
    </w:lvl>
    <w:lvl w:ilvl="1" w:tplc="041D0019">
      <w:start w:val="1"/>
      <w:numFmt w:val="lowerLetter"/>
      <w:lvlText w:val="%2."/>
      <w:lvlJc w:val="left"/>
      <w:pPr>
        <w:ind w:left="1665" w:hanging="360"/>
      </w:pPr>
    </w:lvl>
    <w:lvl w:ilvl="2" w:tplc="041D001B">
      <w:start w:val="1"/>
      <w:numFmt w:val="lowerRoman"/>
      <w:lvlText w:val="%3."/>
      <w:lvlJc w:val="right"/>
      <w:pPr>
        <w:ind w:left="2385" w:hanging="180"/>
      </w:pPr>
    </w:lvl>
    <w:lvl w:ilvl="3" w:tplc="041D000F">
      <w:start w:val="1"/>
      <w:numFmt w:val="decimal"/>
      <w:lvlText w:val="%4."/>
      <w:lvlJc w:val="left"/>
      <w:pPr>
        <w:ind w:left="3105" w:hanging="360"/>
      </w:pPr>
    </w:lvl>
    <w:lvl w:ilvl="4" w:tplc="041D0019">
      <w:start w:val="1"/>
      <w:numFmt w:val="lowerLetter"/>
      <w:lvlText w:val="%5."/>
      <w:lvlJc w:val="left"/>
      <w:pPr>
        <w:ind w:left="3825" w:hanging="360"/>
      </w:pPr>
    </w:lvl>
    <w:lvl w:ilvl="5" w:tplc="041D001B">
      <w:start w:val="1"/>
      <w:numFmt w:val="lowerRoman"/>
      <w:lvlText w:val="%6."/>
      <w:lvlJc w:val="right"/>
      <w:pPr>
        <w:ind w:left="4545" w:hanging="180"/>
      </w:pPr>
    </w:lvl>
    <w:lvl w:ilvl="6" w:tplc="041D000F">
      <w:start w:val="1"/>
      <w:numFmt w:val="decimal"/>
      <w:lvlText w:val="%7."/>
      <w:lvlJc w:val="left"/>
      <w:pPr>
        <w:ind w:left="5265" w:hanging="360"/>
      </w:pPr>
    </w:lvl>
    <w:lvl w:ilvl="7" w:tplc="041D0019">
      <w:start w:val="1"/>
      <w:numFmt w:val="lowerLetter"/>
      <w:lvlText w:val="%8."/>
      <w:lvlJc w:val="left"/>
      <w:pPr>
        <w:ind w:left="5985" w:hanging="360"/>
      </w:pPr>
    </w:lvl>
    <w:lvl w:ilvl="8" w:tplc="041D001B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45867772"/>
    <w:multiLevelType w:val="hybridMultilevel"/>
    <w:tmpl w:val="4DD2C128"/>
    <w:lvl w:ilvl="0" w:tplc="996A2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1523F"/>
    <w:multiLevelType w:val="hybridMultilevel"/>
    <w:tmpl w:val="9368799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926849"/>
    <w:multiLevelType w:val="hybridMultilevel"/>
    <w:tmpl w:val="822EBAFA"/>
    <w:lvl w:ilvl="0" w:tplc="F63054C6">
      <w:start w:val="1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1927884724">
    <w:abstractNumId w:val="1"/>
  </w:num>
  <w:num w:numId="2" w16cid:durableId="743378816">
    <w:abstractNumId w:val="2"/>
  </w:num>
  <w:num w:numId="3" w16cid:durableId="1245988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2233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C7"/>
    <w:rsid w:val="00005D4A"/>
    <w:rsid w:val="00050FA9"/>
    <w:rsid w:val="00062C13"/>
    <w:rsid w:val="00065C28"/>
    <w:rsid w:val="000719D0"/>
    <w:rsid w:val="00076822"/>
    <w:rsid w:val="0008066E"/>
    <w:rsid w:val="00083763"/>
    <w:rsid w:val="00094B50"/>
    <w:rsid w:val="000A36AA"/>
    <w:rsid w:val="000B6D3A"/>
    <w:rsid w:val="000C30A9"/>
    <w:rsid w:val="000C4FDE"/>
    <w:rsid w:val="000E10B7"/>
    <w:rsid w:val="000E3901"/>
    <w:rsid w:val="001046F8"/>
    <w:rsid w:val="00104891"/>
    <w:rsid w:val="0012045A"/>
    <w:rsid w:val="00120AB8"/>
    <w:rsid w:val="00145220"/>
    <w:rsid w:val="00156A61"/>
    <w:rsid w:val="001725D9"/>
    <w:rsid w:val="00182F50"/>
    <w:rsid w:val="0019016A"/>
    <w:rsid w:val="00196F03"/>
    <w:rsid w:val="001B026F"/>
    <w:rsid w:val="001B378B"/>
    <w:rsid w:val="001E13AF"/>
    <w:rsid w:val="001F119D"/>
    <w:rsid w:val="00210875"/>
    <w:rsid w:val="002275C3"/>
    <w:rsid w:val="00242A4A"/>
    <w:rsid w:val="00287A9E"/>
    <w:rsid w:val="002B01A6"/>
    <w:rsid w:val="002B08A5"/>
    <w:rsid w:val="002B2BF6"/>
    <w:rsid w:val="002E58EF"/>
    <w:rsid w:val="002F594A"/>
    <w:rsid w:val="00300568"/>
    <w:rsid w:val="00302FA7"/>
    <w:rsid w:val="00315CD3"/>
    <w:rsid w:val="00320B1F"/>
    <w:rsid w:val="003239F0"/>
    <w:rsid w:val="003324AD"/>
    <w:rsid w:val="003351CC"/>
    <w:rsid w:val="003424A0"/>
    <w:rsid w:val="00360F38"/>
    <w:rsid w:val="0037588E"/>
    <w:rsid w:val="00387B88"/>
    <w:rsid w:val="003A05FF"/>
    <w:rsid w:val="003A6011"/>
    <w:rsid w:val="003C39FD"/>
    <w:rsid w:val="003D0537"/>
    <w:rsid w:val="003E02FA"/>
    <w:rsid w:val="003F7239"/>
    <w:rsid w:val="004031A5"/>
    <w:rsid w:val="00403FEE"/>
    <w:rsid w:val="0041015A"/>
    <w:rsid w:val="00422B60"/>
    <w:rsid w:val="00427216"/>
    <w:rsid w:val="004307F5"/>
    <w:rsid w:val="00445512"/>
    <w:rsid w:val="004520BB"/>
    <w:rsid w:val="004708A6"/>
    <w:rsid w:val="00482472"/>
    <w:rsid w:val="004B7EBA"/>
    <w:rsid w:val="004F5660"/>
    <w:rsid w:val="0050207C"/>
    <w:rsid w:val="00507680"/>
    <w:rsid w:val="005117C9"/>
    <w:rsid w:val="00521AC9"/>
    <w:rsid w:val="0052388C"/>
    <w:rsid w:val="00526B3A"/>
    <w:rsid w:val="00541B26"/>
    <w:rsid w:val="00542CD0"/>
    <w:rsid w:val="00550201"/>
    <w:rsid w:val="00554831"/>
    <w:rsid w:val="00572656"/>
    <w:rsid w:val="005B2932"/>
    <w:rsid w:val="005C0003"/>
    <w:rsid w:val="005C18EE"/>
    <w:rsid w:val="005C21F1"/>
    <w:rsid w:val="005D5D90"/>
    <w:rsid w:val="005E1BCC"/>
    <w:rsid w:val="006110C4"/>
    <w:rsid w:val="006163BC"/>
    <w:rsid w:val="00620F20"/>
    <w:rsid w:val="00624A60"/>
    <w:rsid w:val="00626A24"/>
    <w:rsid w:val="00640BE4"/>
    <w:rsid w:val="00646C16"/>
    <w:rsid w:val="00646F5A"/>
    <w:rsid w:val="00671AD0"/>
    <w:rsid w:val="00681A08"/>
    <w:rsid w:val="006951F4"/>
    <w:rsid w:val="006964DF"/>
    <w:rsid w:val="006B3E44"/>
    <w:rsid w:val="006B4FCA"/>
    <w:rsid w:val="006C19D5"/>
    <w:rsid w:val="006D0842"/>
    <w:rsid w:val="006E24C7"/>
    <w:rsid w:val="006E4D38"/>
    <w:rsid w:val="006F2776"/>
    <w:rsid w:val="00706C1E"/>
    <w:rsid w:val="0072413E"/>
    <w:rsid w:val="007354EF"/>
    <w:rsid w:val="00742E32"/>
    <w:rsid w:val="0078626B"/>
    <w:rsid w:val="00791815"/>
    <w:rsid w:val="007A55E4"/>
    <w:rsid w:val="007D262B"/>
    <w:rsid w:val="007D6CB7"/>
    <w:rsid w:val="007E11BB"/>
    <w:rsid w:val="007E2B13"/>
    <w:rsid w:val="008020B9"/>
    <w:rsid w:val="00802CCA"/>
    <w:rsid w:val="008066DD"/>
    <w:rsid w:val="00827A24"/>
    <w:rsid w:val="0083277E"/>
    <w:rsid w:val="00835333"/>
    <w:rsid w:val="008432C7"/>
    <w:rsid w:val="00853E88"/>
    <w:rsid w:val="0089086F"/>
    <w:rsid w:val="00890A19"/>
    <w:rsid w:val="00895451"/>
    <w:rsid w:val="008A107F"/>
    <w:rsid w:val="008A1881"/>
    <w:rsid w:val="008A7C29"/>
    <w:rsid w:val="008F1744"/>
    <w:rsid w:val="0090525C"/>
    <w:rsid w:val="00913D3E"/>
    <w:rsid w:val="00934B7A"/>
    <w:rsid w:val="00935E94"/>
    <w:rsid w:val="009363FF"/>
    <w:rsid w:val="00937083"/>
    <w:rsid w:val="009439A4"/>
    <w:rsid w:val="00974FB0"/>
    <w:rsid w:val="00986043"/>
    <w:rsid w:val="009A1E73"/>
    <w:rsid w:val="009C0659"/>
    <w:rsid w:val="009C33BC"/>
    <w:rsid w:val="009C406E"/>
    <w:rsid w:val="00A109F5"/>
    <w:rsid w:val="00A80AB4"/>
    <w:rsid w:val="00A82B88"/>
    <w:rsid w:val="00A92C06"/>
    <w:rsid w:val="00AA023F"/>
    <w:rsid w:val="00AA0A22"/>
    <w:rsid w:val="00AA21DD"/>
    <w:rsid w:val="00AA7D85"/>
    <w:rsid w:val="00AB78B1"/>
    <w:rsid w:val="00AB7A2A"/>
    <w:rsid w:val="00AD21E7"/>
    <w:rsid w:val="00AE5A01"/>
    <w:rsid w:val="00AE6C43"/>
    <w:rsid w:val="00AE729D"/>
    <w:rsid w:val="00AE758F"/>
    <w:rsid w:val="00B07745"/>
    <w:rsid w:val="00B11F9C"/>
    <w:rsid w:val="00B3123C"/>
    <w:rsid w:val="00B32160"/>
    <w:rsid w:val="00B42FA7"/>
    <w:rsid w:val="00B518A4"/>
    <w:rsid w:val="00B75CF9"/>
    <w:rsid w:val="00B75F8F"/>
    <w:rsid w:val="00B84E72"/>
    <w:rsid w:val="00B96CFF"/>
    <w:rsid w:val="00BB04D2"/>
    <w:rsid w:val="00BD1904"/>
    <w:rsid w:val="00BF0F44"/>
    <w:rsid w:val="00C108DE"/>
    <w:rsid w:val="00C2472C"/>
    <w:rsid w:val="00C2662E"/>
    <w:rsid w:val="00C26D3C"/>
    <w:rsid w:val="00C426F1"/>
    <w:rsid w:val="00C63691"/>
    <w:rsid w:val="00C67FFB"/>
    <w:rsid w:val="00C736EE"/>
    <w:rsid w:val="00C83738"/>
    <w:rsid w:val="00CA34EF"/>
    <w:rsid w:val="00CA5474"/>
    <w:rsid w:val="00CB1C47"/>
    <w:rsid w:val="00CB5C54"/>
    <w:rsid w:val="00CB7B6C"/>
    <w:rsid w:val="00CE3667"/>
    <w:rsid w:val="00CF2245"/>
    <w:rsid w:val="00D371A5"/>
    <w:rsid w:val="00D44514"/>
    <w:rsid w:val="00D53D87"/>
    <w:rsid w:val="00D619CC"/>
    <w:rsid w:val="00D638BF"/>
    <w:rsid w:val="00D726BA"/>
    <w:rsid w:val="00D93D61"/>
    <w:rsid w:val="00D94713"/>
    <w:rsid w:val="00DB145B"/>
    <w:rsid w:val="00DB1CE2"/>
    <w:rsid w:val="00DB5CA6"/>
    <w:rsid w:val="00DB6C30"/>
    <w:rsid w:val="00DC4428"/>
    <w:rsid w:val="00DE79BC"/>
    <w:rsid w:val="00E31BCD"/>
    <w:rsid w:val="00E356B4"/>
    <w:rsid w:val="00E3574D"/>
    <w:rsid w:val="00E60BDB"/>
    <w:rsid w:val="00E712B3"/>
    <w:rsid w:val="00E727F9"/>
    <w:rsid w:val="00E902AC"/>
    <w:rsid w:val="00E96355"/>
    <w:rsid w:val="00E97C37"/>
    <w:rsid w:val="00EA02F3"/>
    <w:rsid w:val="00EB0A59"/>
    <w:rsid w:val="00EB0D67"/>
    <w:rsid w:val="00ED5B66"/>
    <w:rsid w:val="00EE2612"/>
    <w:rsid w:val="00EE5B0E"/>
    <w:rsid w:val="00EF0543"/>
    <w:rsid w:val="00F30ADA"/>
    <w:rsid w:val="00F44CC6"/>
    <w:rsid w:val="00F45412"/>
    <w:rsid w:val="00F506F4"/>
    <w:rsid w:val="00F50906"/>
    <w:rsid w:val="00F551E1"/>
    <w:rsid w:val="00F654AC"/>
    <w:rsid w:val="00F769B3"/>
    <w:rsid w:val="00F82BC9"/>
    <w:rsid w:val="00F866AD"/>
    <w:rsid w:val="00F95A11"/>
    <w:rsid w:val="00FA7FBA"/>
    <w:rsid w:val="00FB29CA"/>
    <w:rsid w:val="00FB3C8C"/>
    <w:rsid w:val="00FB563E"/>
    <w:rsid w:val="00FC175E"/>
    <w:rsid w:val="00FC375D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962"/>
  <w15:chartTrackingRefBased/>
  <w15:docId w15:val="{53A4E1D7-08D6-4DE5-911E-5ECC05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dc:description/>
  <cp:lastModifiedBy>Bo Wallén</cp:lastModifiedBy>
  <cp:revision>2</cp:revision>
  <cp:lastPrinted>2023-06-29T11:53:00Z</cp:lastPrinted>
  <dcterms:created xsi:type="dcterms:W3CDTF">2026-01-18T14:37:00Z</dcterms:created>
  <dcterms:modified xsi:type="dcterms:W3CDTF">2026-01-18T14:37:00Z</dcterms:modified>
</cp:coreProperties>
</file>