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1160"/>
      </w:tblGrid>
      <w:tr w:rsidR="00D24353" w:rsidRPr="00934C10" w14:paraId="3FB54BC2" w14:textId="77777777" w:rsidTr="00D24353">
        <w:trPr>
          <w:trHeight w:val="890"/>
        </w:trPr>
        <w:tc>
          <w:tcPr>
            <w:tcW w:w="11160" w:type="dxa"/>
            <w:shd w:val="clear" w:color="auto" w:fill="FFE599" w:themeFill="accent4" w:themeFillTint="66"/>
          </w:tcPr>
          <w:p w14:paraId="5C90F289" w14:textId="1AFDA955" w:rsidR="00D24353" w:rsidRPr="00D24353" w:rsidRDefault="00D24353" w:rsidP="00D24353">
            <w:pPr>
              <w:spacing w:after="120" w:line="259" w:lineRule="auto"/>
              <w:ind w:left="0" w:firstLine="0"/>
              <w:jc w:val="center"/>
              <w:rPr>
                <w:rFonts w:ascii="Nirmala UI Semilight" w:hAnsi="Nirmala UI Semilight" w:cs="Nirmala UI Semilight"/>
                <w:b/>
                <w:color w:val="833C0B" w:themeColor="accent2" w:themeShade="80"/>
                <w:sz w:val="36"/>
                <w:szCs w:val="36"/>
              </w:rPr>
            </w:pPr>
            <w:r w:rsidRPr="00D24353">
              <w:rPr>
                <w:rFonts w:ascii="Nirmala UI Semilight" w:hAnsi="Nirmala UI Semilight" w:cs="Nirmala UI Semilight"/>
                <w:b/>
                <w:color w:val="833C0B" w:themeColor="accent2" w:themeShade="80"/>
                <w:sz w:val="36"/>
                <w:szCs w:val="36"/>
              </w:rPr>
              <w:t>Rotary Club Action Plan to End Human Trafficking</w:t>
            </w:r>
          </w:p>
        </w:tc>
      </w:tr>
      <w:tr w:rsidR="00934C10" w:rsidRPr="00934C10" w14:paraId="2CFEA33D" w14:textId="77777777" w:rsidTr="00D24353">
        <w:trPr>
          <w:trHeight w:val="350"/>
        </w:trPr>
        <w:tc>
          <w:tcPr>
            <w:tcW w:w="11160" w:type="dxa"/>
          </w:tcPr>
          <w:p w14:paraId="51F7DDA3" w14:textId="11DDA115" w:rsidR="00934C10" w:rsidRPr="00934C10" w:rsidRDefault="00934C10" w:rsidP="00D24353">
            <w:pPr>
              <w:spacing w:after="120" w:line="259" w:lineRule="auto"/>
              <w:ind w:left="0" w:firstLine="0"/>
              <w:jc w:val="center"/>
              <w:rPr>
                <w:rFonts w:ascii="Nirmala UI Semilight" w:hAnsi="Nirmala UI Semilight" w:cs="Nirmala UI Semilight"/>
                <w:b/>
                <w:i/>
                <w:iCs/>
                <w:color w:val="C19007"/>
                <w:sz w:val="24"/>
                <w:szCs w:val="24"/>
              </w:rPr>
            </w:pPr>
            <w:r w:rsidRPr="00293338">
              <w:rPr>
                <w:rFonts w:ascii="Nirmala UI Semilight" w:hAnsi="Nirmala UI Semilight" w:cs="Nirmala UI Semilight"/>
                <w:b/>
                <w:i/>
                <w:iCs/>
                <w:color w:val="C19007"/>
                <w:sz w:val="24"/>
                <w:szCs w:val="24"/>
              </w:rPr>
              <w:t>Human Trafficking is the exploitation of a person for commercial sex or forced labor</w:t>
            </w:r>
          </w:p>
        </w:tc>
      </w:tr>
    </w:tbl>
    <w:p w14:paraId="7EA8C427" w14:textId="77777777" w:rsidR="00934C10" w:rsidRPr="00934C10" w:rsidRDefault="00934C10">
      <w:pPr>
        <w:rPr>
          <w:sz w:val="20"/>
          <w:szCs w:val="20"/>
        </w:rPr>
      </w:pPr>
    </w:p>
    <w:p w14:paraId="6F083228" w14:textId="77777777" w:rsidR="00934C10" w:rsidRPr="003349FF" w:rsidRDefault="00934C10" w:rsidP="00934C10">
      <w:pPr>
        <w:spacing w:after="0" w:line="240" w:lineRule="auto"/>
        <w:ind w:left="0" w:firstLine="0"/>
        <w:rPr>
          <w:rFonts w:ascii="Nirmala UI Semilight" w:hAnsi="Nirmala UI Semilight" w:cs="Nirmala UI Semilight"/>
          <w:b/>
          <w:color w:val="833C0B" w:themeColor="accent2" w:themeShade="80"/>
          <w:sz w:val="20"/>
          <w:szCs w:val="20"/>
        </w:rPr>
      </w:pPr>
      <w:r w:rsidRPr="003349FF">
        <w:rPr>
          <w:rFonts w:ascii="Nirmala UI Semilight" w:hAnsi="Nirmala UI Semilight" w:cs="Nirmala UI Semilight"/>
          <w:b/>
          <w:color w:val="833C0B" w:themeColor="accent2" w:themeShade="80"/>
          <w:sz w:val="20"/>
          <w:szCs w:val="20"/>
        </w:rPr>
        <w:t xml:space="preserve">The Issue   </w:t>
      </w:r>
    </w:p>
    <w:p w14:paraId="287911CF" w14:textId="77777777" w:rsidR="00934C10" w:rsidRDefault="00934C10" w:rsidP="00934C10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  <w:t xml:space="preserve">Human Trafficking is the fastest growing and second largest criminal enterprise in the world. </w:t>
      </w:r>
    </w:p>
    <w:p w14:paraId="4A780E3B" w14:textId="48CDAB2D" w:rsidR="00934C10" w:rsidRPr="00934C10" w:rsidRDefault="00934C10" w:rsidP="00934C10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</w:pPr>
      <w:r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  <w:t xml:space="preserve">Trafficking includes, sex exploitation, labor trafficking and organ </w:t>
      </w:r>
      <w:proofErr w:type="gramStart"/>
      <w:r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  <w:t>harvesting</w:t>
      </w:r>
      <w:proofErr w:type="gramEnd"/>
    </w:p>
    <w:p w14:paraId="47ACF928" w14:textId="77777777" w:rsidR="00934C10" w:rsidRPr="00934C10" w:rsidRDefault="00934C10" w:rsidP="00934C10">
      <w:pPr>
        <w:pStyle w:val="ListParagraph"/>
        <w:numPr>
          <w:ilvl w:val="0"/>
          <w:numId w:val="5"/>
        </w:numPr>
        <w:spacing w:after="60" w:line="240" w:lineRule="auto"/>
        <w:contextualSpacing w:val="0"/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  <w:t>Annually, Human Trafficking is a $150 billion industry worldwide.</w:t>
      </w:r>
    </w:p>
    <w:p w14:paraId="51DF4DE5" w14:textId="5BC726E5" w:rsidR="00934C10" w:rsidRPr="00934C10" w:rsidRDefault="00934C10" w:rsidP="00934C1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  <w:t xml:space="preserve">It is a global issue that impacts every community in every </w:t>
      </w:r>
      <w:r w:rsidRPr="00934C10"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  <w:t>country.</w:t>
      </w:r>
    </w:p>
    <w:p w14:paraId="7EBC2646" w14:textId="77777777" w:rsidR="00934C10" w:rsidRPr="00934C10" w:rsidRDefault="00934C10" w:rsidP="00934C1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  <w:t>Estimated 25 - 42 million victims worldwide; 2-4 million in the U.S</w:t>
      </w:r>
    </w:p>
    <w:p w14:paraId="131554B4" w14:textId="6E0EF2F9" w:rsidR="00934C10" w:rsidRPr="00934C10" w:rsidRDefault="00934C10" w:rsidP="00934C1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  <w:t xml:space="preserve">Victims come from all demographics, all </w:t>
      </w:r>
      <w:r w:rsidRPr="00934C10"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  <w:t>communities.</w:t>
      </w:r>
    </w:p>
    <w:p w14:paraId="6D4AEA93" w14:textId="58094847" w:rsidR="00934C10" w:rsidRPr="00934C10" w:rsidRDefault="00934C10" w:rsidP="00934C10">
      <w:pPr>
        <w:pStyle w:val="ListParagraph"/>
        <w:numPr>
          <w:ilvl w:val="0"/>
          <w:numId w:val="7"/>
        </w:numPr>
        <w:spacing w:after="160" w:line="240" w:lineRule="auto"/>
        <w:contextualSpacing w:val="0"/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  <w:t>Youth are particularly vulnerable; often trafficked for sex as young as 9-13</w:t>
      </w:r>
    </w:p>
    <w:p w14:paraId="418995D7" w14:textId="77777777" w:rsidR="00934C10" w:rsidRPr="003349FF" w:rsidRDefault="00934C10" w:rsidP="00934C10">
      <w:pPr>
        <w:spacing w:after="60" w:line="240" w:lineRule="auto"/>
        <w:ind w:left="14" w:hanging="14"/>
        <w:rPr>
          <w:rFonts w:ascii="Nirmala UI Semilight" w:hAnsi="Nirmala UI Semilight" w:cs="Nirmala UI Semilight"/>
          <w:b/>
          <w:color w:val="833C0B" w:themeColor="accent2" w:themeShade="80"/>
          <w:sz w:val="20"/>
          <w:szCs w:val="20"/>
        </w:rPr>
      </w:pPr>
      <w:r w:rsidRPr="003349FF">
        <w:rPr>
          <w:rFonts w:ascii="Nirmala UI Semilight" w:hAnsi="Nirmala UI Semilight" w:cs="Nirmala UI Semilight"/>
          <w:b/>
          <w:color w:val="833C0B" w:themeColor="accent2" w:themeShade="80"/>
          <w:sz w:val="20"/>
          <w:szCs w:val="20"/>
        </w:rPr>
        <w:t>Why Rotary?</w:t>
      </w:r>
    </w:p>
    <w:p w14:paraId="56462E4C" w14:textId="77777777" w:rsidR="00934C10" w:rsidRPr="00934C10" w:rsidRDefault="00934C10" w:rsidP="00934C1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  <w:t xml:space="preserve">Rotary is uniquely positioned to solve global issues, with over 3 million Rotarians </w:t>
      </w:r>
      <w:proofErr w:type="gramStart"/>
      <w:r w:rsidRPr="00934C10"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  <w:t>worldwide</w:t>
      </w:r>
      <w:proofErr w:type="gramEnd"/>
    </w:p>
    <w:p w14:paraId="5D6B079A" w14:textId="77777777" w:rsidR="00934C10" w:rsidRPr="00934C10" w:rsidRDefault="00934C10" w:rsidP="00934C1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  <w:t>Rotary has a successful track record – we have helped eradicate polio!</w:t>
      </w:r>
    </w:p>
    <w:p w14:paraId="6E0F91A8" w14:textId="77777777" w:rsidR="00934C10" w:rsidRPr="00934C10" w:rsidRDefault="00934C10" w:rsidP="00934C1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bCs/>
          <w:color w:val="000000" w:themeColor="text1"/>
          <w:sz w:val="20"/>
          <w:szCs w:val="20"/>
        </w:rPr>
        <w:t>We can mobilize thousands of Rotary clubs to tackle this issue in their own communities.</w:t>
      </w:r>
    </w:p>
    <w:p w14:paraId="6653DDC1" w14:textId="77777777" w:rsidR="00934C10" w:rsidRPr="00934C10" w:rsidRDefault="00934C10" w:rsidP="00934C10">
      <w:pPr>
        <w:pStyle w:val="ListParagraph"/>
        <w:spacing w:after="0" w:line="240" w:lineRule="auto"/>
        <w:ind w:firstLine="0"/>
        <w:contextualSpacing w:val="0"/>
        <w:rPr>
          <w:rFonts w:ascii="Verdana" w:hAnsi="Verdana" w:cs="Nirmala UI Semilight"/>
          <w:bCs/>
          <w:color w:val="000000" w:themeColor="text1"/>
          <w:sz w:val="20"/>
          <w:szCs w:val="20"/>
        </w:rPr>
      </w:pPr>
      <w:r w:rsidRPr="00934C10">
        <w:rPr>
          <w:rFonts w:ascii="Verdana" w:hAnsi="Verdana" w:cs="Nirmala UI Semilight"/>
          <w:bCs/>
          <w:color w:val="000000" w:themeColor="text1"/>
          <w:sz w:val="20"/>
          <w:szCs w:val="20"/>
        </w:rPr>
        <w:t xml:space="preserve"> </w:t>
      </w:r>
    </w:p>
    <w:p w14:paraId="161105E5" w14:textId="77777777" w:rsidR="00934C10" w:rsidRPr="003349FF" w:rsidRDefault="00934C10" w:rsidP="00934C10">
      <w:pPr>
        <w:spacing w:after="0" w:line="240" w:lineRule="auto"/>
        <w:ind w:left="14" w:hanging="14"/>
        <w:rPr>
          <w:rFonts w:ascii="Nirmala UI Semilight" w:hAnsi="Nirmala UI Semilight" w:cs="Nirmala UI Semilight"/>
          <w:b/>
          <w:color w:val="833C0B" w:themeColor="accent2" w:themeShade="80"/>
          <w:sz w:val="20"/>
          <w:szCs w:val="20"/>
        </w:rPr>
      </w:pPr>
      <w:r w:rsidRPr="003349FF">
        <w:rPr>
          <w:rFonts w:ascii="Nirmala UI Semilight" w:hAnsi="Nirmala UI Semilight" w:cs="Nirmala UI Semilight"/>
          <w:b/>
          <w:color w:val="833C0B" w:themeColor="accent2" w:themeShade="80"/>
          <w:sz w:val="20"/>
          <w:szCs w:val="20"/>
        </w:rPr>
        <w:t>What Can Your Club Do?</w:t>
      </w:r>
    </w:p>
    <w:p w14:paraId="261BE52E" w14:textId="77777777" w:rsidR="00934C10" w:rsidRPr="00934C10" w:rsidRDefault="00934C10" w:rsidP="00934C10">
      <w:pPr>
        <w:spacing w:after="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33D806" w14:textId="77777777" w:rsidR="00934C10" w:rsidRPr="00934C10" w:rsidRDefault="00934C10" w:rsidP="00934C10">
      <w:pPr>
        <w:spacing w:after="0" w:line="259" w:lineRule="auto"/>
        <w:rPr>
          <w:rFonts w:ascii="Nirmala UI Semilight" w:hAnsi="Nirmala UI Semilight" w:cs="Nirmala UI Semilight"/>
          <w:b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b/>
          <w:color w:val="000000" w:themeColor="text1"/>
          <w:sz w:val="20"/>
          <w:szCs w:val="20"/>
        </w:rPr>
        <w:t>Raise Awareness</w:t>
      </w:r>
    </w:p>
    <w:p w14:paraId="3AF32E81" w14:textId="77777777" w:rsidR="00934C10" w:rsidRPr="00934C10" w:rsidRDefault="00934C10" w:rsidP="00934C10">
      <w:pPr>
        <w:pStyle w:val="ListParagraph"/>
        <w:numPr>
          <w:ilvl w:val="0"/>
          <w:numId w:val="1"/>
        </w:numPr>
        <w:spacing w:after="0" w:line="259" w:lineRule="auto"/>
        <w:ind w:left="730"/>
        <w:rPr>
          <w:rFonts w:ascii="Nirmala UI Semilight" w:hAnsi="Nirmala UI Semilight" w:cs="Nirmala UI Semilight"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>Sponsor a speaker for your school, church, community group or business.</w:t>
      </w:r>
    </w:p>
    <w:p w14:paraId="1E4BD9EA" w14:textId="77777777" w:rsidR="00934C10" w:rsidRPr="00934C10" w:rsidRDefault="00934C10" w:rsidP="00934C10">
      <w:pPr>
        <w:pStyle w:val="ListParagraph"/>
        <w:numPr>
          <w:ilvl w:val="0"/>
          <w:numId w:val="1"/>
        </w:numPr>
        <w:spacing w:after="0" w:line="259" w:lineRule="auto"/>
        <w:ind w:left="730"/>
        <w:rPr>
          <w:rFonts w:ascii="Nirmala UI Semilight" w:hAnsi="Nirmala UI Semilight" w:cs="Nirmala UI Semilight"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>Host an event to raise awareness and inform community members about this horrible crime.</w:t>
      </w:r>
    </w:p>
    <w:p w14:paraId="5EF3B1AF" w14:textId="77777777" w:rsidR="00934C10" w:rsidRPr="00934C10" w:rsidRDefault="00934C10" w:rsidP="00934C10">
      <w:pPr>
        <w:pStyle w:val="ListParagraph"/>
        <w:numPr>
          <w:ilvl w:val="0"/>
          <w:numId w:val="1"/>
        </w:numPr>
        <w:spacing w:after="0" w:line="259" w:lineRule="auto"/>
        <w:ind w:left="730"/>
        <w:rPr>
          <w:rFonts w:ascii="Nirmala UI Semilight" w:hAnsi="Nirmala UI Semilight" w:cs="Nirmala UI Semilight"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 xml:space="preserve">Ask local businesses to post Safe Harbor posters with hotline numbers. </w:t>
      </w:r>
    </w:p>
    <w:p w14:paraId="45F471F2" w14:textId="77777777" w:rsidR="00934C10" w:rsidRPr="00934C10" w:rsidRDefault="00934C10" w:rsidP="00934C10">
      <w:pPr>
        <w:pStyle w:val="ListParagraph"/>
        <w:numPr>
          <w:ilvl w:val="0"/>
          <w:numId w:val="1"/>
        </w:numPr>
        <w:spacing w:after="0" w:line="259" w:lineRule="auto"/>
        <w:ind w:left="730"/>
        <w:rPr>
          <w:rFonts w:ascii="Nirmala UI Semilight" w:hAnsi="Nirmala UI Semilight" w:cs="Nirmala UI Semilight"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>Post articles on Facebook and on your Club’s website. Follow organizations working to end it.</w:t>
      </w:r>
    </w:p>
    <w:p w14:paraId="4DC435EB" w14:textId="77777777" w:rsidR="00934C10" w:rsidRPr="00934C10" w:rsidRDefault="00934C10" w:rsidP="00934C10">
      <w:pPr>
        <w:pStyle w:val="ListParagraph"/>
        <w:numPr>
          <w:ilvl w:val="0"/>
          <w:numId w:val="1"/>
        </w:numPr>
        <w:spacing w:after="180" w:line="259" w:lineRule="auto"/>
        <w:ind w:left="734"/>
        <w:contextualSpacing w:val="0"/>
        <w:rPr>
          <w:rFonts w:ascii="Nirmala UI Semilight" w:hAnsi="Nirmala UI Semilight" w:cs="Nirmala UI Semilight"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 xml:space="preserve">Talk about human trafficking with friends, </w:t>
      </w:r>
      <w:proofErr w:type="gramStart"/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>family</w:t>
      </w:r>
      <w:proofErr w:type="gramEnd"/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 xml:space="preserve"> and colleagues.</w:t>
      </w:r>
    </w:p>
    <w:p w14:paraId="7B554C83" w14:textId="77777777" w:rsidR="00934C10" w:rsidRPr="00934C10" w:rsidRDefault="00934C10" w:rsidP="00934C10">
      <w:pPr>
        <w:spacing w:after="0" w:line="259" w:lineRule="auto"/>
        <w:ind w:left="14" w:hanging="14"/>
        <w:rPr>
          <w:rFonts w:ascii="Nirmala UI Semilight" w:hAnsi="Nirmala UI Semilight" w:cs="Nirmala UI Semilight"/>
          <w:b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b/>
          <w:color w:val="000000" w:themeColor="text1"/>
          <w:sz w:val="20"/>
          <w:szCs w:val="20"/>
        </w:rPr>
        <w:t xml:space="preserve">Educate Children and Youth </w:t>
      </w:r>
    </w:p>
    <w:p w14:paraId="12653D1F" w14:textId="1593E670" w:rsidR="00934C10" w:rsidRPr="00934C10" w:rsidRDefault="00934C10" w:rsidP="00934C10">
      <w:pPr>
        <w:pStyle w:val="ListParagraph"/>
        <w:numPr>
          <w:ilvl w:val="0"/>
          <w:numId w:val="2"/>
        </w:numPr>
        <w:spacing w:after="0" w:line="259" w:lineRule="auto"/>
        <w:rPr>
          <w:rFonts w:ascii="Nirmala UI Semilight" w:hAnsi="Nirmala UI Semilight" w:cs="Nirmala UI Semilight"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>Work with local schools to bring human trafficking and assault prevention curriculum to help youth recognize and avoid dangerous situations.</w:t>
      </w:r>
    </w:p>
    <w:p w14:paraId="50E687BB" w14:textId="2BF8C0CF" w:rsidR="00934C10" w:rsidRPr="00934C10" w:rsidRDefault="00934C10" w:rsidP="00934C10">
      <w:pPr>
        <w:pStyle w:val="ListParagraph"/>
        <w:numPr>
          <w:ilvl w:val="0"/>
          <w:numId w:val="2"/>
        </w:numPr>
        <w:spacing w:after="0" w:line="259" w:lineRule="auto"/>
        <w:rPr>
          <w:rFonts w:ascii="Nirmala UI Semilight" w:hAnsi="Nirmala UI Semilight" w:cs="Nirmala UI Semilight"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>Encourage schools to host training programs for teachers and parents to recognize the signs of trafficking</w:t>
      </w:r>
      <w:r>
        <w:rPr>
          <w:rFonts w:ascii="Nirmala UI Semilight" w:hAnsi="Nirmala UI Semilight" w:cs="Nirmala UI Semilight"/>
          <w:color w:val="000000" w:themeColor="text1"/>
          <w:sz w:val="20"/>
          <w:szCs w:val="20"/>
        </w:rPr>
        <w:t xml:space="preserve"> </w:t>
      </w: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>and learn what to do if they think someone is being trafficked.</w:t>
      </w:r>
    </w:p>
    <w:p w14:paraId="36F1F6FD" w14:textId="67CC632A" w:rsidR="00934C10" w:rsidRPr="00934C10" w:rsidRDefault="00934C10" w:rsidP="00934C10">
      <w:pPr>
        <w:pStyle w:val="ListParagraph"/>
        <w:numPr>
          <w:ilvl w:val="0"/>
          <w:numId w:val="2"/>
        </w:numPr>
        <w:spacing w:after="180" w:line="240" w:lineRule="auto"/>
        <w:ind w:left="734"/>
        <w:contextualSpacing w:val="0"/>
        <w:rPr>
          <w:rFonts w:ascii="Nirmala UI Semilight" w:hAnsi="Nirmala UI Semilight" w:cs="Nirmala UI Semilight"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 xml:space="preserve">Engage youth to form student groups or campaigns to stand up against </w:t>
      </w: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>trafficking.</w:t>
      </w:r>
    </w:p>
    <w:p w14:paraId="7B9D0A85" w14:textId="77777777" w:rsidR="00934C10" w:rsidRPr="00934C10" w:rsidRDefault="00934C10" w:rsidP="00934C10">
      <w:pPr>
        <w:spacing w:after="0" w:line="259" w:lineRule="auto"/>
        <w:rPr>
          <w:rFonts w:ascii="Nirmala UI Semilight" w:hAnsi="Nirmala UI Semilight" w:cs="Nirmala UI Semilight"/>
          <w:b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b/>
          <w:color w:val="000000" w:themeColor="text1"/>
          <w:sz w:val="20"/>
          <w:szCs w:val="20"/>
        </w:rPr>
        <w:t>Reduce Risk Factors</w:t>
      </w:r>
    </w:p>
    <w:p w14:paraId="52A97C83" w14:textId="77777777" w:rsidR="00934C10" w:rsidRPr="00934C10" w:rsidRDefault="00934C10" w:rsidP="00934C10">
      <w:pPr>
        <w:pStyle w:val="ListParagraph"/>
        <w:numPr>
          <w:ilvl w:val="0"/>
          <w:numId w:val="3"/>
        </w:numPr>
        <w:spacing w:after="0" w:line="259" w:lineRule="auto"/>
        <w:ind w:left="730"/>
        <w:rPr>
          <w:rFonts w:ascii="Nirmala UI Semilight" w:hAnsi="Nirmala UI Semilight" w:cs="Nirmala UI Semilight"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>Partner with a local organization working with at-risk youth; provide funds and volunteer support.</w:t>
      </w:r>
    </w:p>
    <w:p w14:paraId="4B1A9285" w14:textId="77777777" w:rsidR="00934C10" w:rsidRPr="00934C10" w:rsidRDefault="00934C10" w:rsidP="00934C10">
      <w:pPr>
        <w:pStyle w:val="ListParagraph"/>
        <w:numPr>
          <w:ilvl w:val="0"/>
          <w:numId w:val="3"/>
        </w:numPr>
        <w:spacing w:after="0" w:line="259" w:lineRule="auto"/>
        <w:ind w:left="730"/>
        <w:rPr>
          <w:rFonts w:ascii="Nirmala UI Semilight" w:hAnsi="Nirmala UI Semilight" w:cs="Nirmala UI Semilight"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>Support programs that provide shelter and resources to homeless and runaway youth.</w:t>
      </w:r>
    </w:p>
    <w:p w14:paraId="5573C57E" w14:textId="77777777" w:rsidR="00934C10" w:rsidRPr="00934C10" w:rsidRDefault="00934C10" w:rsidP="00934C10">
      <w:pPr>
        <w:pStyle w:val="ListParagraph"/>
        <w:numPr>
          <w:ilvl w:val="0"/>
          <w:numId w:val="3"/>
        </w:numPr>
        <w:spacing w:after="0" w:line="259" w:lineRule="auto"/>
        <w:ind w:left="730"/>
        <w:rPr>
          <w:rFonts w:ascii="Nirmala UI Semilight" w:hAnsi="Nirmala UI Semilight" w:cs="Nirmala UI Semilight"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>Volunteer for programs offering victim support. Donate funds and needed supplies for survivors.</w:t>
      </w:r>
    </w:p>
    <w:p w14:paraId="556C500F" w14:textId="77777777" w:rsidR="00934C10" w:rsidRPr="00934C10" w:rsidRDefault="00934C10" w:rsidP="00934C10">
      <w:pPr>
        <w:pStyle w:val="ListParagraph"/>
        <w:numPr>
          <w:ilvl w:val="0"/>
          <w:numId w:val="3"/>
        </w:numPr>
        <w:spacing w:after="180" w:line="259" w:lineRule="auto"/>
        <w:ind w:left="734"/>
        <w:contextualSpacing w:val="0"/>
        <w:rPr>
          <w:rFonts w:ascii="Nirmala UI Semilight" w:hAnsi="Nirmala UI Semilight" w:cs="Nirmala UI Semilight"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>Collaborate with neighboring Rotary Clubs to increase your impact in the community.</w:t>
      </w:r>
    </w:p>
    <w:p w14:paraId="37482EC2" w14:textId="77777777" w:rsidR="00934C10" w:rsidRPr="00934C10" w:rsidRDefault="00934C10" w:rsidP="00934C10">
      <w:pPr>
        <w:spacing w:after="0" w:line="259" w:lineRule="auto"/>
        <w:rPr>
          <w:rFonts w:ascii="Nirmala UI Semilight" w:hAnsi="Nirmala UI Semilight" w:cs="Nirmala UI Semilight"/>
          <w:b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b/>
          <w:color w:val="000000" w:themeColor="text1"/>
          <w:sz w:val="20"/>
          <w:szCs w:val="20"/>
        </w:rPr>
        <w:t>Stop the Demand</w:t>
      </w:r>
    </w:p>
    <w:p w14:paraId="6736A41D" w14:textId="77777777" w:rsidR="00934C10" w:rsidRPr="00934C10" w:rsidRDefault="00934C10" w:rsidP="00934C10">
      <w:pPr>
        <w:pStyle w:val="ListParagraph"/>
        <w:numPr>
          <w:ilvl w:val="0"/>
          <w:numId w:val="4"/>
        </w:numPr>
        <w:spacing w:after="0" w:line="259" w:lineRule="auto"/>
        <w:rPr>
          <w:rFonts w:ascii="Nirmala UI Semilight" w:hAnsi="Nirmala UI Semilight" w:cs="Nirmala UI Semilight"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>Partner with organizations that help individuals understand the damage caused by sex trafficking.</w:t>
      </w:r>
    </w:p>
    <w:p w14:paraId="3642CBFF" w14:textId="77777777" w:rsidR="00934C10" w:rsidRPr="00934C10" w:rsidRDefault="00934C10" w:rsidP="00934C10">
      <w:pPr>
        <w:pStyle w:val="ListParagraph"/>
        <w:numPr>
          <w:ilvl w:val="0"/>
          <w:numId w:val="4"/>
        </w:numPr>
        <w:spacing w:after="0" w:line="259" w:lineRule="auto"/>
        <w:rPr>
          <w:rFonts w:ascii="Nirmala UI Semilight" w:hAnsi="Nirmala UI Semilight" w:cs="Nirmala UI Semilight"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>Support programs that teach youth about healthy relationships and respecting women and girls.</w:t>
      </w:r>
    </w:p>
    <w:p w14:paraId="3B98B8D9" w14:textId="77777777" w:rsidR="00934C10" w:rsidRPr="00934C10" w:rsidRDefault="00934C10" w:rsidP="00934C10">
      <w:pPr>
        <w:pStyle w:val="ListParagraph"/>
        <w:numPr>
          <w:ilvl w:val="0"/>
          <w:numId w:val="4"/>
        </w:numPr>
        <w:spacing w:after="0" w:line="259" w:lineRule="auto"/>
        <w:rPr>
          <w:rFonts w:ascii="Nirmala UI Semilight" w:hAnsi="Nirmala UI Semilight" w:cs="Nirmala UI Semilight"/>
          <w:color w:val="000000" w:themeColor="text1"/>
          <w:sz w:val="20"/>
          <w:szCs w:val="20"/>
        </w:rPr>
      </w:pP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>Provide funding for organizations that are working to end violence against women and children.</w:t>
      </w:r>
    </w:p>
    <w:p w14:paraId="6CF8340C" w14:textId="77777777" w:rsidR="00934C10" w:rsidRPr="00934C10" w:rsidRDefault="00934C10" w:rsidP="00934C10">
      <w:pPr>
        <w:pStyle w:val="ListParagraph"/>
        <w:numPr>
          <w:ilvl w:val="0"/>
          <w:numId w:val="4"/>
        </w:numPr>
        <w:spacing w:after="0" w:line="259" w:lineRule="auto"/>
        <w:rPr>
          <w:rFonts w:ascii="Verdana" w:hAnsi="Verdana"/>
          <w:sz w:val="20"/>
          <w:szCs w:val="20"/>
        </w:rPr>
      </w:pPr>
      <w:r w:rsidRPr="00934C10">
        <w:rPr>
          <w:rFonts w:ascii="Nirmala UI Semilight" w:hAnsi="Nirmala UI Semilight" w:cs="Nirmala UI Semilight"/>
          <w:color w:val="000000" w:themeColor="text1"/>
          <w:sz w:val="20"/>
          <w:szCs w:val="20"/>
        </w:rPr>
        <w:t>Take a personal stand to promote equality and to work to shift attitudes and norms.</w:t>
      </w:r>
      <w:r w:rsidRPr="00934C10">
        <w:rPr>
          <w:rFonts w:ascii="Verdana" w:hAnsi="Verdana" w:cs="Segoe UI Historic"/>
          <w:color w:val="000000" w:themeColor="text1"/>
          <w:sz w:val="20"/>
          <w:szCs w:val="20"/>
        </w:rPr>
        <w:t xml:space="preserve">               </w:t>
      </w:r>
    </w:p>
    <w:p w14:paraId="0195E894" w14:textId="2E69DF9A" w:rsidR="00934C10" w:rsidRPr="00934C10" w:rsidRDefault="00934C10" w:rsidP="00934C10">
      <w:pPr>
        <w:pStyle w:val="ListParagraph"/>
        <w:numPr>
          <w:ilvl w:val="0"/>
          <w:numId w:val="4"/>
        </w:numPr>
        <w:spacing w:after="200" w:line="259" w:lineRule="auto"/>
        <w:ind w:left="734"/>
        <w:contextualSpacing w:val="0"/>
        <w:rPr>
          <w:rFonts w:ascii="Nirmala UI Semilight" w:hAnsi="Nirmala UI Semilight" w:cs="Nirmala UI Semilight"/>
          <w:b/>
          <w:bCs/>
          <w:sz w:val="20"/>
          <w:szCs w:val="20"/>
        </w:rPr>
      </w:pPr>
      <w:r w:rsidRPr="00934C10">
        <w:rPr>
          <w:rFonts w:ascii="Nirmala UI Semilight" w:hAnsi="Nirmala UI Semilight" w:cs="Nirmala UI Semilight"/>
          <w:b/>
          <w:bCs/>
          <w:color w:val="000000" w:themeColor="text1"/>
          <w:sz w:val="20"/>
          <w:szCs w:val="20"/>
        </w:rPr>
        <w:t xml:space="preserve"> </w:t>
      </w:r>
      <w:r w:rsidRPr="00934C10">
        <w:rPr>
          <w:rFonts w:ascii="Nirmala UI Semilight" w:hAnsi="Nirmala UI Semilight" w:cs="Nirmala UI Semilight"/>
          <w:b/>
          <w:bCs/>
          <w:i/>
          <w:iCs/>
          <w:color w:val="000000" w:themeColor="text1"/>
          <w:sz w:val="20"/>
          <w:szCs w:val="20"/>
        </w:rPr>
        <w:t>Become an ambassador for change!</w:t>
      </w:r>
    </w:p>
    <w:sectPr w:rsidR="00934C10" w:rsidRPr="00934C10" w:rsidSect="00D24353">
      <w:footerReference w:type="default" r:id="rId7"/>
      <w:pgSz w:w="12240" w:h="15840"/>
      <w:pgMar w:top="576" w:right="1440" w:bottom="864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224C" w14:textId="77777777" w:rsidR="00934C10" w:rsidRDefault="00934C10" w:rsidP="00934C10">
      <w:pPr>
        <w:spacing w:after="0" w:line="240" w:lineRule="auto"/>
      </w:pPr>
      <w:r>
        <w:separator/>
      </w:r>
    </w:p>
  </w:endnote>
  <w:endnote w:type="continuationSeparator" w:id="0">
    <w:p w14:paraId="42BF36F3" w14:textId="77777777" w:rsidR="00934C10" w:rsidRDefault="00934C10" w:rsidP="0093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13C5" w14:textId="177EBD36" w:rsidR="00934C10" w:rsidRPr="003349FF" w:rsidRDefault="00D24353" w:rsidP="003349FF">
    <w:pPr>
      <w:pStyle w:val="Footer"/>
      <w:ind w:left="0" w:firstLine="0"/>
      <w:rPr>
        <w:rFonts w:asciiTheme="minorHAnsi" w:hAnsiTheme="minorHAnsi" w:cstheme="minorHAnsi"/>
      </w:rPr>
    </w:pPr>
    <w:r w:rsidRPr="00D24353">
      <w:rPr>
        <w:rFonts w:asciiTheme="minorHAnsi" w:hAnsiTheme="minorHAnsi" w:cstheme="minorHAnsi"/>
      </w:rPr>
      <w:t>Materials created by the Rotary Club to End Human Trafficking</w:t>
    </w:r>
    <w:r w:rsidRPr="00D24353">
      <w:rPr>
        <w:rFonts w:asciiTheme="minorHAnsi" w:hAnsiTheme="minorHAnsi" w:cstheme="minorHAnsi"/>
      </w:rPr>
      <w:tab/>
    </w:r>
    <w:r w:rsidR="003349FF">
      <w:rPr>
        <w:rFonts w:asciiTheme="minorHAnsi" w:hAnsiTheme="minorHAnsi" w:cstheme="minorHAnsi"/>
      </w:rPr>
      <w:t xml:space="preserve"> u</w:t>
    </w:r>
    <w:r w:rsidRPr="00D24353">
      <w:rPr>
        <w:rFonts w:asciiTheme="minorHAnsi" w:hAnsiTheme="minorHAnsi" w:cstheme="minorHAnsi"/>
      </w:rPr>
      <w:t>pdated July 202</w:t>
    </w:r>
    <w:r w:rsidR="003349FF">
      <w:rPr>
        <w:rFonts w:asciiTheme="minorHAnsi" w:hAnsiTheme="minorHAnsi" w:cstheme="minorHAnsi"/>
      </w:rPr>
      <w:t>2</w:t>
    </w:r>
    <w:r>
      <w:tab/>
      <w:t>.</w:t>
    </w:r>
    <w:r w:rsidRPr="00D24353">
      <w:rPr>
        <w:noProof/>
      </w:rPr>
      <w:t xml:space="preserve"> </w:t>
    </w:r>
    <w:r w:rsidRPr="006F18C4">
      <w:rPr>
        <w:noProof/>
      </w:rPr>
      <w:drawing>
        <wp:inline distT="0" distB="0" distL="0" distR="0" wp14:anchorId="74DDC6FD" wp14:editId="7B27DBC8">
          <wp:extent cx="1683504" cy="446470"/>
          <wp:effectExtent l="0" t="0" r="0" b="0"/>
          <wp:docPr id="1" name="Picture 1" descr="A logo for a compan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ompany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531" cy="45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61E3" w14:textId="77777777" w:rsidR="00934C10" w:rsidRDefault="00934C10" w:rsidP="00934C10">
      <w:pPr>
        <w:spacing w:after="0" w:line="240" w:lineRule="auto"/>
      </w:pPr>
      <w:bookmarkStart w:id="0" w:name="_Hlk139369568"/>
      <w:bookmarkEnd w:id="0"/>
      <w:r>
        <w:separator/>
      </w:r>
    </w:p>
  </w:footnote>
  <w:footnote w:type="continuationSeparator" w:id="0">
    <w:p w14:paraId="21010116" w14:textId="77777777" w:rsidR="00934C10" w:rsidRDefault="00934C10" w:rsidP="0093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3F5"/>
    <w:multiLevelType w:val="hybridMultilevel"/>
    <w:tmpl w:val="6D443380"/>
    <w:lvl w:ilvl="0" w:tplc="0409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1C9B290E"/>
    <w:multiLevelType w:val="hybridMultilevel"/>
    <w:tmpl w:val="59A2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4FE3"/>
    <w:multiLevelType w:val="hybridMultilevel"/>
    <w:tmpl w:val="08B8B9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89729A"/>
    <w:multiLevelType w:val="hybridMultilevel"/>
    <w:tmpl w:val="BBC4F9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F83F86"/>
    <w:multiLevelType w:val="hybridMultilevel"/>
    <w:tmpl w:val="4A9EDCFE"/>
    <w:lvl w:ilvl="0" w:tplc="0409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331748FF"/>
    <w:multiLevelType w:val="hybridMultilevel"/>
    <w:tmpl w:val="2CE8429C"/>
    <w:lvl w:ilvl="0" w:tplc="0409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3FB542DB"/>
    <w:multiLevelType w:val="hybridMultilevel"/>
    <w:tmpl w:val="0192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3CAC"/>
    <w:multiLevelType w:val="hybridMultilevel"/>
    <w:tmpl w:val="B176A764"/>
    <w:lvl w:ilvl="0" w:tplc="040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num w:numId="1" w16cid:durableId="236209856">
    <w:abstractNumId w:val="4"/>
  </w:num>
  <w:num w:numId="2" w16cid:durableId="2038769314">
    <w:abstractNumId w:val="5"/>
  </w:num>
  <w:num w:numId="3" w16cid:durableId="1248616565">
    <w:abstractNumId w:val="7"/>
  </w:num>
  <w:num w:numId="4" w16cid:durableId="1014191130">
    <w:abstractNumId w:val="0"/>
  </w:num>
  <w:num w:numId="5" w16cid:durableId="734545530">
    <w:abstractNumId w:val="1"/>
  </w:num>
  <w:num w:numId="6" w16cid:durableId="1936933369">
    <w:abstractNumId w:val="6"/>
  </w:num>
  <w:num w:numId="7" w16cid:durableId="563297095">
    <w:abstractNumId w:val="2"/>
  </w:num>
  <w:num w:numId="8" w16cid:durableId="1186823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10"/>
    <w:rsid w:val="003349FF"/>
    <w:rsid w:val="00343778"/>
    <w:rsid w:val="00934C10"/>
    <w:rsid w:val="00D24353"/>
    <w:rsid w:val="00E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61847"/>
  <w15:chartTrackingRefBased/>
  <w15:docId w15:val="{B6056C0B-D294-43F8-A557-9B905BD3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C10"/>
    <w:pPr>
      <w:spacing w:after="5" w:line="262" w:lineRule="auto"/>
      <w:ind w:left="10" w:hanging="10"/>
    </w:pPr>
    <w:rPr>
      <w:rFonts w:ascii="Times New Roman" w:eastAsia="Times New Roman" w:hAnsi="Times New Roman" w:cs="Times New Roman"/>
      <w:color w:val="000000"/>
      <w:kern w:val="0"/>
      <w:sz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C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10"/>
    <w:rPr>
      <w:rFonts w:ascii="Times New Roman" w:eastAsia="Times New Roman" w:hAnsi="Times New Roman" w:cs="Times New Roman"/>
      <w:color w:val="000000"/>
      <w:kern w:val="0"/>
      <w:sz w:val="1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3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10"/>
    <w:rPr>
      <w:rFonts w:ascii="Times New Roman" w:eastAsia="Times New Roman" w:hAnsi="Times New Roman" w:cs="Times New Roman"/>
      <w:color w:val="000000"/>
      <w:kern w:val="0"/>
      <w:sz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Walkowski</dc:creator>
  <cp:keywords/>
  <dc:description/>
  <cp:lastModifiedBy>William Walkowski</cp:lastModifiedBy>
  <cp:revision>1</cp:revision>
  <dcterms:created xsi:type="dcterms:W3CDTF">2023-07-04T18:04:00Z</dcterms:created>
  <dcterms:modified xsi:type="dcterms:W3CDTF">2023-07-04T18:30:00Z</dcterms:modified>
</cp:coreProperties>
</file>