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D88AE" w14:textId="73F45B9C" w:rsidR="00CD7218" w:rsidRPr="00CD7218" w:rsidRDefault="00CD7218" w:rsidP="00CD7218">
      <w:pPr>
        <w:shd w:val="clear" w:color="auto" w:fill="FFFFFF"/>
        <w:spacing w:after="0" w:line="240" w:lineRule="auto"/>
        <w:jc w:val="both"/>
        <w:rPr>
          <w:rFonts w:ascii="Roboto" w:eastAsia="Times New Roman" w:hAnsi="Roboto" w:cs="Times New Roman"/>
          <w:color w:val="222222"/>
          <w:kern w:val="0"/>
          <w:sz w:val="23"/>
          <w:szCs w:val="23"/>
          <w14:ligatures w14:val="none"/>
        </w:rPr>
      </w:pPr>
      <w:r w:rsidRPr="00CD7218">
        <w:rPr>
          <w:rFonts w:ascii="Roboto" w:eastAsia="Times New Roman" w:hAnsi="Roboto" w:cs="Times New Roman"/>
          <w:i/>
          <w:iCs/>
          <w:color w:val="222222"/>
          <w:kern w:val="0"/>
          <w:sz w:val="23"/>
          <w:szCs w:val="23"/>
          <w14:ligatures w14:val="none"/>
        </w:rPr>
        <w:t xml:space="preserve">By D. Lisle Chase (RC </w:t>
      </w:r>
      <w:r w:rsidR="0098270C">
        <w:rPr>
          <w:rFonts w:ascii="Roboto" w:eastAsia="Times New Roman" w:hAnsi="Roboto" w:cs="Times New Roman"/>
          <w:i/>
          <w:iCs/>
          <w:color w:val="222222"/>
          <w:kern w:val="0"/>
          <w:sz w:val="23"/>
          <w:szCs w:val="23"/>
          <w14:ligatures w14:val="none"/>
        </w:rPr>
        <w:t>Caribbean Plus – D7030</w:t>
      </w:r>
      <w:r w:rsidRPr="00CD7218">
        <w:rPr>
          <w:rFonts w:ascii="Roboto" w:eastAsia="Times New Roman" w:hAnsi="Roboto" w:cs="Times New Roman"/>
          <w:i/>
          <w:iCs/>
          <w:color w:val="222222"/>
          <w:kern w:val="0"/>
          <w:sz w:val="23"/>
          <w:szCs w:val="23"/>
          <w14:ligatures w14:val="none"/>
        </w:rPr>
        <w:t>)</w:t>
      </w:r>
    </w:p>
    <w:p w14:paraId="011158A7" w14:textId="77777777" w:rsidR="00CD7218" w:rsidRPr="00CD7218" w:rsidRDefault="00CD7218" w:rsidP="00CD7218">
      <w:pPr>
        <w:shd w:val="clear" w:color="auto" w:fill="FFFFFF"/>
        <w:spacing w:after="0" w:line="240" w:lineRule="auto"/>
        <w:jc w:val="both"/>
        <w:rPr>
          <w:rFonts w:ascii="Roboto" w:eastAsia="Times New Roman" w:hAnsi="Roboto" w:cs="Times New Roman"/>
          <w:color w:val="222222"/>
          <w:kern w:val="0"/>
          <w:sz w:val="23"/>
          <w:szCs w:val="23"/>
          <w14:ligatures w14:val="none"/>
        </w:rPr>
      </w:pPr>
      <w:r w:rsidRPr="00CD7218">
        <w:rPr>
          <w:rFonts w:ascii="Roboto" w:eastAsia="Times New Roman" w:hAnsi="Roboto" w:cs="Times New Roman"/>
          <w:color w:val="222222"/>
          <w:kern w:val="0"/>
          <w:sz w:val="23"/>
          <w:szCs w:val="23"/>
          <w14:ligatures w14:val="none"/>
        </w:rPr>
        <w:t> </w:t>
      </w:r>
    </w:p>
    <w:p w14:paraId="11829F31" w14:textId="1AEB116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proofErr w:type="gramStart"/>
      <w:r w:rsidRPr="00CD7218">
        <w:rPr>
          <w:rFonts w:ascii="Arial" w:eastAsia="Times New Roman" w:hAnsi="Arial" w:cs="Arial"/>
          <w:color w:val="222222"/>
          <w:kern w:val="0"/>
          <w:sz w:val="24"/>
          <w:szCs w:val="24"/>
          <w14:ligatures w14:val="none"/>
        </w:rPr>
        <w:t>In order to</w:t>
      </w:r>
      <w:proofErr w:type="gramEnd"/>
      <w:r w:rsidRPr="00CD7218">
        <w:rPr>
          <w:rFonts w:ascii="Arial" w:eastAsia="Times New Roman" w:hAnsi="Arial" w:cs="Arial"/>
          <w:color w:val="222222"/>
          <w:kern w:val="0"/>
          <w:sz w:val="24"/>
          <w:szCs w:val="24"/>
          <w14:ligatures w14:val="none"/>
        </w:rPr>
        <w:t xml:space="preserve"> set the stage for the history of District 7030, I have taken the liberty of venturing even further back in time, to the origins of Rotary in the Caribbean.  Rotary was present in Cuba from 1916 to 1979 when it was suspended.  Cuba was the host Country for the 1940 Rotary International Convention.  By 1957 Cuba had 58 Rotary Clubs with 1,800 members. For the fascinating history of Rotary in Cuba and by extension, the Caribbean, click </w:t>
      </w:r>
      <w:hyperlink r:id="rId4" w:tgtFrame="_blank" w:history="1">
        <w:r w:rsidRPr="00CD7218">
          <w:rPr>
            <w:rFonts w:ascii="Arial" w:eastAsia="Times New Roman" w:hAnsi="Arial" w:cs="Arial"/>
            <w:color w:val="C57F07"/>
            <w:kern w:val="0"/>
            <w:sz w:val="24"/>
            <w:szCs w:val="24"/>
            <w:u w:val="single"/>
            <w14:ligatures w14:val="none"/>
          </w:rPr>
          <w:t>he</w:t>
        </w:r>
        <w:r w:rsidRPr="00CD7218">
          <w:rPr>
            <w:rFonts w:ascii="Arial" w:eastAsia="Times New Roman" w:hAnsi="Arial" w:cs="Arial"/>
            <w:color w:val="C57F07"/>
            <w:kern w:val="0"/>
            <w:sz w:val="24"/>
            <w:szCs w:val="24"/>
            <w:u w:val="single"/>
            <w14:ligatures w14:val="none"/>
          </w:rPr>
          <w:t>r</w:t>
        </w:r>
        <w:r w:rsidRPr="00CD7218">
          <w:rPr>
            <w:rFonts w:ascii="Arial" w:eastAsia="Times New Roman" w:hAnsi="Arial" w:cs="Arial"/>
            <w:color w:val="C57F07"/>
            <w:kern w:val="0"/>
            <w:sz w:val="24"/>
            <w:szCs w:val="24"/>
            <w:u w:val="single"/>
            <w14:ligatures w14:val="none"/>
          </w:rPr>
          <w:t>e</w:t>
        </w:r>
      </w:hyperlink>
      <w:r w:rsidRPr="00CD7218">
        <w:rPr>
          <w:rFonts w:ascii="Arial" w:eastAsia="Times New Roman" w:hAnsi="Arial" w:cs="Arial"/>
          <w:color w:val="222222"/>
          <w:kern w:val="0"/>
          <w:sz w:val="24"/>
          <w:szCs w:val="24"/>
          <w14:ligatures w14:val="none"/>
        </w:rPr>
        <w:t>.</w:t>
      </w:r>
    </w:p>
    <w:p w14:paraId="5B21C7D5"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39FC2217"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Between 1915 and 1930, during the American administration of Haiti, some Rotarian marines used to meet every week in Jeremie. About 1930, a Rotary-club was also projected in Port-au-Prince but never chartered.</w:t>
      </w:r>
    </w:p>
    <w:p w14:paraId="18B49723"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6316D7D4"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The records of Rotary International indicate that Rotary within the smaller islands of the Caribbean began with what was called non-district clubs. The first non-district club to receive a charter was The Rotary Club of </w:t>
      </w:r>
      <w:r w:rsidRPr="00CD7218">
        <w:rPr>
          <w:rFonts w:ascii="Arial" w:eastAsia="Times New Roman" w:hAnsi="Arial" w:cs="Arial"/>
          <w:b/>
          <w:bCs/>
          <w:color w:val="222222"/>
          <w:kern w:val="0"/>
          <w:sz w:val="24"/>
          <w:szCs w:val="24"/>
          <w14:ligatures w14:val="none"/>
        </w:rPr>
        <w:t>St Thomas in 1957</w:t>
      </w:r>
      <w:r w:rsidRPr="00CD7218">
        <w:rPr>
          <w:rFonts w:ascii="Arial" w:eastAsia="Times New Roman" w:hAnsi="Arial" w:cs="Arial"/>
          <w:color w:val="222222"/>
          <w:kern w:val="0"/>
          <w:sz w:val="24"/>
          <w:szCs w:val="24"/>
          <w14:ligatures w14:val="none"/>
        </w:rPr>
        <w:t>, followed by The Rotary Club of </w:t>
      </w:r>
      <w:r w:rsidRPr="00CD7218">
        <w:rPr>
          <w:rFonts w:ascii="Arial" w:eastAsia="Times New Roman" w:hAnsi="Arial" w:cs="Arial"/>
          <w:b/>
          <w:bCs/>
          <w:color w:val="222222"/>
          <w:kern w:val="0"/>
          <w:sz w:val="24"/>
          <w:szCs w:val="24"/>
          <w14:ligatures w14:val="none"/>
        </w:rPr>
        <w:t>St Croix in 1958</w:t>
      </w:r>
      <w:r w:rsidRPr="00CD7218">
        <w:rPr>
          <w:rFonts w:ascii="Arial" w:eastAsia="Times New Roman" w:hAnsi="Arial" w:cs="Arial"/>
          <w:color w:val="222222"/>
          <w:kern w:val="0"/>
          <w:sz w:val="24"/>
          <w:szCs w:val="24"/>
          <w14:ligatures w14:val="none"/>
        </w:rPr>
        <w:t>, and by The Rotary Club of </w:t>
      </w:r>
      <w:r w:rsidRPr="00CD7218">
        <w:rPr>
          <w:rFonts w:ascii="Arial" w:eastAsia="Times New Roman" w:hAnsi="Arial" w:cs="Arial"/>
          <w:b/>
          <w:bCs/>
          <w:color w:val="222222"/>
          <w:kern w:val="0"/>
          <w:sz w:val="24"/>
          <w:szCs w:val="24"/>
          <w14:ligatures w14:val="none"/>
        </w:rPr>
        <w:t>Kingston in 1959</w:t>
      </w:r>
      <w:r w:rsidRPr="00CD7218">
        <w:rPr>
          <w:rFonts w:ascii="Arial" w:eastAsia="Times New Roman" w:hAnsi="Arial" w:cs="Arial"/>
          <w:color w:val="222222"/>
          <w:kern w:val="0"/>
          <w:sz w:val="24"/>
          <w:szCs w:val="24"/>
          <w14:ligatures w14:val="none"/>
        </w:rPr>
        <w:t>. Rotary International continued to charter non-district clubs; until 1973, there were some 41 clubs with charters.</w:t>
      </w:r>
    </w:p>
    <w:p w14:paraId="7E62D01B"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2FD691D2"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In June of </w:t>
      </w:r>
      <w:r w:rsidRPr="00CD7218">
        <w:rPr>
          <w:rFonts w:ascii="Arial" w:eastAsia="Times New Roman" w:hAnsi="Arial" w:cs="Arial"/>
          <w:b/>
          <w:bCs/>
          <w:color w:val="222222"/>
          <w:kern w:val="0"/>
          <w:sz w:val="24"/>
          <w:szCs w:val="24"/>
          <w14:ligatures w14:val="none"/>
        </w:rPr>
        <w:t>1973, the first Caribbean Convention of non-district Clubs was held in St Kitts</w:t>
      </w:r>
      <w:r w:rsidRPr="00CD7218">
        <w:rPr>
          <w:rFonts w:ascii="Arial" w:eastAsia="Times New Roman" w:hAnsi="Arial" w:cs="Arial"/>
          <w:color w:val="222222"/>
          <w:kern w:val="0"/>
          <w:sz w:val="24"/>
          <w:szCs w:val="24"/>
          <w14:ligatures w14:val="none"/>
        </w:rPr>
        <w:t>. One of the outcomes of this Convention was a petition to Rotary International for the establishment of a district for the clubs of the Caribbean. Rotary International established </w:t>
      </w:r>
      <w:r w:rsidRPr="00CD7218">
        <w:rPr>
          <w:rFonts w:ascii="Arial" w:eastAsia="Times New Roman" w:hAnsi="Arial" w:cs="Arial"/>
          <w:b/>
          <w:bCs/>
          <w:color w:val="222222"/>
          <w:kern w:val="0"/>
          <w:sz w:val="24"/>
          <w:szCs w:val="24"/>
          <w14:ligatures w14:val="none"/>
        </w:rPr>
        <w:t>District 404 on July 1, 1974</w:t>
      </w:r>
      <w:r w:rsidRPr="00CD7218">
        <w:rPr>
          <w:rFonts w:ascii="Arial" w:eastAsia="Times New Roman" w:hAnsi="Arial" w:cs="Arial"/>
          <w:color w:val="222222"/>
          <w:kern w:val="0"/>
          <w:sz w:val="24"/>
          <w:szCs w:val="24"/>
          <w14:ligatures w14:val="none"/>
        </w:rPr>
        <w:t>. All the French, Dutch, and English-speaking islands in the Caribbean Diaspora were included. </w:t>
      </w:r>
      <w:r w:rsidRPr="00CD7218">
        <w:rPr>
          <w:rFonts w:ascii="Arial" w:eastAsia="Times New Roman" w:hAnsi="Arial" w:cs="Arial"/>
          <w:b/>
          <w:bCs/>
          <w:color w:val="222222"/>
          <w:kern w:val="0"/>
          <w:sz w:val="24"/>
          <w:szCs w:val="24"/>
          <w14:ligatures w14:val="none"/>
        </w:rPr>
        <w:t>Dr. John Watts</w:t>
      </w:r>
      <w:r w:rsidRPr="00CD7218">
        <w:rPr>
          <w:rFonts w:ascii="Arial" w:eastAsia="Times New Roman" w:hAnsi="Arial" w:cs="Arial"/>
          <w:color w:val="222222"/>
          <w:kern w:val="0"/>
          <w:sz w:val="24"/>
          <w:szCs w:val="24"/>
          <w14:ligatures w14:val="none"/>
        </w:rPr>
        <w:t xml:space="preserve"> of Grenada became the first District Governor of District 404. The first District Conference was held in Port-of-Spain, Trinidad, on September 25-28, </w:t>
      </w:r>
      <w:proofErr w:type="gramStart"/>
      <w:r w:rsidRPr="00CD7218">
        <w:rPr>
          <w:rFonts w:ascii="Arial" w:eastAsia="Times New Roman" w:hAnsi="Arial" w:cs="Arial"/>
          <w:color w:val="222222"/>
          <w:kern w:val="0"/>
          <w:sz w:val="24"/>
          <w:szCs w:val="24"/>
          <w14:ligatures w14:val="none"/>
        </w:rPr>
        <w:t>1974</w:t>
      </w:r>
      <w:proofErr w:type="gramEnd"/>
      <w:r w:rsidRPr="00CD7218">
        <w:rPr>
          <w:rFonts w:ascii="Arial" w:eastAsia="Times New Roman" w:hAnsi="Arial" w:cs="Arial"/>
          <w:color w:val="222222"/>
          <w:kern w:val="0"/>
          <w:sz w:val="24"/>
          <w:szCs w:val="24"/>
          <w14:ligatures w14:val="none"/>
        </w:rPr>
        <w:t xml:space="preserve"> with some 314 Rotarians and participants attending. Forty-three of </w:t>
      </w:r>
      <w:proofErr w:type="gramStart"/>
      <w:r w:rsidRPr="00CD7218">
        <w:rPr>
          <w:rFonts w:ascii="Arial" w:eastAsia="Times New Roman" w:hAnsi="Arial" w:cs="Arial"/>
          <w:color w:val="222222"/>
          <w:kern w:val="0"/>
          <w:sz w:val="24"/>
          <w:szCs w:val="24"/>
          <w14:ligatures w14:val="none"/>
        </w:rPr>
        <w:t>forty</w:t>
      </w:r>
      <w:proofErr w:type="gramEnd"/>
      <w:r w:rsidRPr="00CD7218">
        <w:rPr>
          <w:rFonts w:ascii="Arial" w:eastAsia="Times New Roman" w:hAnsi="Arial" w:cs="Arial"/>
          <w:color w:val="222222"/>
          <w:kern w:val="0"/>
          <w:sz w:val="24"/>
          <w:szCs w:val="24"/>
          <w14:ligatures w14:val="none"/>
        </w:rPr>
        <w:t>-four clubs were represented.</w:t>
      </w:r>
    </w:p>
    <w:p w14:paraId="55A5026D"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365AE0F8"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District 404 continued to grow with new clubs developing in most of the Caribbean islands. By the 1979 District Conference in the Virgin Islands, there were some 57 clubs with 2,041 Rotarians situated in the geographical area from the Bahamas in the western Caribbean to Trinidad &amp; Tobago. This created many logistical problems for the new District. For example, many of the mandatory functions of the District Governor such as visiting every club during the first six months of his governorship were virtually impossible with such a spread-out District. Thus, Rotary International was petitioned once again to make changes within District 404. The request was for District 404 to be divided into </w:t>
      </w:r>
      <w:r w:rsidRPr="00CD7218">
        <w:rPr>
          <w:rFonts w:ascii="Arial" w:eastAsia="Times New Roman" w:hAnsi="Arial" w:cs="Arial"/>
          <w:b/>
          <w:bCs/>
          <w:color w:val="222222"/>
          <w:kern w:val="0"/>
          <w:sz w:val="24"/>
          <w:szCs w:val="24"/>
          <w14:ligatures w14:val="none"/>
        </w:rPr>
        <w:t>two separate Districts - 404 and 405</w:t>
      </w:r>
      <w:r w:rsidRPr="00CD7218">
        <w:rPr>
          <w:rFonts w:ascii="Arial" w:eastAsia="Times New Roman" w:hAnsi="Arial" w:cs="Arial"/>
          <w:color w:val="222222"/>
          <w:kern w:val="0"/>
          <w:sz w:val="24"/>
          <w:szCs w:val="24"/>
          <w14:ligatures w14:val="none"/>
        </w:rPr>
        <w:t xml:space="preserve">. District 405 was created for clubs in the Eastern Caribbean, south of the island of St. Martin/St. Maarten and including Suriname, French Guiana and Guyana, and the North and Western Islands remained as District 404. </w:t>
      </w:r>
      <w:proofErr w:type="gramStart"/>
      <w:r w:rsidRPr="00CD7218">
        <w:rPr>
          <w:rFonts w:ascii="Arial" w:eastAsia="Times New Roman" w:hAnsi="Arial" w:cs="Arial"/>
          <w:color w:val="222222"/>
          <w:kern w:val="0"/>
          <w:sz w:val="24"/>
          <w:szCs w:val="24"/>
          <w14:ligatures w14:val="none"/>
        </w:rPr>
        <w:t>District</w:t>
      </w:r>
      <w:proofErr w:type="gramEnd"/>
      <w:r w:rsidRPr="00CD7218">
        <w:rPr>
          <w:rFonts w:ascii="Arial" w:eastAsia="Times New Roman" w:hAnsi="Arial" w:cs="Arial"/>
          <w:color w:val="222222"/>
          <w:kern w:val="0"/>
          <w:sz w:val="24"/>
          <w:szCs w:val="24"/>
          <w14:ligatures w14:val="none"/>
        </w:rPr>
        <w:t xml:space="preserve"> 404 &amp; 405 were part of Rotary International's </w:t>
      </w:r>
      <w:r w:rsidRPr="00CD7218">
        <w:rPr>
          <w:rFonts w:ascii="Arial" w:eastAsia="Times New Roman" w:hAnsi="Arial" w:cs="Arial"/>
          <w:b/>
          <w:bCs/>
          <w:color w:val="222222"/>
          <w:kern w:val="0"/>
          <w:sz w:val="24"/>
          <w:szCs w:val="24"/>
          <w14:ligatures w14:val="none"/>
        </w:rPr>
        <w:t>SACAMA Zone 5</w:t>
      </w:r>
      <w:r w:rsidRPr="00CD7218">
        <w:rPr>
          <w:rFonts w:ascii="Arial" w:eastAsia="Times New Roman" w:hAnsi="Arial" w:cs="Arial"/>
          <w:color w:val="222222"/>
          <w:kern w:val="0"/>
          <w:sz w:val="24"/>
          <w:szCs w:val="24"/>
          <w14:ligatures w14:val="none"/>
        </w:rPr>
        <w:t> that was predominantly South America and Spanish speaking.</w:t>
      </w:r>
    </w:p>
    <w:p w14:paraId="57756DF9"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4F08C82A" w14:textId="2A95DE41"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On </w:t>
      </w:r>
      <w:r w:rsidRPr="00CD7218">
        <w:rPr>
          <w:rFonts w:ascii="Arial" w:eastAsia="Times New Roman" w:hAnsi="Arial" w:cs="Arial"/>
          <w:b/>
          <w:bCs/>
          <w:color w:val="222222"/>
          <w:kern w:val="0"/>
          <w:sz w:val="24"/>
          <w:szCs w:val="24"/>
          <w14:ligatures w14:val="none"/>
        </w:rPr>
        <w:t>July 1, 1991, the Districts numbers w</w:t>
      </w:r>
      <w:r w:rsidRPr="00F56B0F">
        <w:rPr>
          <w:rFonts w:ascii="Arial" w:eastAsia="Times New Roman" w:hAnsi="Arial" w:cs="Arial"/>
          <w:b/>
          <w:bCs/>
          <w:color w:val="222222"/>
          <w:kern w:val="0"/>
          <w:sz w:val="24"/>
          <w:szCs w:val="24"/>
          <w14:ligatures w14:val="none"/>
        </w:rPr>
        <w:t>ere</w:t>
      </w:r>
      <w:r w:rsidRPr="00CD7218">
        <w:rPr>
          <w:rFonts w:ascii="Arial" w:eastAsia="Times New Roman" w:hAnsi="Arial" w:cs="Arial"/>
          <w:b/>
          <w:bCs/>
          <w:color w:val="222222"/>
          <w:kern w:val="0"/>
          <w:sz w:val="24"/>
          <w:szCs w:val="24"/>
          <w14:ligatures w14:val="none"/>
        </w:rPr>
        <w:t xml:space="preserve"> changed to 4040 &amp; 4050</w:t>
      </w:r>
      <w:r w:rsidRPr="00CD7218">
        <w:rPr>
          <w:rFonts w:ascii="Arial" w:eastAsia="Times New Roman" w:hAnsi="Arial" w:cs="Arial"/>
          <w:color w:val="222222"/>
          <w:kern w:val="0"/>
          <w:sz w:val="24"/>
          <w:szCs w:val="24"/>
          <w14:ligatures w14:val="none"/>
        </w:rPr>
        <w:t xml:space="preserve"> to be consistent with the worldwide four-digit numbering by Rotary International. The January 1992 </w:t>
      </w:r>
      <w:r w:rsidRPr="00CD7218">
        <w:rPr>
          <w:rFonts w:ascii="Arial" w:eastAsia="Times New Roman" w:hAnsi="Arial" w:cs="Arial"/>
          <w:color w:val="222222"/>
          <w:kern w:val="0"/>
          <w:sz w:val="24"/>
          <w:szCs w:val="24"/>
          <w14:ligatures w14:val="none"/>
        </w:rPr>
        <w:lastRenderedPageBreak/>
        <w:t>Council on Legislation adopted enactment 92.140 which transferred District 4040 and 4050 from SACAMA Zone 5 to </w:t>
      </w:r>
      <w:r w:rsidRPr="00CD7218">
        <w:rPr>
          <w:rFonts w:ascii="Arial" w:eastAsia="Times New Roman" w:hAnsi="Arial" w:cs="Arial"/>
          <w:b/>
          <w:bCs/>
          <w:color w:val="222222"/>
          <w:kern w:val="0"/>
          <w:sz w:val="24"/>
          <w:szCs w:val="24"/>
          <w14:ligatures w14:val="none"/>
        </w:rPr>
        <w:t>USCB Zone 10 effective July 1, 1992</w:t>
      </w:r>
      <w:r w:rsidRPr="00CD7218">
        <w:rPr>
          <w:rFonts w:ascii="Arial" w:eastAsia="Times New Roman" w:hAnsi="Arial" w:cs="Arial"/>
          <w:color w:val="222222"/>
          <w:kern w:val="0"/>
          <w:sz w:val="24"/>
          <w:szCs w:val="24"/>
          <w14:ligatures w14:val="none"/>
        </w:rPr>
        <w:t>.</w:t>
      </w:r>
    </w:p>
    <w:p w14:paraId="1EF3E3E1"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0D79E271" w14:textId="000FA231" w:rsidR="00CD7218" w:rsidRPr="00CD7218" w:rsidRDefault="00CD7218" w:rsidP="00CD7218">
      <w:pPr>
        <w:shd w:val="clear" w:color="auto" w:fill="FFFFFF"/>
        <w:spacing w:after="158"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xml:space="preserve">At its March 1992 meeting, the Board of Directors of Rotary International requested the General Secretary to give the </w:t>
      </w:r>
      <w:proofErr w:type="gramStart"/>
      <w:r w:rsidRPr="00CD7218">
        <w:rPr>
          <w:rFonts w:ascii="Arial" w:eastAsia="Times New Roman" w:hAnsi="Arial" w:cs="Arial"/>
          <w:color w:val="222222"/>
          <w:kern w:val="0"/>
          <w:sz w:val="24"/>
          <w:szCs w:val="24"/>
          <w14:ligatures w14:val="none"/>
        </w:rPr>
        <w:t>Districts</w:t>
      </w:r>
      <w:proofErr w:type="gramEnd"/>
      <w:r w:rsidRPr="00CD7218">
        <w:rPr>
          <w:rFonts w:ascii="Arial" w:eastAsia="Times New Roman" w:hAnsi="Arial" w:cs="Arial"/>
          <w:color w:val="222222"/>
          <w:kern w:val="0"/>
          <w:sz w:val="24"/>
          <w:szCs w:val="24"/>
          <w14:ligatures w14:val="none"/>
        </w:rPr>
        <w:t xml:space="preserve"> a new number in harmony with the numbers used by the other Districts in USCB Zone 10. Consequently, </w:t>
      </w:r>
      <w:r w:rsidRPr="00CD7218">
        <w:rPr>
          <w:rFonts w:ascii="Arial" w:eastAsia="Times New Roman" w:hAnsi="Arial" w:cs="Arial"/>
          <w:b/>
          <w:bCs/>
          <w:color w:val="222222"/>
          <w:kern w:val="0"/>
          <w:sz w:val="24"/>
          <w:szCs w:val="24"/>
          <w14:ligatures w14:val="none"/>
        </w:rPr>
        <w:t>District 4040 was renumbered as District 7020 and District 4050 was renumbered as District 7030 with effect from July 1, 1992</w:t>
      </w:r>
      <w:r w:rsidRPr="00CD7218">
        <w:rPr>
          <w:rFonts w:ascii="Arial" w:eastAsia="Times New Roman" w:hAnsi="Arial" w:cs="Arial"/>
          <w:color w:val="222222"/>
          <w:kern w:val="0"/>
          <w:sz w:val="24"/>
          <w:szCs w:val="24"/>
          <w14:ligatures w14:val="none"/>
        </w:rPr>
        <w:t>. The Council o</w:t>
      </w:r>
      <w:r w:rsidRPr="00F56B0F">
        <w:rPr>
          <w:rFonts w:ascii="Arial" w:eastAsia="Times New Roman" w:hAnsi="Arial" w:cs="Arial"/>
          <w:color w:val="222222"/>
          <w:kern w:val="0"/>
          <w:sz w:val="24"/>
          <w:szCs w:val="24"/>
          <w14:ligatures w14:val="none"/>
        </w:rPr>
        <w:t>n</w:t>
      </w:r>
      <w:r w:rsidRPr="00CD7218">
        <w:rPr>
          <w:rFonts w:ascii="Arial" w:eastAsia="Times New Roman" w:hAnsi="Arial" w:cs="Arial"/>
          <w:color w:val="222222"/>
          <w:kern w:val="0"/>
          <w:sz w:val="24"/>
          <w:szCs w:val="24"/>
          <w14:ligatures w14:val="none"/>
        </w:rPr>
        <w:t xml:space="preserve"> Legislation in 1995 then realigned the districts around the world and on </w:t>
      </w:r>
      <w:r w:rsidRPr="00CD7218">
        <w:rPr>
          <w:rFonts w:ascii="Arial" w:eastAsia="Times New Roman" w:hAnsi="Arial" w:cs="Arial"/>
          <w:b/>
          <w:bCs/>
          <w:color w:val="222222"/>
          <w:kern w:val="0"/>
          <w:sz w:val="24"/>
          <w:szCs w:val="24"/>
          <w14:ligatures w14:val="none"/>
        </w:rPr>
        <w:t>July 11, 1995, placed Districts 7020 and 7030 into Zone 21, the new name for the old SACAMA Zone</w:t>
      </w:r>
      <w:r w:rsidRPr="00CD7218">
        <w:rPr>
          <w:rFonts w:ascii="Arial" w:eastAsia="Times New Roman" w:hAnsi="Arial" w:cs="Arial"/>
          <w:color w:val="222222"/>
          <w:kern w:val="0"/>
          <w:sz w:val="24"/>
          <w:szCs w:val="24"/>
          <w14:ligatures w14:val="none"/>
        </w:rPr>
        <w:t>. This decision allowed District 7020 and 7030 to affiliate with </w:t>
      </w:r>
      <w:r w:rsidRPr="00CD7218">
        <w:rPr>
          <w:rFonts w:ascii="Arial" w:eastAsia="Times New Roman" w:hAnsi="Arial" w:cs="Arial"/>
          <w:b/>
          <w:bCs/>
          <w:color w:val="222222"/>
          <w:kern w:val="0"/>
          <w:sz w:val="24"/>
          <w:szCs w:val="24"/>
          <w14:ligatures w14:val="none"/>
        </w:rPr>
        <w:t>Zone 34</w:t>
      </w:r>
      <w:r w:rsidRPr="00CD7218">
        <w:rPr>
          <w:rFonts w:ascii="Arial" w:eastAsia="Times New Roman" w:hAnsi="Arial" w:cs="Arial"/>
          <w:color w:val="222222"/>
          <w:kern w:val="0"/>
          <w:sz w:val="24"/>
          <w:szCs w:val="24"/>
          <w14:ligatures w14:val="none"/>
        </w:rPr>
        <w:t xml:space="preserve">, the Southeast United States, for communication and training purposes. At the Council on Legislation in January 1998, a resolution was passed to move District 7020 and District 7030 into Zone 34 effective on July 1, 1998. The </w:t>
      </w:r>
      <w:proofErr w:type="gramStart"/>
      <w:r w:rsidRPr="00CD7218">
        <w:rPr>
          <w:rFonts w:ascii="Arial" w:eastAsia="Times New Roman" w:hAnsi="Arial" w:cs="Arial"/>
          <w:color w:val="222222"/>
          <w:kern w:val="0"/>
          <w:sz w:val="24"/>
          <w:szCs w:val="24"/>
          <w14:ligatures w14:val="none"/>
        </w:rPr>
        <w:t>Districts</w:t>
      </w:r>
      <w:proofErr w:type="gramEnd"/>
      <w:r w:rsidRPr="00CD7218">
        <w:rPr>
          <w:rFonts w:ascii="Arial" w:eastAsia="Times New Roman" w:hAnsi="Arial" w:cs="Arial"/>
          <w:color w:val="222222"/>
          <w:kern w:val="0"/>
          <w:sz w:val="24"/>
          <w:szCs w:val="24"/>
          <w14:ligatures w14:val="none"/>
        </w:rPr>
        <w:t xml:space="preserve"> have thrived within this Zone with increased involvement in Rotary International.</w:t>
      </w:r>
    </w:p>
    <w:p w14:paraId="17F0C944" w14:textId="77777777" w:rsidR="00CD7218" w:rsidRPr="00CD7218" w:rsidRDefault="00CD7218" w:rsidP="00CD7218">
      <w:pPr>
        <w:shd w:val="clear" w:color="auto" w:fill="FFFFFF"/>
        <w:spacing w:line="240" w:lineRule="auto"/>
        <w:jc w:val="right"/>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(Extracted from D7020 website with amendments)</w:t>
      </w:r>
    </w:p>
    <w:p w14:paraId="0B6602BC"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District 7030 remained unchanged from its’ inception until </w:t>
      </w:r>
      <w:r w:rsidRPr="00CD7218">
        <w:rPr>
          <w:rFonts w:ascii="Arial" w:eastAsia="Times New Roman" w:hAnsi="Arial" w:cs="Arial"/>
          <w:b/>
          <w:bCs/>
          <w:color w:val="222222"/>
          <w:kern w:val="0"/>
          <w:sz w:val="24"/>
          <w:szCs w:val="24"/>
          <w14:ligatures w14:val="none"/>
        </w:rPr>
        <w:t>January 1st</w:t>
      </w:r>
      <w:proofErr w:type="gramStart"/>
      <w:r w:rsidRPr="00CD7218">
        <w:rPr>
          <w:rFonts w:ascii="Arial" w:eastAsia="Times New Roman" w:hAnsi="Arial" w:cs="Arial"/>
          <w:b/>
          <w:bCs/>
          <w:color w:val="222222"/>
          <w:kern w:val="0"/>
          <w:sz w:val="24"/>
          <w:szCs w:val="24"/>
          <w14:ligatures w14:val="none"/>
        </w:rPr>
        <w:t xml:space="preserve"> 2017</w:t>
      </w:r>
      <w:proofErr w:type="gramEnd"/>
      <w:r w:rsidRPr="00CD7218">
        <w:rPr>
          <w:rFonts w:ascii="Arial" w:eastAsia="Times New Roman" w:hAnsi="Arial" w:cs="Arial"/>
          <w:color w:val="222222"/>
          <w:kern w:val="0"/>
          <w:sz w:val="24"/>
          <w:szCs w:val="24"/>
          <w14:ligatures w14:val="none"/>
        </w:rPr>
        <w:t> when the islands of Aruba, Bonaire and Curacao were officially transferred from a Venezuelan District to become part of District 7030.</w:t>
      </w:r>
    </w:p>
    <w:p w14:paraId="63838F48"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491CA4B5"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b/>
          <w:bCs/>
          <w:color w:val="222222"/>
          <w:kern w:val="0"/>
          <w:sz w:val="24"/>
          <w:szCs w:val="24"/>
          <w:u w:val="single"/>
          <w14:ligatures w14:val="none"/>
        </w:rPr>
        <w:t xml:space="preserve">District 7030 </w:t>
      </w:r>
      <w:proofErr w:type="gramStart"/>
      <w:r w:rsidRPr="00CD7218">
        <w:rPr>
          <w:rFonts w:ascii="Arial" w:eastAsia="Times New Roman" w:hAnsi="Arial" w:cs="Arial"/>
          <w:b/>
          <w:bCs/>
          <w:color w:val="222222"/>
          <w:kern w:val="0"/>
          <w:sz w:val="24"/>
          <w:szCs w:val="24"/>
          <w:u w:val="single"/>
          <w14:ligatures w14:val="none"/>
        </w:rPr>
        <w:t>at a Glance</w:t>
      </w:r>
      <w:proofErr w:type="gramEnd"/>
      <w:r w:rsidRPr="00CD7218">
        <w:rPr>
          <w:rFonts w:ascii="Arial" w:eastAsia="Times New Roman" w:hAnsi="Arial" w:cs="Arial"/>
          <w:b/>
          <w:bCs/>
          <w:color w:val="222222"/>
          <w:kern w:val="0"/>
          <w:sz w:val="24"/>
          <w:szCs w:val="24"/>
          <w:u w:val="single"/>
          <w14:ligatures w14:val="none"/>
        </w:rPr>
        <w:t>*</w:t>
      </w:r>
      <w:r w:rsidRPr="00CD7218">
        <w:rPr>
          <w:rFonts w:ascii="Arial" w:eastAsia="Times New Roman" w:hAnsi="Arial" w:cs="Arial"/>
          <w:b/>
          <w:bCs/>
          <w:color w:val="222222"/>
          <w:kern w:val="0"/>
          <w:sz w:val="24"/>
          <w:szCs w:val="24"/>
          <w14:ligatures w14:val="none"/>
        </w:rPr>
        <w:t>:</w:t>
      </w:r>
    </w:p>
    <w:p w14:paraId="6AE78EA4" w14:textId="77777777"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 </w:t>
      </w:r>
    </w:p>
    <w:p w14:paraId="5D6DBBAF" w14:textId="5C041D84" w:rsidR="00CD7218" w:rsidRPr="00CD7218" w:rsidRDefault="00CD7218" w:rsidP="00CD7218">
      <w:pPr>
        <w:shd w:val="clear" w:color="auto" w:fill="FFFFFF"/>
        <w:spacing w:after="0" w:line="240" w:lineRule="auto"/>
        <w:jc w:val="both"/>
        <w:rPr>
          <w:rFonts w:ascii="Arial" w:eastAsia="Times New Roman" w:hAnsi="Arial" w:cs="Arial"/>
          <w:color w:val="222222"/>
          <w:kern w:val="0"/>
          <w:sz w:val="24"/>
          <w:szCs w:val="24"/>
          <w14:ligatures w14:val="none"/>
        </w:rPr>
      </w:pPr>
      <w:r w:rsidRPr="00CD7218">
        <w:rPr>
          <w:rFonts w:ascii="Arial" w:eastAsia="Times New Roman" w:hAnsi="Arial" w:cs="Arial"/>
          <w:color w:val="222222"/>
          <w:kern w:val="0"/>
          <w:sz w:val="24"/>
          <w:szCs w:val="24"/>
          <w14:ligatures w14:val="none"/>
        </w:rPr>
        <w:t>*As of Dec 20</w:t>
      </w:r>
      <w:r w:rsidR="00F56B0F" w:rsidRPr="00F56B0F">
        <w:rPr>
          <w:rFonts w:ascii="Arial" w:eastAsia="Times New Roman" w:hAnsi="Arial" w:cs="Arial"/>
          <w:color w:val="222222"/>
          <w:kern w:val="0"/>
          <w:sz w:val="24"/>
          <w:szCs w:val="24"/>
          <w14:ligatures w14:val="none"/>
        </w:rPr>
        <w:t>24</w:t>
      </w:r>
    </w:p>
    <w:tbl>
      <w:tblPr>
        <w:tblStyle w:val="TableGrid"/>
        <w:tblW w:w="0" w:type="auto"/>
        <w:tblLook w:val="04A0" w:firstRow="1" w:lastRow="0" w:firstColumn="1" w:lastColumn="0" w:noHBand="0" w:noVBand="1"/>
      </w:tblPr>
      <w:tblGrid>
        <w:gridCol w:w="7195"/>
        <w:gridCol w:w="1080"/>
      </w:tblGrid>
      <w:tr w:rsidR="00F56B0F" w:rsidRPr="00F56B0F" w14:paraId="3918D2D7" w14:textId="77777777" w:rsidTr="00F56B0F">
        <w:tc>
          <w:tcPr>
            <w:tcW w:w="7195" w:type="dxa"/>
          </w:tcPr>
          <w:p w14:paraId="02229971" w14:textId="45CD850C" w:rsidR="00F56B0F" w:rsidRPr="00F56B0F" w:rsidRDefault="00F56B0F">
            <w:pPr>
              <w:rPr>
                <w:rFonts w:ascii="Arial" w:hAnsi="Arial" w:cs="Arial"/>
                <w:sz w:val="24"/>
                <w:szCs w:val="24"/>
              </w:rPr>
            </w:pPr>
            <w:r w:rsidRPr="00F56B0F">
              <w:rPr>
                <w:rFonts w:ascii="Arial" w:hAnsi="Arial" w:cs="Arial"/>
                <w:sz w:val="24"/>
                <w:szCs w:val="24"/>
              </w:rPr>
              <w:t>Countries &amp; Territories</w:t>
            </w:r>
          </w:p>
        </w:tc>
        <w:tc>
          <w:tcPr>
            <w:tcW w:w="1080" w:type="dxa"/>
          </w:tcPr>
          <w:p w14:paraId="04653116" w14:textId="24719657" w:rsidR="00F56B0F" w:rsidRPr="00F56B0F" w:rsidRDefault="00F56B0F" w:rsidP="00F56B0F">
            <w:pPr>
              <w:jc w:val="right"/>
              <w:rPr>
                <w:rFonts w:ascii="Arial" w:hAnsi="Arial" w:cs="Arial"/>
                <w:sz w:val="24"/>
                <w:szCs w:val="24"/>
              </w:rPr>
            </w:pPr>
            <w:r w:rsidRPr="00F56B0F">
              <w:rPr>
                <w:rFonts w:ascii="Arial" w:hAnsi="Arial" w:cs="Arial"/>
                <w:sz w:val="24"/>
                <w:szCs w:val="24"/>
              </w:rPr>
              <w:t>17</w:t>
            </w:r>
          </w:p>
        </w:tc>
      </w:tr>
      <w:tr w:rsidR="00F56B0F" w:rsidRPr="00F56B0F" w14:paraId="434CB66D" w14:textId="77777777" w:rsidTr="00F56B0F">
        <w:tc>
          <w:tcPr>
            <w:tcW w:w="7195" w:type="dxa"/>
          </w:tcPr>
          <w:p w14:paraId="085D5545" w14:textId="64F80604" w:rsidR="00F56B0F" w:rsidRPr="00F56B0F" w:rsidRDefault="00F56B0F">
            <w:pPr>
              <w:rPr>
                <w:rFonts w:ascii="Arial" w:hAnsi="Arial" w:cs="Arial"/>
                <w:sz w:val="24"/>
                <w:szCs w:val="24"/>
              </w:rPr>
            </w:pPr>
            <w:r w:rsidRPr="00F56B0F">
              <w:rPr>
                <w:rFonts w:ascii="Arial" w:hAnsi="Arial" w:cs="Arial"/>
                <w:sz w:val="24"/>
                <w:szCs w:val="24"/>
              </w:rPr>
              <w:t>Languages</w:t>
            </w:r>
          </w:p>
        </w:tc>
        <w:tc>
          <w:tcPr>
            <w:tcW w:w="1080" w:type="dxa"/>
          </w:tcPr>
          <w:p w14:paraId="7F9CF415" w14:textId="59B6F615" w:rsidR="00F56B0F" w:rsidRPr="00F56B0F" w:rsidRDefault="00F56B0F" w:rsidP="00F56B0F">
            <w:pPr>
              <w:jc w:val="right"/>
              <w:rPr>
                <w:rFonts w:ascii="Arial" w:hAnsi="Arial" w:cs="Arial"/>
                <w:sz w:val="24"/>
                <w:szCs w:val="24"/>
              </w:rPr>
            </w:pPr>
            <w:r w:rsidRPr="00F56B0F">
              <w:rPr>
                <w:rFonts w:ascii="Arial" w:hAnsi="Arial" w:cs="Arial"/>
                <w:sz w:val="24"/>
                <w:szCs w:val="24"/>
              </w:rPr>
              <w:t>3</w:t>
            </w:r>
          </w:p>
        </w:tc>
      </w:tr>
      <w:tr w:rsidR="00F56B0F" w:rsidRPr="00F56B0F" w14:paraId="1EC08F6F" w14:textId="77777777" w:rsidTr="00F56B0F">
        <w:tc>
          <w:tcPr>
            <w:tcW w:w="7195" w:type="dxa"/>
          </w:tcPr>
          <w:p w14:paraId="516ED2D8" w14:textId="6646370D" w:rsidR="00F56B0F" w:rsidRPr="00F56B0F" w:rsidRDefault="00F56B0F">
            <w:pPr>
              <w:rPr>
                <w:rFonts w:ascii="Arial" w:hAnsi="Arial" w:cs="Arial"/>
                <w:sz w:val="24"/>
                <w:szCs w:val="24"/>
              </w:rPr>
            </w:pPr>
            <w:r w:rsidRPr="00F56B0F">
              <w:rPr>
                <w:rFonts w:ascii="Arial" w:hAnsi="Arial" w:cs="Arial"/>
                <w:sz w:val="24"/>
                <w:szCs w:val="24"/>
              </w:rPr>
              <w:t>Number of Rotary Clubs</w:t>
            </w:r>
          </w:p>
        </w:tc>
        <w:tc>
          <w:tcPr>
            <w:tcW w:w="1080" w:type="dxa"/>
          </w:tcPr>
          <w:p w14:paraId="239B7ABE" w14:textId="527A8376" w:rsidR="00F56B0F" w:rsidRPr="00F56B0F" w:rsidRDefault="00F56B0F" w:rsidP="00F56B0F">
            <w:pPr>
              <w:jc w:val="right"/>
              <w:rPr>
                <w:rFonts w:ascii="Arial" w:hAnsi="Arial" w:cs="Arial"/>
                <w:sz w:val="24"/>
                <w:szCs w:val="24"/>
              </w:rPr>
            </w:pPr>
            <w:r w:rsidRPr="00F56B0F">
              <w:rPr>
                <w:rFonts w:ascii="Arial" w:hAnsi="Arial" w:cs="Arial"/>
                <w:sz w:val="24"/>
                <w:szCs w:val="24"/>
              </w:rPr>
              <w:t>77</w:t>
            </w:r>
          </w:p>
        </w:tc>
      </w:tr>
      <w:tr w:rsidR="00F56B0F" w:rsidRPr="00F56B0F" w14:paraId="24B57065" w14:textId="77777777" w:rsidTr="00F56B0F">
        <w:tc>
          <w:tcPr>
            <w:tcW w:w="7195" w:type="dxa"/>
          </w:tcPr>
          <w:p w14:paraId="70FF438B" w14:textId="2BA9A95F" w:rsidR="00F56B0F" w:rsidRPr="00F56B0F" w:rsidRDefault="00F56B0F">
            <w:pPr>
              <w:rPr>
                <w:rFonts w:ascii="Arial" w:hAnsi="Arial" w:cs="Arial"/>
                <w:sz w:val="24"/>
                <w:szCs w:val="24"/>
              </w:rPr>
            </w:pPr>
            <w:r w:rsidRPr="00F56B0F">
              <w:rPr>
                <w:rFonts w:ascii="Arial" w:hAnsi="Arial" w:cs="Arial"/>
                <w:sz w:val="24"/>
                <w:szCs w:val="24"/>
              </w:rPr>
              <w:t>Number of Rotarians</w:t>
            </w:r>
          </w:p>
        </w:tc>
        <w:tc>
          <w:tcPr>
            <w:tcW w:w="1080" w:type="dxa"/>
          </w:tcPr>
          <w:p w14:paraId="0BCF246F" w14:textId="4CB60BD5" w:rsidR="00F56B0F" w:rsidRPr="00F56B0F" w:rsidRDefault="00F56B0F" w:rsidP="00F56B0F">
            <w:pPr>
              <w:jc w:val="right"/>
              <w:rPr>
                <w:rFonts w:ascii="Arial" w:hAnsi="Arial" w:cs="Arial"/>
                <w:sz w:val="24"/>
                <w:szCs w:val="24"/>
              </w:rPr>
            </w:pPr>
            <w:r w:rsidRPr="00F56B0F">
              <w:rPr>
                <w:rFonts w:ascii="Arial" w:hAnsi="Arial" w:cs="Arial"/>
                <w:sz w:val="24"/>
                <w:szCs w:val="24"/>
              </w:rPr>
              <w:t>2,450</w:t>
            </w:r>
          </w:p>
        </w:tc>
      </w:tr>
      <w:tr w:rsidR="00F56B0F" w:rsidRPr="00F56B0F" w14:paraId="3A930673" w14:textId="77777777" w:rsidTr="00F56B0F">
        <w:tc>
          <w:tcPr>
            <w:tcW w:w="7195" w:type="dxa"/>
          </w:tcPr>
          <w:p w14:paraId="5FA5A3C3" w14:textId="6EF8B9C3" w:rsidR="00F56B0F" w:rsidRPr="00F56B0F" w:rsidRDefault="00F56B0F">
            <w:pPr>
              <w:rPr>
                <w:rFonts w:ascii="Arial" w:hAnsi="Arial" w:cs="Arial"/>
                <w:sz w:val="24"/>
                <w:szCs w:val="24"/>
              </w:rPr>
            </w:pPr>
            <w:r w:rsidRPr="00F56B0F">
              <w:rPr>
                <w:rFonts w:ascii="Arial" w:hAnsi="Arial" w:cs="Arial"/>
                <w:sz w:val="24"/>
                <w:szCs w:val="24"/>
              </w:rPr>
              <w:t>Number of Rotaract Clubs</w:t>
            </w:r>
          </w:p>
        </w:tc>
        <w:tc>
          <w:tcPr>
            <w:tcW w:w="1080" w:type="dxa"/>
          </w:tcPr>
          <w:p w14:paraId="70885E35" w14:textId="77777777" w:rsidR="00F56B0F" w:rsidRPr="00F56B0F" w:rsidRDefault="00F56B0F" w:rsidP="00F56B0F">
            <w:pPr>
              <w:jc w:val="right"/>
              <w:rPr>
                <w:rFonts w:ascii="Arial" w:hAnsi="Arial" w:cs="Arial"/>
                <w:sz w:val="24"/>
                <w:szCs w:val="24"/>
              </w:rPr>
            </w:pPr>
          </w:p>
        </w:tc>
      </w:tr>
      <w:tr w:rsidR="00F56B0F" w:rsidRPr="00F56B0F" w14:paraId="4A23FADB" w14:textId="77777777" w:rsidTr="00F56B0F">
        <w:tc>
          <w:tcPr>
            <w:tcW w:w="7195" w:type="dxa"/>
          </w:tcPr>
          <w:p w14:paraId="356B3289" w14:textId="34E638B0" w:rsidR="00F56B0F" w:rsidRPr="00F56B0F" w:rsidRDefault="00F56B0F">
            <w:pPr>
              <w:rPr>
                <w:rFonts w:ascii="Arial" w:hAnsi="Arial" w:cs="Arial"/>
                <w:sz w:val="24"/>
                <w:szCs w:val="24"/>
              </w:rPr>
            </w:pPr>
            <w:r w:rsidRPr="00F56B0F">
              <w:rPr>
                <w:rFonts w:ascii="Arial" w:hAnsi="Arial" w:cs="Arial"/>
                <w:sz w:val="24"/>
                <w:szCs w:val="24"/>
              </w:rPr>
              <w:t xml:space="preserve">Number of </w:t>
            </w:r>
            <w:proofErr w:type="spellStart"/>
            <w:r w:rsidRPr="00F56B0F">
              <w:rPr>
                <w:rFonts w:ascii="Arial" w:hAnsi="Arial" w:cs="Arial"/>
                <w:sz w:val="24"/>
                <w:szCs w:val="24"/>
              </w:rPr>
              <w:t>Rotaractors</w:t>
            </w:r>
            <w:proofErr w:type="spellEnd"/>
          </w:p>
        </w:tc>
        <w:tc>
          <w:tcPr>
            <w:tcW w:w="1080" w:type="dxa"/>
          </w:tcPr>
          <w:p w14:paraId="6C7E738E" w14:textId="77777777" w:rsidR="00F56B0F" w:rsidRPr="00F56B0F" w:rsidRDefault="00F56B0F" w:rsidP="00F56B0F">
            <w:pPr>
              <w:jc w:val="right"/>
              <w:rPr>
                <w:rFonts w:ascii="Arial" w:hAnsi="Arial" w:cs="Arial"/>
                <w:sz w:val="24"/>
                <w:szCs w:val="24"/>
              </w:rPr>
            </w:pPr>
          </w:p>
        </w:tc>
      </w:tr>
      <w:tr w:rsidR="00F56B0F" w:rsidRPr="00F56B0F" w14:paraId="1DE86981" w14:textId="77777777" w:rsidTr="00F56B0F">
        <w:tc>
          <w:tcPr>
            <w:tcW w:w="7195" w:type="dxa"/>
          </w:tcPr>
          <w:p w14:paraId="615B8F87" w14:textId="18635067" w:rsidR="00F56B0F" w:rsidRPr="00F56B0F" w:rsidRDefault="00F56B0F">
            <w:pPr>
              <w:rPr>
                <w:rFonts w:ascii="Arial" w:hAnsi="Arial" w:cs="Arial"/>
                <w:sz w:val="24"/>
                <w:szCs w:val="24"/>
              </w:rPr>
            </w:pPr>
            <w:r w:rsidRPr="00F56B0F">
              <w:rPr>
                <w:rFonts w:ascii="Arial" w:hAnsi="Arial" w:cs="Arial"/>
                <w:sz w:val="24"/>
                <w:szCs w:val="24"/>
              </w:rPr>
              <w:t>Number of Interact Clubs</w:t>
            </w:r>
          </w:p>
        </w:tc>
        <w:tc>
          <w:tcPr>
            <w:tcW w:w="1080" w:type="dxa"/>
          </w:tcPr>
          <w:p w14:paraId="109E246F" w14:textId="77777777" w:rsidR="00F56B0F" w:rsidRPr="00F56B0F" w:rsidRDefault="00F56B0F" w:rsidP="00F56B0F">
            <w:pPr>
              <w:jc w:val="right"/>
              <w:rPr>
                <w:rFonts w:ascii="Arial" w:hAnsi="Arial" w:cs="Arial"/>
                <w:sz w:val="24"/>
                <w:szCs w:val="24"/>
              </w:rPr>
            </w:pPr>
          </w:p>
        </w:tc>
      </w:tr>
      <w:tr w:rsidR="00F56B0F" w:rsidRPr="00F56B0F" w14:paraId="412533DE" w14:textId="77777777" w:rsidTr="00F56B0F">
        <w:tc>
          <w:tcPr>
            <w:tcW w:w="7195" w:type="dxa"/>
          </w:tcPr>
          <w:p w14:paraId="78242FA9" w14:textId="3AA8E83A" w:rsidR="00F56B0F" w:rsidRPr="00F56B0F" w:rsidRDefault="00F56B0F">
            <w:pPr>
              <w:rPr>
                <w:rFonts w:ascii="Arial" w:hAnsi="Arial" w:cs="Arial"/>
                <w:sz w:val="24"/>
                <w:szCs w:val="24"/>
              </w:rPr>
            </w:pPr>
            <w:r w:rsidRPr="00F56B0F">
              <w:rPr>
                <w:rFonts w:ascii="Arial" w:hAnsi="Arial" w:cs="Arial"/>
                <w:sz w:val="24"/>
                <w:szCs w:val="24"/>
              </w:rPr>
              <w:t>Number of Interactors</w:t>
            </w:r>
          </w:p>
        </w:tc>
        <w:tc>
          <w:tcPr>
            <w:tcW w:w="1080" w:type="dxa"/>
          </w:tcPr>
          <w:p w14:paraId="1F455045" w14:textId="77777777" w:rsidR="00F56B0F" w:rsidRPr="00F56B0F" w:rsidRDefault="00F56B0F" w:rsidP="00F56B0F">
            <w:pPr>
              <w:jc w:val="right"/>
              <w:rPr>
                <w:rFonts w:ascii="Arial" w:hAnsi="Arial" w:cs="Arial"/>
                <w:sz w:val="24"/>
                <w:szCs w:val="24"/>
              </w:rPr>
            </w:pPr>
          </w:p>
        </w:tc>
      </w:tr>
      <w:tr w:rsidR="00F56B0F" w:rsidRPr="00F56B0F" w14:paraId="57F63CD9" w14:textId="77777777" w:rsidTr="00F56B0F">
        <w:tc>
          <w:tcPr>
            <w:tcW w:w="7195" w:type="dxa"/>
          </w:tcPr>
          <w:p w14:paraId="4B43AC75" w14:textId="7DE87430" w:rsidR="00F56B0F" w:rsidRPr="00F56B0F" w:rsidRDefault="00F56B0F">
            <w:pPr>
              <w:rPr>
                <w:rFonts w:ascii="Arial" w:hAnsi="Arial" w:cs="Arial"/>
                <w:sz w:val="24"/>
                <w:szCs w:val="24"/>
              </w:rPr>
            </w:pPr>
            <w:r w:rsidRPr="00F56B0F">
              <w:rPr>
                <w:rFonts w:ascii="Arial" w:hAnsi="Arial" w:cs="Arial"/>
                <w:sz w:val="24"/>
                <w:szCs w:val="24"/>
              </w:rPr>
              <w:t>Number of Early Act Clubs</w:t>
            </w:r>
          </w:p>
        </w:tc>
        <w:tc>
          <w:tcPr>
            <w:tcW w:w="1080" w:type="dxa"/>
          </w:tcPr>
          <w:p w14:paraId="7E3BD20D" w14:textId="77777777" w:rsidR="00F56B0F" w:rsidRPr="00F56B0F" w:rsidRDefault="00F56B0F">
            <w:pPr>
              <w:rPr>
                <w:rFonts w:ascii="Arial" w:hAnsi="Arial" w:cs="Arial"/>
                <w:sz w:val="24"/>
                <w:szCs w:val="24"/>
              </w:rPr>
            </w:pPr>
          </w:p>
        </w:tc>
      </w:tr>
      <w:tr w:rsidR="00F56B0F" w:rsidRPr="00F56B0F" w14:paraId="3F8C4D6C" w14:textId="77777777" w:rsidTr="00F56B0F">
        <w:tc>
          <w:tcPr>
            <w:tcW w:w="7195" w:type="dxa"/>
          </w:tcPr>
          <w:p w14:paraId="4775F48D" w14:textId="5BB3941A" w:rsidR="00F56B0F" w:rsidRPr="00F56B0F" w:rsidRDefault="00F56B0F">
            <w:pPr>
              <w:rPr>
                <w:rFonts w:ascii="Arial" w:hAnsi="Arial" w:cs="Arial"/>
                <w:sz w:val="24"/>
                <w:szCs w:val="24"/>
              </w:rPr>
            </w:pPr>
            <w:r w:rsidRPr="00F56B0F">
              <w:rPr>
                <w:rFonts w:ascii="Arial" w:hAnsi="Arial" w:cs="Arial"/>
                <w:sz w:val="24"/>
                <w:szCs w:val="24"/>
              </w:rPr>
              <w:t>Number of Early Actors</w:t>
            </w:r>
          </w:p>
        </w:tc>
        <w:tc>
          <w:tcPr>
            <w:tcW w:w="1080" w:type="dxa"/>
          </w:tcPr>
          <w:p w14:paraId="1333A6A2" w14:textId="77777777" w:rsidR="00F56B0F" w:rsidRPr="00F56B0F" w:rsidRDefault="00F56B0F">
            <w:pPr>
              <w:rPr>
                <w:rFonts w:ascii="Arial" w:hAnsi="Arial" w:cs="Arial"/>
                <w:sz w:val="24"/>
                <w:szCs w:val="24"/>
              </w:rPr>
            </w:pPr>
          </w:p>
        </w:tc>
      </w:tr>
      <w:tr w:rsidR="00F56B0F" w:rsidRPr="00F56B0F" w14:paraId="03D43FEA" w14:textId="77777777" w:rsidTr="00F56B0F">
        <w:tc>
          <w:tcPr>
            <w:tcW w:w="7195" w:type="dxa"/>
          </w:tcPr>
          <w:p w14:paraId="68EDF724" w14:textId="5936BEC4" w:rsidR="00F56B0F" w:rsidRPr="00F56B0F" w:rsidRDefault="00F56B0F">
            <w:pPr>
              <w:rPr>
                <w:rFonts w:ascii="Arial" w:hAnsi="Arial" w:cs="Arial"/>
                <w:sz w:val="24"/>
                <w:szCs w:val="24"/>
              </w:rPr>
            </w:pPr>
            <w:r w:rsidRPr="00F56B0F">
              <w:rPr>
                <w:rFonts w:ascii="Arial" w:hAnsi="Arial" w:cs="Arial"/>
                <w:sz w:val="24"/>
                <w:szCs w:val="24"/>
              </w:rPr>
              <w:t>Number of Community Corps Groups</w:t>
            </w:r>
          </w:p>
        </w:tc>
        <w:tc>
          <w:tcPr>
            <w:tcW w:w="1080" w:type="dxa"/>
          </w:tcPr>
          <w:p w14:paraId="0C2F0B61" w14:textId="77777777" w:rsidR="00F56B0F" w:rsidRPr="00F56B0F" w:rsidRDefault="00F56B0F">
            <w:pPr>
              <w:rPr>
                <w:rFonts w:ascii="Arial" w:hAnsi="Arial" w:cs="Arial"/>
                <w:sz w:val="24"/>
                <w:szCs w:val="24"/>
              </w:rPr>
            </w:pPr>
          </w:p>
        </w:tc>
      </w:tr>
      <w:tr w:rsidR="00F56B0F" w:rsidRPr="00F56B0F" w14:paraId="2A2A1066" w14:textId="77777777" w:rsidTr="00F56B0F">
        <w:tc>
          <w:tcPr>
            <w:tcW w:w="7195" w:type="dxa"/>
          </w:tcPr>
          <w:p w14:paraId="3C7FE988" w14:textId="77777777" w:rsidR="00F56B0F" w:rsidRPr="00F56B0F" w:rsidRDefault="00F56B0F">
            <w:pPr>
              <w:rPr>
                <w:rFonts w:ascii="Arial" w:hAnsi="Arial" w:cs="Arial"/>
                <w:sz w:val="24"/>
                <w:szCs w:val="24"/>
              </w:rPr>
            </w:pPr>
          </w:p>
        </w:tc>
        <w:tc>
          <w:tcPr>
            <w:tcW w:w="1080" w:type="dxa"/>
          </w:tcPr>
          <w:p w14:paraId="122ED83B" w14:textId="77777777" w:rsidR="00F56B0F" w:rsidRPr="00F56B0F" w:rsidRDefault="00F56B0F">
            <w:pPr>
              <w:rPr>
                <w:rFonts w:ascii="Arial" w:hAnsi="Arial" w:cs="Arial"/>
                <w:sz w:val="24"/>
                <w:szCs w:val="24"/>
              </w:rPr>
            </w:pPr>
          </w:p>
        </w:tc>
      </w:tr>
    </w:tbl>
    <w:p w14:paraId="2A357511" w14:textId="77777777" w:rsidR="00567DBA" w:rsidRPr="00F56B0F" w:rsidRDefault="00567DBA">
      <w:pPr>
        <w:rPr>
          <w:rFonts w:ascii="Arial" w:hAnsi="Arial" w:cs="Arial"/>
          <w:sz w:val="24"/>
          <w:szCs w:val="24"/>
        </w:rPr>
      </w:pPr>
    </w:p>
    <w:sectPr w:rsidR="00567DBA" w:rsidRPr="00F56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18"/>
    <w:rsid w:val="001C4F3B"/>
    <w:rsid w:val="002A1249"/>
    <w:rsid w:val="00567DBA"/>
    <w:rsid w:val="006E7F97"/>
    <w:rsid w:val="0098270C"/>
    <w:rsid w:val="00B941AB"/>
    <w:rsid w:val="00CB3EDF"/>
    <w:rsid w:val="00CD7218"/>
    <w:rsid w:val="00F177C3"/>
    <w:rsid w:val="00F51F79"/>
    <w:rsid w:val="00F5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0E1F"/>
  <w15:chartTrackingRefBased/>
  <w15:docId w15:val="{B60EE898-F637-4E98-9478-090E1700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218"/>
    <w:rPr>
      <w:rFonts w:eastAsiaTheme="majorEastAsia" w:cstheme="majorBidi"/>
      <w:color w:val="272727" w:themeColor="text1" w:themeTint="D8"/>
    </w:rPr>
  </w:style>
  <w:style w:type="paragraph" w:styleId="Title">
    <w:name w:val="Title"/>
    <w:basedOn w:val="Normal"/>
    <w:next w:val="Normal"/>
    <w:link w:val="TitleChar"/>
    <w:uiPriority w:val="10"/>
    <w:qFormat/>
    <w:rsid w:val="00CD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218"/>
    <w:pPr>
      <w:spacing w:before="160"/>
      <w:jc w:val="center"/>
    </w:pPr>
    <w:rPr>
      <w:i/>
      <w:iCs/>
      <w:color w:val="404040" w:themeColor="text1" w:themeTint="BF"/>
    </w:rPr>
  </w:style>
  <w:style w:type="character" w:customStyle="1" w:styleId="QuoteChar">
    <w:name w:val="Quote Char"/>
    <w:basedOn w:val="DefaultParagraphFont"/>
    <w:link w:val="Quote"/>
    <w:uiPriority w:val="29"/>
    <w:rsid w:val="00CD7218"/>
    <w:rPr>
      <w:i/>
      <w:iCs/>
      <w:color w:val="404040" w:themeColor="text1" w:themeTint="BF"/>
    </w:rPr>
  </w:style>
  <w:style w:type="paragraph" w:styleId="ListParagraph">
    <w:name w:val="List Paragraph"/>
    <w:basedOn w:val="Normal"/>
    <w:uiPriority w:val="34"/>
    <w:qFormat/>
    <w:rsid w:val="00CD7218"/>
    <w:pPr>
      <w:ind w:left="720"/>
      <w:contextualSpacing/>
    </w:pPr>
  </w:style>
  <w:style w:type="character" w:styleId="IntenseEmphasis">
    <w:name w:val="Intense Emphasis"/>
    <w:basedOn w:val="DefaultParagraphFont"/>
    <w:uiPriority w:val="21"/>
    <w:qFormat/>
    <w:rsid w:val="00CD7218"/>
    <w:rPr>
      <w:i/>
      <w:iCs/>
      <w:color w:val="0F4761" w:themeColor="accent1" w:themeShade="BF"/>
    </w:rPr>
  </w:style>
  <w:style w:type="paragraph" w:styleId="IntenseQuote">
    <w:name w:val="Intense Quote"/>
    <w:basedOn w:val="Normal"/>
    <w:next w:val="Normal"/>
    <w:link w:val="IntenseQuoteChar"/>
    <w:uiPriority w:val="30"/>
    <w:qFormat/>
    <w:rsid w:val="00CD7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218"/>
    <w:rPr>
      <w:i/>
      <w:iCs/>
      <w:color w:val="0F4761" w:themeColor="accent1" w:themeShade="BF"/>
    </w:rPr>
  </w:style>
  <w:style w:type="character" w:styleId="IntenseReference">
    <w:name w:val="Intense Reference"/>
    <w:basedOn w:val="DefaultParagraphFont"/>
    <w:uiPriority w:val="32"/>
    <w:qFormat/>
    <w:rsid w:val="00CD7218"/>
    <w:rPr>
      <w:b/>
      <w:bCs/>
      <w:smallCaps/>
      <w:color w:val="0F4761" w:themeColor="accent1" w:themeShade="BF"/>
      <w:spacing w:val="5"/>
    </w:rPr>
  </w:style>
  <w:style w:type="table" w:styleId="TableGrid">
    <w:name w:val="Table Grid"/>
    <w:basedOn w:val="TableNormal"/>
    <w:uiPriority w:val="39"/>
    <w:rsid w:val="00F5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639663">
      <w:bodyDiv w:val="1"/>
      <w:marLeft w:val="0"/>
      <w:marRight w:val="0"/>
      <w:marTop w:val="0"/>
      <w:marBottom w:val="0"/>
      <w:divBdr>
        <w:top w:val="none" w:sz="0" w:space="0" w:color="auto"/>
        <w:left w:val="none" w:sz="0" w:space="0" w:color="auto"/>
        <w:bottom w:val="none" w:sz="0" w:space="0" w:color="auto"/>
        <w:right w:val="none" w:sz="0" w:space="0" w:color="auto"/>
      </w:divBdr>
      <w:divsChild>
        <w:div w:id="1877812966">
          <w:blockQuote w:val="1"/>
          <w:marLeft w:val="0"/>
          <w:marRight w:val="0"/>
          <w:marTop w:val="0"/>
          <w:marBottom w:val="315"/>
          <w:divBdr>
            <w:top w:val="none" w:sz="0" w:space="0" w:color="auto"/>
            <w:left w:val="single" w:sz="36" w:space="16" w:color="EEEEEE"/>
            <w:bottom w:val="none" w:sz="0" w:space="0" w:color="auto"/>
            <w:right w:val="none" w:sz="0" w:space="0" w:color="auto"/>
          </w:divBdr>
        </w:div>
        <w:div w:id="1253120931">
          <w:marLeft w:val="600"/>
          <w:marRight w:val="0"/>
          <w:marTop w:val="0"/>
          <w:marBottom w:val="0"/>
          <w:divBdr>
            <w:top w:val="none" w:sz="0" w:space="0" w:color="auto"/>
            <w:left w:val="none" w:sz="0" w:space="0" w:color="auto"/>
            <w:bottom w:val="none" w:sz="0" w:space="0" w:color="auto"/>
            <w:right w:val="none" w:sz="0" w:space="0" w:color="auto"/>
          </w:divBdr>
        </w:div>
        <w:div w:id="1048335952">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ng.com/ck/a?!&amp;&amp;p=7c2a817a5b7f71b825c71614e017d44bf1fce0db69a848387c269c2ac5881c46JmltdHM9MTczMjIzMzYwMA&amp;ptn=3&amp;ver=2&amp;hsh=4&amp;fclid=070c8137-c9f7-615c-1900-90e7c89b609d&amp;psq=history+of+rotary+in+cuba&amp;u=a1aHR0cHM6Ly93d3cuc2NyaWJkLmNvbS9kb2N1bWVudC8xNzM5MDA1NTUvSGlzdG9yeS1vZi1Sb3RhcnktQ2x1Yi1pbi1DdWJhIzp-OnRleHQ9VGhlJTIwZG9jdW1lbnQlMjBwcm92aWRlcyUyMGElMjBoaXN0b3J5JTIwb2YlMjBSb3RhcnklMjBpbixzdXBwb3J0JTIwb2YlMjB0aGUlMjBSb3RhcnklMjBDbHViJTIwb2YlMjBUYW1wYSUyQyUyMEZsb3JpZGEu&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Lisle Chase</dc:creator>
  <cp:keywords/>
  <dc:description/>
  <cp:lastModifiedBy>Lisle Chase</cp:lastModifiedBy>
  <cp:revision>4</cp:revision>
  <dcterms:created xsi:type="dcterms:W3CDTF">2024-11-22T15:11:00Z</dcterms:created>
  <dcterms:modified xsi:type="dcterms:W3CDTF">2024-11-22T19:51:00Z</dcterms:modified>
</cp:coreProperties>
</file>