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FECF" w14:textId="093CBD9B" w:rsidR="00163B38" w:rsidRPr="005E7A2E" w:rsidRDefault="005E114F" w:rsidP="005E7A2E">
      <w:pPr>
        <w:pStyle w:val="NoSpacing"/>
        <w:jc w:val="center"/>
        <w:rPr>
          <w:rFonts w:ascii="TH SarabunPSK" w:hAnsi="TH SarabunPSK" w:cs="TH SarabunPSK" w:hint="cs"/>
          <w:sz w:val="40"/>
          <w:szCs w:val="40"/>
        </w:rPr>
      </w:pPr>
      <w:proofErr w:type="spellStart"/>
      <w:r w:rsidRPr="005E7A2E">
        <w:rPr>
          <w:rFonts w:ascii="TH SarabunPSK" w:hAnsi="TH SarabunPSK" w:cs="TH SarabunPSK" w:hint="cs"/>
          <w:sz w:val="40"/>
          <w:szCs w:val="40"/>
        </w:rPr>
        <w:t>สโมสรโรตารีเชียงใหม่วัฒนา</w:t>
      </w:r>
      <w:proofErr w:type="spellEnd"/>
    </w:p>
    <w:p w14:paraId="061ED5BD" w14:textId="51238329" w:rsidR="007C4E4D" w:rsidRPr="005E7A2E" w:rsidRDefault="007C4E4D" w:rsidP="007C4E4D">
      <w:pPr>
        <w:pStyle w:val="NoSpacing"/>
        <w:jc w:val="center"/>
        <w:rPr>
          <w:rFonts w:ascii="TH SarabunPSK" w:hAnsi="TH SarabunPSK" w:cs="TH SarabunPSK" w:hint="cs"/>
          <w:sz w:val="40"/>
          <w:szCs w:val="40"/>
        </w:rPr>
      </w:pPr>
      <w:proofErr w:type="spellStart"/>
      <w:r w:rsidRPr="005E7A2E">
        <w:rPr>
          <w:rFonts w:ascii="TH SarabunPSK" w:hAnsi="TH SarabunPSK" w:cs="TH SarabunPSK" w:hint="cs"/>
          <w:sz w:val="40"/>
          <w:szCs w:val="40"/>
        </w:rPr>
        <w:t>ธรรมนูญ</w:t>
      </w:r>
      <w:proofErr w:type="spellEnd"/>
    </w:p>
    <w:p w14:paraId="39D54B39" w14:textId="279CDB31" w:rsidR="007120FF" w:rsidRPr="005E7A2E" w:rsidRDefault="007120FF" w:rsidP="007C4E4D">
      <w:pPr>
        <w:pStyle w:val="NoSpacing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 </w:t>
      </w:r>
    </w:p>
    <w:p w14:paraId="721D9FFB" w14:textId="59F27328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 </w:t>
      </w:r>
    </w:p>
    <w:p w14:paraId="758F51D9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proofErr w:type="spellStart"/>
      <w:r w:rsidRPr="005E7A2E">
        <w:rPr>
          <w:rFonts w:ascii="TH SarabunPSK" w:hAnsi="TH SarabunPSK" w:cs="TH SarabunPSK" w:hint="cs"/>
          <w:b/>
          <w:bCs/>
        </w:rPr>
        <w:t>หน้าหัวเรื่องบทความ</w:t>
      </w:r>
      <w:proofErr w:type="spellEnd"/>
      <w:r w:rsidRPr="005E7A2E">
        <w:rPr>
          <w:rFonts w:ascii="TH SarabunPSK" w:hAnsi="TH SarabunPSK" w:cs="TH SarabunPSK" w:hint="cs"/>
          <w:b/>
          <w:bCs/>
        </w:rPr>
        <w:t xml:space="preserve"> </w:t>
      </w:r>
    </w:p>
    <w:p w14:paraId="1643E0CE" w14:textId="2309E6EC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 </w:t>
      </w:r>
      <w:proofErr w:type="spellStart"/>
      <w:r w:rsidRPr="005E7A2E">
        <w:rPr>
          <w:rFonts w:ascii="TH SarabunPSK" w:hAnsi="TH SarabunPSK" w:cs="TH SarabunPSK" w:hint="cs"/>
        </w:rPr>
        <w:t>คําจํากัดความ</w:t>
      </w:r>
      <w:proofErr w:type="spellEnd"/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 </w:t>
      </w:r>
    </w:p>
    <w:p w14:paraId="4513F2C3" w14:textId="30F1A79E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>2 ชื่อ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 </w:t>
      </w:r>
    </w:p>
    <w:p w14:paraId="2954F7F6" w14:textId="35DE1009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3 </w:t>
      </w:r>
      <w:proofErr w:type="spellStart"/>
      <w:r w:rsidRPr="005E7A2E">
        <w:rPr>
          <w:rFonts w:ascii="TH SarabunPSK" w:hAnsi="TH SarabunPSK" w:cs="TH SarabunPSK" w:hint="cs"/>
        </w:rPr>
        <w:t>วัตถุประสงค์</w:t>
      </w:r>
      <w:proofErr w:type="spellEnd"/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 </w:t>
      </w:r>
    </w:p>
    <w:p w14:paraId="3BB95908" w14:textId="58817B5F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4 </w:t>
      </w:r>
      <w:proofErr w:type="spellStart"/>
      <w:r w:rsidRPr="005E7A2E">
        <w:rPr>
          <w:rFonts w:ascii="TH SarabunPSK" w:hAnsi="TH SarabunPSK" w:cs="TH SarabunPSK" w:hint="cs"/>
        </w:rPr>
        <w:t>สถานที่ของ</w:t>
      </w:r>
      <w:proofErr w:type="spellEnd"/>
      <w:r w:rsidR="005E7A2E">
        <w:rPr>
          <w:rFonts w:ascii="TH SarabunPSK" w:hAnsi="TH SarabunPSK" w:cs="TH SarabunPSK" w:hint="cs"/>
          <w:sz w:val="21"/>
          <w:szCs w:val="24"/>
          <w:cs/>
        </w:rPr>
        <w:t>สโมสร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2 </w:t>
      </w:r>
    </w:p>
    <w:p w14:paraId="50995861" w14:textId="7FA1F679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5 </w:t>
      </w:r>
      <w:proofErr w:type="spellStart"/>
      <w:r w:rsidRPr="005E7A2E">
        <w:rPr>
          <w:rFonts w:ascii="TH SarabunPSK" w:hAnsi="TH SarabunPSK" w:cs="TH SarabunPSK" w:hint="cs"/>
        </w:rPr>
        <w:t>วัตถุ</w:t>
      </w:r>
      <w:proofErr w:type="spellEnd"/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2 </w:t>
      </w:r>
    </w:p>
    <w:p w14:paraId="25E05E3A" w14:textId="1E3135D5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6 </w:t>
      </w:r>
      <w:proofErr w:type="spellStart"/>
      <w:r w:rsidRPr="005E7A2E">
        <w:rPr>
          <w:rFonts w:ascii="TH SarabunPSK" w:hAnsi="TH SarabunPSK" w:cs="TH SarabunPSK" w:hint="cs"/>
        </w:rPr>
        <w:t>ห้าช่องทางแห่งการให้บริการ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2 </w:t>
      </w:r>
    </w:p>
    <w:p w14:paraId="2B8B9A82" w14:textId="13DDFE4F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7 </w:t>
      </w:r>
      <w:proofErr w:type="spellStart"/>
      <w:r w:rsidRPr="005E7A2E">
        <w:rPr>
          <w:rFonts w:ascii="TH SarabunPSK" w:hAnsi="TH SarabunPSK" w:cs="TH SarabunPSK" w:hint="cs"/>
        </w:rPr>
        <w:t>การประชุม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3 </w:t>
      </w:r>
    </w:p>
    <w:p w14:paraId="25B332FD" w14:textId="2158019C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>8</w:t>
      </w:r>
      <w:r w:rsidR="005E7A2E">
        <w:rPr>
          <w:rFonts w:ascii="TH SarabunPSK" w:hAnsi="TH SarabunPSK" w:cs="TH SarabunPSK"/>
        </w:rPr>
        <w:t xml:space="preserve"> </w:t>
      </w:r>
      <w:proofErr w:type="spellStart"/>
      <w:r w:rsidRPr="005E7A2E">
        <w:rPr>
          <w:rFonts w:ascii="TH SarabunPSK" w:hAnsi="TH SarabunPSK" w:cs="TH SarabunPSK" w:hint="cs"/>
        </w:rPr>
        <w:t>สมาชิก</w:t>
      </w:r>
      <w:proofErr w:type="spellEnd"/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4 </w:t>
      </w:r>
    </w:p>
    <w:p w14:paraId="66B7CB81" w14:textId="76196E82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9 </w:t>
      </w:r>
      <w:proofErr w:type="spellStart"/>
      <w:r w:rsidRPr="005E7A2E">
        <w:rPr>
          <w:rFonts w:ascii="TH SarabunPSK" w:hAnsi="TH SarabunPSK" w:cs="TH SarabunPSK" w:hint="cs"/>
        </w:rPr>
        <w:t>องค์ประกอบของสมาชิกคลับ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4 </w:t>
      </w:r>
    </w:p>
    <w:p w14:paraId="34070B86" w14:textId="5919D6F5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10 </w:t>
      </w:r>
      <w:proofErr w:type="spellStart"/>
      <w:r w:rsidRPr="005E7A2E">
        <w:rPr>
          <w:rFonts w:ascii="TH SarabunPSK" w:hAnsi="TH SarabunPSK" w:cs="TH SarabunPSK" w:hint="cs"/>
        </w:rPr>
        <w:t>การเข้า</w:t>
      </w:r>
      <w:proofErr w:type="spellEnd"/>
      <w:r w:rsidR="005E7A2E" w:rsidRPr="005E7A2E">
        <w:rPr>
          <w:rFonts w:ascii="TH SarabunPSK" w:hAnsi="TH SarabunPSK" w:cs="TH SarabunPSK" w:hint="cs"/>
          <w:sz w:val="21"/>
          <w:szCs w:val="24"/>
          <w:cs/>
        </w:rPr>
        <w:t>ร่วม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5 </w:t>
      </w:r>
    </w:p>
    <w:p w14:paraId="0D51F098" w14:textId="568371B2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11 </w:t>
      </w:r>
      <w:proofErr w:type="spellStart"/>
      <w:r w:rsidRPr="005E7A2E">
        <w:rPr>
          <w:rFonts w:ascii="TH SarabunPSK" w:hAnsi="TH SarabunPSK" w:cs="TH SarabunPSK" w:hint="cs"/>
        </w:rPr>
        <w:t>กรรมการและเจ้าหน้าที่และคณะกรรมการ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6 </w:t>
      </w:r>
    </w:p>
    <w:p w14:paraId="1B87B3B0" w14:textId="22592E5B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12 </w:t>
      </w:r>
      <w:proofErr w:type="spellStart"/>
      <w:r w:rsidRPr="005E7A2E">
        <w:rPr>
          <w:rFonts w:ascii="TH SarabunPSK" w:hAnsi="TH SarabunPSK" w:cs="TH SarabunPSK" w:hint="cs"/>
        </w:rPr>
        <w:t>ค่าธรรมเนียม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8 </w:t>
      </w:r>
    </w:p>
    <w:p w14:paraId="400530D1" w14:textId="4A20054E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13 </w:t>
      </w:r>
      <w:proofErr w:type="spellStart"/>
      <w:r w:rsidRPr="005E7A2E">
        <w:rPr>
          <w:rFonts w:ascii="TH SarabunPSK" w:hAnsi="TH SarabunPSK" w:cs="TH SarabunPSK" w:hint="cs"/>
        </w:rPr>
        <w:t>ระยะเวลาการเป็นสมาชิก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8 </w:t>
      </w:r>
    </w:p>
    <w:p w14:paraId="222E9F83" w14:textId="2310AF26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14 </w:t>
      </w:r>
      <w:proofErr w:type="spellStart"/>
      <w:r w:rsidRPr="005E7A2E">
        <w:rPr>
          <w:rFonts w:ascii="TH SarabunPSK" w:hAnsi="TH SarabunPSK" w:cs="TH SarabunPSK" w:hint="cs"/>
        </w:rPr>
        <w:t>กิจการชุมชน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proofErr w:type="spellStart"/>
      <w:r w:rsidRPr="005E7A2E">
        <w:rPr>
          <w:rFonts w:ascii="TH SarabunPSK" w:hAnsi="TH SarabunPSK" w:cs="TH SarabunPSK" w:hint="cs"/>
        </w:rPr>
        <w:t>ระดับชาติ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proofErr w:type="spellStart"/>
      <w:r w:rsidRPr="005E7A2E">
        <w:rPr>
          <w:rFonts w:ascii="TH SarabunPSK" w:hAnsi="TH SarabunPSK" w:cs="TH SarabunPSK" w:hint="cs"/>
        </w:rPr>
        <w:t>และระหว่างประเทศ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10 </w:t>
      </w:r>
    </w:p>
    <w:p w14:paraId="71AA3968" w14:textId="1DD6BE90" w:rsidR="007120FF" w:rsidRPr="005E7A2E" w:rsidRDefault="005E7A2E" w:rsidP="007120FF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15 </w:t>
      </w:r>
      <w:proofErr w:type="spellStart"/>
      <w:r w:rsidR="007120FF" w:rsidRPr="005E7A2E">
        <w:rPr>
          <w:rFonts w:ascii="TH SarabunPSK" w:hAnsi="TH SarabunPSK" w:cs="TH SarabunPSK" w:hint="cs"/>
        </w:rPr>
        <w:t>นิตยสารโรตารี</w:t>
      </w:r>
      <w:proofErr w:type="spellEnd"/>
      <w:r w:rsidR="007120FF" w:rsidRPr="005E7A2E">
        <w:rPr>
          <w:rFonts w:ascii="TH SarabunPSK" w:hAnsi="TH SarabunPSK" w:cs="TH SarabunPSK" w:hint="cs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20FF" w:rsidRPr="005E7A2E">
        <w:rPr>
          <w:rFonts w:ascii="TH SarabunPSK" w:hAnsi="TH SarabunPSK" w:cs="TH SarabunPSK" w:hint="cs"/>
        </w:rPr>
        <w:t xml:space="preserve">11 </w:t>
      </w:r>
    </w:p>
    <w:p w14:paraId="2A693C4D" w14:textId="00217130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16 </w:t>
      </w:r>
      <w:proofErr w:type="spellStart"/>
      <w:r w:rsidRPr="005E7A2E">
        <w:rPr>
          <w:rFonts w:ascii="TH SarabunPSK" w:hAnsi="TH SarabunPSK" w:cs="TH SarabunPSK" w:hint="cs"/>
        </w:rPr>
        <w:t>การยอมรับวัตถุและการปฏิบัติตามรัฐธรรมนูญและข้อบังคับ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11 </w:t>
      </w:r>
    </w:p>
    <w:p w14:paraId="223B10A5" w14:textId="225F7B99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17 </w:t>
      </w:r>
      <w:proofErr w:type="spellStart"/>
      <w:r w:rsidRPr="005E7A2E">
        <w:rPr>
          <w:rFonts w:ascii="TH SarabunPSK" w:hAnsi="TH SarabunPSK" w:cs="TH SarabunPSK" w:hint="cs"/>
        </w:rPr>
        <w:t>อนุญาโตตุลาการและการไกล่เกลี่ย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11 </w:t>
      </w:r>
    </w:p>
    <w:p w14:paraId="4EFA4609" w14:textId="3562EA0E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18 </w:t>
      </w:r>
      <w:proofErr w:type="spellStart"/>
      <w:r w:rsidRPr="005E7A2E">
        <w:rPr>
          <w:rFonts w:ascii="TH SarabunPSK" w:hAnsi="TH SarabunPSK" w:cs="TH SarabunPSK" w:hint="cs"/>
        </w:rPr>
        <w:t>ข้อบังคับ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12 </w:t>
      </w:r>
    </w:p>
    <w:p w14:paraId="0B1D5651" w14:textId="5F90A1E6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19 </w:t>
      </w:r>
      <w:proofErr w:type="spellStart"/>
      <w:r w:rsidRPr="005E7A2E">
        <w:rPr>
          <w:rFonts w:ascii="TH SarabunPSK" w:hAnsi="TH SarabunPSK" w:cs="TH SarabunPSK" w:hint="cs"/>
        </w:rPr>
        <w:t>การแก้ไขเพิ่มเติม</w:t>
      </w:r>
      <w:proofErr w:type="spellEnd"/>
      <w:r w:rsidRPr="005E7A2E">
        <w:rPr>
          <w:rFonts w:ascii="TH SarabunPSK" w:hAnsi="TH SarabunPSK" w:cs="TH SarabunPSK" w:hint="cs"/>
        </w:rPr>
        <w:t xml:space="preserve"> </w:t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="005E7A2E">
        <w:rPr>
          <w:rFonts w:ascii="TH SarabunPSK" w:hAnsi="TH SarabunPSK" w:cs="TH SarabunPSK"/>
        </w:rPr>
        <w:tab/>
      </w:r>
      <w:r w:rsidRPr="005E7A2E">
        <w:rPr>
          <w:rFonts w:ascii="TH SarabunPSK" w:hAnsi="TH SarabunPSK" w:cs="TH SarabunPSK" w:hint="cs"/>
        </w:rPr>
        <w:t xml:space="preserve">12 1 </w:t>
      </w:r>
    </w:p>
    <w:p w14:paraId="3448C77D" w14:textId="77777777" w:rsidR="005E7A2E" w:rsidRDefault="005E7A2E" w:rsidP="007120FF">
      <w:pPr>
        <w:rPr>
          <w:rFonts w:ascii="TH SarabunPSK" w:hAnsi="TH SarabunPSK" w:cs="TH SarabunPSK"/>
          <w:b/>
          <w:bCs/>
        </w:rPr>
      </w:pPr>
    </w:p>
    <w:p w14:paraId="7F850E01" w14:textId="27DABE12" w:rsidR="007120FF" w:rsidRPr="005E7A2E" w:rsidRDefault="007120FF" w:rsidP="007120FF">
      <w:pPr>
        <w:rPr>
          <w:rFonts w:ascii="TH SarabunPSK" w:hAnsi="TH SarabunPSK" w:cs="TH SarabunPSK" w:hint="cs"/>
        </w:rPr>
      </w:pPr>
      <w:proofErr w:type="spellStart"/>
      <w:r w:rsidRPr="005E7A2E">
        <w:rPr>
          <w:rFonts w:ascii="TH SarabunPSK" w:hAnsi="TH SarabunPSK" w:cs="TH SarabunPSK" w:hint="cs"/>
          <w:b/>
          <w:bCs/>
        </w:rPr>
        <w:lastRenderedPageBreak/>
        <w:t>ธรรมนูญสโมสรโรตารีเชียงใหม่วัฒนา</w:t>
      </w:r>
      <w:proofErr w:type="spellEnd"/>
      <w:r w:rsidRPr="005E7A2E">
        <w:rPr>
          <w:rFonts w:ascii="TH SarabunPSK" w:hAnsi="TH SarabunPSK" w:cs="TH SarabunPSK" w:hint="cs"/>
          <w:b/>
          <w:bCs/>
        </w:rPr>
        <w:t xml:space="preserve"> </w:t>
      </w:r>
    </w:p>
    <w:p w14:paraId="2E773F7D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______________________________ </w:t>
      </w:r>
    </w:p>
    <w:p w14:paraId="2FCB7375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 คําจํากัดความ </w:t>
      </w:r>
    </w:p>
    <w:p w14:paraId="2B190933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1. คณะกรรมการ: คณะกรรมการของสโมสรนี้ </w:t>
      </w:r>
    </w:p>
    <w:p w14:paraId="7A82BE1E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2. ข้อบังคับ: ข้อบังคับของสโมสรนี้ </w:t>
      </w:r>
    </w:p>
    <w:p w14:paraId="04C487E1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3. ผู้อํานวยการ: กรรมการในคณะกรรมการของสโมสรนี้ </w:t>
      </w:r>
    </w:p>
    <w:p w14:paraId="029D635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4. สมาชิก: สมาชิกที่ไม่ใช่สมาชิกกิตติมศักดิ์ของสโมสรนี้ </w:t>
      </w:r>
    </w:p>
    <w:p w14:paraId="6AF88E3D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5. RI: โรตารีสากล </w:t>
      </w:r>
    </w:p>
    <w:p w14:paraId="5C75BC9C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6. สโมสรแซทเทิลไลท์ สโมสรที่มีศักยภาพซึ่งสมาชิกจะต้องเป็นสมาชิกด้วย </w:t>
      </w:r>
    </w:p>
    <w:p w14:paraId="2BD1A695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(ถ้ามี): ของสโมสร </w:t>
      </w:r>
    </w:p>
    <w:p w14:paraId="24F069EA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7. ในการเขียน: การสื่อสารที่สามารถจัดทําเอกสารได้โดยไม่คํานึงถึงวิธีการส่ง </w:t>
      </w:r>
    </w:p>
    <w:p w14:paraId="361BE9E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8. ปี: ระยะเวลาสิบสองเดือนเริ่มตั้งแต่วันที่ 1 กรกฎาคม </w:t>
      </w:r>
    </w:p>
    <w:p w14:paraId="67EA4AF1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2 ชื่อ </w:t>
      </w:r>
    </w:p>
    <w:p w14:paraId="5557BE3D" w14:textId="52E7CAA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องค์กรนี้คือสโมสรโรตารีเชียงใหม่วัฒนะ (สมาชิกโรตารีสากล) </w:t>
      </w:r>
    </w:p>
    <w:p w14:paraId="44E29E32" w14:textId="19F1BE9C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ชื่อของสโมสรดาวเทียมใด ๆ ของสโมสรนี้คือ สโมสรโรตารีแซทเทิลไลท์เชียงใหม่วัฒนะ (ดาวเทียมของสโมสรโรตารีเชียงใหม่วัฒนา) </w:t>
      </w:r>
    </w:p>
    <w:p w14:paraId="44DBC113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3 วัตถุประสงค์ </w:t>
      </w:r>
    </w:p>
    <w:p w14:paraId="3D8AD8BC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วัตถุประสงค์ของสโมสรนี้คือเพื่อ: </w:t>
      </w:r>
    </w:p>
    <w:p w14:paraId="12A96E2E" w14:textId="77777777" w:rsidR="007120FF" w:rsidRPr="005E7A2E" w:rsidRDefault="007120FF" w:rsidP="00377491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แสวงหาวัตถุประสงค์ของโรตารี </w:t>
      </w:r>
    </w:p>
    <w:p w14:paraId="08F491F0" w14:textId="77777777" w:rsidR="007120FF" w:rsidRPr="005E7A2E" w:rsidRDefault="007120FF" w:rsidP="00377491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ดําเนินโครงการบริการชุมชนที่ประสบความสําเร็จตามห้าช่องทางการบริการ </w:t>
      </w:r>
    </w:p>
    <w:p w14:paraId="298F52A5" w14:textId="77777777" w:rsidR="007120FF" w:rsidRPr="005E7A2E" w:rsidRDefault="007120FF" w:rsidP="00377491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มีส่วนร่วมในความก้าวหน้าของโรตารีโดยการเสริมสร้างสมาชิก </w:t>
      </w:r>
    </w:p>
    <w:p w14:paraId="7A624F17" w14:textId="77777777" w:rsidR="007120FF" w:rsidRPr="005E7A2E" w:rsidRDefault="007120FF" w:rsidP="00377491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(ง) สนับสนุนมูลนิธิโรตารี และ </w:t>
      </w:r>
    </w:p>
    <w:p w14:paraId="28812CAD" w14:textId="65B4DC56" w:rsidR="007120FF" w:rsidRPr="005E7A2E" w:rsidRDefault="007120FF" w:rsidP="00377491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(จ) พัฒนาผู้นํานอกเหนือจากระดับสโมสร  </w:t>
      </w:r>
    </w:p>
    <w:p w14:paraId="38CDA88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4 ท้องถิ่นของสโมสร </w:t>
      </w:r>
    </w:p>
    <w:p w14:paraId="058ECDA6" w14:textId="1A40CEFE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ท้องถิ่นของสโมสรนี้คือเชียงใหม่ประเทศไทย  </w:t>
      </w:r>
    </w:p>
    <w:p w14:paraId="5274150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สโมสรดาวเทียมใด ๆ ของสโมสรนี้จะต้องตั้งอยู่ในท้องที่นี้หรือบริเวณโดยรอบ </w:t>
      </w:r>
    </w:p>
    <w:p w14:paraId="4A57581A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lastRenderedPageBreak/>
        <w:t xml:space="preserve">ข้อ 5 วัตถุ </w:t>
      </w:r>
    </w:p>
    <w:p w14:paraId="13DBBDE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วัตถุประสงค์ของโรตารีคือการส่งเสริมและส่งเสริมอุดมคติของการบริการเป็นพื้นฐานขององค์กรที่มีคุณค่า และโดยเฉพาะอย่างยิ่ง เพื่อส่งเสริมและส่งเสริม: </w:t>
      </w:r>
    </w:p>
    <w:p w14:paraId="701031C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i/>
          <w:iCs/>
        </w:rPr>
        <w:t xml:space="preserve">ประการแรก. </w:t>
      </w:r>
      <w:r w:rsidRPr="005E7A2E">
        <w:rPr>
          <w:rFonts w:ascii="TH SarabunPSK" w:hAnsi="TH SarabunPSK" w:cs="TH SarabunPSK" w:hint="cs"/>
        </w:rPr>
        <w:t xml:space="preserve">การพัฒนาความคุ้นเคยเป็นโอกาสในการรับใช้ </w:t>
      </w:r>
    </w:p>
    <w:p w14:paraId="3853C09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i/>
          <w:iCs/>
        </w:rPr>
        <w:t xml:space="preserve">ประการที่สอง </w:t>
      </w:r>
      <w:r w:rsidRPr="005E7A2E">
        <w:rPr>
          <w:rFonts w:ascii="TH SarabunPSK" w:hAnsi="TH SarabunPSK" w:cs="TH SarabunPSK" w:hint="cs"/>
        </w:rPr>
        <w:t xml:space="preserve">มาตรฐานทางจริยธรรมระดับสูงในธุรกิจและวิชาชีพ การยอมรับถึงความคุ้มค่าของอาชีพที่มีประโยชน์ทั้งหมด และการให้ศักดิ์ศรีของอาชีพของโรตารีแต่ละคนเป็นโอกาสในการรับใช้สังคม </w:t>
      </w:r>
    </w:p>
    <w:p w14:paraId="000F69F3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i/>
          <w:iCs/>
        </w:rPr>
        <w:t xml:space="preserve">ประการที่สาม </w:t>
      </w:r>
      <w:r w:rsidRPr="005E7A2E">
        <w:rPr>
          <w:rFonts w:ascii="TH SarabunPSK" w:hAnsi="TH SarabunPSK" w:cs="TH SarabunPSK" w:hint="cs"/>
        </w:rPr>
        <w:t xml:space="preserve">การประยุกต์ใช้อุดมคติของการบริการในชีวิตส่วนตัวธุรกิจและชุมชนของโรตารีแต่ละคน </w:t>
      </w:r>
    </w:p>
    <w:p w14:paraId="6A6038A3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i/>
          <w:iCs/>
        </w:rPr>
        <w:t xml:space="preserve">ประการที่สี่. </w:t>
      </w:r>
      <w:r w:rsidRPr="005E7A2E">
        <w:rPr>
          <w:rFonts w:ascii="TH SarabunPSK" w:hAnsi="TH SarabunPSK" w:cs="TH SarabunPSK" w:hint="cs"/>
        </w:rPr>
        <w:t xml:space="preserve">ความก้าวหน้าของความเข้าใจระหว่างประเทศ ความปรารถนาดี และสันติภาพผ่านมิตรภาพระดับโลกของนักธุรกิจและมืออาชีพที่รวมตัวกันในอุดมคติของการบริการ </w:t>
      </w:r>
    </w:p>
    <w:p w14:paraId="0869A940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6 ห้าช่องทางในการให้บริการ </w:t>
      </w:r>
    </w:p>
    <w:p w14:paraId="588EA9CE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ห้าช่องทางการบริการของโรตารีเป็นกรอบทางปรัชญาและการปฏิบัติสําหรับการทํางานของสโมสรโรตารีแห่งนี้ </w:t>
      </w:r>
    </w:p>
    <w:p w14:paraId="74152E75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1. Club Service ซึ่งเป็นช่องทางแรกของการบริการเกี่ยวข้องกับการดําเนินการที่สมาชิกควรดําเนินการภายในคลับนี้เพื่อช่วยให้สโมสรทํางานได้สําเร็จ </w:t>
      </w:r>
    </w:p>
    <w:p w14:paraId="6BA42A8C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2. บริการอาชีวศึกษา ช่องทางการบริการที่สอง มีวัตถุประสงค์เพื่อส่งเสริมมาตรฐานทางจริยธรรมระดับสูงในธุรกิจและวิชาชีพ ตระหนักถึงความคุ้มค่าของอาชีพที่มีศักดิ์ศรีทั้งหมด และส่งเสริมอุดมคติของการบริการในการแสวงหาอาชีพทั้งหมด บทบาทของสมาชิกรวมถึงการดําเนินธุรกิจของตนเองและธุรกิจของตนตามหลักการของโรตารีและให้ยืมทักษะวิชาชีพของตนในโครงการที่พัฒนาโดยสโมสรเพื่อแก้ไขปัญหาและความต้องการของสังคม </w:t>
      </w:r>
    </w:p>
    <w:p w14:paraId="14013A5E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3. การบริการชุมชน ซึ่งเป็นช่องทางการบริการที่สาม ประกอบด้วยความพยายามที่หลากหลายที่สมาชิกทํา บางครั้งร่วมกับผู้อื่น เพื่อปรับปรุงคุณภาพชีวิตของผู้ที่อาศัยอยู่ในท้องที่หรือเทศบาลของสโมสรนี้โดยมุ่งมั่นเพื่อความสงบสุขในเชิงบวกในชุมชน </w:t>
      </w:r>
    </w:p>
    <w:p w14:paraId="51EE4A3E" w14:textId="5F13DE64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>4. International Service ซึ่งเป็นช่องทางการบริการที่สี่ ประกอบด้วยกิจกรรมที่สมาชิกทําเพื่อพัฒนาความเข้าใจระหว่างประเทศ ความปรารถนาดี และสันติภาพเชิงบวก โดยส่งเสริมความคุ้นเคยกับผู้คนจากประเทศอื่น ๆ วัฒนธรรม ขนบธรรมเนียม ความสําเร็จ แรงบันดาลใจ และปัญหา ผ่านการอ่านและการติดต่อ และผ่านความร่วมมือในกิจกรรมและโครงการของสโมสรทั้งหมดที่ออกแบบมาเพื่อช่วยเหลือผู้คนในดินแดนอื่น</w:t>
      </w:r>
    </w:p>
    <w:p w14:paraId="3DA30F81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5. Youth Service ซึ่งเป็น Avenue of Service ที่ห้า ตระหนักถึงการเปลี่ยนแปลงเชิงบวกที่ดําเนินการโดยเยาวชนและคนหนุ่มสาวผ่านกิจกรรมการพัฒนาความเป็นผู้นํา การมีส่วนร่วมในโครงการบริการชุมชนและระหว่างประเทศ และโครงการแลกเปลี่ยนที่เสริมสร้างและส่งเสริมสันติภาพโลกในเชิงบวกและความเข้าใจทางวัฒนธรรม </w:t>
      </w:r>
    </w:p>
    <w:p w14:paraId="33969FAE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7 การประชุม </w:t>
      </w:r>
    </w:p>
    <w:p w14:paraId="3478AB8E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การประชุมปกติ </w:t>
      </w:r>
    </w:p>
    <w:p w14:paraId="145A3C28" w14:textId="5297723C" w:rsidR="007120FF" w:rsidRPr="005E7A2E" w:rsidRDefault="007120FF" w:rsidP="00E87EA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วันและเวลา </w:t>
      </w:r>
      <w:r w:rsidRPr="005E7A2E">
        <w:rPr>
          <w:rFonts w:ascii="TH SarabunPSK" w:hAnsi="TH SarabunPSK" w:cs="TH SarabunPSK" w:hint="cs"/>
        </w:rPr>
        <w:t xml:space="preserve">สโมสรนี้จะจัดการประชุมตามปกติในวันและเวลาที่กําหนดไว้ในข้อบังคับ </w:t>
      </w:r>
    </w:p>
    <w:p w14:paraId="64C28EA4" w14:textId="77777777" w:rsidR="007120FF" w:rsidRPr="005E7A2E" w:rsidRDefault="007120FF" w:rsidP="00E87EA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lastRenderedPageBreak/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วิธีการประชุม </w:t>
      </w:r>
      <w:r w:rsidRPr="005E7A2E">
        <w:rPr>
          <w:rFonts w:ascii="TH SarabunPSK" w:hAnsi="TH SarabunPSK" w:cs="TH SarabunPSK" w:hint="cs"/>
        </w:rPr>
        <w:t xml:space="preserve">การเข้าร่วมอาจด้วยตนเองทางโทรศัพท์ออนไลน์หรือผ่านกิจกรรมโต้ตอบออนไลน์ การประชุมแบบโต้ตอบจะถือว่าจัดขึ้นในวันที่โพสต์กิจกรรมแบบโต้ตอบ </w:t>
      </w:r>
    </w:p>
    <w:p w14:paraId="16E707B1" w14:textId="77777777" w:rsidR="007120FF" w:rsidRPr="005E7A2E" w:rsidRDefault="007120FF" w:rsidP="00E87EA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</w:t>
      </w:r>
      <w:r w:rsidRPr="005E7A2E">
        <w:rPr>
          <w:rFonts w:ascii="TH SarabunPSK" w:hAnsi="TH SarabunPSK" w:cs="TH SarabunPSK" w:hint="cs"/>
          <w:i/>
          <w:iCs/>
        </w:rPr>
        <w:t xml:space="preserve">การเปลี่ยนแปลงการประชุม </w:t>
      </w:r>
      <w:r w:rsidRPr="005E7A2E">
        <w:rPr>
          <w:rFonts w:ascii="TH SarabunPSK" w:hAnsi="TH SarabunPSK" w:cs="TH SarabunPSK" w:hint="cs"/>
        </w:rPr>
        <w:t xml:space="preserve">คณะกรรมการอาจเปลี่ยนการประชุมปกติเป็นวันใดก็ได้ระหว่างการประชุมปกติก่อนหน้าและการประชุมปกติภายหลัง เป็นเวลาอื่นของวันปกติ หรือเป็นสถานที่อื่น </w:t>
      </w:r>
    </w:p>
    <w:p w14:paraId="381ECA2C" w14:textId="77777777" w:rsidR="007120FF" w:rsidRPr="005E7A2E" w:rsidRDefault="007120FF" w:rsidP="00E87EA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(ง) </w:t>
      </w:r>
      <w:r w:rsidRPr="005E7A2E">
        <w:rPr>
          <w:rFonts w:ascii="TH SarabunPSK" w:hAnsi="TH SarabunPSK" w:cs="TH SarabunPSK" w:hint="cs"/>
          <w:i/>
          <w:iCs/>
        </w:rPr>
        <w:t xml:space="preserve">การยกเลิก </w:t>
      </w:r>
      <w:r w:rsidRPr="005E7A2E">
        <w:rPr>
          <w:rFonts w:ascii="TH SarabunPSK" w:hAnsi="TH SarabunPSK" w:cs="TH SarabunPSK" w:hint="cs"/>
        </w:rPr>
        <w:t xml:space="preserve">คณะกรรมการอาจยกเลิกการประชุมปกติด้วยเหตุผลดังต่อไปนี้: </w:t>
      </w:r>
    </w:p>
    <w:p w14:paraId="103ECEA8" w14:textId="77777777" w:rsidR="007120FF" w:rsidRPr="005E7A2E" w:rsidRDefault="007120FF" w:rsidP="00E87EAD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(๑) วันหยุดหรือในสัปดาห์ที่มีวันหยุด </w:t>
      </w:r>
    </w:p>
    <w:p w14:paraId="548AC03F" w14:textId="77777777" w:rsidR="007120FF" w:rsidRPr="005E7A2E" w:rsidRDefault="007120FF" w:rsidP="00E87EAD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(๒) ในการปฏิบัติตามการตายของสมาชิก </w:t>
      </w:r>
    </w:p>
    <w:p w14:paraId="69FE1A15" w14:textId="77777777" w:rsidR="007120FF" w:rsidRPr="005E7A2E" w:rsidRDefault="007120FF" w:rsidP="00E87EAD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(๓) โรคระบาดหรือภัยพิบัติที่ส่งผลกระทบต่อทั้งชุมชน หรือ </w:t>
      </w:r>
    </w:p>
    <w:p w14:paraId="543B98BB" w14:textId="77777777" w:rsidR="007120FF" w:rsidRPr="005E7A2E" w:rsidRDefault="007120FF" w:rsidP="00E87EAD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(4) ความขัดแย้งทางอาวุธในชุมชน </w:t>
      </w:r>
    </w:p>
    <w:p w14:paraId="0D5F1681" w14:textId="36B001B4" w:rsidR="007120FF" w:rsidRPr="005E7A2E" w:rsidRDefault="007120FF" w:rsidP="00765FAE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คณะกรรมการอาจยกเลิกการประชุมปกติได้ถึงสี่ครั้งต่อปีด้วยสาเหตุที่ไม่ได้ระบุไว้ที่นี่ แต่ต้องยกเลิกการประชุมติดต่อกันไม่เกินสามครั้ง </w:t>
      </w:r>
    </w:p>
    <w:p w14:paraId="13EEFACE" w14:textId="77777777" w:rsidR="007120FF" w:rsidRPr="005E7A2E" w:rsidRDefault="007120FF" w:rsidP="00765FA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(e) </w:t>
      </w:r>
      <w:r w:rsidRPr="005E7A2E">
        <w:rPr>
          <w:rFonts w:ascii="TH SarabunPSK" w:hAnsi="TH SarabunPSK" w:cs="TH SarabunPSK" w:hint="cs"/>
          <w:i/>
          <w:iCs/>
        </w:rPr>
        <w:t xml:space="preserve">การประชุมชมรมดาวเทียม (ถ้ามี) </w:t>
      </w:r>
      <w:r w:rsidRPr="005E7A2E">
        <w:rPr>
          <w:rFonts w:ascii="TH SarabunPSK" w:hAnsi="TH SarabunPSK" w:cs="TH SarabunPSK" w:hint="cs"/>
        </w:rPr>
        <w:t xml:space="preserve">หากมีที่ระบุไว้ในข้อบังคับ สโมสรดาวเทียมจะจัดการประชุมประจําสัปดาห์ตามวัน เวลา และสถานที่ที่สมาชิกกําหนด วัน เวลา และสถานที่ของการประชุมอาจเปลี่ยนแปลงได้ในลักษณะเดียวกับที่ระบุไว้สําหรับการประชุมปกติของสโมสรในข้อ 1 (c) ของบทความนี้ การประชุมสโมสรดาวเทียมอาจถูกยกเลิกด้วยเหตุผลในข้อ 1(d) ของบทความนี้ ขั้นตอนการลงคะแนนเสียงจะเป็นไปตามที่ระบุไว้ในข้อบังคับ </w:t>
      </w:r>
    </w:p>
    <w:p w14:paraId="52185D31" w14:textId="77777777" w:rsidR="007120FF" w:rsidRPr="005E7A2E" w:rsidRDefault="007120FF" w:rsidP="00765FA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(ฉ) </w:t>
      </w:r>
      <w:r w:rsidRPr="005E7A2E">
        <w:rPr>
          <w:rFonts w:ascii="TH SarabunPSK" w:hAnsi="TH SarabunPSK" w:cs="TH SarabunPSK" w:hint="cs"/>
          <w:i/>
          <w:iCs/>
        </w:rPr>
        <w:t xml:space="preserve">ข้อยกเว้น </w:t>
      </w:r>
      <w:r w:rsidRPr="005E7A2E">
        <w:rPr>
          <w:rFonts w:ascii="TH SarabunPSK" w:hAnsi="TH SarabunPSK" w:cs="TH SarabunPSK" w:hint="cs"/>
        </w:rPr>
        <w:t xml:space="preserve">ข้อบังคับอาจรวมถึงบทบัญญัติที่ไม่สอดคล้องกับส่วนนี้ อย่างไรก็ตาม สโมสรต้องพบกันอย่างน้อยเดือนละสองครั้ง </w:t>
      </w:r>
    </w:p>
    <w:p w14:paraId="0BBC0F0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การประชุมอื่น ๆ </w:t>
      </w:r>
    </w:p>
    <w:p w14:paraId="48991413" w14:textId="77777777" w:rsidR="007120FF" w:rsidRPr="005E7A2E" w:rsidRDefault="007120FF" w:rsidP="007312A4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การประชุมประจําปีเพื่อเลือกตั้งเจ้าหน้าที่และนําเสนอรายงานทางการเงินของปีก่อนหน้าจะต้องจัดขึ้นก่อนวันที่ 31 ธันวาคม ตามที่ระบุไว้ในข้อบังคับ </w:t>
      </w:r>
    </w:p>
    <w:p w14:paraId="33A3EDE7" w14:textId="009FE8A3" w:rsidR="007120FF" w:rsidRPr="005E7A2E" w:rsidRDefault="007120FF" w:rsidP="007312A4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รายงานทางการเงินกลางปี รวมถึงรายได้และค่าใช้จ่ายสําหรับหกเดือนแรกของปีปัจจุบัน จะต้องนําเสนอในการประชุมที่จัดขึ้นภายในวันที่ 31 มกราคม </w:t>
      </w:r>
    </w:p>
    <w:p w14:paraId="32EA77F5" w14:textId="77777777" w:rsidR="007120FF" w:rsidRPr="005E7A2E" w:rsidRDefault="007120FF" w:rsidP="007312A4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สโมสรดาวเทียมต้องจัดการประชุมประจําปีของสมาชิกก่อนวันที่ 31 ธันวาคมเพื่อเลือกเจ้าหน้าที่ของสโมสรดาวเทียม </w:t>
      </w:r>
    </w:p>
    <w:p w14:paraId="6808BEF4" w14:textId="6938A2DF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3 — </w:t>
      </w:r>
      <w:r w:rsidRPr="005E7A2E">
        <w:rPr>
          <w:rFonts w:ascii="TH SarabunPSK" w:hAnsi="TH SarabunPSK" w:cs="TH SarabunPSK" w:hint="cs"/>
          <w:i/>
          <w:iCs/>
        </w:rPr>
        <w:t xml:space="preserve">การประชุมคณะกรรมการ </w:t>
      </w:r>
      <w:r w:rsidRPr="005E7A2E">
        <w:rPr>
          <w:rFonts w:ascii="TH SarabunPSK" w:hAnsi="TH SarabunPSK" w:cs="TH SarabunPSK" w:hint="cs"/>
        </w:rPr>
        <w:t xml:space="preserve">ภายใน 30 วันหลังจากการประชุมคณะกรรมการทั้งหมดควรมีรายงานการประชุมเป็นลายลักษณ์อักษรสําหรับสมาชิกทุกคน  </w:t>
      </w:r>
    </w:p>
    <w:p w14:paraId="3A13EC4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8 การเป็นสมาชิก </w:t>
      </w:r>
    </w:p>
    <w:p w14:paraId="295C13F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lastRenderedPageBreak/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คุณสมบัติทั่วไป </w:t>
      </w:r>
      <w:r w:rsidRPr="005E7A2E">
        <w:rPr>
          <w:rFonts w:ascii="TH SarabunPSK" w:hAnsi="TH SarabunPSK" w:cs="TH SarabunPSK" w:hint="cs"/>
        </w:rPr>
        <w:t xml:space="preserve">สโมสรนี้จะต้องประกอบด้วยบุคคลที่เป็นผู้ใหญ่ที่แสดงให้เห็นถึงบุคลิกภาพ ความซื่อสัตย์สุจริต และความเป็นผู้นํา มีชื่อเสียงที่ดีในธุรกิจ อาชีพ และ/หรือชุมชน และเต็มใจที่จะรับใช้ในชุมชนและ/หรือทั่วโลก </w:t>
      </w:r>
    </w:p>
    <w:p w14:paraId="4C75EE93" w14:textId="31B23B1B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ประเภท </w:t>
      </w:r>
      <w:r w:rsidRPr="005E7A2E">
        <w:rPr>
          <w:rFonts w:ascii="TH SarabunPSK" w:hAnsi="TH SarabunPSK" w:cs="TH SarabunPSK" w:hint="cs"/>
        </w:rPr>
        <w:t xml:space="preserve">สโมสรนี้จะมีสมาชิกสาม (3) ประเภท ได้แก่ แอคทีฟ สมทบ และกิตติมศักดิ์ สโมสรอาจสร้างประเภทอื่นตามมาตรา 7 ของบทความนี้ สมาชิกเหล่านี้จะถูกรายงานต่อ RI ว่าเป็นสมาชิกที่ใช้งานอยู่หรือกิตติมศักดิ์ </w:t>
      </w:r>
    </w:p>
    <w:p w14:paraId="634E5810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3 — </w:t>
      </w:r>
      <w:r w:rsidRPr="005E7A2E">
        <w:rPr>
          <w:rFonts w:ascii="TH SarabunPSK" w:hAnsi="TH SarabunPSK" w:cs="TH SarabunPSK" w:hint="cs"/>
          <w:i/>
          <w:iCs/>
        </w:rPr>
        <w:t xml:space="preserve">สมาชิกที่ใช้งานอยู่ </w:t>
      </w:r>
      <w:r w:rsidRPr="005E7A2E">
        <w:rPr>
          <w:rFonts w:ascii="TH SarabunPSK" w:hAnsi="TH SarabunPSK" w:cs="TH SarabunPSK" w:hint="cs"/>
        </w:rPr>
        <w:t xml:space="preserve">บุคคลที่มีคุณสมบัติตามมาตรา 4 มาตรา 2 (ก) ของรัฐธรรมนูญ RI อาจได้รับเลือกให้เป็นสมาชิกสโมสรที่ใช้งานอยู่ </w:t>
      </w:r>
    </w:p>
    <w:p w14:paraId="5AC0BF79" w14:textId="5347B536" w:rsidR="00A97735" w:rsidRPr="005E7A2E" w:rsidRDefault="00717B57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4 — </w:t>
      </w:r>
      <w:r w:rsidR="00CD5F17" w:rsidRPr="005E7A2E">
        <w:rPr>
          <w:rFonts w:ascii="TH SarabunPSK" w:hAnsi="TH SarabunPSK" w:cs="TH SarabunPSK" w:hint="cs"/>
          <w:i/>
          <w:iCs/>
        </w:rPr>
        <w:t xml:space="preserve">สมาชิกสมทบ </w:t>
      </w:r>
      <w:r w:rsidR="006E6753" w:rsidRPr="005E7A2E">
        <w:rPr>
          <w:rFonts w:ascii="TH SarabunPSK" w:hAnsi="TH SarabunPSK" w:cs="TH SarabunPSK" w:hint="cs"/>
        </w:rPr>
        <w:t>บุคคลที่เป็นสมาชิกที่กระตือรือร้นของสโมสรโรตารีอื่น สมาชิกสมทบ:</w:t>
      </w:r>
    </w:p>
    <w:p w14:paraId="6D093D31" w14:textId="38360129" w:rsidR="009D7B15" w:rsidRPr="005E7A2E" w:rsidRDefault="009D7B15" w:rsidP="009D7B15">
      <w:pPr>
        <w:pStyle w:val="ListParagraph"/>
        <w:numPr>
          <w:ilvl w:val="0"/>
          <w:numId w:val="2"/>
        </w:num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>ไม่สามารถดํารงตําแหน่งในคณะกรรมการบริษัท</w:t>
      </w:r>
    </w:p>
    <w:p w14:paraId="7EF33A7D" w14:textId="1B7F5C1F" w:rsidR="00F80C02" w:rsidRPr="005E7A2E" w:rsidRDefault="00F80C02" w:rsidP="00F80C02">
      <w:pPr>
        <w:pStyle w:val="ListParagraph"/>
        <w:numPr>
          <w:ilvl w:val="0"/>
          <w:numId w:val="2"/>
        </w:num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>มีสิทธิพิเศษและความรับผิดชอบอื่น ๆ ทั้งหมดที่มอบให้กับสมาชิกที่ใช้งานอยู่</w:t>
      </w:r>
    </w:p>
    <w:p w14:paraId="4F9555C6" w14:textId="78168925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5 — </w:t>
      </w:r>
      <w:r w:rsidRPr="005E7A2E">
        <w:rPr>
          <w:rFonts w:ascii="TH SarabunPSK" w:hAnsi="TH SarabunPSK" w:cs="TH SarabunPSK" w:hint="cs"/>
          <w:i/>
          <w:iCs/>
        </w:rPr>
        <w:t xml:space="preserve">สมาชิกสโมสรดาวเทียม </w:t>
      </w:r>
      <w:r w:rsidRPr="005E7A2E">
        <w:rPr>
          <w:rFonts w:ascii="TH SarabunPSK" w:hAnsi="TH SarabunPSK" w:cs="TH SarabunPSK" w:hint="cs"/>
        </w:rPr>
        <w:t xml:space="preserve">สมาชิกของสโมสรดาวเทียมของสโมสรนี้จะเป็นสมาชิกของสโมสรจนกว่าสโมสรดาวเทียมจะได้รับการยอมรับให้เป็นสมาชิก RI ในฐานะสโมสรโรตารี </w:t>
      </w:r>
    </w:p>
    <w:p w14:paraId="580CBB5F" w14:textId="7A06E0A3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6 — </w:t>
      </w:r>
      <w:r w:rsidRPr="005E7A2E">
        <w:rPr>
          <w:rFonts w:ascii="TH SarabunPSK" w:hAnsi="TH SarabunPSK" w:cs="TH SarabunPSK" w:hint="cs"/>
          <w:i/>
          <w:iCs/>
        </w:rPr>
        <w:t xml:space="preserve">การเป็นสมาชิกแบบคู่ต้องห้าม </w:t>
      </w:r>
      <w:r w:rsidRPr="005E7A2E">
        <w:rPr>
          <w:rFonts w:ascii="TH SarabunPSK" w:hAnsi="TH SarabunPSK" w:cs="TH SarabunPSK" w:hint="cs"/>
        </w:rPr>
        <w:t xml:space="preserve">ห้ามมิให้สมาชิกเป็นสมาชิกที่ใช้งานอยู่ของสโมสรนี้และสโมสรอื่นพร้อมกัน  </w:t>
      </w:r>
    </w:p>
    <w:p w14:paraId="7B7D2185" w14:textId="05539A1B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7 — </w:t>
      </w:r>
      <w:r w:rsidRPr="005E7A2E">
        <w:rPr>
          <w:rFonts w:ascii="TH SarabunPSK" w:hAnsi="TH SarabunPSK" w:cs="TH SarabunPSK" w:hint="cs"/>
          <w:i/>
          <w:iCs/>
        </w:rPr>
        <w:t xml:space="preserve">สมาชิกกิตติมศักดิ์ </w:t>
      </w:r>
      <w:r w:rsidRPr="005E7A2E">
        <w:rPr>
          <w:rFonts w:ascii="TH SarabunPSK" w:hAnsi="TH SarabunPSK" w:cs="TH SarabunPSK" w:hint="cs"/>
        </w:rPr>
        <w:t xml:space="preserve">สโมสรนี้อาจเลือกสมาชิกกิตติมศักดิ์ตามวาระที่กําหนดโดยคณะกรรมการ ซึ่งจะต้อง: </w:t>
      </w:r>
    </w:p>
    <w:p w14:paraId="0A7BEEBF" w14:textId="77777777" w:rsidR="007120FF" w:rsidRPr="005E7A2E" w:rsidRDefault="007120FF" w:rsidP="00D87649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ได้รับการยกเว้นจากการชําระค่าธรรมเนียม </w:t>
      </w:r>
    </w:p>
    <w:p w14:paraId="4F82B994" w14:textId="77777777" w:rsidR="007120FF" w:rsidRPr="005E7A2E" w:rsidRDefault="007120FF" w:rsidP="00D87649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ไม่ลงคะแนนเสียง </w:t>
      </w:r>
    </w:p>
    <w:p w14:paraId="65163256" w14:textId="77777777" w:rsidR="007120FF" w:rsidRPr="005E7A2E" w:rsidRDefault="007120FF" w:rsidP="00D87649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ไม่ดํารงตําแหน่งสโมสรใด ๆ </w:t>
      </w:r>
    </w:p>
    <w:p w14:paraId="1F9609B3" w14:textId="77777777" w:rsidR="007120FF" w:rsidRPr="005E7A2E" w:rsidRDefault="007120FF" w:rsidP="00D87649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(ง) ไม่ถือการจําแนกประเภท และ </w:t>
      </w:r>
    </w:p>
    <w:p w14:paraId="59FEE68D" w14:textId="77777777" w:rsidR="007120FF" w:rsidRPr="005E7A2E" w:rsidRDefault="007120FF" w:rsidP="00D87649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(จ) มีสิทธิ์เข้าร่วมการประชุมทั้งหมดและได้รับสิทธิพิเศษอื่น ๆ ทั้งหมดในสโมสร แต่ไม่มีสิทธิหรือสิทธิพิเศษในสโมสรอื่นใด ยกเว้นการเยี่ยมชมโดยไม่ได้เป็นแขกของโรตารี </w:t>
      </w:r>
    </w:p>
    <w:p w14:paraId="22DF96DA" w14:textId="543A8EF0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8 </w:t>
      </w:r>
      <w:r w:rsidRPr="005E7A2E">
        <w:rPr>
          <w:rFonts w:ascii="TH SarabunPSK" w:hAnsi="TH SarabunPSK" w:cs="TH SarabunPSK" w:hint="cs"/>
        </w:rPr>
        <w:t xml:space="preserve">– </w:t>
      </w:r>
      <w:r w:rsidRPr="005E7A2E">
        <w:rPr>
          <w:rFonts w:ascii="TH SarabunPSK" w:hAnsi="TH SarabunPSK" w:cs="TH SarabunPSK" w:hint="cs"/>
          <w:i/>
          <w:iCs/>
        </w:rPr>
        <w:t xml:space="preserve">ข้อยกเว้น </w:t>
      </w:r>
      <w:r w:rsidRPr="005E7A2E">
        <w:rPr>
          <w:rFonts w:ascii="TH SarabunPSK" w:hAnsi="TH SarabunPSK" w:cs="TH SarabunPSK" w:hint="cs"/>
        </w:rPr>
        <w:t xml:space="preserve">ข้อบังคับอาจรวมถึงบทบัญญัติที่ไม่เป็นไปตามมาตรา 8 มาตรา 2 และ 4 - 7 </w:t>
      </w:r>
    </w:p>
    <w:p w14:paraId="76AAE4A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9 องค์ประกอบการเป็นสมาชิกคลับ </w:t>
      </w:r>
    </w:p>
    <w:p w14:paraId="1514165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บทบัญญัติทั่วไป </w:t>
      </w:r>
      <w:r w:rsidRPr="005E7A2E">
        <w:rPr>
          <w:rFonts w:ascii="TH SarabunPSK" w:hAnsi="TH SarabunPSK" w:cs="TH SarabunPSK" w:hint="cs"/>
        </w:rPr>
        <w:t xml:space="preserve">สมาชิกแต่ละคนจะต้องจําแนกตามธุรกิจ อาชีพ หรือบริการชุมชนของสมาชิก การจําแนกประเภทจะต้องอธิบายกิจกรรมหลักและเป็นที่ยอมรับของ บริษัท บริษัท หรือสถาบันของสมาชิกกิจกรรมทางธุรกิจหรือวิชาชีพหลักและเป็นที่ยอมรับของสมาชิกหรือลักษณะของกิจกรรมบริการชุมชนของสมาชิก คณะกรรมการอาจปรับการจําแนกประเภทของสมาชิกหากสมาชิกเปลี่ยนตําแหน่ง อาชีพ หรืออาชีพ </w:t>
      </w:r>
    </w:p>
    <w:p w14:paraId="3EA90E4C" w14:textId="2A5A6746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>ส่วนที่ 2 —</w:t>
      </w:r>
      <w:r w:rsidRPr="005E7A2E">
        <w:rPr>
          <w:rFonts w:ascii="TH SarabunPSK" w:hAnsi="TH SarabunPSK" w:cs="TH SarabunPSK" w:hint="cs"/>
          <w:i/>
          <w:iCs/>
        </w:rPr>
        <w:t xml:space="preserve">การเป็นสมาชิกสโมสรที่หลากหลาย </w:t>
      </w:r>
      <w:r w:rsidRPr="005E7A2E">
        <w:rPr>
          <w:rFonts w:ascii="TH SarabunPSK" w:hAnsi="TH SarabunPSK" w:cs="TH SarabunPSK" w:hint="cs"/>
        </w:rPr>
        <w:t xml:space="preserve">การเป็นสมาชิกของสโมสรนี้ควรเป็นตัวแทนของธุรกิจ อาชีพ อาชีพ และองค์กรพลเมืองในชุมชน รวมถึงอายุ เพศ เพศ และความหลากหลายทางชาติพันธุ์  </w:t>
      </w:r>
    </w:p>
    <w:p w14:paraId="7F9C197D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10 การเข้าร่วม </w:t>
      </w:r>
    </w:p>
    <w:p w14:paraId="228AD78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lastRenderedPageBreak/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บทบัญญัติทั่วไป </w:t>
      </w:r>
      <w:r w:rsidRPr="005E7A2E">
        <w:rPr>
          <w:rFonts w:ascii="TH SarabunPSK" w:hAnsi="TH SarabunPSK" w:cs="TH SarabunPSK" w:hint="cs"/>
        </w:rPr>
        <w:t xml:space="preserve">สมาชิกแต่ละคนควรเข้าร่วมการประชุมปกติของสโมสรนี้ หรือการประชุมปกติของสโมสรดาวเทียม และมีส่วนร่วมในโครงการบริการ กิจกรรม และกิจกรรมอื่นๆ ของสโมสรนี้ สมาชิกจะนับเป็นการเข้าร่วมประชุมปกติหากสมาชิก: </w:t>
      </w:r>
    </w:p>
    <w:p w14:paraId="437A5CE2" w14:textId="77777777" w:rsidR="007120FF" w:rsidRPr="005E7A2E" w:rsidRDefault="007120FF" w:rsidP="007C66DF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เข้าร่วมด้วยตนเอง ทางโทรศัพท์ หรือทางออนไลน์อย่างน้อยร้อยละ 60 ของการประชุม </w:t>
      </w:r>
    </w:p>
    <w:p w14:paraId="484A2EF4" w14:textId="77777777" w:rsidR="007120FF" w:rsidRPr="005E7A2E" w:rsidRDefault="007120FF" w:rsidP="007C66DF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อยู่แต่ถูกเรียกตัวออกไปโดยไม่คาดคิดและต่อมาได้นําเสนอหลักฐานที่น่าพอใจต่อคณะกรรมการว่าการลาออกนั้นสมเหตุสมผล </w:t>
      </w:r>
    </w:p>
    <w:p w14:paraId="60F83336" w14:textId="77777777" w:rsidR="007120FF" w:rsidRPr="005E7A2E" w:rsidRDefault="007120FF" w:rsidP="007C66DF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เข้าร่วมการประชุมออนไลน์ปกติหรือกิจกรรมเชิงโต้ตอบที่โพสต์บนเว็บไซต์ของสโมสรภายในหนึ่งสัปดาห์หลังจากโพสต์ หรือ </w:t>
      </w:r>
    </w:p>
    <w:p w14:paraId="2CD18007" w14:textId="77777777" w:rsidR="007120FF" w:rsidRPr="005E7A2E" w:rsidRDefault="007120FF" w:rsidP="007C66DF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(ง) ชดเชยการขาดเรียนด้วยวิธีใดวิธีหนึ่งต่อไปนี้ภายในปีเดียวกัน: </w:t>
      </w:r>
    </w:p>
    <w:p w14:paraId="7C29451C" w14:textId="77777777" w:rsidR="007120FF" w:rsidRPr="005E7A2E" w:rsidRDefault="007120FF" w:rsidP="007C66DF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(1) เข้าร่วมการประชุมปกติของสโมสรอื่น สโมสรชั่วคราว หรือดาวเทียมของสโมสรอื่นอย่างน้อยร้อยละ 60 </w:t>
      </w:r>
    </w:p>
    <w:p w14:paraId="564D48B1" w14:textId="77777777" w:rsidR="007120FF" w:rsidRPr="005E7A2E" w:rsidRDefault="007120FF" w:rsidP="007C66DF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(2) อยู่ในเวลาและสถานที่ของการประชุมปกติหรือการประชุมสโมสรดาวเทียมของสโมสรอื่นเพื่อวัตถุประสงค์ในการเข้าร่วม แต่สโมสรนั้นไม่ได้ประชุมในเวลาหรือสถานที่นั้น </w:t>
      </w:r>
    </w:p>
    <w:p w14:paraId="6DEAA283" w14:textId="77777777" w:rsidR="007120FF" w:rsidRPr="005E7A2E" w:rsidRDefault="007120FF" w:rsidP="007C66DF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(3) เข้าร่วมและมีส่วนร่วมในโครงการบริการของสโมสรหรือกิจกรรมชุมชนหรือการประชุมที่ได้รับการสนับสนุนจากสโมสรที่ได้รับอนุญาตจากคณะกรรมการ </w:t>
      </w:r>
    </w:p>
    <w:p w14:paraId="5D69713A" w14:textId="77777777" w:rsidR="007120FF" w:rsidRPr="005E7A2E" w:rsidRDefault="007120FF" w:rsidP="007C66DF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(4) เข้าร่วมการประชุมคณะกรรมการหรือหากได้รับอนุญาตจากคณะกรรมการการประชุมของคณะกรรมการบริการที่สมาชิกได้รับมอบหมาย </w:t>
      </w:r>
    </w:p>
    <w:p w14:paraId="31299ECE" w14:textId="77777777" w:rsidR="007120FF" w:rsidRPr="005E7A2E" w:rsidRDefault="007120FF" w:rsidP="007C66DF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(5) เข้าร่วมผ่านเว็บไซต์ของสโมสรในการประชุมออนไลน์หรือกิจกรรมเชิงโต้ตอบ </w:t>
      </w:r>
    </w:p>
    <w:p w14:paraId="24BE0B6C" w14:textId="77777777" w:rsidR="007120FF" w:rsidRPr="005E7A2E" w:rsidRDefault="007120FF" w:rsidP="007C66DF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(6) เข้าร่วมการประชุมปกติของสโมสรโรตาแรคต์หรืออินเตอร์แอคทีฟ คณะชุมชนโรตารี หรือสมาคมโรตารี หรือสโมสรโรตาแรคต์ชั่วคราวหรือสโมสรปฏิสัมพันธ์ หรือ </w:t>
      </w:r>
    </w:p>
    <w:p w14:paraId="29C8E5C2" w14:textId="77777777" w:rsidR="007120FF" w:rsidRPr="005E7A2E" w:rsidRDefault="007120FF" w:rsidP="007C66DF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(7) เข้าร่วมการประชุม RI, สภากฎหมาย, สมัชชาระหว่างประเทศ, สถาบันโรตารี, การประชุมใด ๆ ที่จัดขึ้นโดยได้รับอนุมัติจากคณะกรรมการ RI หรือประธาน RI, การประชุมหลายโซน, การประชุมคณะกรรมการ RI, การประชุมระดับเขต, การสัมมนาการเรียนรู้ความเป็นผู้นําของสโมสร, การประชุมระดับเขตใด ๆ ที่จัดขึ้นตามคําแนะนําของคณะกรรมการ RI  การประชุมคณะกรรมการเขตใด ๆ ที่จัดขึ้นตามคําสั่งของผู้ว่าราชการจังหวัด หรือการประชุมระหว่างเมืองของสโมสรที่ประกาศเป็นประจํา </w:t>
      </w:r>
    </w:p>
    <w:p w14:paraId="1B230DC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</w:t>
      </w:r>
      <w:proofErr w:type="gramStart"/>
      <w:r w:rsidRPr="005E7A2E">
        <w:rPr>
          <w:rFonts w:ascii="TH SarabunPSK" w:hAnsi="TH SarabunPSK" w:cs="TH SarabunPSK" w:hint="cs"/>
          <w:b/>
          <w:bCs/>
        </w:rPr>
        <w:t xml:space="preserve">— </w:t>
      </w:r>
      <w:r w:rsidRPr="005E7A2E">
        <w:rPr>
          <w:rFonts w:ascii="TH SarabunPSK" w:hAnsi="TH SarabunPSK" w:cs="TH SarabunPSK" w:hint="cs"/>
          <w:i/>
          <w:iCs/>
        </w:rPr>
        <w:t xml:space="preserve"> การขาดงานเป็นเวลานานขณะทํางานทางไกล</w:t>
      </w:r>
      <w:proofErr w:type="gramEnd"/>
      <w:r w:rsidRPr="005E7A2E">
        <w:rPr>
          <w:rFonts w:ascii="TH SarabunPSK" w:hAnsi="TH SarabunPSK" w:cs="TH SarabunPSK" w:hint="cs"/>
          <w:i/>
          <w:iCs/>
        </w:rPr>
        <w:t xml:space="preserve"> </w:t>
      </w:r>
      <w:r w:rsidRPr="005E7A2E">
        <w:rPr>
          <w:rFonts w:ascii="TH SarabunPSK" w:hAnsi="TH SarabunPSK" w:cs="TH SarabunPSK" w:hint="cs"/>
        </w:rPr>
        <w:t xml:space="preserve">หากสมาชิกทํางานที่ได้รับมอบหมายจากระยะไกลเป็นระยะเวลานานการเข้าร่วมการประชุมของสโมสรที่กําหนด ณ สถานที่ที่ได้รับมอบหมายจะแทนที่การเข้าร่วมการประชุมปกติของสโมสรของสมาชิกหากทั้งสองสโมสรเห็นพ้องต้องกัน </w:t>
      </w:r>
    </w:p>
    <w:p w14:paraId="2AD578D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3 — </w:t>
      </w:r>
      <w:r w:rsidRPr="005E7A2E">
        <w:rPr>
          <w:rFonts w:ascii="TH SarabunPSK" w:hAnsi="TH SarabunPSK" w:cs="TH SarabunPSK" w:hint="cs"/>
          <w:i/>
          <w:iCs/>
        </w:rPr>
        <w:t xml:space="preserve">ขาดงานเนื่องจากกิจกรรมอื่น ๆ ของโรตารี </w:t>
      </w:r>
      <w:r w:rsidRPr="005E7A2E">
        <w:rPr>
          <w:rFonts w:ascii="TH SarabunPSK" w:hAnsi="TH SarabunPSK" w:cs="TH SarabunPSK" w:hint="cs"/>
        </w:rPr>
        <w:t>การขาดงานไม่จําเป็นต้องมีการแต่งหน้าหากสมาชิก:</w:t>
      </w:r>
    </w:p>
    <w:p w14:paraId="5A8ABF1A" w14:textId="77777777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เดินทางโดยตรงตามสมควรไปหรือกลับจากการประชุมที่ระบุไว้ในมาตราย่อย (1)(ง)(7) </w:t>
      </w:r>
    </w:p>
    <w:p w14:paraId="17D23C36" w14:textId="1125715C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ทําหน้าที่เป็นเจ้าหน้าที่หรือสมาชิกของคณะกรรมการ RI หรือเป็นผู้ดูแลผลประโยชน์ของ TRF  </w:t>
      </w:r>
    </w:p>
    <w:p w14:paraId="39C37B5C" w14:textId="77777777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lastRenderedPageBreak/>
        <w:t xml:space="preserve">(ค) ทําหน้าที่เป็นตัวแทนพิเศษของผู้ว่าราชการจังหวัดในการจัดตั้งสโมสรใหม่ </w:t>
      </w:r>
    </w:p>
    <w:p w14:paraId="1B605543" w14:textId="77777777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(ง) เกี่ยวกับธุรกิจโรตารีในการว่าจ้าง RI </w:t>
      </w:r>
    </w:p>
    <w:p w14:paraId="59B3A0D6" w14:textId="77777777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(จ) มีส่วนร่วมโดยตรงและแข็งขันในโครงการบริการที่ได้รับการสนับสนุนจากเขต RI หรือได้รับการสนับสนุนจาก TRF ในพื้นที่ห่างไกล ซึ่งไม่สามารถเข้าร่วมได้ หรือ </w:t>
      </w:r>
    </w:p>
    <w:p w14:paraId="5B2E261B" w14:textId="77777777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(ฉ) ประกอบกิจการโรตารีที่ได้รับอนุญาตอย่างถูกต้องจากคณะกรรมการ ซึ่งกีดกันการเข้าร่วมประชุม </w:t>
      </w:r>
    </w:p>
    <w:p w14:paraId="1478B70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>ส่วนที่ 4 —  การ</w:t>
      </w:r>
      <w:r w:rsidRPr="005E7A2E">
        <w:rPr>
          <w:rFonts w:ascii="TH SarabunPSK" w:hAnsi="TH SarabunPSK" w:cs="TH SarabunPSK" w:hint="cs"/>
          <w:i/>
          <w:iCs/>
        </w:rPr>
        <w:t xml:space="preserve">ขาดงานของเจ้าหน้าที่ RI </w:t>
      </w:r>
      <w:r w:rsidRPr="005E7A2E">
        <w:rPr>
          <w:rFonts w:ascii="TH SarabunPSK" w:hAnsi="TH SarabunPSK" w:cs="TH SarabunPSK" w:hint="cs"/>
        </w:rPr>
        <w:t xml:space="preserve">การขาดงานจะได้รับการยกเว้นหากสมาชิกเป็นเจ้าหน้าที่ RI ปัจจุบันหรือหุ้นส่วนโรตารีของเจ้าหน้าที่ RI ปัจจุบัน </w:t>
      </w:r>
    </w:p>
    <w:p w14:paraId="76121327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5 — </w:t>
      </w:r>
      <w:r w:rsidRPr="005E7A2E">
        <w:rPr>
          <w:rFonts w:ascii="TH SarabunPSK" w:hAnsi="TH SarabunPSK" w:cs="TH SarabunPSK" w:hint="cs"/>
          <w:i/>
          <w:iCs/>
        </w:rPr>
        <w:t>การขาดงานโดยแก้ตัว การ</w:t>
      </w:r>
      <w:r w:rsidRPr="005E7A2E">
        <w:rPr>
          <w:rFonts w:ascii="TH SarabunPSK" w:hAnsi="TH SarabunPSK" w:cs="TH SarabunPSK" w:hint="cs"/>
        </w:rPr>
        <w:t xml:space="preserve">ขาดงานของสมาชิกจะได้รับการยกเว้นในกรณีต่อไปนี้ </w:t>
      </w:r>
    </w:p>
    <w:p w14:paraId="2E75C54B" w14:textId="77777777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คณะกรรมการอนุมัติด้วยเหตุผล เงื่อนไข และสถานการณ์ที่เห็นว่าดีและเพียงพอ การขาดงานโดยอ้างดังกล่าวจะต้องใช้เวลาไม่เกิน 12 เดือน อย่างไรก็ตาม หากมีการลาด้วยเหตุผลทางการแพทย์ ภายหลังการเกิดหรือการรับบุตรบุญธรรม หรือเกิดขึ้นระหว่างการอุปถัมภ์เด็ก คณะกรรมการอาจขยายเวลาออกไปเกิน 12 เดือนเดิม </w:t>
      </w:r>
    </w:p>
    <w:p w14:paraId="771E871D" w14:textId="77777777" w:rsidR="007120FF" w:rsidRPr="005E7A2E" w:rsidRDefault="007120FF" w:rsidP="00F2546D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ผลรวมของอายุและปีของการเป็นสมาชิกของสมาชิกในสโมสรตั้งแต่หนึ่งสโมสรขึ้นไปคือ 85 ปีขึ้นไปสมาชิกเป็นโรตารีมาแล้วอย่างน้อย 20 ปีสมาชิกได้แจ้งเลขานุการสโมสรเป็นลายลักษณ์อักษรถึงความประสงค์ที่จะได้รับการยกเว้นจากการเข้าร่วมและเฉพาะข้อกําหนดเหล่านี้เท่านั้นที่ได้รับการพิจารณา </w:t>
      </w:r>
    </w:p>
    <w:p w14:paraId="69325E91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6 — </w:t>
      </w:r>
      <w:r w:rsidRPr="005E7A2E">
        <w:rPr>
          <w:rFonts w:ascii="TH SarabunPSK" w:hAnsi="TH SarabunPSK" w:cs="TH SarabunPSK" w:hint="cs"/>
          <w:i/>
          <w:iCs/>
        </w:rPr>
        <w:t xml:space="preserve">บันทึกการเข้าร่วม </w:t>
      </w:r>
      <w:r w:rsidRPr="005E7A2E">
        <w:rPr>
          <w:rFonts w:ascii="TH SarabunPSK" w:hAnsi="TH SarabunPSK" w:cs="TH SarabunPSK" w:hint="cs"/>
        </w:rPr>
        <w:t xml:space="preserve">เมื่อสมาชิกที่ขาดงานได้รับการยกเว้นตามมาตราย่อย 5 (a) ของบทความนี้ไม่ได้เข้าร่วมการประชุมสโมสรสมาชิกและการขาดงานจะไม่รวมอยู่ในบันทึกการเข้าร่วม หากสมาชิกที่ขาดงานได้รับการยกเว้นตามมาตรา 4 หรือมาตราย่อย 5(b) ของบทความนี้เข้าร่วมการประชุมสโมสรสมาชิกและการเข้าร่วมจะรวมอยู่ในตัวเลขการเป็นสมาชิกและการเข้าร่วมของสโมสรนี้ </w:t>
      </w:r>
    </w:p>
    <w:p w14:paraId="4C62C468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7 — </w:t>
      </w:r>
      <w:r w:rsidRPr="005E7A2E">
        <w:rPr>
          <w:rFonts w:ascii="TH SarabunPSK" w:hAnsi="TH SarabunPSK" w:cs="TH SarabunPSK" w:hint="cs"/>
          <w:i/>
          <w:iCs/>
        </w:rPr>
        <w:t xml:space="preserve">ข้อยกเว้น </w:t>
      </w:r>
      <w:r w:rsidRPr="005E7A2E">
        <w:rPr>
          <w:rFonts w:ascii="TH SarabunPSK" w:hAnsi="TH SarabunPSK" w:cs="TH SarabunPSK" w:hint="cs"/>
        </w:rPr>
        <w:t xml:space="preserve">ข้อบังคับอาจรวมถึงบทบัญญัติที่ไม่เป็นไปตามมาตรา 10 </w:t>
      </w:r>
    </w:p>
    <w:p w14:paraId="04159A8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11 กรรมการและเจ้าหน้าที่และคณะกรรมการ </w:t>
      </w:r>
    </w:p>
    <w:p w14:paraId="4BD70C15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คณะกรรมการปกครอง </w:t>
      </w:r>
      <w:r w:rsidRPr="005E7A2E">
        <w:rPr>
          <w:rFonts w:ascii="TH SarabunPSK" w:hAnsi="TH SarabunPSK" w:cs="TH SarabunPSK" w:hint="cs"/>
        </w:rPr>
        <w:t xml:space="preserve">หน่วยงานปกครองของสโมสรนี้คือคณะกรรมการตามที่ระบุไว้ในข้อบังคับ </w:t>
      </w:r>
    </w:p>
    <w:p w14:paraId="13F75AF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อํานาจ </w:t>
      </w:r>
      <w:r w:rsidRPr="005E7A2E">
        <w:rPr>
          <w:rFonts w:ascii="TH SarabunPSK" w:hAnsi="TH SarabunPSK" w:cs="TH SarabunPSK" w:hint="cs"/>
        </w:rPr>
        <w:t xml:space="preserve">คณะกรรมการมีอํานาจควบคุมเจ้าหน้าที่และคณะกรรมการทั้งหมดทั่วไป และอาจประกาศให้ตําแหน่งว่างลงด้วยเหตุผลที่ดี </w:t>
      </w:r>
    </w:p>
    <w:p w14:paraId="1368BD2D" w14:textId="4153B80B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3 — </w:t>
      </w:r>
      <w:r w:rsidRPr="005E7A2E">
        <w:rPr>
          <w:rFonts w:ascii="TH SarabunPSK" w:hAnsi="TH SarabunPSK" w:cs="TH SarabunPSK" w:hint="cs"/>
          <w:i/>
          <w:iCs/>
        </w:rPr>
        <w:t xml:space="preserve">การดําเนินการของคณะกรรมการขั้นสุดท้าย </w:t>
      </w:r>
      <w:r w:rsidRPr="005E7A2E">
        <w:rPr>
          <w:rFonts w:ascii="TH SarabunPSK" w:hAnsi="TH SarabunPSK" w:cs="TH SarabunPSK" w:hint="cs"/>
        </w:rPr>
        <w:t>ในทุกเรื่องของสโมสร การตัดสินใจของคณะกรรมการถือเป็นที่สิ้นสุด ขึ้นอยู่กับการอุทธรณ์ต่อสโมสรเท่านั้น อย่างไรก็ตามเมื่อคณะกรรมการตัดสินใจยุติการเป็นสมาชิกสมาชิกตามมาตรา 13 มาตรา 7 อาจอุทธรณ์ต่อสโมสรขอไกล่เกลี่ยหรือขออนุญาโตตุลาการ การอุทธรณ์เพื่อกลับคําตัดสินของคณะกรรมการต้องมีคะแนนเสียงสองในสามของสมาชิกที่เข้าร่วมการประชุมปกติที่กําหนดโดยคณะกรรมการโดยมีเงื่อนไขว่ามีองค์ประชุมอยู่และเลขานุการได้แจ้งการอุทธรณ์ให้สมาชิกแต่ละคนทราบอย่างน้อยห้าวันก่อนการประชุม การดําเนินการของสโมสรในการอุทธรณ์ถือเป็นที่สิ้นสุด</w:t>
      </w:r>
    </w:p>
    <w:p w14:paraId="6649938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lastRenderedPageBreak/>
        <w:t xml:space="preserve">ส่วนที่ 4 — </w:t>
      </w:r>
      <w:r w:rsidRPr="005E7A2E">
        <w:rPr>
          <w:rFonts w:ascii="TH SarabunPSK" w:hAnsi="TH SarabunPSK" w:cs="TH SarabunPSK" w:hint="cs"/>
          <w:i/>
          <w:iCs/>
        </w:rPr>
        <w:t xml:space="preserve">เจ้าหน้าที่ </w:t>
      </w:r>
      <w:r w:rsidRPr="005E7A2E">
        <w:rPr>
          <w:rFonts w:ascii="TH SarabunPSK" w:hAnsi="TH SarabunPSK" w:cs="TH SarabunPSK" w:hint="cs"/>
        </w:rPr>
        <w:t xml:space="preserve">เจ้าหน้าที่สโมสรจะต้องเป็นประธาน อดีตประธาน ประธานที่ได้รับเลือก เลขานุการ และเหรัญญิก และอาจรวมถึงรองประธานตั้งแต่หนึ่งคนขึ้นไป ซึ่งทุกคนจะต้องเป็นสมาชิกของคณะกรรมการ เจ้าหน้าที่สโมสรอาจรวมถึงจ่าสิบเอกซึ่งอาจเป็นสมาชิกของคณะกรรมการหากข้อบังคับกําหนดไว้ เจ้าหน้าที่และผู้อํานวยการแต่ละคนจะต้องเป็นสมาชิกที่มีสถานะดีของสโมสรนี้ เจ้าหน้าที่สโมสรจะต้องเข้าร่วมการประชุมสโมสรดาวเทียมเป็นประจํา </w:t>
      </w:r>
    </w:p>
    <w:p w14:paraId="2FAD601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5 — </w:t>
      </w:r>
      <w:r w:rsidRPr="005E7A2E">
        <w:rPr>
          <w:rFonts w:ascii="TH SarabunPSK" w:hAnsi="TH SarabunPSK" w:cs="TH SarabunPSK" w:hint="cs"/>
          <w:i/>
          <w:iCs/>
        </w:rPr>
        <w:t xml:space="preserve">การเลือกตั้งเจ้าหน้าที่ </w:t>
      </w:r>
    </w:p>
    <w:p w14:paraId="294BEEC1" w14:textId="77777777" w:rsidR="007120FF" w:rsidRPr="005E7A2E" w:rsidRDefault="007120FF" w:rsidP="00812E6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วาระของเจ้าหน้าที่อื่นที่ไม่ใช่ประธานาธิบดี </w:t>
      </w:r>
      <w:r w:rsidRPr="005E7A2E">
        <w:rPr>
          <w:rFonts w:ascii="TH SarabunPSK" w:hAnsi="TH SarabunPSK" w:cs="TH SarabunPSK" w:hint="cs"/>
        </w:rPr>
        <w:t xml:space="preserve">เจ้าหน้าที่แต่ละคนจะได้รับการเลือกตั้งตามที่ระบุไว้ในข้อบังคับ เจ้าหน้าที่แต่ละคนเข้ารับตําแหน่งในวันที่ 1 กรกฎาคมทันทีหลังการเลือกตั้ง และทําหน้าที่ตลอดวาระการดํารงตําแหน่งหรือจนกว่าจะมีการเลือกตั้งผู้สืบทอดตําแหน่งและมีคุณสมบัติเหมาะสม </w:t>
      </w:r>
    </w:p>
    <w:p w14:paraId="611335E2" w14:textId="77777777" w:rsidR="007120FF" w:rsidRPr="005E7A2E" w:rsidRDefault="007120FF" w:rsidP="00812E6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วาระการดํารงตําแหน่งประธานาธิบดี </w:t>
      </w:r>
      <w:r w:rsidRPr="005E7A2E">
        <w:rPr>
          <w:rFonts w:ascii="TH SarabunPSK" w:hAnsi="TH SarabunPSK" w:cs="TH SarabunPSK" w:hint="cs"/>
        </w:rPr>
        <w:t xml:space="preserve">ผู้ได้รับการเสนอชื่อเป็นประธานาธิบดีจะต้องได้รับการเลือกตั้งตามที่ระบุไว้ในข้อบังคับอย่างน้อย 18 เดือน แต่ไม่เกินสองปีก่อนวันเข้ารับตําแหน่งประธานาธิบดี ผู้ได้รับการเสนอชื่อจะได้รับการเลือกตั้งเป็นประธานาธิบดีในวันที่ 1 กรกฎาคมของปีก่อนเข้ารับตําแหน่งประธานาธิบดี ประธานาธิบดีเข้ารับตําแหน่งในวันที่ 1 กรกฎาคมและดํารงตําแหน่งเป็นเวลาหนึ่งปี เมื่อผู้สืบทอดตําแหน่งไม่ได้รับเลือก วาระของประธานาธิบดีคนปัจจุบันจะขยายออกไปอีกหนึ่งปี </w:t>
      </w:r>
    </w:p>
    <w:p w14:paraId="3906FBCA" w14:textId="77777777" w:rsidR="007120FF" w:rsidRPr="005E7A2E" w:rsidRDefault="007120FF" w:rsidP="00812E6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</w:t>
      </w:r>
      <w:r w:rsidRPr="005E7A2E">
        <w:rPr>
          <w:rFonts w:ascii="TH SarabunPSK" w:hAnsi="TH SarabunPSK" w:cs="TH SarabunPSK" w:hint="cs"/>
          <w:i/>
          <w:iCs/>
        </w:rPr>
        <w:t>คุณสมบัติของประธานาธิบดี ผู้สมัคร</w:t>
      </w:r>
      <w:r w:rsidRPr="005E7A2E">
        <w:rPr>
          <w:rFonts w:ascii="TH SarabunPSK" w:hAnsi="TH SarabunPSK" w:cs="TH SarabunPSK" w:hint="cs"/>
        </w:rPr>
        <w:t xml:space="preserve">ชิงตําแหน่งประธานาธิบดีจะต้องเป็นสมาชิกของสโมสรนี้เป็นเวลาอย่างน้อยหนึ่งปีก่อนที่จะได้รับการเสนอชื่อ เว้นแต่ผู้ว่าราชการจังหวัดจะพิจารณาว่าน้อยกว่าหนึ่งปีเต็มจะเป็นไปตามข้อกําหนดนี้ ประธานที่ได้รับเลือกจะต้องเข้าร่วมการสัมมนาการเรียนรู้ของประธานาธิบดีที่ได้รับเลือกและการสัมมนาการเรียนรู้ความเป็นผู้นําของสโมสร เว้นแต่จะได้รับอนุญาตจากผู้ว่าการที่ได้รับเลือก หากได้รับการยกเว้น ประธานที่ได้รับเลือกจะต้องส่งตัวแทนสโมสร หากประธานที่ได้รับเลือกไม่เข้าร่วมการสัมมนาการเรียนรู้ของประธานที่ได้รับการเลือกตั้งและการสัมมนาการเรียนรู้ความเป็นผู้นําของสโมสรและไม่ได้รับการยกเว้นจากผู้ว่าการที่ได้รับเลือกหรือหากได้รับการแก้ตัวไม่ส่งตัวแทนสโมสรเข้าร่วมการประชุมเหล่านี้ประธานที่ได้รับเลือกจะไม่ทําหน้าที่เป็นประธานสโมสร ประธานาธิบดีคนปัจจุบันจะดํารงตําแหน่งต่อไปจนกว่าจะมีการเลือกตั้งผู้สืบทอดตําแหน่งที่เข้าร่วมการสัมมนาการเรียนรู้ของประธานาธิบดีที่ได้รับเลือกและสัมมนาการเรียนรู้ความเป็นผู้นําของสโมสรหรือการเรียนรู้ที่ผู้ว่าราชการจังหวัดได้รับเลือกเห็นว่าเพียงพอ </w:t>
      </w:r>
    </w:p>
    <w:p w14:paraId="5BF6424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6 — </w:t>
      </w:r>
      <w:r w:rsidRPr="005E7A2E">
        <w:rPr>
          <w:rFonts w:ascii="TH SarabunPSK" w:hAnsi="TH SarabunPSK" w:cs="TH SarabunPSK" w:hint="cs"/>
          <w:i/>
          <w:iCs/>
        </w:rPr>
        <w:t xml:space="preserve">การกํากับดูแลสโมสรดาวเทียมของสโมสรนี้ </w:t>
      </w:r>
    </w:p>
    <w:p w14:paraId="115AA6F2" w14:textId="77777777" w:rsidR="007120FF" w:rsidRPr="005E7A2E" w:rsidRDefault="007120FF" w:rsidP="00812E6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การกํากับดูแลสโมสรดาวเทียม </w:t>
      </w:r>
      <w:r w:rsidRPr="005E7A2E">
        <w:rPr>
          <w:rFonts w:ascii="TH SarabunPSK" w:hAnsi="TH SarabunPSK" w:cs="TH SarabunPSK" w:hint="cs"/>
        </w:rPr>
        <w:t xml:space="preserve">สโมสรนี้จะให้การกํากับดูแลทั่วไปและสนับสนุนสโมสรดาวเทียมตามที่คณะกรรมการเห็นสมควร </w:t>
      </w:r>
    </w:p>
    <w:p w14:paraId="5DC34803" w14:textId="77777777" w:rsidR="007120FF" w:rsidRPr="005E7A2E" w:rsidRDefault="007120FF" w:rsidP="00812E6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คณะกรรมการสโมสรดาวเทียม </w:t>
      </w:r>
      <w:r w:rsidRPr="005E7A2E">
        <w:rPr>
          <w:rFonts w:ascii="TH SarabunPSK" w:hAnsi="TH SarabunPSK" w:cs="TH SarabunPSK" w:hint="cs"/>
        </w:rPr>
        <w:t xml:space="preserve">สําหรับการกํากับดูแลแบบวันต่อวัน สโมสรดาวเทียมจะต้องมีคณะกรรมการที่ได้รับการเลือกตั้งเป็นประจําทุกปี ซึ่งดึงมาจากสมาชิกและประกอบด้วยเจ้าหน้าที่ของสโมสรดาวเทียมและสมาชิกอื่น ๆ อีกสี่ถึงหกคนตามข้อบังคับกําหนด เจ้าหน้าที่สูงสุดของสโมสรดาวเทียมจะเป็นประธาน และเจ้าหน้าที่คนอื่นๆ จะเป็นประธานในอดีต ประธานที่ได้รับเลือก เลขานุการ และเหรัญญิก คณะกรรมการดาวเทียมจะต้องรับผิดชอบในการจัดระเบียบและการจัดการประจําวันของสโมสรดาวเทียมและกิจกรรมต่างๆ ตามกฎ ข้อกําหนด นโยบาย จุดมุ่งหมาย และวัตถุประสงค์ของโรตารีภายใต้การแนะนําของสโมสรนี้ มันจะไม่มีอํานาจภายในหรือเหนือสโมสรนี้ </w:t>
      </w:r>
    </w:p>
    <w:p w14:paraId="27AE7A7A" w14:textId="6A2DB539" w:rsidR="007120FF" w:rsidRPr="005E7A2E" w:rsidRDefault="007120FF" w:rsidP="00812E6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lastRenderedPageBreak/>
        <w:t xml:space="preserve">(c) </w:t>
      </w:r>
      <w:r w:rsidRPr="005E7A2E">
        <w:rPr>
          <w:rFonts w:ascii="TH SarabunPSK" w:hAnsi="TH SarabunPSK" w:cs="TH SarabunPSK" w:hint="cs"/>
          <w:i/>
          <w:iCs/>
        </w:rPr>
        <w:t xml:space="preserve">ขั้นตอนการรายงานสโมสรดาวเทียม </w:t>
      </w:r>
      <w:r w:rsidRPr="005E7A2E">
        <w:rPr>
          <w:rFonts w:ascii="TH SarabunPSK" w:hAnsi="TH SarabunPSK" w:cs="TH SarabunPSK" w:hint="cs"/>
        </w:rPr>
        <w:t xml:space="preserve">สโมสรดาวเทียมจะต้องส่งรายงานเกี่ยวกับการเป็นสมาชิก กิจกรรม และโปรแกรมต่อประธานและคณะกรรมการของสโมสรนี้เป็นประจําทุกปี พร้อมกับงบการเงินและบัญชีที่ตรวจสอบหรือตรวจสอบแล้ว เพื่อรวมไว้ในรายงานของสโมสรสําหรับการประชุมสามัญประจําปีและรายงานอื่น ๆ ที่สโมสรนี้อาจต้องการเป็นครั้งคราว </w:t>
      </w:r>
    </w:p>
    <w:p w14:paraId="0E0EADA7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7 — </w:t>
      </w:r>
      <w:r w:rsidRPr="005E7A2E">
        <w:rPr>
          <w:rFonts w:ascii="TH SarabunPSK" w:hAnsi="TH SarabunPSK" w:cs="TH SarabunPSK" w:hint="cs"/>
          <w:i/>
          <w:iCs/>
        </w:rPr>
        <w:t xml:space="preserve">คณะกรรมการ </w:t>
      </w:r>
      <w:r w:rsidRPr="005E7A2E">
        <w:rPr>
          <w:rFonts w:ascii="TH SarabunPSK" w:hAnsi="TH SarabunPSK" w:cs="TH SarabunPSK" w:hint="cs"/>
        </w:rPr>
        <w:t xml:space="preserve">สโมสรนี้ควรมีคณะกรรมการดังต่อไปนี้: </w:t>
      </w:r>
    </w:p>
    <w:p w14:paraId="6428A354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การบริหารสโมสร </w:t>
      </w:r>
    </w:p>
    <w:p w14:paraId="060EA82F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การเป็นสมาชิก </w:t>
      </w:r>
    </w:p>
    <w:p w14:paraId="7B56BE4E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ภาพสาธารณะ </w:t>
      </w:r>
    </w:p>
    <w:p w14:paraId="49CFAF1F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(ง) มูลนิธิโรตารี และ </w:t>
      </w:r>
    </w:p>
    <w:p w14:paraId="3F7E0A9C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(จ) โครงการบริการ </w:t>
      </w:r>
    </w:p>
    <w:p w14:paraId="6169CE0C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คณะกรรมการหรือประธานอาจแต่งตั้งคณะกรรมการเพิ่มเติมได้ตามความจําเป็น </w:t>
      </w:r>
    </w:p>
    <w:p w14:paraId="33129839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12 สอง </w:t>
      </w:r>
    </w:p>
    <w:p w14:paraId="6B6691D4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สมาชิกทุกคนจะต้องชําระค่าธรรมเนียมรายปีตามที่กําหนดไว้ในข้อบังคับ </w:t>
      </w:r>
    </w:p>
    <w:p w14:paraId="58F56B0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13 ระยะเวลาการเป็นสมาชิก </w:t>
      </w:r>
    </w:p>
    <w:p w14:paraId="5A17AC81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ระยะเวลา </w:t>
      </w:r>
      <w:r w:rsidRPr="005E7A2E">
        <w:rPr>
          <w:rFonts w:ascii="TH SarabunPSK" w:hAnsi="TH SarabunPSK" w:cs="TH SarabunPSK" w:hint="cs"/>
        </w:rPr>
        <w:t xml:space="preserve">การเป็นสมาชิกจะยังคงดําเนินต่อไปในระหว่างการดํารงอยู่ของสโมสรนี้ เว้นแต่จะถูกยกเลิกตามที่ระบุไว้ด้านล่าง </w:t>
      </w:r>
    </w:p>
    <w:p w14:paraId="5941BD35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 การยุติอัตโนมัติ </w:t>
      </w:r>
      <w:r w:rsidRPr="005E7A2E">
        <w:rPr>
          <w:rFonts w:ascii="TH SarabunPSK" w:hAnsi="TH SarabunPSK" w:cs="TH SarabunPSK" w:hint="cs"/>
        </w:rPr>
        <w:t xml:space="preserve">การเป็นสมาชิกจะสิ้นสุดลงโดยอัตโนมัติเมื่อสมาชิกมีคุณสมบัติไม่ตรงตามคุณสมบัติการเป็นสมาชิกอีกต่อไป </w:t>
      </w:r>
    </w:p>
    <w:p w14:paraId="4A048D1E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การเข้าร่วมอีกครั้ง </w:t>
      </w:r>
      <w:r w:rsidRPr="005E7A2E">
        <w:rPr>
          <w:rFonts w:ascii="TH SarabunPSK" w:hAnsi="TH SarabunPSK" w:cs="TH SarabunPSK" w:hint="cs"/>
        </w:rPr>
        <w:t>เมื่อสมาชิกที่มีสถานะดีถูกยกเลิกการเป็นสมาชิก บุคคลนั้นอาจสมัครเป็นสมาชิกอีกครั้งภายใต้ธุรกิจ อาชีพ อาชีพ การบริการชุมชน หรือการจําแนกประเภทอื่นเดียวกันหรืออื่น</w:t>
      </w:r>
    </w:p>
    <w:p w14:paraId="2BA6A333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การสิ้นสุดการเป็นสมาชิกกิตติมศักดิ์ </w:t>
      </w:r>
      <w:r w:rsidRPr="005E7A2E">
        <w:rPr>
          <w:rFonts w:ascii="TH SarabunPSK" w:hAnsi="TH SarabunPSK" w:cs="TH SarabunPSK" w:hint="cs"/>
        </w:rPr>
        <w:t xml:space="preserve">การเป็นสมาชิกกิตติมศักดิ์จะสิ้นสุดลงโดยอัตโนมัติเมื่อสิ้นสุดวาระการเป็นสมาชิกที่กําหนดโดยคณะกรรมการ เว้นแต่จะมีการขยายเวลา </w:t>
      </w:r>
    </w:p>
    <w:p w14:paraId="32CF9333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คณะกรรมการอาจเพิกถอนสมาชิกกิตติมศักดิ์ได้ตลอดเวลา </w:t>
      </w:r>
    </w:p>
    <w:p w14:paraId="604EE3CB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3 — </w:t>
      </w:r>
      <w:r w:rsidRPr="005E7A2E">
        <w:rPr>
          <w:rFonts w:ascii="TH SarabunPSK" w:hAnsi="TH SarabunPSK" w:cs="TH SarabunPSK" w:hint="cs"/>
          <w:i/>
          <w:iCs/>
        </w:rPr>
        <w:t xml:space="preserve"> การยุติอัตโนมัติ – คณะกรรมการ RI </w:t>
      </w:r>
      <w:r w:rsidRPr="005E7A2E">
        <w:rPr>
          <w:rFonts w:ascii="TH SarabunPSK" w:hAnsi="TH SarabunPSK" w:cs="TH SarabunPSK" w:hint="cs"/>
        </w:rPr>
        <w:t xml:space="preserve">การเป็นสมาชิกจะสิ้นสุดลงโดยอัตโนมัติเมื่อคณะกรรมการ RI สั่งการสโมสรตามกระบวนการในข้อบังคับ RI มาตรา 3.060 </w:t>
      </w:r>
    </w:p>
    <w:p w14:paraId="4D85BB89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4 — </w:t>
      </w:r>
      <w:r w:rsidRPr="005E7A2E">
        <w:rPr>
          <w:rFonts w:ascii="TH SarabunPSK" w:hAnsi="TH SarabunPSK" w:cs="TH SarabunPSK" w:hint="cs"/>
          <w:i/>
          <w:iCs/>
        </w:rPr>
        <w:t xml:space="preserve">การบอกเลิก การไม่ชําระค่าธรรมเนียม </w:t>
      </w:r>
    </w:p>
    <w:p w14:paraId="1E7859FA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กระบวนการ </w:t>
      </w:r>
      <w:r w:rsidRPr="005E7A2E">
        <w:rPr>
          <w:rFonts w:ascii="TH SarabunPSK" w:hAnsi="TH SarabunPSK" w:cs="TH SarabunPSK" w:hint="cs"/>
        </w:rPr>
        <w:t xml:space="preserve">สมาชิกคนใดที่ไม่ชําระค่าธรรมเนียมภายใน 30 วันหลังจากครบกําหนดชําระจะได้รับแจ้งเป็นลายลักษณ์อักษรจากเลขานุการ หากไม่ชําระค่าธรรมเนียมภายใน 10 วันหลังจากแจ้งคณะกรรมการอาจยุติการเป็นสมาชิกตามดุลยพินิจของตน </w:t>
      </w:r>
    </w:p>
    <w:p w14:paraId="0A20922E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lastRenderedPageBreak/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การคืนสถานะ </w:t>
      </w:r>
      <w:r w:rsidRPr="005E7A2E">
        <w:rPr>
          <w:rFonts w:ascii="TH SarabunPSK" w:hAnsi="TH SarabunPSK" w:cs="TH SarabunPSK" w:hint="cs"/>
        </w:rPr>
        <w:t xml:space="preserve">คณะกรรมการอาจคืนสถานะสมาชิกเดิมให้กลับมาเป็นสมาชิกได้หากอดีตสมาชิกร้องขอและชําระหนี้ทั้งหมดให้กับสโมสรนี้ </w:t>
      </w:r>
    </w:p>
    <w:p w14:paraId="1E94B7B2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5 — </w:t>
      </w:r>
      <w:r w:rsidRPr="005E7A2E">
        <w:rPr>
          <w:rFonts w:ascii="TH SarabunPSK" w:hAnsi="TH SarabunPSK" w:cs="TH SarabunPSK" w:hint="cs"/>
          <w:i/>
          <w:iCs/>
        </w:rPr>
        <w:t xml:space="preserve"> การเลิกจ้าง การไม่เข้าร่วม </w:t>
      </w:r>
    </w:p>
    <w:p w14:paraId="4A57D7FE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เปอร์เซ็นต์การเข้าร่วม </w:t>
      </w:r>
      <w:r w:rsidRPr="005E7A2E">
        <w:rPr>
          <w:rFonts w:ascii="TH SarabunPSK" w:hAnsi="TH SarabunPSK" w:cs="TH SarabunPSK" w:hint="cs"/>
        </w:rPr>
        <w:t xml:space="preserve">สมาชิกต้อง: </w:t>
      </w:r>
    </w:p>
    <w:p w14:paraId="27060B2F" w14:textId="77777777" w:rsidR="007120FF" w:rsidRPr="005E7A2E" w:rsidRDefault="007120FF" w:rsidP="0096001E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(1) เข้าร่วมหรือคิดเป็นอย่างน้อย 50 เปอร์เซ็นต์ของการประชุมสโมสรปกติหรือการประชุมสโมสรดาวเทียม มีส่วนร่วมในโครงการชมรม กิจกรรม และกิจกรรมอื่นๆ เป็นเวลาอย่างน้อย 12 ชั่วโมงในแต่ละครึ่งปี หรือบรรลุการผสมผสานที่ได้สัดส่วนของทั้งสองอย่าง และ </w:t>
      </w:r>
    </w:p>
    <w:p w14:paraId="2DE7D0BC" w14:textId="7189E71C" w:rsidR="007120FF" w:rsidRPr="005E7A2E" w:rsidRDefault="007120FF" w:rsidP="0096001E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(2) เข้าร่วมการประชุมปกติของสโมสรหรือการประชุมสโมสรดาวเทียมอย่างน้อย 30 เปอร์เซ็นต์ หรือมีส่วนร่วมในโครงการ กิจกรรม และกิจกรรมอื่นๆ ของสโมสรในแต่ละครึ่งปี (ผู้ช่วยผู้ว่าการตามที่กําหนดโดยคณะกรรมการบริหาร RI จะได้รับการยกเว้นจากข้อกําหนดนี้) </w:t>
      </w:r>
    </w:p>
    <w:p w14:paraId="6B565D97" w14:textId="77777777" w:rsidR="007120FF" w:rsidRPr="005E7A2E" w:rsidRDefault="007120FF" w:rsidP="00E14947">
      <w:pPr>
        <w:ind w:left="144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สมาชิกที่ไม่เข้าร่วมตามที่กําหนดอาจถูกเลิกจ้าง เว้นแต่คณะกรรมการจะยินยอมให้ไม่เข้าร่วมด้วยเหตุผลอันสมควร </w:t>
      </w:r>
    </w:p>
    <w:p w14:paraId="6B514B43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ขาดเรียนติดต่อกัน </w:t>
      </w:r>
      <w:r w:rsidRPr="005E7A2E">
        <w:rPr>
          <w:rFonts w:ascii="TH SarabunPSK" w:hAnsi="TH SarabunPSK" w:cs="TH SarabunPSK" w:hint="cs"/>
        </w:rPr>
        <w:t xml:space="preserve">การไม่เข้าร่วมอาจถือเป็นการร้องขอให้ยุติการเป็นสมาชิกในสโมสรนี้หากสมาชิกไม่เข้าร่วมหรือจัดการประชุมปกติติดต่อกันสี่ครั้ง เว้นแต่คณะกรรมการจะแก้ตัวเป็นอย่างอื่นด้วยเหตุผลที่ดีและเพียงพอ หรือตามมาตรา 10 มาตรา 4 หรือ 5 หลังจากที่คณะกรรมการแจ้งให้สมาชิกทราบแล้ว คณะกรรมการอาจยุติการเป็นสมาชิกของสมาชิกโดยเสียงข้างมาก </w:t>
      </w:r>
    </w:p>
    <w:p w14:paraId="28C12847" w14:textId="77777777" w:rsidR="007120FF" w:rsidRPr="005E7A2E" w:rsidRDefault="007120FF" w:rsidP="0096001E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</w:t>
      </w:r>
      <w:r w:rsidRPr="005E7A2E">
        <w:rPr>
          <w:rFonts w:ascii="TH SarabunPSK" w:hAnsi="TH SarabunPSK" w:cs="TH SarabunPSK" w:hint="cs"/>
          <w:i/>
          <w:iCs/>
        </w:rPr>
        <w:t xml:space="preserve">ข้อยกเว้น </w:t>
      </w:r>
      <w:r w:rsidRPr="005E7A2E">
        <w:rPr>
          <w:rFonts w:ascii="TH SarabunPSK" w:hAnsi="TH SarabunPSK" w:cs="TH SarabunPSK" w:hint="cs"/>
        </w:rPr>
        <w:t xml:space="preserve">ข้อบังคับอาจรวมถึงบทบัญญัติที่ไม่เป็นไปตามมาตรา 13 มาตรา 5 </w:t>
      </w:r>
    </w:p>
    <w:p w14:paraId="1532E4AB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6 — </w:t>
      </w:r>
      <w:r w:rsidRPr="005E7A2E">
        <w:rPr>
          <w:rFonts w:ascii="TH SarabunPSK" w:hAnsi="TH SarabunPSK" w:cs="TH SarabunPSK" w:hint="cs"/>
          <w:i/>
          <w:iCs/>
        </w:rPr>
        <w:t xml:space="preserve">การยุติ — สาเหตุอื่น ๆ </w:t>
      </w:r>
    </w:p>
    <w:p w14:paraId="5C7B226D" w14:textId="77777777" w:rsidR="007120FF" w:rsidRPr="005E7A2E" w:rsidRDefault="007120FF" w:rsidP="00E14947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เหตุผลที่ดี </w:t>
      </w:r>
      <w:r w:rsidRPr="005E7A2E">
        <w:rPr>
          <w:rFonts w:ascii="TH SarabunPSK" w:hAnsi="TH SarabunPSK" w:cs="TH SarabunPSK" w:hint="cs"/>
        </w:rPr>
        <w:t xml:space="preserve">คณะกรรมการอาจยุติการเป็นสมาชิกของสมาชิกคนใดก็ตามที่ยุติคุณสมบัติในการเป็นสมาชิกสโมสรหรือด้วยเหตุผลอันดีใด ๆ โดยการลงคะแนนเสียงอย่างน้อยสองในสามของสมาชิกคณะกรรมการที่เข้าร่วมประชุมและลงคะแนนเสียงในการประชุมที่เรียกเพื่อวัตถุประสงค์นั้น หลักการชี้นําสําหรับการประชุมครั้งนี้คือข้อ 8 มาตรา 1 การทดสอบสี่ทาง และมาตรฐานทางจริยธรรมระดับสูงของโรตารี </w:t>
      </w:r>
    </w:p>
    <w:p w14:paraId="7AE4932D" w14:textId="77777777" w:rsidR="007120FF" w:rsidRPr="005E7A2E" w:rsidRDefault="007120FF" w:rsidP="00E14947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ประกาศ </w:t>
      </w:r>
      <w:r w:rsidRPr="005E7A2E">
        <w:rPr>
          <w:rFonts w:ascii="TH SarabunPSK" w:hAnsi="TH SarabunPSK" w:cs="TH SarabunPSK" w:hint="cs"/>
        </w:rPr>
        <w:t xml:space="preserve">ก่อนที่คณะกรรมการจะดําเนินการตามมาตราย่อย (ก) ของมาตรานี้ สมาชิกจะต้องแจ้งเป็นลายลักษณ์อักษรล่วงหน้าอย่างน้อย 10 วัน และมีโอกาสตอบกลับเป็นลายลักษณ์อักษรต่อคณะกรรมการ การแจ้งจะต้องส่งด้วยตนเองหรือทางจดหมายลงทะเบียนไปยังที่อยู่สุดท้ายของสมาชิก สมาชิกมีสิทธิ์ปรากฏตัวต่อหน้าคณะกรรมการเพื่อระบุกรณีของตน </w:t>
      </w:r>
    </w:p>
    <w:p w14:paraId="2DEF0E8C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7 — </w:t>
      </w:r>
      <w:r w:rsidRPr="005E7A2E">
        <w:rPr>
          <w:rFonts w:ascii="TH SarabunPSK" w:hAnsi="TH SarabunPSK" w:cs="TH SarabunPSK" w:hint="cs"/>
          <w:i/>
          <w:iCs/>
        </w:rPr>
        <w:t>สิทธิในการอุทธรณ์ ไกล่เกลี่ย หรืออนุญาโตตุลาการยุติ</w:t>
      </w:r>
    </w:p>
    <w:p w14:paraId="470DEB99" w14:textId="77777777" w:rsidR="007120FF" w:rsidRPr="005E7A2E" w:rsidRDefault="007120FF" w:rsidP="00E14947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ประกาศ </w:t>
      </w:r>
      <w:r w:rsidRPr="005E7A2E">
        <w:rPr>
          <w:rFonts w:ascii="TH SarabunPSK" w:hAnsi="TH SarabunPSK" w:cs="TH SarabunPSK" w:hint="cs"/>
        </w:rPr>
        <w:t xml:space="preserve">ภายในเจ็ดวันนับจากวันคณะกรรมการตัดสินใจยุติหรือระงับการเป็นสมาชิกภาพเลขานุการจะต้องแจ้งให้สมาชิกทราบเป็นลายลักษณ์อักษร ภายใน 14 วันหลังจากได้รับแจ้ง สมาชิกอาจแจ้งเป็นลายลักษณ์อักษรต่อเลขานุการถึงการอุทธรณ์ต่อสโมสรหรือคําขอไกล่เกลี่ยหรืออนุญาโตตุลาการ ขั้นตอนการไกล่เกลี่ยหรืออนุญาโตตุลาการมีอยู่ในมาตรา 17 </w:t>
      </w:r>
    </w:p>
    <w:p w14:paraId="7C142525" w14:textId="77777777" w:rsidR="007120FF" w:rsidRPr="005E7A2E" w:rsidRDefault="007120FF" w:rsidP="00E14947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lastRenderedPageBreak/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อุทธรณ์ </w:t>
      </w:r>
      <w:r w:rsidRPr="005E7A2E">
        <w:rPr>
          <w:rFonts w:ascii="TH SarabunPSK" w:hAnsi="TH SarabunPSK" w:cs="TH SarabunPSK" w:hint="cs"/>
        </w:rPr>
        <w:t xml:space="preserve">ในกรณีที่มีการอุทธรณ์คณะกรรมการจะกําหนดวันสําหรับการพิจารณาคดีในการประชุมสโมสรปกติที่จัดขึ้นภายใน 21 วันหลังจากได้รับหนังสือแจ้งการอุทธรณ์ สมาชิกทุกคนจะต้องแจ้งเป็นลายลักษณ์อักษรอย่างน้อยห้าวันเกี่ยวกับการประชุมและกิจการพิเศษ เฉพาะสมาชิกเท่านั้นที่จะต้องอยู่เมื่อมีการอุทธรณ์ การดําเนินการของสโมสรถือเป็นที่สิ้นสุดและมีผลผูกพันกับทุกฝ่าย และจะไม่อยู่ภายใต้อนุญาโตตุลาการ </w:t>
      </w:r>
    </w:p>
    <w:p w14:paraId="2BE1F11B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8 — </w:t>
      </w:r>
      <w:r w:rsidRPr="005E7A2E">
        <w:rPr>
          <w:rFonts w:ascii="TH SarabunPSK" w:hAnsi="TH SarabunPSK" w:cs="TH SarabunPSK" w:hint="cs"/>
          <w:i/>
          <w:iCs/>
        </w:rPr>
        <w:t xml:space="preserve">การดําเนินการของคณะกรรมการขั้นสุดท้าย </w:t>
      </w:r>
      <w:r w:rsidRPr="005E7A2E">
        <w:rPr>
          <w:rFonts w:ascii="TH SarabunPSK" w:hAnsi="TH SarabunPSK" w:cs="TH SarabunPSK" w:hint="cs"/>
        </w:rPr>
        <w:t xml:space="preserve">การดําเนินการของคณะกรรมการถือเป็นที่สิ้นสุดหากไม่มีการอุทธรณ์ต่อสโมสรนี้และไม่มีการร้องขออนุญาโตตุลาการ </w:t>
      </w:r>
    </w:p>
    <w:p w14:paraId="15EB6B9B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9 — </w:t>
      </w:r>
      <w:r w:rsidRPr="005E7A2E">
        <w:rPr>
          <w:rFonts w:ascii="TH SarabunPSK" w:hAnsi="TH SarabunPSK" w:cs="TH SarabunPSK" w:hint="cs"/>
          <w:i/>
          <w:iCs/>
        </w:rPr>
        <w:t xml:space="preserve">การลาออก </w:t>
      </w:r>
      <w:r w:rsidRPr="005E7A2E">
        <w:rPr>
          <w:rFonts w:ascii="TH SarabunPSK" w:hAnsi="TH SarabunPSK" w:cs="TH SarabunPSK" w:hint="cs"/>
        </w:rPr>
        <w:t xml:space="preserve">การลาออกจากสโมสรของสมาชิกจะต้องทําเป็นลายลักษณ์อักษรถึงประธานหรือเลขานุการ คณะกรรมการจะยอมรับการลาออกเว้นแต่สมาชิกเป็นหนี้สโมสรนี้ </w:t>
      </w:r>
    </w:p>
    <w:p w14:paraId="038BE823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10 — </w:t>
      </w:r>
      <w:r w:rsidRPr="005E7A2E">
        <w:rPr>
          <w:rFonts w:ascii="TH SarabunPSK" w:hAnsi="TH SarabunPSK" w:cs="TH SarabunPSK" w:hint="cs"/>
          <w:i/>
          <w:iCs/>
        </w:rPr>
        <w:t xml:space="preserve">ริบผลประโยชน์ในทรัพย์สิน </w:t>
      </w:r>
      <w:r w:rsidRPr="005E7A2E">
        <w:rPr>
          <w:rFonts w:ascii="TH SarabunPSK" w:hAnsi="TH SarabunPSK" w:cs="TH SarabunPSK" w:hint="cs"/>
        </w:rPr>
        <w:t>บุคคลใดก็ตามที่สมาชิกคลับถูกยกเลิกในลักษณะใดก็ตามจะริบผลประโยชน์ทั้งหมดในกองทุนหรือทรัพย์สินอื่น ๆ ของสโมสรนี้หากสมาชิกได้รับสิทธิ์ใด ๆ ภายใต้กฎหมายท้องถิ่นเมื่อเข้าร่วมคลับ</w:t>
      </w:r>
    </w:p>
    <w:p w14:paraId="3292CCA2" w14:textId="77777777" w:rsidR="00E61A9E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มาตรา 11 — </w:t>
      </w:r>
      <w:r w:rsidRPr="005E7A2E">
        <w:rPr>
          <w:rFonts w:ascii="TH SarabunPSK" w:hAnsi="TH SarabunPSK" w:cs="TH SarabunPSK" w:hint="cs"/>
          <w:i/>
          <w:iCs/>
        </w:rPr>
        <w:t xml:space="preserve">การระงับชั่วคราว </w:t>
      </w:r>
      <w:r w:rsidRPr="005E7A2E">
        <w:rPr>
          <w:rFonts w:ascii="TH SarabunPSK" w:hAnsi="TH SarabunPSK" w:cs="TH SarabunPSK" w:hint="cs"/>
        </w:rPr>
        <w:t xml:space="preserve">โดยไม่คํานึงถึงบทบัญญัติใด ๆ ของรัฐธรรมนูญนี้ หากอยู่ในความเห็นของคณะกรรมการ </w:t>
      </w:r>
    </w:p>
    <w:p w14:paraId="095E9D8A" w14:textId="77777777" w:rsidR="007120FF" w:rsidRPr="005E7A2E" w:rsidRDefault="007120FF" w:rsidP="00F7633C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มีการกล่าวหาที่น่าเชื่อถือว่าสมาชิกปฏิเสธหรือละเลยที่จะปฏิบัติตามรัฐธรรมนูญนี้ หรือมีความผิดในการกระทําที่ไม่เป็นสมาชิกหรือเป็นอันตรายต่อสโมสร และ </w:t>
      </w:r>
    </w:p>
    <w:p w14:paraId="0DCE6F7B" w14:textId="77777777" w:rsidR="007120FF" w:rsidRPr="005E7A2E" w:rsidRDefault="007120FF" w:rsidP="00F7633C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ข้อกล่าวหาเหล่านั้นหากพิสูจน์ได้ถือเป็นเหตุอันสมควรในการยุติการเป็นสมาชิกภาพของสมาชิก และ </w:t>
      </w:r>
    </w:p>
    <w:p w14:paraId="43978BF0" w14:textId="77777777" w:rsidR="007120FF" w:rsidRPr="005E7A2E" w:rsidRDefault="007120FF" w:rsidP="00F7633C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(ค) ไม่ควรดําเนินการใดๆ กับสมาชิกภาพของสมาชิก โดยรอผลของเรื่องหรือเหตุการณ์ที่คณะกรรมการเชื่อว่าควรเกิดขึ้นอย่างถูกต้องก่อน และ </w:t>
      </w:r>
    </w:p>
    <w:p w14:paraId="27E05041" w14:textId="77777777" w:rsidR="007120FF" w:rsidRPr="005E7A2E" w:rsidRDefault="007120FF" w:rsidP="00F7633C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(ง) เป็นประโยชน์สูงสุดของสโมสรที่จะระงับสมาชิกชั่วคราวโดยไม่มีการลงคะแนนเสียงในการเป็นสมาชิกของสมาชิก และกีดกันสมาชิกจากการเข้าร่วมการประชุมและกิจกรรมอื่น ๆ ของสโมสร และจากสํานักงานหรือตําแหน่งใดๆ ของสโมสร </w:t>
      </w:r>
    </w:p>
    <w:p w14:paraId="63738DD3" w14:textId="77777777" w:rsidR="007120FF" w:rsidRPr="005E7A2E" w:rsidRDefault="007120FF" w:rsidP="00F7633C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คณะกรรมการอาจระงับสมาชิกชั่วคราวอย่างน้อยสองในสามเป็นระยะเวลาที่เหมาะสมไม่เกิน 90 วัน และมีเงื่อนไขอื่นใดที่คณะกรรมการกําหนด สมาชิกที่ถูกระงับอาจอุทธรณ์การระงับหรืออาจร้องขอการไกล่เกลี่ยหรืออนุญาโตตุลาการตามที่ระบุไว้ในข้อ 7 ของบทความนี้ ในระหว่างการระงับสมาชิกจะได้รับการยกเว้นจากข้อกําหนดการเข้าร่วม ก่อนที่การระงับจะสิ้นสุดลง คณะกรรมการจะต้องดําเนินการเพื่อยุติโรตารีที่ถูกระงับหรือคืนสถานะโรตารีให้กลับมาเป็นปกติอย่างเต็มที่ </w:t>
      </w:r>
    </w:p>
    <w:p w14:paraId="6314CB0A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14 กิจการชุมชน ระดับชาติ และระหว่างประเทศ </w:t>
      </w:r>
    </w:p>
    <w:p w14:paraId="2FBE3459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วิชาที่เหมาะสม </w:t>
      </w:r>
      <w:r w:rsidRPr="005E7A2E">
        <w:rPr>
          <w:rFonts w:ascii="TH SarabunPSK" w:hAnsi="TH SarabunPSK" w:cs="TH SarabunPSK" w:hint="cs"/>
        </w:rPr>
        <w:t xml:space="preserve">คําถามสาธารณะใด ๆ ที่เกี่ยวข้องกับสวัสดิภาพของชุมชน ประเทศชาติ และโลกเป็นหัวข้อที่เหมาะสมของการอภิปรายที่ยุติธรรมและมีข้อมูลในการประชุมสโมสร อย่างไรก็ตาม สโมสรนี้จะไม่แสดงความคิดเห็นเกี่ยวกับมาตรการสาธารณะที่เป็นที่ถกเถียงกันที่รอดําเนินการ </w:t>
      </w:r>
    </w:p>
    <w:p w14:paraId="2EEAFB85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ไม่มีการรับรอง </w:t>
      </w:r>
      <w:r w:rsidRPr="005E7A2E">
        <w:rPr>
          <w:rFonts w:ascii="TH SarabunPSK" w:hAnsi="TH SarabunPSK" w:cs="TH SarabunPSK" w:hint="cs"/>
        </w:rPr>
        <w:t xml:space="preserve">สโมสรนี้จะไม่รับรองหรือแนะนําผู้สมัครรับเลือกตั้งสาธารณะ และจะไม่อภิปรายในการประชุมสโมสรใด ๆ เกี่ยวกับข้อดีหรือข้อเสียของผู้สมัครดังกล่าว </w:t>
      </w:r>
    </w:p>
    <w:p w14:paraId="07BFF835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lastRenderedPageBreak/>
        <w:t xml:space="preserve">ส่วนที่ 3 — </w:t>
      </w:r>
      <w:r w:rsidRPr="005E7A2E">
        <w:rPr>
          <w:rFonts w:ascii="TH SarabunPSK" w:hAnsi="TH SarabunPSK" w:cs="TH SarabunPSK" w:hint="cs"/>
          <w:i/>
          <w:iCs/>
        </w:rPr>
        <w:t xml:space="preserve">ไม่ใช่การเมือง </w:t>
      </w:r>
    </w:p>
    <w:p w14:paraId="6AA1C964" w14:textId="77777777" w:rsidR="007120FF" w:rsidRPr="005E7A2E" w:rsidRDefault="007120FF" w:rsidP="00F7633C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มติและความคิดเห็น </w:t>
      </w:r>
      <w:r w:rsidRPr="005E7A2E">
        <w:rPr>
          <w:rFonts w:ascii="TH SarabunPSK" w:hAnsi="TH SarabunPSK" w:cs="TH SarabunPSK" w:hint="cs"/>
        </w:rPr>
        <w:t xml:space="preserve">สโมสรนี้จะไม่นําหรือเผยแพร่มติหรือความคิดเห็น และจะไม่ดําเนินการเกี่ยวกับกิจการโลกหรือนโยบายระหว่างประเทศที่มีลักษณะทางการเมือง </w:t>
      </w:r>
    </w:p>
    <w:p w14:paraId="5BB7EDBF" w14:textId="77777777" w:rsidR="007120FF" w:rsidRPr="005E7A2E" w:rsidRDefault="007120FF" w:rsidP="00F7633C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การอุทธรณ์ </w:t>
      </w:r>
      <w:r w:rsidRPr="005E7A2E">
        <w:rPr>
          <w:rFonts w:ascii="TH SarabunPSK" w:hAnsi="TH SarabunPSK" w:cs="TH SarabunPSK" w:hint="cs"/>
        </w:rPr>
        <w:t xml:space="preserve">สโมสรนี้จะต้องไม่อุทธรณ์โดยตรงไปยังสโมสร ประชาชน หรือรัฐบาล หรือแจกจ่ายจดหมาย สุนทรพจน์ หรือแผนการที่เสนอเพื่อแก้ไขปัญหาระหว่างประเทศเฉพาะที่มีลักษณะทางการเมือง </w:t>
      </w:r>
    </w:p>
    <w:p w14:paraId="3A28B239" w14:textId="73859EE5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4 — </w:t>
      </w:r>
      <w:r w:rsidRPr="005E7A2E">
        <w:rPr>
          <w:rFonts w:ascii="TH SarabunPSK" w:hAnsi="TH SarabunPSK" w:cs="TH SarabunPSK" w:hint="cs"/>
          <w:i/>
          <w:iCs/>
        </w:rPr>
        <w:t xml:space="preserve">การรับรู้จุดเริ่มต้นของโรตารี </w:t>
      </w:r>
      <w:r w:rsidRPr="005E7A2E">
        <w:rPr>
          <w:rFonts w:ascii="TH SarabunPSK" w:hAnsi="TH SarabunPSK" w:cs="TH SarabunPSK" w:hint="cs"/>
        </w:rPr>
        <w:t xml:space="preserve">สัปดาห์แห่งวันครบรอบการก่อตั้งโรตารี 23 กุมภาพันธ์ เป็นสัปดาห์แห่งความเข้าใจและสันติภาพของโลก ในช่วงสัปดาห์นี้ สโมสรนี้จะเฉลิมฉลองการรับใช้โรตารี สะท้อนถึงความสําเร็จในอดีต และมุ่งเน้นไปที่โครงการแห่งสันติภาพ ความเข้าใจ และความปรารถนาดีในชุมชนและทั่วโลก  </w:t>
      </w:r>
    </w:p>
    <w:p w14:paraId="1E5CCDBA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15 นิตยสารโรตารี </w:t>
      </w:r>
    </w:p>
    <w:p w14:paraId="694D2D50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การสมัครสมาชิกภาคบังคับ </w:t>
      </w:r>
      <w:r w:rsidRPr="005E7A2E">
        <w:rPr>
          <w:rFonts w:ascii="TH SarabunPSK" w:hAnsi="TH SarabunPSK" w:cs="TH SarabunPSK" w:hint="cs"/>
        </w:rPr>
        <w:t xml:space="preserve">เว้นแต่สโมสรนี้จะได้รับความยกเว้นจากคณะกรรมการบริหาร RI สมาชิกแต่ละคนจะต้องสมัครสมาชิกนิตยสารอย่างเป็นทางการ โรตารีสองคนที่อาศัยอยู่ในที่อยู่เดียวกันสามารถสมัครสมาชิกนิตยสารอย่างเป็นทางการร่วมกันได้ ค่าธรรมเนียมการสมัครสมาชิกจะชําระในวันที่คณะกรรมการกําหนดสําหรับการชําระค่าธรรมเนียมต่อหัวตลอดระยะเวลาการเป็นสมาชิกในสโมสรนี้ </w:t>
      </w:r>
    </w:p>
    <w:p w14:paraId="50D0409C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การรวบรวมการสมัครสมาชิก </w:t>
      </w:r>
      <w:r w:rsidRPr="005E7A2E">
        <w:rPr>
          <w:rFonts w:ascii="TH SarabunPSK" w:hAnsi="TH SarabunPSK" w:cs="TH SarabunPSK" w:hint="cs"/>
        </w:rPr>
        <w:t xml:space="preserve">สโมสรนี้จะเรียกเก็บค่าธรรมเนียมการสมัครสมาชิกจากสมาชิกแต่ละคนล่วงหน้าและส่งไปยัง RI หรือสํานักงานของสิ่งพิมพ์ระดับภูมิภาคตามที่คณะกรรมการของ RI กําหนด </w:t>
      </w:r>
    </w:p>
    <w:p w14:paraId="604B85C0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16 การยอมรับวัตถุและการปฏิบัติตามรัฐธรรมนูญและข้อบังคับ </w:t>
      </w:r>
    </w:p>
    <w:p w14:paraId="4C56F1DD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การชําระค่าธรรมเนียมแสดงว่าสมาชิกยอมรับหลักการของโรตารีที่แสดงไว้ในวัตถุประสงค์และตกลงที่จะปฏิบัติตามและผูกพันตามรัฐธรรมนูญและข้อบังคับของสโมสร สมาชิกมีสิทธิ์ได้รับสิทธิพิเศษของสโมสรนี้เพียงอย่างเดียว สมาชิกแต่ละคนจะต้องอยู่ภายใต้ข้อกําหนดของรัฐธรรมนูญและข้อบังคับของสโมสรไม่ว่าสมาชิกจะได้รับสําเนาหรือไม่ก็ตาม </w:t>
      </w:r>
    </w:p>
    <w:p w14:paraId="3E898054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17 อนุญาโตตุลาการและการไกล่เกลี่ย </w:t>
      </w:r>
    </w:p>
    <w:p w14:paraId="3C0CF693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ข้อพิพาท </w:t>
      </w:r>
      <w:r w:rsidRPr="005E7A2E">
        <w:rPr>
          <w:rFonts w:ascii="TH SarabunPSK" w:hAnsi="TH SarabunPSK" w:cs="TH SarabunPSK" w:hint="cs"/>
        </w:rPr>
        <w:t xml:space="preserve">ข้อพิพาทใด ๆ ระหว่างสมาชิกปัจจุบันหรืออดีตสมาชิกกับสโมสรนี้ เจ้าหน้าที่สโมสร หรือคณะกรรมการ ยกเว้นคําตัดสินของคณะกรรมการ จะต้องได้รับการแก้ไขโดยการไกล่เกลี่ยหรืออนุญาโตตุลาการตามคําขอของเลขานุการ </w:t>
      </w:r>
    </w:p>
    <w:p w14:paraId="585C39F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วันที่ไกล่เกลี่ยหรืออนุญาโตตุลาการ </w:t>
      </w:r>
      <w:r w:rsidRPr="005E7A2E">
        <w:rPr>
          <w:rFonts w:ascii="TH SarabunPSK" w:hAnsi="TH SarabunPSK" w:cs="TH SarabunPSK" w:hint="cs"/>
        </w:rPr>
        <w:t>ภายใน 21 วันหลังจากได้รับคําขอคณะกรรมการจะต้องปรึกษาหารือกับผู้โต้แย้งกําหนดวันสําหรับการไกล่เกลี่ยหรืออนุญาโตตุลาการ</w:t>
      </w:r>
    </w:p>
    <w:p w14:paraId="6529C83F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3 — </w:t>
      </w:r>
      <w:r w:rsidRPr="005E7A2E">
        <w:rPr>
          <w:rFonts w:ascii="TH SarabunPSK" w:hAnsi="TH SarabunPSK" w:cs="TH SarabunPSK" w:hint="cs"/>
          <w:i/>
          <w:iCs/>
        </w:rPr>
        <w:t xml:space="preserve">การไกล่เกลี่ย </w:t>
      </w:r>
      <w:r w:rsidRPr="005E7A2E">
        <w:rPr>
          <w:rFonts w:ascii="TH SarabunPSK" w:hAnsi="TH SarabunPSK" w:cs="TH SarabunPSK" w:hint="cs"/>
        </w:rPr>
        <w:t xml:space="preserve">ขั้นตอนการไกล่เกลี่ยให้ </w:t>
      </w:r>
    </w:p>
    <w:p w14:paraId="0EF40636" w14:textId="77777777" w:rsidR="007120FF" w:rsidRPr="005E7A2E" w:rsidRDefault="007120FF" w:rsidP="00326652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ได้รับการยอมรับจากหน่วยงานที่เหมาะสมที่มีเขตอํานาจศาลระดับชาติหรือระดับรัฐ หรือ </w:t>
      </w:r>
    </w:p>
    <w:p w14:paraId="429EF99E" w14:textId="77777777" w:rsidR="007120FF" w:rsidRPr="005E7A2E" w:rsidRDefault="007120FF" w:rsidP="00326652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แนะนําโดยหน่วยงานวิชาชีพที่มีอํานาจซึ่งมีความเชี่ยวชาญที่ได้รับการยอมรับครอบคลุมการระงับข้อพิพาททางเลือก หรือ </w:t>
      </w:r>
    </w:p>
    <w:p w14:paraId="67DAFE7C" w14:textId="77777777" w:rsidR="007120FF" w:rsidRPr="005E7A2E" w:rsidRDefault="007120FF" w:rsidP="00326652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(c) แนะนําในแนวทางที่เป็นเอกสารที่กําหนดโดยคณะกรรมการ RI หรือผู้ดูแลผลประโยชน์ TRF </w:t>
      </w:r>
    </w:p>
    <w:p w14:paraId="5761BDF3" w14:textId="77777777" w:rsidR="007120FF" w:rsidRPr="005E7A2E" w:rsidRDefault="007120FF" w:rsidP="00326652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lastRenderedPageBreak/>
        <w:t xml:space="preserve">มีเพียงโรตารีเท่านั้นที่สามารถเป็นผู้ไกล่เกลี่ยได้ สโมสรอาจขอให้ผู้ว่าราชการจังหวัดหรือตัวแทนของผู้ว่าการแต่งตั้งผู้ไกล่เกลี่ยที่มีทักษะและประสบการณ์ในการไกล่เกลี่ยที่เหมาะสม </w:t>
      </w:r>
    </w:p>
    <w:p w14:paraId="5BC10A7D" w14:textId="77777777" w:rsidR="007120FF" w:rsidRPr="005E7A2E" w:rsidRDefault="007120FF" w:rsidP="00326652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(ก) </w:t>
      </w:r>
      <w:r w:rsidRPr="005E7A2E">
        <w:rPr>
          <w:rFonts w:ascii="TH SarabunPSK" w:hAnsi="TH SarabunPSK" w:cs="TH SarabunPSK" w:hint="cs"/>
          <w:i/>
          <w:iCs/>
        </w:rPr>
        <w:t xml:space="preserve">ผลการไกล่เกลี่ย </w:t>
      </w:r>
      <w:r w:rsidRPr="005E7A2E">
        <w:rPr>
          <w:rFonts w:ascii="TH SarabunPSK" w:hAnsi="TH SarabunPSK" w:cs="TH SarabunPSK" w:hint="cs"/>
        </w:rPr>
        <w:t xml:space="preserve">ผลหรือคําตัดสินที่ตกลงกันโดยผู้พิพาทภายหลังการไกล่เกลี่ยจะต้องบันทึกและมอบสําเนาให้กับแต่ละฝ่ายผู้ไกล่เกลี่ยหรือผู้ไกล่เกลี่ยและคณะกรรมการ จะต้องจัดทําคําชี้แจงโดยสรุปที่คู่สัญญายอมรับได้เพื่อเป็นข้อมูลของสโมสร ผู้โต้แย้งใด ๆ ผ่านประธานาธิบดีหรือเลขานุการอาจเรียกร้องให้มีการไกล่เกลี่ยเพิ่มเติมหากฝ่ายใดฝ่ายหนึ่งถอนตัวจากตําแหน่งไกล่เกลี่ยอย่างมีนัยสําคัญ </w:t>
      </w:r>
    </w:p>
    <w:p w14:paraId="17BC36E1" w14:textId="6DBF5C71" w:rsidR="007120FF" w:rsidRPr="005E7A2E" w:rsidRDefault="007120FF" w:rsidP="00326652">
      <w:pPr>
        <w:ind w:left="720"/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(ข) </w:t>
      </w:r>
      <w:r w:rsidRPr="005E7A2E">
        <w:rPr>
          <w:rFonts w:ascii="TH SarabunPSK" w:hAnsi="TH SarabunPSK" w:cs="TH SarabunPSK" w:hint="cs"/>
          <w:i/>
          <w:iCs/>
        </w:rPr>
        <w:t xml:space="preserve">การไกล่เกลี่ยไม่สําเร็จ </w:t>
      </w:r>
      <w:r w:rsidRPr="005E7A2E">
        <w:rPr>
          <w:rFonts w:ascii="TH SarabunPSK" w:hAnsi="TH SarabunPSK" w:cs="TH SarabunPSK" w:hint="cs"/>
        </w:rPr>
        <w:t xml:space="preserve">หากมีการร้องขอการไกล่เกลี่ยแต่ไม่สําเร็จ ผู้โต้แย้งสามารถร้องขออนุญาโตตุลาการได้ตามที่ระบุไว้ในส่วนที่ 1 ของบทความนี้ </w:t>
      </w:r>
    </w:p>
    <w:p w14:paraId="3EC61CAC" w14:textId="1D5DBBE1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4 — </w:t>
      </w:r>
      <w:r w:rsidRPr="005E7A2E">
        <w:rPr>
          <w:rFonts w:ascii="TH SarabunPSK" w:hAnsi="TH SarabunPSK" w:cs="TH SarabunPSK" w:hint="cs"/>
          <w:i/>
          <w:iCs/>
        </w:rPr>
        <w:t xml:space="preserve">อนุญาโตตุลาการ </w:t>
      </w:r>
      <w:r w:rsidRPr="005E7A2E">
        <w:rPr>
          <w:rFonts w:ascii="TH SarabunPSK" w:hAnsi="TH SarabunPSK" w:cs="TH SarabunPSK" w:hint="cs"/>
        </w:rPr>
        <w:t xml:space="preserve">ในกรณีที่มีการร้องขออนุญาโตตุลาการผู้พิพาทแต่ละรายจะต้องแต่งตั้งโรตารีเป็นอนุญาโตตุลาการและอนุญาโตตุลาการจะแต่งตั้งโรตารีเป็นผู้ตัดสิน </w:t>
      </w:r>
    </w:p>
    <w:p w14:paraId="5146BED6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5 — </w:t>
      </w:r>
      <w:r w:rsidRPr="005E7A2E">
        <w:rPr>
          <w:rFonts w:ascii="TH SarabunPSK" w:hAnsi="TH SarabunPSK" w:cs="TH SarabunPSK" w:hint="cs"/>
          <w:i/>
          <w:iCs/>
        </w:rPr>
        <w:t xml:space="preserve">คําตัดสินของอนุญาโตตุลาการหรือผู้ตัดสิน </w:t>
      </w:r>
      <w:r w:rsidRPr="005E7A2E">
        <w:rPr>
          <w:rFonts w:ascii="TH SarabunPSK" w:hAnsi="TH SarabunPSK" w:cs="TH SarabunPSK" w:hint="cs"/>
        </w:rPr>
        <w:t xml:space="preserve">การตัดสินของอนุญาโตตุลาการหรือหากไม่เห็นด้วยโดยผู้ตัดสินถือเป็นที่สิ้นสุดและมีผลผูกพันกับทุกฝ่ายและไม่อยู่ภายใต้การอุทธรณ์ </w:t>
      </w:r>
    </w:p>
    <w:p w14:paraId="2213F51B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18 ข้อบังคับ </w:t>
      </w:r>
    </w:p>
    <w:p w14:paraId="72AECCB8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</w:rPr>
        <w:t xml:space="preserve">สโมสรนี้จะนําข้อบังคับที่สอดคล้องกับรัฐธรรมนูญและข้อบังคับของ RI มาใช้ โดยมีกฎระเบียบสําหรับหน่วยอาณาเขตการปกครอง ซึ่งจัดตั้งโดย RI และตามรัฐธรรมนูญนี้ เพื่อให้บทบัญญัติเพิ่มเติมสําหรับรัฐบาลของสโมสรนี้ ข้อบังคับอาจแก้ไขได้ตามที่กําหนดไว้ </w:t>
      </w:r>
    </w:p>
    <w:p w14:paraId="36F0ACB9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ข้อ 19 การแก้ไขเพิ่มเติม </w:t>
      </w:r>
    </w:p>
    <w:p w14:paraId="4A1F150A" w14:textId="77777777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1 — </w:t>
      </w:r>
      <w:r w:rsidRPr="005E7A2E">
        <w:rPr>
          <w:rFonts w:ascii="TH SarabunPSK" w:hAnsi="TH SarabunPSK" w:cs="TH SarabunPSK" w:hint="cs"/>
          <w:i/>
          <w:iCs/>
        </w:rPr>
        <w:t xml:space="preserve">วิธีการแก้ไข </w:t>
      </w:r>
      <w:r w:rsidRPr="005E7A2E">
        <w:rPr>
          <w:rFonts w:ascii="TH SarabunPSK" w:hAnsi="TH SarabunPSK" w:cs="TH SarabunPSK" w:hint="cs"/>
        </w:rPr>
        <w:t xml:space="preserve">รัฐธรรมนูญนี้สามารถแก้ไขได้ก็ต่อเมื่อมีการลงคะแนนเสียงข้างมากของผู้ที่ลงคะแนนเสียงในสภากฎหมายเท่านั้น </w:t>
      </w:r>
    </w:p>
    <w:p w14:paraId="0E837BAE" w14:textId="4BE4AC4C" w:rsidR="007120FF" w:rsidRPr="005E7A2E" w:rsidRDefault="007120FF" w:rsidP="007120FF">
      <w:pPr>
        <w:rPr>
          <w:rFonts w:ascii="TH SarabunPSK" w:hAnsi="TH SarabunPSK" w:cs="TH SarabunPSK" w:hint="cs"/>
        </w:rPr>
      </w:pPr>
      <w:r w:rsidRPr="005E7A2E">
        <w:rPr>
          <w:rFonts w:ascii="TH SarabunPSK" w:hAnsi="TH SarabunPSK" w:cs="TH SarabunPSK" w:hint="cs"/>
          <w:b/>
          <w:bCs/>
        </w:rPr>
        <w:t xml:space="preserve">ส่วนที่ 2 — </w:t>
      </w:r>
      <w:r w:rsidRPr="005E7A2E">
        <w:rPr>
          <w:rFonts w:ascii="TH SarabunPSK" w:hAnsi="TH SarabunPSK" w:cs="TH SarabunPSK" w:hint="cs"/>
          <w:i/>
          <w:iCs/>
        </w:rPr>
        <w:t xml:space="preserve">แก้ไขเพิ่มเติมมาตรา 2 และข้อ 4 </w:t>
      </w:r>
      <w:r w:rsidRPr="005E7A2E">
        <w:rPr>
          <w:rFonts w:ascii="TH SarabunPSK" w:hAnsi="TH SarabunPSK" w:cs="TH SarabunPSK" w:hint="cs"/>
        </w:rPr>
        <w:t>ข้อ 2 ชื่อ และข้อ 4 ท้องถิ่นของสโมสร อาจแก้ไขได้ในการประชุมสโมสรปกติหากมีองค์ประชุม โดยคะแนนเสียงอย่างน้อยสองในสามของสมาชิกที่มีสิทธิออกเสียงทั้งหมด ต้องแจ้งให้สมาชิกแต่ละคนและผู้ว่าราชการจังหวัดทราบล่วงหน้าอย่างน้อย 21 วันก่อนการประชุม การแก้ไขจะส่งต่อคณะกรรมการบริหาร RI และจะมีผลบังคับใช้เมื่อได้รับการอนุมัติเท่านั้น ผู้ว่าการอาจเสนอความเห็นต่อคณะกรรมการบริหาร RI เกี่ยวกับการแก้ไขที่เสนอ</w:t>
      </w:r>
    </w:p>
    <w:sectPr w:rsidR="007120FF" w:rsidRPr="005E7A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33BC" w14:textId="77777777" w:rsidR="004247F1" w:rsidRDefault="004247F1" w:rsidP="00B143E5">
      <w:pPr>
        <w:spacing w:after="0" w:line="240" w:lineRule="auto"/>
      </w:pPr>
      <w:r>
        <w:separator/>
      </w:r>
    </w:p>
  </w:endnote>
  <w:endnote w:type="continuationSeparator" w:id="0">
    <w:p w14:paraId="2D8FC7B9" w14:textId="77777777" w:rsidR="004247F1" w:rsidRDefault="004247F1" w:rsidP="00B1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149C" w14:textId="07068CA9" w:rsidR="00B143E5" w:rsidRPr="00552A6A" w:rsidRDefault="00552A6A" w:rsidP="00930AF1">
    <w:pPr>
      <w:pStyle w:val="Footer"/>
      <w:jc w:val="center"/>
      <w:rPr>
        <w:sz w:val="18"/>
        <w:szCs w:val="18"/>
      </w:rPr>
    </w:pPr>
    <w:proofErr w:type="spellStart"/>
    <w:r w:rsidRPr="00552A6A">
      <w:rPr>
        <w:sz w:val="18"/>
        <w:szCs w:val="18"/>
      </w:rPr>
      <w:t>รัฐธรรมนูญสโมสรโรตารีเชียงใหม่</w:t>
    </w:r>
    <w:proofErr w:type="spellEnd"/>
    <w:r w:rsidRPr="00552A6A">
      <w:rPr>
        <w:sz w:val="18"/>
        <w:szCs w:val="18"/>
      </w:rPr>
      <w:t xml:space="preserve"> </w:t>
    </w:r>
    <w:proofErr w:type="spellStart"/>
    <w:r w:rsidRPr="00552A6A">
      <w:rPr>
        <w:sz w:val="18"/>
        <w:szCs w:val="18"/>
      </w:rPr>
      <w:t>วัฒนะ</w:t>
    </w:r>
    <w:proofErr w:type="spellEnd"/>
    <w:r w:rsidRPr="00552A6A">
      <w:rPr>
        <w:sz w:val="18"/>
        <w:szCs w:val="18"/>
      </w:rPr>
      <w:t xml:space="preserve"> – Page | </w:t>
    </w:r>
    <w:r w:rsidR="00D179DC" w:rsidRPr="00D179DC">
      <w:rPr>
        <w:sz w:val="18"/>
        <w:szCs w:val="18"/>
      </w:rPr>
      <w:fldChar w:fldCharType="begin"/>
    </w:r>
    <w:r w:rsidR="00D179DC" w:rsidRPr="00D179DC">
      <w:rPr>
        <w:sz w:val="18"/>
        <w:szCs w:val="18"/>
      </w:rPr>
      <w:instrText xml:space="preserve"> PAGE   \* MERGEFORMAT </w:instrText>
    </w:r>
    <w:r w:rsidR="00D179DC" w:rsidRPr="00D179DC">
      <w:rPr>
        <w:sz w:val="18"/>
        <w:szCs w:val="18"/>
      </w:rPr>
      <w:fldChar w:fldCharType="separate"/>
    </w:r>
    <w:r w:rsidR="00D179DC" w:rsidRPr="00D179DC">
      <w:rPr>
        <w:noProof/>
        <w:sz w:val="18"/>
        <w:szCs w:val="18"/>
      </w:rPr>
      <w:t>1</w:t>
    </w:r>
    <w:r w:rsidR="00D179DC" w:rsidRPr="00D179DC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C178" w14:textId="77777777" w:rsidR="004247F1" w:rsidRDefault="004247F1" w:rsidP="00B143E5">
      <w:pPr>
        <w:spacing w:after="0" w:line="240" w:lineRule="auto"/>
      </w:pPr>
      <w:r>
        <w:separator/>
      </w:r>
    </w:p>
  </w:footnote>
  <w:footnote w:type="continuationSeparator" w:id="0">
    <w:p w14:paraId="3EFC6E7E" w14:textId="77777777" w:rsidR="004247F1" w:rsidRDefault="004247F1" w:rsidP="00B1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39F8"/>
    <w:multiLevelType w:val="hybridMultilevel"/>
    <w:tmpl w:val="6A408A6C"/>
    <w:lvl w:ilvl="0" w:tplc="AAB095A6">
      <w:start w:val="1"/>
      <w:numFmt w:val="thaiLetters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thaiNumbers"/>
      <w:lvlText w:val="%3."/>
      <w:lvlJc w:val="right"/>
      <w:pPr>
        <w:ind w:left="2160" w:hanging="180"/>
      </w:pPr>
    </w:lvl>
    <w:lvl w:ilvl="3" w:tplc="0409000F" w:tentative="1">
      <w:start w:val="1"/>
      <w:numFmt w:val="thaiCounting"/>
      <w:lvlText w:val="%4."/>
      <w:lvlJc w:val="left"/>
      <w:pPr>
        <w:ind w:left="2880" w:hanging="360"/>
      </w:pPr>
    </w:lvl>
    <w:lvl w:ilvl="4" w:tplc="04090019" w:tentative="1">
      <w:start w:val="1"/>
      <w:numFmt w:val="thaiLetters"/>
      <w:lvlText w:val="%5."/>
      <w:lvlJc w:val="left"/>
      <w:pPr>
        <w:ind w:left="3600" w:hanging="360"/>
      </w:pPr>
    </w:lvl>
    <w:lvl w:ilvl="5" w:tplc="0409001B" w:tentative="1">
      <w:start w:val="1"/>
      <w:numFmt w:val="thaiNumbers"/>
      <w:lvlText w:val="%6."/>
      <w:lvlJc w:val="right"/>
      <w:pPr>
        <w:ind w:left="4320" w:hanging="180"/>
      </w:pPr>
    </w:lvl>
    <w:lvl w:ilvl="6" w:tplc="0409000F" w:tentative="1">
      <w:start w:val="1"/>
      <w:numFmt w:val="thaiCounting"/>
      <w:lvlText w:val="%7."/>
      <w:lvlJc w:val="left"/>
      <w:pPr>
        <w:ind w:left="5040" w:hanging="360"/>
      </w:pPr>
    </w:lvl>
    <w:lvl w:ilvl="7" w:tplc="04090019" w:tentative="1">
      <w:start w:val="1"/>
      <w:numFmt w:val="thaiLetters"/>
      <w:lvlText w:val="%8."/>
      <w:lvlJc w:val="left"/>
      <w:pPr>
        <w:ind w:left="5760" w:hanging="360"/>
      </w:pPr>
    </w:lvl>
    <w:lvl w:ilvl="8" w:tplc="0409001B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1" w15:restartNumberingAfterBreak="0">
    <w:nsid w:val="2694275F"/>
    <w:multiLevelType w:val="hybridMultilevel"/>
    <w:tmpl w:val="F5A8B4CE"/>
    <w:lvl w:ilvl="0" w:tplc="FE547E34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thaiNumbers"/>
      <w:lvlText w:val="%3."/>
      <w:lvlJc w:val="right"/>
      <w:pPr>
        <w:ind w:left="2160" w:hanging="180"/>
      </w:pPr>
    </w:lvl>
    <w:lvl w:ilvl="3" w:tplc="0409000F" w:tentative="1">
      <w:start w:val="1"/>
      <w:numFmt w:val="thaiCounting"/>
      <w:lvlText w:val="%4."/>
      <w:lvlJc w:val="left"/>
      <w:pPr>
        <w:ind w:left="2880" w:hanging="360"/>
      </w:pPr>
    </w:lvl>
    <w:lvl w:ilvl="4" w:tplc="04090019" w:tentative="1">
      <w:start w:val="1"/>
      <w:numFmt w:val="thaiLetters"/>
      <w:lvlText w:val="%5."/>
      <w:lvlJc w:val="left"/>
      <w:pPr>
        <w:ind w:left="3600" w:hanging="360"/>
      </w:pPr>
    </w:lvl>
    <w:lvl w:ilvl="5" w:tplc="0409001B" w:tentative="1">
      <w:start w:val="1"/>
      <w:numFmt w:val="thaiNumbers"/>
      <w:lvlText w:val="%6."/>
      <w:lvlJc w:val="right"/>
      <w:pPr>
        <w:ind w:left="4320" w:hanging="180"/>
      </w:pPr>
    </w:lvl>
    <w:lvl w:ilvl="6" w:tplc="0409000F" w:tentative="1">
      <w:start w:val="1"/>
      <w:numFmt w:val="thaiCounting"/>
      <w:lvlText w:val="%7."/>
      <w:lvlJc w:val="left"/>
      <w:pPr>
        <w:ind w:left="5040" w:hanging="360"/>
      </w:pPr>
    </w:lvl>
    <w:lvl w:ilvl="7" w:tplc="04090019" w:tentative="1">
      <w:start w:val="1"/>
      <w:numFmt w:val="thaiLetters"/>
      <w:lvlText w:val="%8."/>
      <w:lvlJc w:val="left"/>
      <w:pPr>
        <w:ind w:left="5760" w:hanging="360"/>
      </w:pPr>
    </w:lvl>
    <w:lvl w:ilvl="8" w:tplc="0409001B" w:tentative="1">
      <w:start w:val="1"/>
      <w:numFmt w:val="thaiNumbers"/>
      <w:lvlText w:val="%9."/>
      <w:lvlJc w:val="right"/>
      <w:pPr>
        <w:ind w:left="6480" w:hanging="180"/>
      </w:pPr>
    </w:lvl>
  </w:abstractNum>
  <w:num w:numId="1" w16cid:durableId="1626734904">
    <w:abstractNumId w:val="1"/>
  </w:num>
  <w:num w:numId="2" w16cid:durableId="183313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FF"/>
    <w:rsid w:val="0003040A"/>
    <w:rsid w:val="000A38F8"/>
    <w:rsid w:val="000F1B20"/>
    <w:rsid w:val="0013072F"/>
    <w:rsid w:val="0014285F"/>
    <w:rsid w:val="00155DC3"/>
    <w:rsid w:val="00163B38"/>
    <w:rsid w:val="001A554F"/>
    <w:rsid w:val="001E00D5"/>
    <w:rsid w:val="001E6AF4"/>
    <w:rsid w:val="002264D1"/>
    <w:rsid w:val="00291521"/>
    <w:rsid w:val="00326652"/>
    <w:rsid w:val="003734E1"/>
    <w:rsid w:val="00377491"/>
    <w:rsid w:val="003C10D7"/>
    <w:rsid w:val="004247F1"/>
    <w:rsid w:val="004505E6"/>
    <w:rsid w:val="004A440D"/>
    <w:rsid w:val="004B11F7"/>
    <w:rsid w:val="004C4F15"/>
    <w:rsid w:val="004E0604"/>
    <w:rsid w:val="005268CC"/>
    <w:rsid w:val="00552A6A"/>
    <w:rsid w:val="00590DE0"/>
    <w:rsid w:val="005A0B1F"/>
    <w:rsid w:val="005B0063"/>
    <w:rsid w:val="005D3FF8"/>
    <w:rsid w:val="005E114F"/>
    <w:rsid w:val="005E6850"/>
    <w:rsid w:val="005E7A2E"/>
    <w:rsid w:val="00646197"/>
    <w:rsid w:val="006E6753"/>
    <w:rsid w:val="007120FF"/>
    <w:rsid w:val="00717B57"/>
    <w:rsid w:val="007312A4"/>
    <w:rsid w:val="00756231"/>
    <w:rsid w:val="00765FAE"/>
    <w:rsid w:val="007A2335"/>
    <w:rsid w:val="007A5AAF"/>
    <w:rsid w:val="007C4E4D"/>
    <w:rsid w:val="007C66DF"/>
    <w:rsid w:val="007C7470"/>
    <w:rsid w:val="00803A1B"/>
    <w:rsid w:val="00812E6E"/>
    <w:rsid w:val="0081638D"/>
    <w:rsid w:val="00833263"/>
    <w:rsid w:val="0087165D"/>
    <w:rsid w:val="008C5122"/>
    <w:rsid w:val="00901E15"/>
    <w:rsid w:val="009050AC"/>
    <w:rsid w:val="0090577F"/>
    <w:rsid w:val="00930AF1"/>
    <w:rsid w:val="00931F77"/>
    <w:rsid w:val="0096001E"/>
    <w:rsid w:val="00980423"/>
    <w:rsid w:val="00987AF4"/>
    <w:rsid w:val="009D7B15"/>
    <w:rsid w:val="00A21448"/>
    <w:rsid w:val="00A47D75"/>
    <w:rsid w:val="00A675EA"/>
    <w:rsid w:val="00A97735"/>
    <w:rsid w:val="00AD2374"/>
    <w:rsid w:val="00B03C00"/>
    <w:rsid w:val="00B12532"/>
    <w:rsid w:val="00B143E5"/>
    <w:rsid w:val="00B1605F"/>
    <w:rsid w:val="00B23C3D"/>
    <w:rsid w:val="00B3656B"/>
    <w:rsid w:val="00B36C35"/>
    <w:rsid w:val="00B44F03"/>
    <w:rsid w:val="00B56E43"/>
    <w:rsid w:val="00B634CC"/>
    <w:rsid w:val="00B7439E"/>
    <w:rsid w:val="00B75628"/>
    <w:rsid w:val="00BA312E"/>
    <w:rsid w:val="00C3481B"/>
    <w:rsid w:val="00C7621B"/>
    <w:rsid w:val="00CA57B1"/>
    <w:rsid w:val="00CD5F17"/>
    <w:rsid w:val="00D179DC"/>
    <w:rsid w:val="00D31E82"/>
    <w:rsid w:val="00D35D34"/>
    <w:rsid w:val="00D40C12"/>
    <w:rsid w:val="00D527CB"/>
    <w:rsid w:val="00D87649"/>
    <w:rsid w:val="00DD60E4"/>
    <w:rsid w:val="00E14947"/>
    <w:rsid w:val="00E326F5"/>
    <w:rsid w:val="00E61A9E"/>
    <w:rsid w:val="00E87EAD"/>
    <w:rsid w:val="00EB3230"/>
    <w:rsid w:val="00EC3D70"/>
    <w:rsid w:val="00EC581F"/>
    <w:rsid w:val="00F2546D"/>
    <w:rsid w:val="00F450B7"/>
    <w:rsid w:val="00F76112"/>
    <w:rsid w:val="00F7633C"/>
    <w:rsid w:val="00F80C02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1855"/>
  <w15:chartTrackingRefBased/>
  <w15:docId w15:val="{3F724211-5B0D-40AF-B807-75BD10A1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0F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0F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0F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20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20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0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4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4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3E5"/>
  </w:style>
  <w:style w:type="paragraph" w:styleId="Footer">
    <w:name w:val="footer"/>
    <w:basedOn w:val="Normal"/>
    <w:link w:val="FooterChar"/>
    <w:uiPriority w:val="99"/>
    <w:unhideWhenUsed/>
    <w:rsid w:val="00B14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3E5"/>
  </w:style>
  <w:style w:type="character" w:styleId="PlaceholderText">
    <w:name w:val="Placeholder Text"/>
    <w:basedOn w:val="DefaultParagraphFont"/>
    <w:uiPriority w:val="99"/>
    <w:semiHidden/>
    <w:rsid w:val="005E7A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4106</Words>
  <Characters>22337</Characters>
  <Application>Microsoft Office Word</Application>
  <DocSecurity>0</DocSecurity>
  <Lines>398</Lines>
  <Paragraphs>204</Paragraphs>
  <ScaleCrop>false</ScaleCrop>
  <Company/>
  <LinksUpToDate>false</LinksUpToDate>
  <CharactersWithSpaces>26239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Nelson</dc:creator>
  <cp:keywords/>
  <dc:description/>
  <cp:lastModifiedBy>TEERAPUT PHOLPASEE</cp:lastModifiedBy>
  <cp:revision>1</cp:revision>
  <dcterms:created xsi:type="dcterms:W3CDTF">2026-03-15T03:27:00Z</dcterms:created>
  <dcterms:modified xsi:type="dcterms:W3CDTF">2026-03-16T18:05:00Z</dcterms:modified>
</cp:coreProperties>
</file>