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60F7" w14:textId="6F0F11BB" w:rsidR="000C706C" w:rsidRDefault="00D651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BFAD6" wp14:editId="3608BAFD">
                <wp:simplePos x="0" y="0"/>
                <wp:positionH relativeFrom="column">
                  <wp:posOffset>5406189</wp:posOffset>
                </wp:positionH>
                <wp:positionV relativeFrom="paragraph">
                  <wp:posOffset>-128336</wp:posOffset>
                </wp:positionV>
                <wp:extent cx="1211079" cy="1467552"/>
                <wp:effectExtent l="0" t="0" r="8255" b="18415"/>
                <wp:wrapNone/>
                <wp:docPr id="8421419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079" cy="146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FD542" w14:textId="2BE02ABE" w:rsidR="00D6515F" w:rsidRDefault="00D6515F">
                            <w:r w:rsidRPr="00D6515F">
                              <w:rPr>
                                <w:noProof/>
                              </w:rPr>
                              <w:drawing>
                                <wp:inline distT="0" distB="0" distL="0" distR="0" wp14:anchorId="51D49383" wp14:editId="632BF648">
                                  <wp:extent cx="975995" cy="1241425"/>
                                  <wp:effectExtent l="0" t="0" r="1905" b="3175"/>
                                  <wp:docPr id="1655388297" name="Picture 1" descr="A red and yellow sign with white 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55388297" name="Picture 1" descr="A red and yellow sign with white 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995" cy="1241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BFA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5.7pt;margin-top:-10.1pt;width:95.3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IkGOAIAAH0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" fillcolor="white [3201]" strokeweight=".5pt">
                <v:textbox>
                  <w:txbxContent>
                    <w:p w14:paraId="2FDFD542" w14:textId="2BE02ABE" w:rsidR="00D6515F" w:rsidRDefault="00D6515F">
                      <w:r w:rsidRPr="00D6515F">
                        <w:rPr>
                          <w:noProof/>
                        </w:rPr>
                        <w:drawing>
                          <wp:inline distT="0" distB="0" distL="0" distR="0" wp14:anchorId="51D49383" wp14:editId="632BF648">
                            <wp:extent cx="975995" cy="1241425"/>
                            <wp:effectExtent l="0" t="0" r="1905" b="3175"/>
                            <wp:docPr id="1655388297" name="Picture 1" descr="A red and yellow sign with white 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55388297" name="Picture 1" descr="A red and yellow sign with white text&#10;&#10;Description automatically generated with low confidence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995" cy="1241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6515F">
        <w:rPr>
          <w:noProof/>
        </w:rPr>
        <w:drawing>
          <wp:inline distT="0" distB="0" distL="0" distR="0" wp14:anchorId="1A250AEA" wp14:editId="1A20752C">
            <wp:extent cx="3873500" cy="1270000"/>
            <wp:effectExtent l="0" t="0" r="0" b="0"/>
            <wp:docPr id="672677731" name="Picture 1" descr="A close-up of a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77731" name="Picture 1" descr="A close-up of a card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08399" w14:textId="4666C9E9" w:rsidR="00D6515F" w:rsidRPr="00EF368D" w:rsidRDefault="000C706C">
      <w:pPr>
        <w:rPr>
          <w:rFonts w:cs="Times New Roman (Body CS)"/>
          <w:b/>
          <w:sz w:val="40"/>
        </w:rPr>
      </w:pPr>
      <w:r>
        <w:rPr>
          <w:rFonts w:cs="Times New Roman (Body CS)" w:hint="cs"/>
          <w:b/>
          <w:sz w:val="40"/>
        </w:rPr>
        <w:t>J</w:t>
      </w:r>
      <w:r>
        <w:rPr>
          <w:rFonts w:cs="Times New Roman (Body CS)"/>
          <w:b/>
          <w:sz w:val="40"/>
        </w:rPr>
        <w:t>oin us on the “last mile” to end polio!!</w:t>
      </w:r>
    </w:p>
    <w:p w14:paraId="4009ADDD" w14:textId="67A14CED" w:rsidR="00D6515F" w:rsidRDefault="00D6515F">
      <w:pPr>
        <w:rPr>
          <w:b/>
          <w:bCs/>
          <w:i/>
          <w:iCs/>
        </w:rPr>
      </w:pPr>
      <w:r>
        <w:rPr>
          <w:b/>
          <w:bCs/>
          <w:i/>
          <w:iCs/>
        </w:rPr>
        <w:t>End Polio Now Coordinators</w:t>
      </w:r>
      <w:r w:rsidR="000C706C">
        <w:rPr>
          <w:b/>
          <w:bCs/>
          <w:i/>
          <w:iCs/>
        </w:rPr>
        <w:t>/Leaders</w:t>
      </w:r>
      <w:r>
        <w:rPr>
          <w:b/>
          <w:bCs/>
          <w:i/>
          <w:iCs/>
        </w:rPr>
        <w:t xml:space="preserve">: Mike Crosby &amp; </w:t>
      </w:r>
      <w:proofErr w:type="spellStart"/>
      <w:r>
        <w:rPr>
          <w:b/>
          <w:bCs/>
          <w:i/>
          <w:iCs/>
        </w:rPr>
        <w:t>Marny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Eulberg</w:t>
      </w:r>
      <w:proofErr w:type="spellEnd"/>
    </w:p>
    <w:p w14:paraId="74B0D64E" w14:textId="0311364D" w:rsidR="00D6515F" w:rsidRDefault="00D6515F" w:rsidP="0003673C">
      <w:pPr>
        <w:spacing w:after="240"/>
        <w:rPr>
          <w:i/>
          <w:iCs/>
          <w:u w:val="single"/>
        </w:rPr>
      </w:pPr>
      <w:r>
        <w:rPr>
          <w:b/>
          <w:bCs/>
          <w:i/>
          <w:iCs/>
        </w:rPr>
        <w:t xml:space="preserve">    </w:t>
      </w:r>
      <w:hyperlink r:id="rId7" w:history="1">
        <w:r w:rsidR="000C706C" w:rsidRPr="00044DF2">
          <w:rPr>
            <w:rStyle w:val="Hyperlink"/>
            <w:i/>
            <w:iCs/>
          </w:rPr>
          <w:t>mikePolioPlus@outlook.com</w:t>
        </w:r>
      </w:hyperlink>
      <w:r>
        <w:rPr>
          <w:i/>
          <w:iCs/>
          <w:u w:val="single"/>
        </w:rPr>
        <w:t xml:space="preserve"> </w:t>
      </w:r>
      <w:r>
        <w:t xml:space="preserve"> and </w:t>
      </w:r>
      <w:hyperlink r:id="rId8" w:history="1">
        <w:r w:rsidRPr="00044DF2">
          <w:rPr>
            <w:rStyle w:val="Hyperlink"/>
            <w:i/>
            <w:iCs/>
          </w:rPr>
          <w:t>marnyeul@me.com</w:t>
        </w:r>
      </w:hyperlink>
      <w:r>
        <w:rPr>
          <w:i/>
          <w:iCs/>
          <w:u w:val="single"/>
        </w:rPr>
        <w:t xml:space="preserve"> </w:t>
      </w:r>
    </w:p>
    <w:p w14:paraId="11D9144D" w14:textId="438D4EEC" w:rsidR="00D6515F" w:rsidRDefault="00D651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Almost weekly polio update………</w:t>
      </w:r>
      <w:proofErr w:type="gramStart"/>
      <w:r>
        <w:rPr>
          <w:b/>
          <w:bCs/>
          <w:sz w:val="32"/>
          <w:szCs w:val="32"/>
        </w:rPr>
        <w:t>…..</w:t>
      </w:r>
      <w:proofErr w:type="gramEnd"/>
      <w:r>
        <w:rPr>
          <w:b/>
          <w:bCs/>
          <w:sz w:val="32"/>
          <w:szCs w:val="32"/>
        </w:rPr>
        <w:t xml:space="preserve">                                   (July </w:t>
      </w:r>
      <w:r w:rsidR="00E73930">
        <w:rPr>
          <w:b/>
          <w:bCs/>
          <w:sz w:val="32"/>
          <w:szCs w:val="32"/>
        </w:rPr>
        <w:t>2</w:t>
      </w:r>
      <w:r w:rsidR="00426D9F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, 2023)</w:t>
      </w:r>
    </w:p>
    <w:p w14:paraId="6B9FD5FC" w14:textId="5B1CF984" w:rsidR="00D6515F" w:rsidRDefault="003C0D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A0764A">
        <w:rPr>
          <w:color w:val="FF0000"/>
          <w:sz w:val="28"/>
          <w:szCs w:val="28"/>
        </w:rPr>
        <w:t xml:space="preserve">Wild Poliovirus </w:t>
      </w:r>
      <w:r w:rsidR="00D6515F">
        <w:rPr>
          <w:color w:val="FF0000"/>
          <w:sz w:val="28"/>
          <w:szCs w:val="28"/>
        </w:rPr>
        <w:t xml:space="preserve">Cases reported this week:  </w:t>
      </w:r>
      <w:r>
        <w:rPr>
          <w:color w:val="FF0000"/>
          <w:sz w:val="28"/>
          <w:szCs w:val="28"/>
        </w:rPr>
        <w:t>None</w:t>
      </w:r>
    </w:p>
    <w:p w14:paraId="55DD4061" w14:textId="3A154244" w:rsidR="00F514EC" w:rsidRDefault="003C0D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E71A29">
        <w:rPr>
          <w:color w:val="FF0000"/>
          <w:sz w:val="28"/>
          <w:szCs w:val="28"/>
        </w:rPr>
        <w:t xml:space="preserve">Most recent </w:t>
      </w:r>
      <w:r w:rsidR="00A0764A">
        <w:rPr>
          <w:color w:val="FF0000"/>
          <w:sz w:val="28"/>
          <w:szCs w:val="28"/>
        </w:rPr>
        <w:t xml:space="preserve">wild poliovirus </w:t>
      </w:r>
      <w:r w:rsidR="00E71A29">
        <w:rPr>
          <w:color w:val="FF0000"/>
          <w:sz w:val="28"/>
          <w:szCs w:val="28"/>
        </w:rPr>
        <w:t xml:space="preserve">cases: Afghanistan: </w:t>
      </w:r>
      <w:r w:rsidR="00F13C63">
        <w:rPr>
          <w:color w:val="FF0000"/>
          <w:sz w:val="28"/>
          <w:szCs w:val="28"/>
        </w:rPr>
        <w:t>5/18</w:t>
      </w:r>
      <w:r w:rsidR="000C706C">
        <w:rPr>
          <w:color w:val="FF0000"/>
          <w:sz w:val="28"/>
          <w:szCs w:val="28"/>
        </w:rPr>
        <w:t>/23</w:t>
      </w:r>
      <w:r w:rsidR="00E71A29">
        <w:rPr>
          <w:color w:val="FF0000"/>
          <w:sz w:val="28"/>
          <w:szCs w:val="28"/>
        </w:rPr>
        <w:t xml:space="preserve">      Pakistan: 2/20/23</w:t>
      </w:r>
    </w:p>
    <w:p w14:paraId="0F4CB685" w14:textId="77777777" w:rsidR="00D6515F" w:rsidRDefault="00D6515F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530"/>
        <w:gridCol w:w="1316"/>
        <w:gridCol w:w="1316"/>
        <w:gridCol w:w="990"/>
        <w:gridCol w:w="784"/>
      </w:tblGrid>
      <w:tr w:rsidR="00CA5415" w14:paraId="17D6F2BE" w14:textId="77777777" w:rsidTr="00EB53D4">
        <w:trPr>
          <w:trHeight w:val="269"/>
        </w:trPr>
        <w:tc>
          <w:tcPr>
            <w:tcW w:w="3955" w:type="dxa"/>
          </w:tcPr>
          <w:p w14:paraId="417C7923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2D4FF"/>
          </w:tcPr>
          <w:p w14:paraId="5F3FFE1E" w14:textId="4338C35C" w:rsidR="005F6776" w:rsidRPr="005F6776" w:rsidRDefault="005F6776">
            <w:pPr>
              <w:rPr>
                <w:rFonts w:cs="Times New Roman (Body CS)"/>
                <w:color w:val="000000" w:themeColor="text1"/>
                <w:sz w:val="20"/>
                <w:szCs w:val="28"/>
              </w:rPr>
            </w:pP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 xml:space="preserve">As of </w:t>
            </w:r>
            <w:r w:rsidR="00A0764A">
              <w:rPr>
                <w:rFonts w:cs="Times New Roman (Body CS)"/>
                <w:color w:val="000000" w:themeColor="text1"/>
                <w:sz w:val="20"/>
                <w:szCs w:val="28"/>
              </w:rPr>
              <w:t>7/</w:t>
            </w:r>
            <w:r w:rsidR="00AF4A01">
              <w:rPr>
                <w:rFonts w:cs="Times New Roman (Body CS)"/>
                <w:color w:val="000000" w:themeColor="text1"/>
                <w:sz w:val="20"/>
                <w:szCs w:val="28"/>
              </w:rPr>
              <w:t>13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/23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3504ACE6" w14:textId="7D97CE9B" w:rsidR="005F6776" w:rsidRPr="005F6776" w:rsidRDefault="005F6776">
            <w:pPr>
              <w:rPr>
                <w:rFonts w:cs="Times New Roman (Body CS)"/>
                <w:color w:val="000000" w:themeColor="text1"/>
                <w:sz w:val="20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F69D1E5" w14:textId="6E30557E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69A5E59A" w14:textId="4F4CB4BD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1C66339E" w14:textId="4CBE9B23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</w:tr>
      <w:tr w:rsidR="00CA5415" w14:paraId="740044A1" w14:textId="77777777" w:rsidTr="00EB53D4">
        <w:trPr>
          <w:trHeight w:val="188"/>
        </w:trPr>
        <w:tc>
          <w:tcPr>
            <w:tcW w:w="3955" w:type="dxa"/>
            <w:shd w:val="clear" w:color="auto" w:fill="D9D9D9" w:themeFill="background1" w:themeFillShade="D9"/>
          </w:tcPr>
          <w:p w14:paraId="2C2B1B4C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2D4FF"/>
          </w:tcPr>
          <w:p w14:paraId="0CC2F5E6" w14:textId="57F72E12" w:rsidR="005F6776" w:rsidRPr="005F6776" w:rsidRDefault="005F6776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 xml:space="preserve">023 </w:t>
            </w:r>
            <w:r>
              <w:rPr>
                <w:rFonts w:cs="Times New Roman (Body CS)"/>
                <w:color w:val="000000" w:themeColor="text1"/>
                <w:szCs w:val="28"/>
              </w:rPr>
              <w:t>(2022)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2E603061" w14:textId="30B95E91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022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3B2CB914" w14:textId="60FAC5C8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021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DC504D0" w14:textId="6DDCAC61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A568384" w14:textId="6F5142F2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019</w:t>
            </w:r>
          </w:p>
        </w:tc>
      </w:tr>
      <w:tr w:rsidR="00CA5415" w14:paraId="2BA834E9" w14:textId="77777777" w:rsidTr="00EB53D4">
        <w:trPr>
          <w:trHeight w:val="377"/>
        </w:trPr>
        <w:tc>
          <w:tcPr>
            <w:tcW w:w="3955" w:type="dxa"/>
            <w:shd w:val="clear" w:color="auto" w:fill="D9D9D9" w:themeFill="background1" w:themeFillShade="D9"/>
          </w:tcPr>
          <w:p w14:paraId="4955C0FC" w14:textId="378C68D9" w:rsidR="005F6776" w:rsidRPr="005F6776" w:rsidRDefault="005F6776">
            <w:pPr>
              <w:rPr>
                <w:rFonts w:cs="Times New Roman (Body CS)"/>
                <w:b/>
                <w:color w:val="000000" w:themeColor="text1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 xml:space="preserve">PV </w:t>
            </w:r>
            <w:r>
              <w:rPr>
                <w:rFonts w:cs="Times New Roman (Body CS)"/>
                <w:b/>
                <w:color w:val="000000" w:themeColor="text1"/>
                <w:szCs w:val="28"/>
              </w:rPr>
              <w:t>(Wild Poliovirus)</w:t>
            </w:r>
          </w:p>
        </w:tc>
        <w:tc>
          <w:tcPr>
            <w:tcW w:w="1530" w:type="dxa"/>
            <w:shd w:val="clear" w:color="auto" w:fill="F2D4FF"/>
          </w:tcPr>
          <w:p w14:paraId="79D95DFB" w14:textId="3A447CF8" w:rsidR="005F6776" w:rsidRPr="000C706C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6</w:t>
            </w:r>
            <w:proofErr w:type="gramStart"/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r w:rsidR="000C706C">
              <w:rPr>
                <w:rFonts w:cs="Times New Roman (Body CS)"/>
                <w:color w:val="000000" w:themeColor="text1"/>
                <w:szCs w:val="28"/>
              </w:rPr>
              <w:t>(</w:t>
            </w:r>
            <w:proofErr w:type="gramEnd"/>
            <w:r w:rsidR="000C706C">
              <w:rPr>
                <w:rFonts w:cs="Times New Roman (Body CS)"/>
                <w:color w:val="000000" w:themeColor="text1"/>
                <w:szCs w:val="28"/>
              </w:rPr>
              <w:t>1</w:t>
            </w:r>
            <w:r w:rsidR="00223ABE">
              <w:rPr>
                <w:rFonts w:cs="Times New Roman (Body CS)"/>
                <w:color w:val="000000" w:themeColor="text1"/>
                <w:szCs w:val="28"/>
              </w:rPr>
              <w:t>4</w:t>
            </w:r>
            <w:r w:rsidR="000C706C">
              <w:rPr>
                <w:rFonts w:cs="Times New Roman (Body CS)"/>
                <w:color w:val="000000" w:themeColor="text1"/>
                <w:szCs w:val="28"/>
              </w:rPr>
              <w:t>)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22F76F9B" w14:textId="03F1AE76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30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98145BC" w14:textId="6552E453" w:rsidR="005F6776" w:rsidRPr="00511FDB" w:rsidRDefault="00511FDB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F5CE828" w14:textId="3A1B0131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140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6A431C79" w14:textId="58237625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176</w:t>
            </w:r>
          </w:p>
        </w:tc>
      </w:tr>
      <w:tr w:rsidR="00CA5415" w14:paraId="34BD7A8E" w14:textId="77777777" w:rsidTr="00EB53D4">
        <w:trPr>
          <w:trHeight w:val="170"/>
        </w:trPr>
        <w:tc>
          <w:tcPr>
            <w:tcW w:w="3955" w:type="dxa"/>
            <w:shd w:val="clear" w:color="auto" w:fill="D9D9D9" w:themeFill="background1" w:themeFillShade="D9"/>
          </w:tcPr>
          <w:p w14:paraId="6F029826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2D4FF"/>
          </w:tcPr>
          <w:p w14:paraId="5193CAE9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2DDC3612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741319D1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BD2597E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BE4D5" w:themeFill="accent2" w:themeFillTint="33"/>
          </w:tcPr>
          <w:p w14:paraId="6FC00645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</w:tr>
      <w:tr w:rsidR="00CA5415" w14:paraId="6B5DAEEE" w14:textId="77777777" w:rsidTr="00EB53D4">
        <w:tc>
          <w:tcPr>
            <w:tcW w:w="3955" w:type="dxa"/>
            <w:shd w:val="clear" w:color="auto" w:fill="D9D9D9" w:themeFill="background1" w:themeFillShade="D9"/>
          </w:tcPr>
          <w:p w14:paraId="64136C3B" w14:textId="3B8CF28E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PV-Afghanistan</w:t>
            </w:r>
          </w:p>
        </w:tc>
        <w:tc>
          <w:tcPr>
            <w:tcW w:w="1530" w:type="dxa"/>
            <w:shd w:val="clear" w:color="auto" w:fill="F2D4FF"/>
          </w:tcPr>
          <w:p w14:paraId="582BFAAF" w14:textId="6D5186BF" w:rsidR="005F6776" w:rsidRPr="000C706C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5</w:t>
            </w:r>
            <w:proofErr w:type="gramStart"/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0C706C">
              <w:rPr>
                <w:rFonts w:cs="Times New Roman (Body CS)"/>
                <w:color w:val="000000" w:themeColor="text1"/>
                <w:szCs w:val="28"/>
              </w:rPr>
              <w:t>(</w:t>
            </w:r>
            <w:proofErr w:type="gramEnd"/>
            <w:r w:rsidR="000C706C">
              <w:rPr>
                <w:rFonts w:cs="Times New Roman (Body CS)"/>
                <w:color w:val="000000" w:themeColor="text1"/>
                <w:szCs w:val="28"/>
              </w:rPr>
              <w:t>1)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2A3CF0F4" w14:textId="62F4EA6A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7EF49143" w14:textId="1E31D675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4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775A244" w14:textId="43DD6A4A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56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6DEC5F9" w14:textId="0597FB73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5633AD">
              <w:rPr>
                <w:rFonts w:cs="Times New Roman (Body CS)"/>
                <w:color w:val="000000" w:themeColor="text1"/>
                <w:sz w:val="28"/>
                <w:szCs w:val="28"/>
              </w:rPr>
              <w:t>29</w:t>
            </w:r>
          </w:p>
        </w:tc>
      </w:tr>
      <w:tr w:rsidR="00CA5415" w14:paraId="3CFF3720" w14:textId="77777777" w:rsidTr="00EB53D4">
        <w:tc>
          <w:tcPr>
            <w:tcW w:w="3955" w:type="dxa"/>
            <w:shd w:val="clear" w:color="auto" w:fill="D9D9D9" w:themeFill="background1" w:themeFillShade="D9"/>
          </w:tcPr>
          <w:p w14:paraId="040CD9A0" w14:textId="63532618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PV-Pakistan</w:t>
            </w:r>
          </w:p>
        </w:tc>
        <w:tc>
          <w:tcPr>
            <w:tcW w:w="1530" w:type="dxa"/>
            <w:shd w:val="clear" w:color="auto" w:fill="F2D4FF"/>
          </w:tcPr>
          <w:p w14:paraId="7C0577A8" w14:textId="2595AFA7" w:rsidR="005F6776" w:rsidRPr="000C706C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1</w:t>
            </w:r>
            <w:proofErr w:type="gramStart"/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0C706C">
              <w:rPr>
                <w:rFonts w:cs="Times New Roman (Body CS)"/>
                <w:color w:val="000000" w:themeColor="text1"/>
                <w:szCs w:val="28"/>
              </w:rPr>
              <w:t>(</w:t>
            </w:r>
            <w:proofErr w:type="gramEnd"/>
            <w:r w:rsidR="000C706C">
              <w:rPr>
                <w:rFonts w:cs="Times New Roman (Body CS)"/>
                <w:color w:val="000000" w:themeColor="text1"/>
                <w:szCs w:val="28"/>
              </w:rPr>
              <w:t>1</w:t>
            </w:r>
            <w:r w:rsidR="005F41CB">
              <w:rPr>
                <w:rFonts w:cs="Times New Roman (Body CS)"/>
                <w:color w:val="000000" w:themeColor="text1"/>
                <w:szCs w:val="28"/>
              </w:rPr>
              <w:t>1</w:t>
            </w:r>
            <w:r w:rsidR="000C706C">
              <w:rPr>
                <w:rFonts w:cs="Times New Roman (Body CS)"/>
                <w:color w:val="000000" w:themeColor="text1"/>
                <w:szCs w:val="28"/>
              </w:rPr>
              <w:t>)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78CC727F" w14:textId="4305E240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565165C0" w14:textId="6265A5AE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BB95B15" w14:textId="58D83229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84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60E7F06C" w14:textId="4E93BE4B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147</w:t>
            </w:r>
          </w:p>
        </w:tc>
      </w:tr>
      <w:tr w:rsidR="00CA5415" w14:paraId="126528F8" w14:textId="77777777" w:rsidTr="00EB53D4">
        <w:tc>
          <w:tcPr>
            <w:tcW w:w="3955" w:type="dxa"/>
            <w:shd w:val="clear" w:color="auto" w:fill="D9D9D9" w:themeFill="background1" w:themeFillShade="D9"/>
          </w:tcPr>
          <w:p w14:paraId="25F2A2F0" w14:textId="18B667E6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 Other countries</w:t>
            </w:r>
          </w:p>
        </w:tc>
        <w:tc>
          <w:tcPr>
            <w:tcW w:w="1530" w:type="dxa"/>
            <w:shd w:val="clear" w:color="auto" w:fill="F2D4FF"/>
          </w:tcPr>
          <w:p w14:paraId="6861A2A2" w14:textId="17DD5F9A" w:rsidR="005F6776" w:rsidRPr="006820BC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0</w:t>
            </w:r>
            <w:proofErr w:type="gramStart"/>
            <w:r w:rsidR="006820B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6820BC">
              <w:rPr>
                <w:rFonts w:cs="Times New Roman (Body CS)"/>
                <w:color w:val="000000" w:themeColor="text1"/>
                <w:szCs w:val="28"/>
              </w:rPr>
              <w:t>(</w:t>
            </w:r>
            <w:proofErr w:type="gramEnd"/>
            <w:r w:rsidR="006820BC">
              <w:rPr>
                <w:rFonts w:cs="Times New Roman (Body CS)"/>
                <w:color w:val="000000" w:themeColor="text1"/>
                <w:szCs w:val="28"/>
              </w:rPr>
              <w:t>1)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04A90BB4" w14:textId="23CFD6E0" w:rsidR="005F6776" w:rsidRPr="00CA5415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8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432AC9D" w14:textId="4C67041C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714F408" w14:textId="63120761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9E28716" w14:textId="181EF487" w:rsidR="005F6776" w:rsidRPr="00511FDB" w:rsidRDefault="00511FDB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  <w:t>0</w:t>
            </w:r>
          </w:p>
        </w:tc>
      </w:tr>
      <w:tr w:rsidR="00CA5415" w14:paraId="5460FCF4" w14:textId="77777777" w:rsidTr="00EB53D4">
        <w:trPr>
          <w:trHeight w:val="197"/>
        </w:trPr>
        <w:tc>
          <w:tcPr>
            <w:tcW w:w="3955" w:type="dxa"/>
          </w:tcPr>
          <w:p w14:paraId="4DE15AA1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2D4FF"/>
          </w:tcPr>
          <w:p w14:paraId="595EB697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218FB279" w14:textId="20E85E29" w:rsidR="005F6776" w:rsidRPr="00511FDB" w:rsidRDefault="005F6776">
            <w:pPr>
              <w:rPr>
                <w:rFonts w:cs="Times New Roman (Body CS)"/>
                <w:color w:val="000000" w:themeColor="text1"/>
                <w:sz w:val="22"/>
                <w:szCs w:val="28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20BE89DA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8BB2505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BE4D5" w:themeFill="accent2" w:themeFillTint="33"/>
          </w:tcPr>
          <w:p w14:paraId="4E880CD4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</w:tr>
      <w:tr w:rsidR="00CA5415" w14:paraId="69854037" w14:textId="77777777" w:rsidTr="00EB53D4">
        <w:tc>
          <w:tcPr>
            <w:tcW w:w="3955" w:type="dxa"/>
            <w:shd w:val="clear" w:color="auto" w:fill="D0CECE" w:themeFill="background2" w:themeFillShade="E6"/>
          </w:tcPr>
          <w:p w14:paraId="27D4F19C" w14:textId="7A69390B" w:rsidR="005F6776" w:rsidRPr="004A3089" w:rsidRDefault="00260BD7">
            <w:pPr>
              <w:rPr>
                <w:rFonts w:cs="Times New Roman (Body CS)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 (Body CS)"/>
                <w:b/>
                <w:color w:val="000000" w:themeColor="text1"/>
                <w:szCs w:val="28"/>
              </w:rPr>
              <w:t>cVDPV</w:t>
            </w:r>
            <w:proofErr w:type="spellEnd"/>
            <w:r>
              <w:rPr>
                <w:rFonts w:cs="Times New Roman (Body CS)"/>
                <w:b/>
                <w:color w:val="000000" w:themeColor="text1"/>
                <w:szCs w:val="28"/>
              </w:rPr>
              <w:t xml:space="preserve"> circulating vaccine-derived </w:t>
            </w:r>
          </w:p>
        </w:tc>
        <w:tc>
          <w:tcPr>
            <w:tcW w:w="1530" w:type="dxa"/>
            <w:shd w:val="clear" w:color="auto" w:fill="F2D4FF"/>
          </w:tcPr>
          <w:p w14:paraId="2F45C6C3" w14:textId="465ECCC7" w:rsidR="005F6776" w:rsidRPr="006820BC" w:rsidRDefault="00AF4A01">
            <w:pPr>
              <w:rPr>
                <w:rFonts w:cs="Times New Roman (Body CS)"/>
                <w:color w:val="000000" w:themeColor="text1"/>
                <w:szCs w:val="28"/>
              </w:rPr>
            </w:pPr>
            <w:proofErr w:type="gramStart"/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1</w:t>
            </w:r>
            <w:r w:rsidR="00D84388">
              <w:rPr>
                <w:rFonts w:cs="Times New Roman (Body CS)"/>
                <w:color w:val="000000" w:themeColor="text1"/>
                <w:sz w:val="28"/>
                <w:szCs w:val="28"/>
              </w:rPr>
              <w:t>70</w:t>
            </w:r>
            <w:r w:rsidR="006820B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r w:rsidR="006820BC">
              <w:rPr>
                <w:rFonts w:cs="Times New Roman (Body CS)"/>
                <w:color w:val="000000" w:themeColor="text1"/>
                <w:szCs w:val="28"/>
              </w:rPr>
              <w:t>(</w:t>
            </w:r>
            <w:proofErr w:type="gramEnd"/>
            <w:r>
              <w:rPr>
                <w:rFonts w:cs="Times New Roman (Body CS)"/>
                <w:color w:val="000000" w:themeColor="text1"/>
                <w:szCs w:val="28"/>
              </w:rPr>
              <w:t>1</w:t>
            </w:r>
            <w:r w:rsidR="00223ABE">
              <w:rPr>
                <w:rFonts w:cs="Times New Roman (Body CS)"/>
                <w:color w:val="000000" w:themeColor="text1"/>
                <w:szCs w:val="28"/>
              </w:rPr>
              <w:t>8</w:t>
            </w:r>
            <w:r w:rsidR="00D84388">
              <w:rPr>
                <w:rFonts w:cs="Times New Roman (Body CS)"/>
                <w:color w:val="000000" w:themeColor="text1"/>
                <w:szCs w:val="28"/>
              </w:rPr>
              <w:t>6</w:t>
            </w:r>
            <w:r w:rsidR="006820BC">
              <w:rPr>
                <w:rFonts w:cs="Times New Roman (Body CS)"/>
                <w:color w:val="000000" w:themeColor="text1"/>
                <w:szCs w:val="28"/>
              </w:rPr>
              <w:t>)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22E6FF8F" w14:textId="649A17EC" w:rsidR="005F6776" w:rsidRPr="006820BC" w:rsidRDefault="006820BC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8</w:t>
            </w:r>
            <w:r w:rsidR="00223ABE">
              <w:rPr>
                <w:rFonts w:cs="Times New Roman (Body CS)"/>
                <w:color w:val="000000" w:themeColor="text1"/>
                <w:sz w:val="28"/>
                <w:szCs w:val="28"/>
              </w:rPr>
              <w:t>70</w:t>
            </w:r>
            <w:r w:rsidR="00EB53D4">
              <w:rPr>
                <w:rFonts w:cs="Times New Roman (Body CS)"/>
                <w:color w:val="000000" w:themeColor="text1"/>
                <w:sz w:val="28"/>
                <w:szCs w:val="28"/>
              </w:rPr>
              <w:t>/871*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2E6C6D3" w14:textId="3B474820" w:rsidR="005F6776" w:rsidRPr="00511FDB" w:rsidRDefault="00EB53D4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699/701*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A665722" w14:textId="56129B4E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1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03297BF6" w14:textId="5C98569F" w:rsidR="005F6776" w:rsidRPr="005633AD" w:rsidRDefault="00511FDB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="005633AD" w:rsidRPr="005633AD">
              <w:rPr>
                <w:rFonts w:cs="Times New Roman (Body CS)"/>
                <w:color w:val="000000" w:themeColor="text1"/>
                <w:sz w:val="28"/>
                <w:szCs w:val="28"/>
              </w:rPr>
              <w:t>378</w:t>
            </w:r>
          </w:p>
        </w:tc>
      </w:tr>
    </w:tbl>
    <w:p w14:paraId="7CDAB5C5" w14:textId="2B5617B6" w:rsidR="00232B33" w:rsidRDefault="00EB53D4" w:rsidP="00232B33">
      <w:pPr>
        <w:spacing w:after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*</w:t>
      </w:r>
      <w:proofErr w:type="gramStart"/>
      <w:r>
        <w:rPr>
          <w:color w:val="FF0000"/>
          <w:sz w:val="28"/>
          <w:szCs w:val="28"/>
        </w:rPr>
        <w:t>differing</w:t>
      </w:r>
      <w:proofErr w:type="gramEnd"/>
      <w:r>
        <w:rPr>
          <w:color w:val="FF0000"/>
          <w:sz w:val="28"/>
          <w:szCs w:val="28"/>
        </w:rPr>
        <w:t xml:space="preserve"> numbers come from different sources</w:t>
      </w:r>
    </w:p>
    <w:p w14:paraId="6C3D3BC4" w14:textId="77777777" w:rsidR="006820BC" w:rsidRDefault="005633AD">
      <w:pPr>
        <w:rPr>
          <w:rFonts w:cs="Times New Roman (Body CS)"/>
          <w:b/>
          <w:i/>
          <w:color w:val="000000" w:themeColor="text1"/>
          <w:sz w:val="28"/>
          <w:szCs w:val="28"/>
        </w:rPr>
      </w:pPr>
      <w:r w:rsidRPr="005633AD">
        <w:rPr>
          <w:rFonts w:cs="Times New Roman (Body CS)" w:hint="cs"/>
          <w:b/>
          <w:i/>
          <w:color w:val="000000" w:themeColor="text1"/>
          <w:sz w:val="28"/>
          <w:szCs w:val="28"/>
          <w:u w:val="single"/>
        </w:rPr>
        <w:t>P</w:t>
      </w:r>
      <w:r w:rsidRPr="005633AD">
        <w:rPr>
          <w:rFonts w:cs="Times New Roman (Body CS)"/>
          <w:b/>
          <w:i/>
          <w:color w:val="000000" w:themeColor="text1"/>
          <w:sz w:val="28"/>
          <w:szCs w:val="28"/>
          <w:u w:val="single"/>
        </w:rPr>
        <w:t>ositive Environmental (sewage) samples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: </w:t>
      </w:r>
    </w:p>
    <w:p w14:paraId="08702C02" w14:textId="568795DF" w:rsidR="006820BC" w:rsidRDefault="005633AD">
      <w:pPr>
        <w:rPr>
          <w:rFonts w:cs="Times New Roman (Body CS)"/>
          <w:b/>
          <w:i/>
          <w:color w:val="000000" w:themeColor="text1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 This week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>;</w:t>
      </w:r>
      <w:r w:rsidR="00EB53D4">
        <w:rPr>
          <w:rFonts w:cs="Times New Roman (Body CS)"/>
          <w:b/>
          <w:i/>
          <w:color w:val="000000" w:themeColor="text1"/>
          <w:sz w:val="28"/>
          <w:szCs w:val="28"/>
        </w:rPr>
        <w:t xml:space="preserve"> year-to-date in</w:t>
      </w:r>
      <w:r w:rsidR="00E5042A">
        <w:rPr>
          <w:rFonts w:cs="Times New Roman (Body CS)"/>
          <w:b/>
          <w:i/>
          <w:color w:val="000000" w:themeColor="text1"/>
          <w:sz w:val="28"/>
          <w:szCs w:val="28"/>
        </w:rPr>
        <w:t xml:space="preserve"> 2022</w:t>
      </w:r>
      <w:r w:rsidR="00D84388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391E82">
        <w:rPr>
          <w:rFonts w:cs="Times New Roman (Body CS)"/>
          <w:b/>
          <w:i/>
          <w:color w:val="000000" w:themeColor="text1"/>
          <w:sz w:val="28"/>
          <w:szCs w:val="28"/>
        </w:rPr>
        <w:t xml:space="preserve">in </w:t>
      </w:r>
      <w:proofErr w:type="gramStart"/>
      <w:r w:rsidR="00391E82">
        <w:rPr>
          <w:rFonts w:cs="Times New Roman (Body CS)"/>
          <w:b/>
          <w:i/>
          <w:color w:val="000000" w:themeColor="text1"/>
          <w:sz w:val="28"/>
          <w:szCs w:val="28"/>
        </w:rPr>
        <w:t>parentheses(</w:t>
      </w:r>
      <w:r w:rsidR="00EB53D4">
        <w:rPr>
          <w:rFonts w:cs="Times New Roman (Body CS)"/>
          <w:b/>
          <w:i/>
          <w:color w:val="000000" w:themeColor="text1"/>
          <w:sz w:val="28"/>
          <w:szCs w:val="28"/>
        </w:rPr>
        <w:t xml:space="preserve"> )</w:t>
      </w:r>
      <w:proofErr w:type="gramEnd"/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>;</w:t>
      </w:r>
      <w:r w:rsidR="00F13C63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>&amp;</w:t>
      </w:r>
      <w:r w:rsidR="00F13C63">
        <w:rPr>
          <w:rFonts w:cs="Times New Roman (Body CS)"/>
          <w:b/>
          <w:i/>
          <w:color w:val="000000" w:themeColor="text1"/>
          <w:sz w:val="28"/>
          <w:szCs w:val="28"/>
        </w:rPr>
        <w:t xml:space="preserve"> total for 2022 in brackets</w:t>
      </w:r>
      <w:r w:rsidR="00E5042A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F13C63">
        <w:rPr>
          <w:rFonts w:cs="Times New Roman (Body CS)"/>
          <w:b/>
          <w:i/>
          <w:color w:val="000000" w:themeColor="text1"/>
          <w:sz w:val="28"/>
          <w:szCs w:val="28"/>
        </w:rPr>
        <w:t>{</w:t>
      </w:r>
      <w:r w:rsidR="009C4E5E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F13C63">
        <w:rPr>
          <w:rFonts w:cs="Times New Roman (Body CS)"/>
          <w:b/>
          <w:i/>
          <w:color w:val="000000" w:themeColor="text1"/>
          <w:sz w:val="28"/>
          <w:szCs w:val="28"/>
        </w:rPr>
        <w:t>}</w:t>
      </w:r>
    </w:p>
    <w:p w14:paraId="2B5B633E" w14:textId="0E4CA514" w:rsidR="006820BC" w:rsidRDefault="006820BC" w:rsidP="006820BC">
      <w:pPr>
        <w:ind w:firstLine="720"/>
        <w:rPr>
          <w:rFonts w:cs="Times New Roman (Body CS)"/>
          <w:b/>
          <w:i/>
          <w:color w:val="000000" w:themeColor="text1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Wild poliovirus=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 xml:space="preserve">   </w:t>
      </w:r>
      <w:r w:rsidR="00AF4A01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D84388">
        <w:rPr>
          <w:rFonts w:cs="Times New Roman (Body CS)"/>
          <w:b/>
          <w:i/>
          <w:color w:val="000000" w:themeColor="text1"/>
          <w:sz w:val="28"/>
          <w:szCs w:val="28"/>
        </w:rPr>
        <w:t>3</w:t>
      </w:r>
      <w:r w:rsidR="00EB53D4">
        <w:rPr>
          <w:rFonts w:cs="Times New Roman (Body CS)"/>
          <w:b/>
          <w:i/>
          <w:color w:val="000000" w:themeColor="text1"/>
          <w:sz w:val="28"/>
          <w:szCs w:val="28"/>
        </w:rPr>
        <w:t>;</w:t>
      </w:r>
      <w:r w:rsidR="00391E82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EB53D4">
        <w:rPr>
          <w:rFonts w:cs="Times New Roman (Body CS)"/>
          <w:b/>
          <w:i/>
          <w:color w:val="000000" w:themeColor="text1"/>
          <w:sz w:val="28"/>
          <w:szCs w:val="28"/>
        </w:rPr>
        <w:t xml:space="preserve">  </w:t>
      </w:r>
      <w:proofErr w:type="gramEnd"/>
      <w:r w:rsidR="00EB53D4">
        <w:rPr>
          <w:rFonts w:cs="Times New Roman (Body CS)"/>
          <w:b/>
          <w:i/>
          <w:color w:val="000000" w:themeColor="text1"/>
          <w:sz w:val="28"/>
          <w:szCs w:val="28"/>
        </w:rPr>
        <w:t>(41);</w:t>
      </w:r>
      <w:r w:rsidR="00E5042A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F13C63">
        <w:rPr>
          <w:rFonts w:cs="Times New Roman (Body CS)"/>
          <w:b/>
          <w:i/>
          <w:color w:val="000000" w:themeColor="text1"/>
          <w:sz w:val="28"/>
          <w:szCs w:val="28"/>
        </w:rPr>
        <w:t xml:space="preserve"> {63}</w:t>
      </w:r>
    </w:p>
    <w:p w14:paraId="665ACBB1" w14:textId="2D65979B" w:rsidR="00694093" w:rsidRDefault="006820BC" w:rsidP="00694093">
      <w:pPr>
        <w:spacing w:after="200"/>
        <w:ind w:firstLine="720"/>
        <w:rPr>
          <w:rFonts w:cs="Times New Roman (Body CS)"/>
          <w:b/>
          <w:i/>
          <w:color w:val="000000" w:themeColor="text1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circulating 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>V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>accine-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>D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erived </w:t>
      </w:r>
      <w:proofErr w:type="spellStart"/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>P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>olio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>V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>irus</w:t>
      </w:r>
      <w:proofErr w:type="spellEnd"/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(variant) =</w:t>
      </w:r>
      <w:r w:rsidR="00AF4A01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>5</w:t>
      </w:r>
      <w:r w:rsidR="00EB53D4">
        <w:rPr>
          <w:rFonts w:cs="Times New Roman (Body CS)"/>
          <w:b/>
          <w:i/>
          <w:color w:val="000000" w:themeColor="text1"/>
          <w:sz w:val="28"/>
          <w:szCs w:val="28"/>
        </w:rPr>
        <w:t>;</w:t>
      </w:r>
      <w:r w:rsidR="00391E82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F13C63">
        <w:rPr>
          <w:rFonts w:cs="Times New Roman (Body CS)"/>
          <w:b/>
          <w:i/>
          <w:color w:val="000000" w:themeColor="text1"/>
          <w:sz w:val="28"/>
          <w:szCs w:val="28"/>
        </w:rPr>
        <w:t xml:space="preserve">  </w:t>
      </w:r>
      <w:proofErr w:type="gramEnd"/>
      <w:r w:rsidR="00EB53D4">
        <w:rPr>
          <w:rFonts w:cs="Times New Roman (Body CS)"/>
          <w:b/>
          <w:i/>
          <w:color w:val="000000" w:themeColor="text1"/>
          <w:sz w:val="28"/>
          <w:szCs w:val="28"/>
        </w:rPr>
        <w:t xml:space="preserve">(127);  </w:t>
      </w:r>
      <w:r w:rsidR="00F13C63">
        <w:rPr>
          <w:rFonts w:cs="Times New Roman (Body CS)"/>
          <w:b/>
          <w:i/>
          <w:color w:val="000000" w:themeColor="text1"/>
          <w:sz w:val="28"/>
          <w:szCs w:val="28"/>
        </w:rPr>
        <w:t xml:space="preserve"> {46</w:t>
      </w:r>
      <w:r w:rsidR="00730A26">
        <w:rPr>
          <w:rFonts w:cs="Times New Roman (Body CS)"/>
          <w:b/>
          <w:i/>
          <w:color w:val="000000" w:themeColor="text1"/>
          <w:sz w:val="28"/>
          <w:szCs w:val="28"/>
        </w:rPr>
        <w:t>6</w:t>
      </w:r>
      <w:r w:rsidR="00A91D6F">
        <w:rPr>
          <w:rFonts w:cs="Times New Roman (Body CS)"/>
          <w:b/>
          <w:i/>
          <w:color w:val="000000" w:themeColor="text1"/>
          <w:sz w:val="28"/>
          <w:szCs w:val="28"/>
        </w:rPr>
        <w:t>}</w:t>
      </w:r>
    </w:p>
    <w:p w14:paraId="0B0DD98C" w14:textId="74AB94DE" w:rsidR="00694093" w:rsidRPr="00694093" w:rsidRDefault="00694093" w:rsidP="00694093">
      <w:pPr>
        <w:spacing w:after="40"/>
        <w:rPr>
          <w:rFonts w:cs="Times New Roman (Body CS)"/>
          <w:b/>
          <w:sz w:val="40"/>
          <w:highlight w:val="yellow"/>
        </w:rPr>
      </w:pPr>
      <w:r w:rsidRPr="00694093">
        <w:rPr>
          <w:rFonts w:cs="Times New Roman (Body CS)"/>
          <w:b/>
          <w:sz w:val="40"/>
          <w:highlight w:val="yellow"/>
        </w:rPr>
        <w:t>For those who want more detailed information about polio….</w:t>
      </w:r>
      <w:hyperlink r:id="rId9" w:history="1">
        <w:r w:rsidRPr="00694093">
          <w:rPr>
            <w:rStyle w:val="Hyperlink"/>
            <w:rFonts w:cs="Times New Roman (Body CS)"/>
            <w:b/>
            <w:sz w:val="32"/>
            <w:highlight w:val="yellow"/>
          </w:rPr>
          <w:t>https://www.polioeradication.org</w:t>
        </w:r>
      </w:hyperlink>
      <w:r w:rsidRPr="00694093">
        <w:rPr>
          <w:rFonts w:cs="Times New Roman (Body CS)"/>
          <w:b/>
          <w:sz w:val="32"/>
          <w:highlight w:val="yellow"/>
        </w:rPr>
        <w:t xml:space="preserve">    </w:t>
      </w:r>
      <w:r w:rsidRPr="00694093">
        <w:rPr>
          <w:rFonts w:cs="Times New Roman (Body CS)"/>
          <w:b/>
          <w:color w:val="0070C0"/>
          <w:sz w:val="32"/>
          <w:highlight w:val="yellow"/>
          <w:u w:val="single"/>
        </w:rPr>
        <w:t>https://www.gavi.org</w:t>
      </w:r>
    </w:p>
    <w:p w14:paraId="2D5F79D2" w14:textId="5B845EAB" w:rsidR="00694093" w:rsidRPr="00694093" w:rsidRDefault="00000000" w:rsidP="00694093">
      <w:pPr>
        <w:spacing w:after="120"/>
        <w:rPr>
          <w:rFonts w:cs="Times New Roman (Body CS)"/>
          <w:b/>
          <w:color w:val="0070C0"/>
          <w:sz w:val="32"/>
          <w:highlight w:val="yellow"/>
          <w:u w:val="single"/>
        </w:rPr>
      </w:pPr>
      <w:hyperlink r:id="rId10" w:history="1">
        <w:r w:rsidR="00694093" w:rsidRPr="00694093">
          <w:rPr>
            <w:rStyle w:val="Hyperlink"/>
            <w:rFonts w:cs="Times New Roman (Body CS)"/>
            <w:b/>
            <w:sz w:val="32"/>
            <w:highlight w:val="yellow"/>
          </w:rPr>
          <w:t>https://www.endpolio.org</w:t>
        </w:r>
      </w:hyperlink>
      <w:r w:rsidR="00694093" w:rsidRPr="00694093">
        <w:rPr>
          <w:rFonts w:cs="Times New Roman (Body CS)"/>
          <w:b/>
          <w:sz w:val="32"/>
          <w:highlight w:val="yellow"/>
        </w:rPr>
        <w:t xml:space="preserve">     </w:t>
      </w:r>
      <w:hyperlink r:id="rId11" w:history="1">
        <w:r w:rsidR="00694093" w:rsidRPr="00694093">
          <w:rPr>
            <w:rStyle w:val="Hyperlink"/>
            <w:rFonts w:cs="Times New Roman (Body CS)"/>
            <w:b/>
            <w:sz w:val="32"/>
            <w:highlight w:val="yellow"/>
          </w:rPr>
          <w:t>https://www.WHO.int</w:t>
        </w:r>
      </w:hyperlink>
    </w:p>
    <w:p w14:paraId="704901A9" w14:textId="6FD9D975" w:rsidR="00901EE9" w:rsidRPr="004B7476" w:rsidRDefault="00000000" w:rsidP="004B7476">
      <w:pPr>
        <w:spacing w:after="120"/>
        <w:rPr>
          <w:rFonts w:cs="Times New Roman (Body CS)"/>
          <w:b/>
          <w:sz w:val="32"/>
          <w:u w:val="single"/>
        </w:rPr>
      </w:pPr>
      <w:hyperlink r:id="rId12" w:history="1">
        <w:r w:rsidR="00694093" w:rsidRPr="00694093">
          <w:rPr>
            <w:rFonts w:ascii="Helvetica" w:hAnsi="Helvetica" w:cs="Helvetica"/>
            <w:b/>
            <w:bCs/>
            <w:color w:val="0C61AB"/>
            <w:kern w:val="0"/>
            <w:sz w:val="28"/>
            <w:szCs w:val="28"/>
            <w:highlight w:val="yellow"/>
            <w:u w:val="single" w:color="0C61AB"/>
          </w:rPr>
          <w:t>flighttoendpolio.com</w:t>
        </w:r>
      </w:hyperlink>
      <w:r w:rsidR="001209FC">
        <w:rPr>
          <w:rFonts w:ascii="Helvetica" w:hAnsi="Helvetica" w:cs="Helvetica"/>
          <w:color w:val="3C3C3C"/>
          <w:kern w:val="0"/>
          <w:sz w:val="28"/>
          <w:szCs w:val="28"/>
        </w:rPr>
        <w:t xml:space="preserve"> The</w:t>
      </w:r>
      <w:r w:rsidR="004B7476">
        <w:rPr>
          <w:rFonts w:ascii="Helvetica" w:hAnsi="Helvetica" w:cs="Helvetica"/>
          <w:color w:val="3C3C3C"/>
          <w:kern w:val="0"/>
          <w:sz w:val="28"/>
          <w:szCs w:val="28"/>
        </w:rPr>
        <w:t xml:space="preserve"> Rotarian</w:t>
      </w:r>
      <w:r w:rsidR="001209FC">
        <w:rPr>
          <w:rFonts w:ascii="Helvetica" w:hAnsi="Helvetica" w:cs="Helvetica"/>
          <w:color w:val="3C3C3C"/>
          <w:kern w:val="0"/>
          <w:sz w:val="28"/>
          <w:szCs w:val="28"/>
        </w:rPr>
        <w:t xml:space="preserve"> intrepid aviators are now back on continental U.S soil!</w:t>
      </w:r>
    </w:p>
    <w:p w14:paraId="7792CCED" w14:textId="77777777" w:rsidR="00901EE9" w:rsidRPr="00EF368D" w:rsidRDefault="00901EE9" w:rsidP="00901EE9">
      <w:pPr>
        <w:rPr>
          <w:rFonts w:cs="Chalkboard"/>
          <w:color w:val="3C3C3C"/>
          <w:kern w:val="0"/>
          <w:sz w:val="28"/>
          <w:szCs w:val="28"/>
        </w:rPr>
      </w:pPr>
      <w:r w:rsidRPr="00EF368D">
        <w:rPr>
          <w:rFonts w:cs="Chalkboard"/>
          <w:color w:val="3C3C3C"/>
          <w:kern w:val="0"/>
          <w:sz w:val="28"/>
          <w:szCs w:val="28"/>
        </w:rPr>
        <w:t>Note: This update is going out to those on Bob Roger’s list and all Zones</w:t>
      </w:r>
    </w:p>
    <w:p w14:paraId="7D98CE5D" w14:textId="77777777" w:rsidR="00A56B67" w:rsidRDefault="00901EE9" w:rsidP="001209FC">
      <w:pPr>
        <w:rPr>
          <w:rFonts w:cs="Chalkboard"/>
          <w:b/>
          <w:bCs/>
          <w:color w:val="3C3C3C"/>
          <w:kern w:val="0"/>
          <w:sz w:val="28"/>
          <w:szCs w:val="28"/>
        </w:rPr>
      </w:pPr>
      <w:r w:rsidRPr="00EF368D">
        <w:rPr>
          <w:rFonts w:cs="Chalkboard"/>
          <w:color w:val="3C3C3C"/>
          <w:kern w:val="0"/>
          <w:sz w:val="28"/>
          <w:szCs w:val="28"/>
        </w:rPr>
        <w:t xml:space="preserve">2627 DGs. Let </w:t>
      </w:r>
      <w:r w:rsidR="00720057">
        <w:rPr>
          <w:rFonts w:cs="Chalkboard"/>
          <w:color w:val="3C3C3C"/>
          <w:kern w:val="0"/>
          <w:sz w:val="28"/>
          <w:szCs w:val="28"/>
        </w:rPr>
        <w:t>me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 know if you no longer wish to receive these updates </w:t>
      </w:r>
      <w:r w:rsidR="00720057">
        <w:rPr>
          <w:rFonts w:cs="Chalkboard"/>
          <w:color w:val="3C3C3C"/>
          <w:kern w:val="0"/>
          <w:sz w:val="28"/>
          <w:szCs w:val="28"/>
        </w:rPr>
        <w:t>o</w:t>
      </w:r>
      <w:r w:rsidRPr="00EF368D">
        <w:rPr>
          <w:rFonts w:cs="Chalkboard"/>
          <w:color w:val="3C3C3C"/>
          <w:kern w:val="0"/>
          <w:sz w:val="28"/>
          <w:szCs w:val="28"/>
        </w:rPr>
        <w:t>r if you have others that should be added</w:t>
      </w:r>
      <w:r w:rsidR="00720057">
        <w:rPr>
          <w:rFonts w:cs="Chalkboard"/>
          <w:color w:val="3C3C3C"/>
          <w:kern w:val="0"/>
          <w:sz w:val="28"/>
          <w:szCs w:val="28"/>
        </w:rPr>
        <w:t xml:space="preserve">.  </w:t>
      </w:r>
      <w:r w:rsidRPr="00EF368D">
        <w:rPr>
          <w:rFonts w:cs="Chalkboard"/>
          <w:color w:val="3C3C3C"/>
          <w:kern w:val="0"/>
          <w:sz w:val="28"/>
          <w:szCs w:val="28"/>
        </w:rPr>
        <w:t>Shoot me an email</w:t>
      </w:r>
      <w:r w:rsidR="001209FC">
        <w:rPr>
          <w:rFonts w:cs="Chalkboard"/>
          <w:color w:val="3C3C3C"/>
          <w:kern w:val="0"/>
          <w:sz w:val="28"/>
          <w:szCs w:val="28"/>
        </w:rPr>
        <w:t xml:space="preserve"> </w:t>
      </w:r>
      <w:hyperlink r:id="rId13" w:history="1">
        <w:r w:rsidR="004B7476" w:rsidRPr="0086793C">
          <w:rPr>
            <w:rStyle w:val="Hyperlink"/>
            <w:rFonts w:cs="Chalkboard"/>
            <w:kern w:val="0"/>
            <w:sz w:val="28"/>
            <w:szCs w:val="28"/>
          </w:rPr>
          <w:t>marnyeul@me.com</w:t>
        </w:r>
      </w:hyperlink>
      <w:r w:rsidR="001209FC">
        <w:rPr>
          <w:rFonts w:cs="Chalkboard"/>
          <w:color w:val="3C3C3C"/>
          <w:kern w:val="0"/>
          <w:sz w:val="28"/>
          <w:szCs w:val="28"/>
        </w:rPr>
        <w:t xml:space="preserve"> </w:t>
      </w:r>
      <w:r w:rsidR="004B7476">
        <w:rPr>
          <w:rFonts w:cs="Chalkboard"/>
          <w:b/>
          <w:bCs/>
          <w:color w:val="3C3C3C"/>
          <w:kern w:val="0"/>
          <w:sz w:val="28"/>
          <w:szCs w:val="28"/>
        </w:rPr>
        <w:t xml:space="preserve"> </w:t>
      </w:r>
    </w:p>
    <w:p w14:paraId="0F7D2F94" w14:textId="77777777" w:rsidR="00A56B67" w:rsidRDefault="00A56B67" w:rsidP="001209FC">
      <w:pPr>
        <w:rPr>
          <w:rFonts w:cs="Chalkboard"/>
          <w:b/>
          <w:bCs/>
          <w:color w:val="3C3C3C"/>
          <w:kern w:val="0"/>
          <w:sz w:val="28"/>
          <w:szCs w:val="28"/>
        </w:rPr>
      </w:pPr>
    </w:p>
    <w:p w14:paraId="5701B251" w14:textId="55A2EEA3" w:rsidR="0067174A" w:rsidRPr="00A56B67" w:rsidRDefault="004B7476" w:rsidP="001209FC">
      <w:pPr>
        <w:rPr>
          <w:rFonts w:cs="Chalkboard"/>
          <w:i/>
          <w:iCs/>
          <w:color w:val="3C3C3C"/>
          <w:kern w:val="0"/>
          <w:sz w:val="28"/>
          <w:szCs w:val="28"/>
        </w:rPr>
      </w:pPr>
      <w:r w:rsidRPr="004B7476">
        <w:rPr>
          <w:rFonts w:cs="Chalkboard"/>
          <w:b/>
          <w:bCs/>
          <w:color w:val="3C3C3C"/>
          <w:kern w:val="0"/>
          <w:sz w:val="28"/>
          <w:szCs w:val="28"/>
          <w:highlight w:val="magenta"/>
        </w:rPr>
        <w:lastRenderedPageBreak/>
        <w:t>I’d like to hear from you regarding how often you want to receive these reports—weekly, bi-weekly, or monthly.</w:t>
      </w:r>
      <w:r>
        <w:rPr>
          <w:rFonts w:cs="Chalkboard"/>
          <w:b/>
          <w:bCs/>
          <w:color w:val="3C3C3C"/>
          <w:kern w:val="0"/>
          <w:sz w:val="28"/>
          <w:szCs w:val="28"/>
        </w:rPr>
        <w:t xml:space="preserve"> </w:t>
      </w:r>
      <w:r w:rsidR="00A56B67">
        <w:rPr>
          <w:rFonts w:cs="Chalkboard"/>
          <w:i/>
          <w:iCs/>
          <w:color w:val="3C3C3C"/>
          <w:kern w:val="0"/>
          <w:sz w:val="28"/>
          <w:szCs w:val="28"/>
        </w:rPr>
        <w:t>I have heard from some of you that weekly is too much.  I don’t want to spend time doing this update to only have it overfilling up your mailboxes!!</w:t>
      </w:r>
    </w:p>
    <w:p w14:paraId="502792FE" w14:textId="77777777" w:rsidR="0067174A" w:rsidRPr="00E73930" w:rsidRDefault="0067174A" w:rsidP="00E73930">
      <w:pPr>
        <w:spacing w:after="120"/>
        <w:rPr>
          <w:rFonts w:ascii="Chalkboard" w:hAnsi="Chalkboard" w:cs="Chalkboard"/>
          <w:color w:val="000000" w:themeColor="text1"/>
          <w:kern w:val="0"/>
          <w:sz w:val="28"/>
          <w:szCs w:val="28"/>
        </w:rPr>
      </w:pPr>
    </w:p>
    <w:p w14:paraId="1B86D413" w14:textId="0CA66689" w:rsidR="00A56B67" w:rsidRDefault="001209FC" w:rsidP="00A56B67">
      <w:pPr>
        <w:spacing w:after="360"/>
        <w:rPr>
          <w:rFonts w:ascii="Arial" w:hAnsi="Arial" w:cs="Chalkboard"/>
          <w:color w:val="3C3C3C"/>
          <w:kern w:val="0"/>
          <w:sz w:val="28"/>
          <w:szCs w:val="28"/>
        </w:rPr>
      </w:pPr>
      <w:r w:rsidRPr="004D0B06">
        <w:rPr>
          <w:rFonts w:ascii="Arial" w:hAnsi="Arial" w:cs="Chalkboard"/>
          <w:color w:val="3C3C3C"/>
          <w:kern w:val="0"/>
          <w:sz w:val="28"/>
          <w:szCs w:val="28"/>
        </w:rPr>
        <w:t xml:space="preserve">This week, on the Post-Polio Syndrome Advocacy Group on Zoom, I heard an excellent talk by Dr. Hannah Wunsch who wrote the book, </w:t>
      </w:r>
      <w:r w:rsidRPr="004D0B06">
        <w:rPr>
          <w:rFonts w:ascii="Arial" w:hAnsi="Arial" w:cs="Chalkboard"/>
          <w:color w:val="3C3C3C"/>
          <w:kern w:val="0"/>
          <w:sz w:val="28"/>
          <w:szCs w:val="28"/>
          <w:u w:val="single"/>
        </w:rPr>
        <w:t>The Autumn Ghost</w:t>
      </w:r>
      <w:r w:rsidRPr="004D0B06">
        <w:rPr>
          <w:rFonts w:ascii="Arial" w:hAnsi="Arial" w:cs="Chalkboard"/>
          <w:color w:val="3C3C3C"/>
          <w:kern w:val="0"/>
          <w:sz w:val="28"/>
          <w:szCs w:val="28"/>
        </w:rPr>
        <w:t xml:space="preserve"> which</w:t>
      </w:r>
      <w:r w:rsidR="004D0B06" w:rsidRPr="004D0B06">
        <w:rPr>
          <w:rFonts w:ascii="Arial" w:hAnsi="Arial" w:cs="Chalkboard"/>
          <w:color w:val="3C3C3C"/>
          <w:kern w:val="0"/>
          <w:sz w:val="28"/>
          <w:szCs w:val="28"/>
        </w:rPr>
        <w:t xml:space="preserve"> is subtitled, “How the Battle Against a Polio Epidemic Revolutionized Modern Medical Care”.</w:t>
      </w:r>
      <w:r w:rsidR="004D0B06">
        <w:rPr>
          <w:rFonts w:ascii="Arial" w:hAnsi="Arial" w:cs="Chalkboard"/>
          <w:color w:val="3C3C3C"/>
          <w:kern w:val="0"/>
          <w:sz w:val="28"/>
          <w:szCs w:val="28"/>
        </w:rPr>
        <w:t xml:space="preserve">  Spoiler</w:t>
      </w:r>
      <w:r w:rsidR="004B7476">
        <w:rPr>
          <w:rFonts w:ascii="Arial" w:hAnsi="Arial" w:cs="Chalkboard"/>
          <w:color w:val="3C3C3C"/>
          <w:kern w:val="0"/>
          <w:sz w:val="28"/>
          <w:szCs w:val="28"/>
        </w:rPr>
        <w:t xml:space="preserve"> alert: </w:t>
      </w:r>
      <w:r w:rsidR="004D0B06">
        <w:rPr>
          <w:rFonts w:ascii="Arial" w:hAnsi="Arial" w:cs="Chalkboard"/>
          <w:color w:val="3C3C3C"/>
          <w:kern w:val="0"/>
          <w:sz w:val="28"/>
          <w:szCs w:val="28"/>
        </w:rPr>
        <w:t xml:space="preserve"> the iron lung, by itself, did not improve mortality rates among polio survivors with respiratory involvement!</w:t>
      </w:r>
    </w:p>
    <w:p w14:paraId="0CDF4AD6" w14:textId="6DFF9519" w:rsidR="004B7476" w:rsidRPr="00A56B67" w:rsidRDefault="00E71E84" w:rsidP="00A56B67">
      <w:pPr>
        <w:spacing w:after="240"/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</w:pPr>
      <w:r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 xml:space="preserve">Be careful, about “rumors” about possible cases until a child’s paralysis has been confirmed to be caused by polio. Last week there were some rumblings about a dozen of more “possible cases” of polio in Malawi.  All of these “cases”, on final testing, were found to NOT have been caused by any poliovirus!  There are </w:t>
      </w:r>
      <w:r w:rsidR="00A56B67"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>at least 23</w:t>
      </w:r>
      <w:r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 xml:space="preserve"> other </w:t>
      </w:r>
      <w:r w:rsidR="00A56B67"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 xml:space="preserve">medical </w:t>
      </w:r>
      <w:r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>conditions</w:t>
      </w:r>
      <w:r w:rsidR="00A56B67"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 xml:space="preserve"> listed on UpToDate</w:t>
      </w:r>
      <w:r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 xml:space="preserve"> that can cause acute flaccid paralysis</w:t>
      </w:r>
      <w:r w:rsidR="00A56B67"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>,</w:t>
      </w:r>
      <w:r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 xml:space="preserve"> including but not limited to the enterovirus(es) that have been implicated in Acute Flaccid Myelitis that is still </w:t>
      </w:r>
      <w:r w:rsidR="00A56B67"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 xml:space="preserve">rarely </w:t>
      </w:r>
      <w:r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 xml:space="preserve">causing paralysis in children </w:t>
      </w:r>
      <w:r w:rsidR="00A56B67">
        <w:rPr>
          <w:rFonts w:ascii="GILL SANS SEMIBOLD" w:hAnsi="GILL SANS SEMIBOLD" w:cs="Chalkboard"/>
          <w:b/>
          <w:bCs/>
          <w:color w:val="3C3C3C"/>
          <w:kern w:val="0"/>
          <w:sz w:val="28"/>
          <w:szCs w:val="28"/>
        </w:rPr>
        <w:t>around the world. (Remember when the press used the shorthand “polio-like illness” a few years ago when there were several cases of AFM in the United States)?</w:t>
      </w:r>
    </w:p>
    <w:p w14:paraId="23A2272A" w14:textId="77777777" w:rsidR="004D0B06" w:rsidRDefault="004D0B06" w:rsidP="00901EE9">
      <w:pPr>
        <w:rPr>
          <w:rFonts w:ascii="Arial" w:hAnsi="Arial" w:cs="Chalkboard"/>
          <w:color w:val="3C3C3C"/>
          <w:kern w:val="0"/>
          <w:sz w:val="28"/>
          <w:szCs w:val="28"/>
        </w:rPr>
      </w:pPr>
    </w:p>
    <w:p w14:paraId="0D859B79" w14:textId="233002CF" w:rsidR="004D0B06" w:rsidRPr="004B7476" w:rsidRDefault="004D0B06" w:rsidP="00901EE9">
      <w:pPr>
        <w:rPr>
          <w:rFonts w:ascii="Chalkboard" w:hAnsi="Chalkboard" w:cs="Chalkboard"/>
          <w:color w:val="0070C0"/>
          <w:kern w:val="0"/>
          <w:sz w:val="28"/>
          <w:szCs w:val="28"/>
          <w:u w:val="single"/>
        </w:rPr>
      </w:pPr>
      <w:r>
        <w:rPr>
          <w:rFonts w:ascii="Chalkboard" w:hAnsi="Chalkboard" w:cs="Chalkboard"/>
          <w:color w:val="3C3C3C"/>
          <w:kern w:val="0"/>
          <w:sz w:val="28"/>
          <w:szCs w:val="28"/>
        </w:rPr>
        <w:t>As you think about World Polio Day</w:t>
      </w:r>
      <w:r w:rsidR="004B7476">
        <w:rPr>
          <w:rFonts w:ascii="Chalkboard" w:hAnsi="Chalkboard" w:cs="Chalkboard"/>
          <w:color w:val="3C3C3C"/>
          <w:kern w:val="0"/>
          <w:sz w:val="28"/>
          <w:szCs w:val="28"/>
        </w:rPr>
        <w:t>,</w:t>
      </w:r>
      <w:r>
        <w:rPr>
          <w:rFonts w:ascii="Chalkboard" w:hAnsi="Chalkboard" w:cs="Chalkboard"/>
          <w:color w:val="3C3C3C"/>
          <w:kern w:val="0"/>
          <w:sz w:val="28"/>
          <w:szCs w:val="28"/>
        </w:rPr>
        <w:t xml:space="preserve"> consider </w:t>
      </w:r>
      <w:r w:rsidR="004B7476">
        <w:rPr>
          <w:rFonts w:ascii="Chalkboard" w:hAnsi="Chalkboard" w:cs="Chalkboard"/>
          <w:color w:val="3C3C3C"/>
          <w:kern w:val="0"/>
          <w:sz w:val="28"/>
          <w:szCs w:val="28"/>
        </w:rPr>
        <w:t xml:space="preserve">celebrating and </w:t>
      </w:r>
      <w:r>
        <w:rPr>
          <w:rFonts w:ascii="Chalkboard" w:hAnsi="Chalkboard" w:cs="Chalkboard"/>
          <w:color w:val="3C3C3C"/>
          <w:kern w:val="0"/>
          <w:sz w:val="28"/>
          <w:szCs w:val="28"/>
        </w:rPr>
        <w:t>honoring the work of the frontline polio workers, emphasizing the “pluses” in Polio Plus</w:t>
      </w:r>
      <w:r w:rsidR="004B7476">
        <w:rPr>
          <w:rFonts w:ascii="Chalkboard" w:hAnsi="Chalkboard" w:cs="Chalkboard"/>
          <w:color w:val="3C3C3C"/>
          <w:kern w:val="0"/>
          <w:sz w:val="28"/>
          <w:szCs w:val="28"/>
        </w:rPr>
        <w:t xml:space="preserve">, and that we cannot quit until no child is paralyzed by a poliovirus! Now is the time to begin planning your event and don’t forget to register it at </w:t>
      </w:r>
      <w:proofErr w:type="gramStart"/>
      <w:r w:rsidR="004B7476">
        <w:rPr>
          <w:rFonts w:ascii="Chalkboard" w:hAnsi="Chalkboard" w:cs="Chalkboard"/>
          <w:color w:val="0070C0"/>
          <w:kern w:val="0"/>
          <w:sz w:val="28"/>
          <w:szCs w:val="28"/>
          <w:u w:val="single"/>
        </w:rPr>
        <w:t>www.endpolio.org/register-your-event</w:t>
      </w:r>
      <w:proofErr w:type="gramEnd"/>
    </w:p>
    <w:p w14:paraId="215AC9E4" w14:textId="77777777" w:rsidR="001209FC" w:rsidRDefault="001209FC" w:rsidP="00901EE9">
      <w:pPr>
        <w:rPr>
          <w:rFonts w:ascii="Arial" w:hAnsi="Arial" w:cs="Chalkboard"/>
          <w:color w:val="3C3C3C"/>
          <w:kern w:val="0"/>
          <w:szCs w:val="28"/>
        </w:rPr>
      </w:pPr>
    </w:p>
    <w:p w14:paraId="0DC2318B" w14:textId="6F36866F" w:rsidR="002D3FB4" w:rsidRPr="00EF368D" w:rsidRDefault="002D3FB4" w:rsidP="00901EE9">
      <w:pPr>
        <w:rPr>
          <w:rFonts w:ascii="Arial" w:hAnsi="Arial" w:cs="Times New Roman (Body CS)"/>
          <w:b/>
          <w:i/>
          <w:color w:val="000000" w:themeColor="text1"/>
          <w:szCs w:val="28"/>
        </w:rPr>
      </w:pPr>
      <w:r w:rsidRPr="00EF368D">
        <w:rPr>
          <w:rFonts w:ascii="Arial" w:hAnsi="Arial" w:cs="Chalkboard"/>
          <w:color w:val="3C3C3C"/>
          <w:kern w:val="0"/>
          <w:szCs w:val="28"/>
        </w:rPr>
        <w:t xml:space="preserve">For those of you </w:t>
      </w:r>
      <w:r w:rsidR="0067174A">
        <w:rPr>
          <w:rFonts w:ascii="Arial" w:hAnsi="Arial" w:cs="Chalkboard"/>
          <w:color w:val="3C3C3C"/>
          <w:kern w:val="0"/>
          <w:szCs w:val="28"/>
        </w:rPr>
        <w:t>that</w:t>
      </w:r>
      <w:r w:rsidRPr="00EF368D">
        <w:rPr>
          <w:rFonts w:ascii="Arial" w:hAnsi="Arial" w:cs="Chalkboard"/>
          <w:color w:val="3C3C3C"/>
          <w:kern w:val="0"/>
          <w:szCs w:val="28"/>
        </w:rPr>
        <w:t xml:space="preserve"> send out copies or use this newsletter as a template for sending info to your Polio Warriors, I will add some attachments at the</w:t>
      </w:r>
      <w:r w:rsidR="00EF368D" w:rsidRPr="00EF368D">
        <w:rPr>
          <w:rFonts w:ascii="Arial" w:hAnsi="Arial" w:cs="Chalkboard"/>
          <w:color w:val="3C3C3C"/>
          <w:kern w:val="0"/>
          <w:szCs w:val="28"/>
        </w:rPr>
        <w:t xml:space="preserve"> bottom</w:t>
      </w:r>
      <w:r w:rsidRPr="00EF368D">
        <w:rPr>
          <w:rFonts w:ascii="Arial" w:hAnsi="Arial" w:cs="Chalkboard"/>
          <w:color w:val="3C3C3C"/>
          <w:kern w:val="0"/>
          <w:szCs w:val="28"/>
        </w:rPr>
        <w:t xml:space="preserve"> of this newsletter.  Let me know if you would prefer it to be in a format other than .docx</w:t>
      </w:r>
      <w:r w:rsidR="00730A26" w:rsidRPr="00EF368D">
        <w:rPr>
          <w:rFonts w:ascii="Arial" w:hAnsi="Arial" w:cs="Chalkboard"/>
          <w:color w:val="3C3C3C"/>
          <w:kern w:val="0"/>
          <w:szCs w:val="28"/>
        </w:rPr>
        <w:t xml:space="preserve"> or .pptx</w:t>
      </w:r>
    </w:p>
    <w:sectPr w:rsidR="002D3FB4" w:rsidRPr="00EF368D" w:rsidSect="0069409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F"/>
    <w:rsid w:val="0003673C"/>
    <w:rsid w:val="000C706C"/>
    <w:rsid w:val="001209FC"/>
    <w:rsid w:val="0016594E"/>
    <w:rsid w:val="0021424D"/>
    <w:rsid w:val="00223ABE"/>
    <w:rsid w:val="00232B33"/>
    <w:rsid w:val="002372A9"/>
    <w:rsid w:val="00260BD7"/>
    <w:rsid w:val="002D3FB4"/>
    <w:rsid w:val="00391E82"/>
    <w:rsid w:val="003A2559"/>
    <w:rsid w:val="003C0DA3"/>
    <w:rsid w:val="003D38D4"/>
    <w:rsid w:val="00426D9F"/>
    <w:rsid w:val="004A3089"/>
    <w:rsid w:val="004B7476"/>
    <w:rsid w:val="004D0B06"/>
    <w:rsid w:val="00511FDB"/>
    <w:rsid w:val="00560D59"/>
    <w:rsid w:val="00562EBE"/>
    <w:rsid w:val="005633AD"/>
    <w:rsid w:val="005F41CB"/>
    <w:rsid w:val="005F6776"/>
    <w:rsid w:val="0060761A"/>
    <w:rsid w:val="0067174A"/>
    <w:rsid w:val="006820BC"/>
    <w:rsid w:val="00694093"/>
    <w:rsid w:val="006F4EFB"/>
    <w:rsid w:val="00720057"/>
    <w:rsid w:val="00730A26"/>
    <w:rsid w:val="00744F60"/>
    <w:rsid w:val="007872F9"/>
    <w:rsid w:val="007F0452"/>
    <w:rsid w:val="00810DE9"/>
    <w:rsid w:val="00893E0F"/>
    <w:rsid w:val="008A76F9"/>
    <w:rsid w:val="00901EE9"/>
    <w:rsid w:val="009B2A34"/>
    <w:rsid w:val="009C4E5E"/>
    <w:rsid w:val="00A0764A"/>
    <w:rsid w:val="00A56B67"/>
    <w:rsid w:val="00A91B6C"/>
    <w:rsid w:val="00A91D6F"/>
    <w:rsid w:val="00AF4A01"/>
    <w:rsid w:val="00C451E9"/>
    <w:rsid w:val="00CA5415"/>
    <w:rsid w:val="00D6515F"/>
    <w:rsid w:val="00D84388"/>
    <w:rsid w:val="00E5042A"/>
    <w:rsid w:val="00E66AB4"/>
    <w:rsid w:val="00E71A29"/>
    <w:rsid w:val="00E71E84"/>
    <w:rsid w:val="00E73930"/>
    <w:rsid w:val="00E755EF"/>
    <w:rsid w:val="00EB53D4"/>
    <w:rsid w:val="00EF368D"/>
    <w:rsid w:val="00F13C63"/>
    <w:rsid w:val="00F514EC"/>
    <w:rsid w:val="00F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86A7"/>
  <w15:chartTrackingRefBased/>
  <w15:docId w15:val="{E1163D7E-6756-0F41-BBAF-1F5B3BB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1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51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D6515F"/>
  </w:style>
  <w:style w:type="table" w:styleId="TableGrid">
    <w:name w:val="Table Grid"/>
    <w:basedOn w:val="TableNormal"/>
    <w:uiPriority w:val="39"/>
    <w:rsid w:val="00E7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706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74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xt0psk2">
    <w:name w:val="xt0psk2"/>
    <w:basedOn w:val="DefaultParagraphFont"/>
    <w:rsid w:val="0067174A"/>
  </w:style>
  <w:style w:type="character" w:styleId="Strong">
    <w:name w:val="Strong"/>
    <w:basedOn w:val="DefaultParagraphFont"/>
    <w:uiPriority w:val="22"/>
    <w:qFormat/>
    <w:rsid w:val="0067174A"/>
    <w:rPr>
      <w:b/>
      <w:bCs/>
    </w:rPr>
  </w:style>
  <w:style w:type="character" w:customStyle="1" w:styleId="x4k7w5x">
    <w:name w:val="x4k7w5x"/>
    <w:basedOn w:val="DefaultParagraphFont"/>
    <w:rsid w:val="0067174A"/>
  </w:style>
  <w:style w:type="character" w:customStyle="1" w:styleId="x1rg5ohu">
    <w:name w:val="x1rg5ohu"/>
    <w:basedOn w:val="DefaultParagraphFont"/>
    <w:rsid w:val="0067174A"/>
  </w:style>
  <w:style w:type="character" w:customStyle="1" w:styleId="xh99ass">
    <w:name w:val="xh99ass"/>
    <w:basedOn w:val="DefaultParagraphFont"/>
    <w:rsid w:val="0067174A"/>
  </w:style>
  <w:style w:type="character" w:customStyle="1" w:styleId="xzpqnlu">
    <w:name w:val="xzpqnlu"/>
    <w:basedOn w:val="DefaultParagraphFont"/>
    <w:rsid w:val="0067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7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yeul@me.com" TargetMode="External"/><Relationship Id="rId13" Type="http://schemas.openxmlformats.org/officeDocument/2006/relationships/hyperlink" Target="mailto:marnyeul@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ePolioPlus@outlook.com" TargetMode="External"/><Relationship Id="rId12" Type="http://schemas.openxmlformats.org/officeDocument/2006/relationships/hyperlink" Target="https://www.flighttoendpol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WHO.int" TargetMode="External"/><Relationship Id="rId5" Type="http://schemas.openxmlformats.org/officeDocument/2006/relationships/image" Target="media/image10.png"/><Relationship Id="rId15" Type="http://schemas.openxmlformats.org/officeDocument/2006/relationships/theme" Target="theme/theme1.xml"/><Relationship Id="rId10" Type="http://schemas.openxmlformats.org/officeDocument/2006/relationships/hyperlink" Target="https://www.endpolio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olioeradic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Marny Eulberg</dc:creator>
  <cp:keywords/>
  <dc:description/>
  <cp:lastModifiedBy>Marny Eulberg</cp:lastModifiedBy>
  <cp:revision>3</cp:revision>
  <dcterms:created xsi:type="dcterms:W3CDTF">2023-07-28T18:21:00Z</dcterms:created>
  <dcterms:modified xsi:type="dcterms:W3CDTF">2023-07-28T18:48:00Z</dcterms:modified>
</cp:coreProperties>
</file>