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AD50" w14:textId="77777777" w:rsidR="00453245" w:rsidRDefault="005661C9">
      <w:pPr>
        <w:spacing w:before="15" w:line="371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21"/>
          <w:sz w:val="28"/>
        </w:rPr>
      </w:pPr>
      <w:bookmarkStart w:id="0" w:name="_GoBack"/>
      <w:bookmarkEnd w:id="0"/>
      <w:r>
        <w:rPr>
          <w:rFonts w:ascii="Bookman Old Style" w:eastAsia="Bookman Old Style" w:hAnsi="Bookman Old Style"/>
          <w:b/>
          <w:color w:val="000000"/>
          <w:spacing w:val="21"/>
          <w:sz w:val="28"/>
        </w:rPr>
        <w:t>Three takeaways for club membership</w:t>
      </w:r>
    </w:p>
    <w:p w14:paraId="1F6DA411" w14:textId="77777777" w:rsidR="00453245" w:rsidRDefault="005661C9">
      <w:pPr>
        <w:spacing w:before="315" w:line="276" w:lineRule="exact"/>
        <w:ind w:left="216"/>
        <w:textAlignment w:val="baseline"/>
        <w:rPr>
          <w:rFonts w:ascii="Bookman Old Style" w:eastAsia="Bookman Old Style" w:hAnsi="Bookman Old Style"/>
          <w:b/>
          <w:color w:val="000000"/>
          <w:sz w:val="24"/>
        </w:rPr>
      </w:pPr>
      <w:r>
        <w:rPr>
          <w:rFonts w:ascii="Bookman Old Style" w:eastAsia="Bookman Old Style" w:hAnsi="Bookman Old Style"/>
          <w:b/>
          <w:color w:val="000000"/>
          <w:sz w:val="24"/>
        </w:rPr>
        <w:t>1. Select and recruit a club membership chair.</w:t>
      </w:r>
    </w:p>
    <w:p w14:paraId="4C3BD706" w14:textId="77777777" w:rsidR="00453245" w:rsidRDefault="005661C9">
      <w:pPr>
        <w:spacing w:line="302" w:lineRule="exact"/>
        <w:ind w:left="576"/>
        <w:textAlignment w:val="baseline"/>
        <w:rPr>
          <w:rFonts w:ascii="Bookman Old Style" w:eastAsia="Bookman Old Style" w:hAnsi="Bookman Old Style"/>
          <w:color w:val="000000"/>
          <w:spacing w:val="1"/>
          <w:sz w:val="24"/>
        </w:rPr>
      </w:pPr>
      <w:r>
        <w:rPr>
          <w:rFonts w:ascii="Bookman Old Style" w:eastAsia="Bookman Old Style" w:hAnsi="Bookman Old Style"/>
          <w:color w:val="000000"/>
          <w:spacing w:val="1"/>
          <w:sz w:val="24"/>
        </w:rPr>
        <w:t>a. Outline expectations of the position. Examples of expectations might be:</w:t>
      </w:r>
    </w:p>
    <w:p w14:paraId="2EB4D986" w14:textId="77777777" w:rsidR="00453245" w:rsidRDefault="005661C9">
      <w:pPr>
        <w:numPr>
          <w:ilvl w:val="0"/>
          <w:numId w:val="1"/>
        </w:numPr>
        <w:tabs>
          <w:tab w:val="clear" w:pos="432"/>
          <w:tab w:val="left" w:pos="2016"/>
        </w:tabs>
        <w:spacing w:line="302" w:lineRule="exact"/>
        <w:ind w:left="1584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>Recruit a membership committee of at least three members dependent on club size.</w:t>
      </w:r>
    </w:p>
    <w:p w14:paraId="6B09A313" w14:textId="77777777" w:rsidR="00453245" w:rsidRDefault="005661C9">
      <w:pPr>
        <w:numPr>
          <w:ilvl w:val="0"/>
          <w:numId w:val="1"/>
        </w:numPr>
        <w:tabs>
          <w:tab w:val="clear" w:pos="432"/>
          <w:tab w:val="left" w:pos="2016"/>
        </w:tabs>
        <w:spacing w:before="8" w:line="302" w:lineRule="exact"/>
        <w:ind w:left="1584"/>
        <w:textAlignment w:val="baseline"/>
        <w:rPr>
          <w:rFonts w:ascii="Bookman Old Style" w:eastAsia="Bookman Old Style" w:hAnsi="Bookman Old Style"/>
          <w:color w:val="000000"/>
          <w:spacing w:val="-1"/>
          <w:sz w:val="24"/>
        </w:rPr>
      </w:pPr>
      <w:r>
        <w:rPr>
          <w:rFonts w:ascii="Bookman Old Style" w:eastAsia="Bookman Old Style" w:hAnsi="Bookman Old Style"/>
          <w:color w:val="000000"/>
          <w:spacing w:val="-1"/>
          <w:sz w:val="24"/>
        </w:rPr>
        <w:t>Establish/ improve/ or revitalize a great new member orientation.</w:t>
      </w:r>
    </w:p>
    <w:p w14:paraId="6BC1EEFC" w14:textId="77777777" w:rsidR="00453245" w:rsidRDefault="005661C9">
      <w:pPr>
        <w:numPr>
          <w:ilvl w:val="0"/>
          <w:numId w:val="1"/>
        </w:numPr>
        <w:tabs>
          <w:tab w:val="clear" w:pos="432"/>
          <w:tab w:val="left" w:pos="2016"/>
        </w:tabs>
        <w:spacing w:line="302" w:lineRule="exact"/>
        <w:ind w:left="1584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>Be proactive in following up RI membership leads.</w:t>
      </w:r>
    </w:p>
    <w:p w14:paraId="09FA26B9" w14:textId="77777777" w:rsidR="00453245" w:rsidRDefault="005661C9">
      <w:pPr>
        <w:spacing w:before="1" w:line="302" w:lineRule="exact"/>
        <w:ind w:left="576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>b. Budget for membership training.</w:t>
      </w:r>
    </w:p>
    <w:p w14:paraId="5CAC2D58" w14:textId="77777777" w:rsidR="00453245" w:rsidRDefault="005661C9">
      <w:pPr>
        <w:spacing w:line="302" w:lineRule="exact"/>
        <w:ind w:left="936" w:right="792" w:hanging="36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>c. Encourage attendance at membership training events both electronic and in person.</w:t>
      </w:r>
    </w:p>
    <w:p w14:paraId="54547444" w14:textId="77777777" w:rsidR="00453245" w:rsidRDefault="005661C9">
      <w:pPr>
        <w:spacing w:before="9" w:line="353" w:lineRule="exact"/>
        <w:ind w:left="576" w:right="360" w:hanging="360"/>
        <w:textAlignment w:val="baseline"/>
        <w:rPr>
          <w:rFonts w:ascii="Bookman Old Style" w:eastAsia="Bookman Old Style" w:hAnsi="Bookman Old Style"/>
          <w:b/>
          <w:color w:val="000000"/>
          <w:sz w:val="28"/>
        </w:rPr>
      </w:pPr>
      <w:r>
        <w:rPr>
          <w:rFonts w:ascii="Bookman Old Style" w:eastAsia="Bookman Old Style" w:hAnsi="Bookman Old Style"/>
          <w:b/>
          <w:color w:val="000000"/>
          <w:sz w:val="28"/>
        </w:rPr>
        <w:t>2. Work with club membership chair to set a REALISTIC membership attraction and engagement goal.</w:t>
      </w:r>
    </w:p>
    <w:p w14:paraId="46FD32BD" w14:textId="77777777" w:rsidR="00453245" w:rsidRDefault="005661C9">
      <w:pPr>
        <w:numPr>
          <w:ilvl w:val="0"/>
          <w:numId w:val="2"/>
        </w:numPr>
        <w:tabs>
          <w:tab w:val="clear" w:pos="360"/>
          <w:tab w:val="left" w:pos="936"/>
        </w:tabs>
        <w:spacing w:before="1" w:line="304" w:lineRule="exact"/>
        <w:ind w:left="936" w:right="72" w:hanging="36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 xml:space="preserve">Use the current membership chart as a guide. It is located on the District website on the "Membership Team page" at </w:t>
      </w:r>
      <w:hyperlink r:id="rId5">
        <w:r>
          <w:rPr>
            <w:rFonts w:ascii="Bookman Old Style" w:eastAsia="Bookman Old Style" w:hAnsi="Bookman Old Style"/>
            <w:color w:val="0000FF"/>
            <w:sz w:val="24"/>
            <w:u w:val="single"/>
          </w:rPr>
          <w:t>http://rotary5470.org/SitePage/district-membership-team</w:t>
        </w:r>
      </w:hyperlink>
      <w:r>
        <w:rPr>
          <w:rFonts w:ascii="Bookman Old Style" w:eastAsia="Bookman Old Style" w:hAnsi="Bookman Old Style"/>
          <w:color w:val="000000"/>
          <w:sz w:val="24"/>
          <w:u w:val="single"/>
        </w:rPr>
        <w:t xml:space="preserve"> </w:t>
      </w:r>
    </w:p>
    <w:p w14:paraId="7A9054EC" w14:textId="77777777" w:rsidR="00453245" w:rsidRDefault="005661C9">
      <w:pPr>
        <w:numPr>
          <w:ilvl w:val="0"/>
          <w:numId w:val="2"/>
        </w:numPr>
        <w:tabs>
          <w:tab w:val="clear" w:pos="360"/>
          <w:tab w:val="left" w:pos="936"/>
        </w:tabs>
        <w:spacing w:line="302" w:lineRule="exact"/>
        <w:ind w:left="936" w:hanging="36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>Take into account natural and un-natural "attrition".</w:t>
      </w:r>
    </w:p>
    <w:p w14:paraId="0E16E0E4" w14:textId="77777777" w:rsidR="00453245" w:rsidRDefault="005661C9">
      <w:pPr>
        <w:numPr>
          <w:ilvl w:val="0"/>
          <w:numId w:val="2"/>
        </w:numPr>
        <w:tabs>
          <w:tab w:val="clear" w:pos="360"/>
          <w:tab w:val="left" w:pos="936"/>
        </w:tabs>
        <w:spacing w:line="302" w:lineRule="exact"/>
        <w:ind w:left="936" w:hanging="36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>Enter the goal in Clubrunner.</w:t>
      </w:r>
    </w:p>
    <w:p w14:paraId="1EBE47BF" w14:textId="77777777" w:rsidR="00453245" w:rsidRDefault="005661C9">
      <w:pPr>
        <w:spacing w:before="19" w:line="336" w:lineRule="exact"/>
        <w:ind w:left="216"/>
        <w:textAlignment w:val="baseline"/>
        <w:rPr>
          <w:rFonts w:ascii="Bookman Old Style" w:eastAsia="Bookman Old Style" w:hAnsi="Bookman Old Style"/>
          <w:b/>
          <w:color w:val="000000"/>
          <w:spacing w:val="-1"/>
          <w:sz w:val="28"/>
        </w:rPr>
      </w:pPr>
      <w:r>
        <w:rPr>
          <w:rFonts w:ascii="Bookman Old Style" w:eastAsia="Bookman Old Style" w:hAnsi="Bookman Old Style"/>
          <w:b/>
          <w:color w:val="000000"/>
          <w:spacing w:val="-1"/>
          <w:sz w:val="28"/>
        </w:rPr>
        <w:t>3. Create a plan for achieving the goal.</w:t>
      </w:r>
    </w:p>
    <w:p w14:paraId="04D337B7" w14:textId="77777777" w:rsidR="00453245" w:rsidRDefault="005661C9">
      <w:pPr>
        <w:numPr>
          <w:ilvl w:val="0"/>
          <w:numId w:val="3"/>
        </w:numPr>
        <w:tabs>
          <w:tab w:val="clear" w:pos="360"/>
          <w:tab w:val="left" w:pos="936"/>
        </w:tabs>
        <w:spacing w:before="4" w:line="303" w:lineRule="exact"/>
        <w:ind w:left="936" w:right="792" w:hanging="36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 xml:space="preserve">Use the Club Membership Guide as a template or idea generator. It is located on the District website on the "Membership Team page" in the "Membership Resources" section at </w:t>
      </w:r>
      <w:hyperlink r:id="rId6">
        <w:r>
          <w:rPr>
            <w:rFonts w:ascii="Bookman Old Style" w:eastAsia="Bookman Old Style" w:hAnsi="Bookman Old Style"/>
            <w:color w:val="0000FF"/>
            <w:sz w:val="24"/>
            <w:u w:val="single"/>
          </w:rPr>
          <w:t>http://rotarv5470.org/SitePage/district-membership-team</w:t>
        </w:r>
      </w:hyperlink>
      <w:r>
        <w:rPr>
          <w:rFonts w:ascii="Bookman Old Style" w:eastAsia="Bookman Old Style" w:hAnsi="Bookman Old Style"/>
          <w:color w:val="000000"/>
          <w:sz w:val="24"/>
          <w:u w:val="single"/>
        </w:rPr>
        <w:t xml:space="preserve"> </w:t>
      </w:r>
    </w:p>
    <w:p w14:paraId="360D2C57" w14:textId="77777777" w:rsidR="00453245" w:rsidRDefault="005661C9">
      <w:pPr>
        <w:numPr>
          <w:ilvl w:val="0"/>
          <w:numId w:val="3"/>
        </w:numPr>
        <w:tabs>
          <w:tab w:val="clear" w:pos="360"/>
          <w:tab w:val="left" w:pos="936"/>
        </w:tabs>
        <w:spacing w:line="302" w:lineRule="exact"/>
        <w:ind w:left="936" w:hanging="36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 xml:space="preserve">Establish tasks you and the club members can commit to that include both attracting and engaging members. . See 90+ Ways to recruit new members under "Files Related to Recruiting" on </w:t>
      </w:r>
      <w:r>
        <w:rPr>
          <w:rFonts w:ascii="Bookman Old Style" w:eastAsia="Bookman Old Style" w:hAnsi="Bookman Old Style"/>
          <w:color w:val="000000"/>
          <w:sz w:val="24"/>
          <w:u w:val="single"/>
        </w:rPr>
        <w:t>http</w:t>
      </w:r>
      <w:r>
        <w:rPr>
          <w:rFonts w:ascii="Bookman Old Style" w:eastAsia="Bookman Old Style" w:hAnsi="Bookman Old Style"/>
          <w:i/>
          <w:color w:val="000000"/>
          <w:sz w:val="28"/>
          <w:u w:val="single"/>
        </w:rPr>
        <w:t>:1</w:t>
      </w:r>
      <w:r>
        <w:rPr>
          <w:rFonts w:ascii="Bookman Old Style" w:eastAsia="Bookman Old Style" w:hAnsi="Bookman Old Style"/>
          <w:color w:val="000000"/>
          <w:sz w:val="24"/>
          <w:u w:val="single"/>
        </w:rPr>
        <w:t>,</w:t>
      </w:r>
      <w:hyperlink r:id="rId7">
        <w:r>
          <w:rPr>
            <w:rFonts w:ascii="Bookman Old Style" w:eastAsia="Bookman Old Style" w:hAnsi="Bookman Old Style"/>
            <w:i/>
            <w:color w:val="0000FF"/>
            <w:sz w:val="28"/>
            <w:u w:val="single"/>
          </w:rPr>
          <w:t>1</w:t>
        </w:r>
      </w:hyperlink>
      <w:r>
        <w:rPr>
          <w:rFonts w:ascii="Bookman Old Style" w:eastAsia="Bookman Old Style" w:hAnsi="Bookman Old Style"/>
          <w:color w:val="0000FF"/>
          <w:sz w:val="24"/>
          <w:u w:val="single"/>
        </w:rPr>
        <w:t>rotarv5470.org/</w:t>
      </w:r>
      <w:proofErr w:type="spellStart"/>
      <w:r>
        <w:rPr>
          <w:rFonts w:ascii="Bookman Old Style" w:eastAsia="Bookman Old Style" w:hAnsi="Bookman Old Style"/>
          <w:color w:val="0000FF"/>
          <w:sz w:val="24"/>
          <w:u w:val="single"/>
        </w:rPr>
        <w:t>SitePa</w:t>
      </w:r>
      <w:proofErr w:type="spellEnd"/>
      <w:r>
        <w:rPr>
          <w:rFonts w:ascii="Bookman Old Style" w:eastAsia="Bookman Old Style" w:hAnsi="Bookman Old Style"/>
          <w:color w:val="000000"/>
          <w:sz w:val="24"/>
          <w:u w:val="single"/>
        </w:rPr>
        <w:t xml:space="preserve"> e/ district-membership-team </w:t>
      </w:r>
    </w:p>
    <w:p w14:paraId="326ADCAC" w14:textId="77777777" w:rsidR="00453245" w:rsidRDefault="005661C9">
      <w:pPr>
        <w:numPr>
          <w:ilvl w:val="0"/>
          <w:numId w:val="3"/>
        </w:numPr>
        <w:tabs>
          <w:tab w:val="clear" w:pos="360"/>
          <w:tab w:val="left" w:pos="936"/>
        </w:tabs>
        <w:spacing w:before="6" w:line="302" w:lineRule="exact"/>
        <w:ind w:left="936" w:hanging="36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>Set deadlines for task completion.</w:t>
      </w:r>
    </w:p>
    <w:p w14:paraId="48A08EDF" w14:textId="77777777" w:rsidR="00453245" w:rsidRDefault="005661C9">
      <w:pPr>
        <w:numPr>
          <w:ilvl w:val="0"/>
          <w:numId w:val="3"/>
        </w:numPr>
        <w:tabs>
          <w:tab w:val="left" w:pos="1080"/>
        </w:tabs>
        <w:spacing w:before="7" w:line="302" w:lineRule="exact"/>
        <w:ind w:left="936" w:hanging="36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>Assign accountability for task completion.</w:t>
      </w:r>
    </w:p>
    <w:p w14:paraId="5295D96D" w14:textId="77777777" w:rsidR="00453245" w:rsidRDefault="005661C9">
      <w:pPr>
        <w:numPr>
          <w:ilvl w:val="0"/>
          <w:numId w:val="3"/>
        </w:numPr>
        <w:tabs>
          <w:tab w:val="clear" w:pos="360"/>
          <w:tab w:val="left" w:pos="936"/>
        </w:tabs>
        <w:spacing w:before="1" w:line="302" w:lineRule="exact"/>
        <w:ind w:left="936" w:hanging="360"/>
        <w:textAlignment w:val="baseline"/>
        <w:rPr>
          <w:rFonts w:ascii="Bookman Old Style" w:eastAsia="Bookman Old Style" w:hAnsi="Bookman Old Style"/>
          <w:color w:val="000000"/>
          <w:sz w:val="24"/>
        </w:rPr>
      </w:pPr>
      <w:r>
        <w:rPr>
          <w:rFonts w:ascii="Bookman Old Style" w:eastAsia="Bookman Old Style" w:hAnsi="Bookman Old Style"/>
          <w:color w:val="000000"/>
          <w:sz w:val="24"/>
        </w:rPr>
        <w:t>Work towards achievement of the goal.</w:t>
      </w:r>
    </w:p>
    <w:p w14:paraId="59C31153" w14:textId="77777777" w:rsidR="00453245" w:rsidRDefault="005661C9">
      <w:pPr>
        <w:spacing w:before="436" w:line="371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22"/>
          <w:sz w:val="28"/>
        </w:rPr>
      </w:pPr>
      <w:r>
        <w:rPr>
          <w:rFonts w:ascii="Bookman Old Style" w:eastAsia="Bookman Old Style" w:hAnsi="Bookman Old Style"/>
          <w:b/>
          <w:color w:val="000000"/>
          <w:spacing w:val="22"/>
          <w:sz w:val="28"/>
        </w:rPr>
        <w:t>2019-2020 Membership Incentive</w:t>
      </w:r>
    </w:p>
    <w:p w14:paraId="2B7C781E" w14:textId="77777777" w:rsidR="005661C9" w:rsidRDefault="00255237" w:rsidP="00255237">
      <w:pPr>
        <w:spacing w:before="436" w:line="371" w:lineRule="exact"/>
        <w:textAlignment w:val="baseline"/>
        <w:rPr>
          <w:rFonts w:ascii="Bookman Old Style" w:eastAsia="Bookman Old Style" w:hAnsi="Bookman Old Style"/>
          <w:b/>
          <w:color w:val="000000"/>
          <w:spacing w:val="22"/>
          <w:sz w:val="24"/>
          <w:szCs w:val="24"/>
        </w:rPr>
      </w:pPr>
      <w:r>
        <w:rPr>
          <w:rFonts w:ascii="Bookman Old Style" w:eastAsia="Bookman Old Style" w:hAnsi="Bookman Old Style"/>
          <w:b/>
          <w:color w:val="000000"/>
          <w:spacing w:val="22"/>
          <w:sz w:val="24"/>
          <w:szCs w:val="24"/>
        </w:rPr>
        <w:t>The following items must be accomplished to qualify for the District Membership Incentive.</w:t>
      </w:r>
    </w:p>
    <w:p w14:paraId="6118DE01" w14:textId="77777777" w:rsidR="00255237" w:rsidRDefault="00255237" w:rsidP="00255237">
      <w:pPr>
        <w:spacing w:before="436" w:line="371" w:lineRule="exact"/>
        <w:textAlignment w:val="baseline"/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</w:pPr>
      <w:r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>Clubs to have a net membership growth above 5%</w:t>
      </w:r>
    </w:p>
    <w:p w14:paraId="1209B4AB" w14:textId="77777777" w:rsidR="00255237" w:rsidRDefault="00255237" w:rsidP="00255237">
      <w:pPr>
        <w:spacing w:before="436" w:line="371" w:lineRule="exact"/>
        <w:textAlignment w:val="baseline"/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</w:pPr>
      <w:r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>Clubs with a net membership growth above the minimum goal will be reimbursed by District 5470 one year of Rotary International and District dues ($106.00) for each new member above the 5% minimum goal.</w:t>
      </w:r>
    </w:p>
    <w:p w14:paraId="1964B19B" w14:textId="483E802A" w:rsidR="00255237" w:rsidRDefault="00255237" w:rsidP="00255237">
      <w:pPr>
        <w:spacing w:before="436" w:line="371" w:lineRule="exact"/>
        <w:textAlignment w:val="baseline"/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</w:pPr>
      <w:r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lastRenderedPageBreak/>
        <w:t>All net gain numbers will be calculated using the July 1, 2019 data in Rotary Club Central as the starting date and June 30, 2020 for the ending date.</w:t>
      </w:r>
      <w:r w:rsidR="0067076B"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 xml:space="preserve"> Payment will be made based on receipt of RI providing membership numbers to the District.</w:t>
      </w:r>
    </w:p>
    <w:p w14:paraId="46FE449A" w14:textId="6D697E3C" w:rsidR="00255237" w:rsidRDefault="00255237" w:rsidP="00255237">
      <w:pPr>
        <w:spacing w:before="436" w:line="371" w:lineRule="exact"/>
        <w:textAlignment w:val="baseline"/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</w:pPr>
      <w:r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>With each club’s minimum goal</w:t>
      </w:r>
      <w:r w:rsidR="00FF55C4"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 xml:space="preserve"> of 5% increase, if the 5% gives you an uneven number, round that number up. </w:t>
      </w:r>
    </w:p>
    <w:p w14:paraId="031CB6E4" w14:textId="57B18493" w:rsidR="005A3066" w:rsidRDefault="005A3066" w:rsidP="00255237">
      <w:pPr>
        <w:spacing w:before="436" w:line="371" w:lineRule="exact"/>
        <w:textAlignment w:val="baseline"/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</w:pPr>
      <w:r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 xml:space="preserve">The requirements of this challenge </w:t>
      </w:r>
      <w:proofErr w:type="gramStart"/>
      <w:r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>is</w:t>
      </w:r>
      <w:proofErr w:type="gramEnd"/>
      <w:r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 xml:space="preserve"> that each club that participates will have a Membership Chairman, and have a membership committee. The </w:t>
      </w:r>
      <w:r w:rsidR="0067076B"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>President elect</w:t>
      </w:r>
      <w:r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 xml:space="preserve"> will enter their goals in Rotary Club Central through Rotary.org</w:t>
      </w:r>
      <w:r w:rsidR="0067076B"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 xml:space="preserve"> in cooperation with the membership chairman</w:t>
      </w:r>
      <w:r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 xml:space="preserve">.  The Membership Chairman being listed in Rotary Club Central will pass on to the District Membership Chairman the names of the remaining members of their committee </w:t>
      </w:r>
    </w:p>
    <w:p w14:paraId="239A91C0" w14:textId="77777777" w:rsidR="00FF55C4" w:rsidRPr="00255237" w:rsidRDefault="00FF55C4" w:rsidP="00255237">
      <w:pPr>
        <w:spacing w:before="436" w:line="371" w:lineRule="exact"/>
        <w:textAlignment w:val="baseline"/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</w:pPr>
      <w:r>
        <w:rPr>
          <w:rFonts w:ascii="Bookman Old Style" w:eastAsia="Bookman Old Style" w:hAnsi="Bookman Old Style"/>
          <w:color w:val="000000"/>
          <w:spacing w:val="22"/>
          <w:sz w:val="24"/>
          <w:szCs w:val="24"/>
        </w:rPr>
        <w:t>The membership incentive only applies to existing clubs July 1, 2019</w:t>
      </w:r>
    </w:p>
    <w:sectPr w:rsidR="00FF55C4" w:rsidRPr="00255237">
      <w:pgSz w:w="12240" w:h="15840"/>
      <w:pgMar w:top="720" w:right="725" w:bottom="944" w:left="8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D0D"/>
    <w:multiLevelType w:val="multilevel"/>
    <w:tmpl w:val="8094209C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Bookman Old Style" w:eastAsia="Bookman Old Style" w:hAnsi="Bookman Old Style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14D26"/>
    <w:multiLevelType w:val="multilevel"/>
    <w:tmpl w:val="F1364AC6"/>
    <w:lvl w:ilvl="0">
      <w:start w:val="1"/>
      <w:numFmt w:val="lowerRoman"/>
      <w:lvlText w:val="%1."/>
      <w:lvlJc w:val="left"/>
      <w:pPr>
        <w:tabs>
          <w:tab w:val="left" w:pos="432"/>
        </w:tabs>
        <w:ind w:left="720"/>
      </w:pPr>
      <w:rPr>
        <w:rFonts w:ascii="Bookman Old Style" w:eastAsia="Bookman Old Style" w:hAnsi="Bookman Old Style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815114"/>
    <w:multiLevelType w:val="multilevel"/>
    <w:tmpl w:val="5136E16A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Bookman Old Style" w:eastAsia="Bookman Old Style" w:hAnsi="Bookman Old Style"/>
        <w:b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7D2435"/>
    <w:multiLevelType w:val="multilevel"/>
    <w:tmpl w:val="7D7ED8FE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Bookman Old Style" w:eastAsia="Bookman Old Style" w:hAnsi="Bookman Old Style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45"/>
    <w:rsid w:val="00140BBC"/>
    <w:rsid w:val="00255237"/>
    <w:rsid w:val="00453245"/>
    <w:rsid w:val="005661C9"/>
    <w:rsid w:val="005A3066"/>
    <w:rsid w:val="0067076B"/>
    <w:rsid w:val="007176AB"/>
    <w:rsid w:val="00C37D03"/>
    <w:rsid w:val="00EB41C2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7416"/>
  <w15:docId w15:val="{DFF0EF73-F63F-4E4D-8A93-24B519F5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rotarv5470.org/SitePa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rotarv5470.org/SitePage/district-membership-team" TargetMode="External"/><Relationship Id="rId5" Type="http://schemas.openxmlformats.org/officeDocument/2006/relationships/hyperlink" Target="http://rotary5470.org/SitePage/district-membership-te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Delavan</dc:creator>
  <cp:lastModifiedBy>Dr. Rick Smith</cp:lastModifiedBy>
  <cp:revision>2</cp:revision>
  <dcterms:created xsi:type="dcterms:W3CDTF">2019-02-11T16:30:00Z</dcterms:created>
  <dcterms:modified xsi:type="dcterms:W3CDTF">2019-02-11T16:30:00Z</dcterms:modified>
</cp:coreProperties>
</file>