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CF" w:rsidRDefault="00B206CF" w:rsidP="00B20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DISTRICT 5470</w:t>
      </w:r>
    </w:p>
    <w:p w:rsidR="00B206CF" w:rsidRDefault="00C9355C" w:rsidP="00B20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B206CF">
        <w:rPr>
          <w:b/>
          <w:sz w:val="28"/>
          <w:szCs w:val="28"/>
        </w:rPr>
        <w:t xml:space="preserve"> &amp; MANAGEMENT COMMITTEE</w:t>
      </w:r>
    </w:p>
    <w:p w:rsidR="00B206CF" w:rsidRDefault="00B206CF" w:rsidP="00B206CF">
      <w:pPr>
        <w:spacing w:after="0"/>
        <w:jc w:val="center"/>
        <w:rPr>
          <w:b/>
          <w:sz w:val="28"/>
          <w:szCs w:val="28"/>
        </w:rPr>
      </w:pPr>
    </w:p>
    <w:p w:rsidR="00B206CF" w:rsidRDefault="00B206CF" w:rsidP="00B206CF">
      <w:pPr>
        <w:spacing w:after="0"/>
        <w:jc w:val="both"/>
      </w:pPr>
    </w:p>
    <w:p w:rsidR="00B206CF" w:rsidRDefault="00B206CF" w:rsidP="00B206CF">
      <w:pPr>
        <w:spacing w:after="0"/>
        <w:jc w:val="both"/>
      </w:pPr>
    </w:p>
    <w:p w:rsidR="00B206CF" w:rsidRDefault="00B206CF" w:rsidP="00B206CF">
      <w:pPr>
        <w:spacing w:after="0"/>
        <w:jc w:val="both"/>
      </w:pPr>
      <w:r>
        <w:t xml:space="preserve">The duties currently listed for </w:t>
      </w:r>
      <w:r w:rsidR="00C9355C">
        <w:t>the District 5470 Administration</w:t>
      </w:r>
      <w:r>
        <w:t xml:space="preserve"> and Management Committee are listed as follows:</w:t>
      </w:r>
    </w:p>
    <w:p w:rsidR="00B206CF" w:rsidRDefault="00B206CF" w:rsidP="00B206CF">
      <w:pPr>
        <w:spacing w:after="0"/>
        <w:jc w:val="both"/>
      </w:pP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Legislation and Procedures</w:t>
      </w: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Scheduling</w:t>
      </w: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Visioning</w:t>
      </w: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Insurance</w:t>
      </w: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Legal</w:t>
      </w: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Executive Committee/Board coordination</w:t>
      </w:r>
    </w:p>
    <w:p w:rsidR="00B206CF" w:rsidRDefault="00216EA0" w:rsidP="00B206CF">
      <w:pPr>
        <w:pStyle w:val="ListParagraph"/>
        <w:numPr>
          <w:ilvl w:val="0"/>
          <w:numId w:val="1"/>
        </w:numPr>
        <w:spacing w:after="0"/>
        <w:jc w:val="both"/>
      </w:pPr>
      <w:r>
        <w:t>Administrative S</w:t>
      </w:r>
      <w:r w:rsidR="00B206CF">
        <w:t>upport</w:t>
      </w:r>
    </w:p>
    <w:p w:rsidR="00B206CF" w:rsidRDefault="00B206CF" w:rsidP="00B206CF">
      <w:pPr>
        <w:pStyle w:val="ListParagraph"/>
        <w:numPr>
          <w:ilvl w:val="0"/>
          <w:numId w:val="1"/>
        </w:numPr>
        <w:spacing w:after="0"/>
        <w:jc w:val="both"/>
      </w:pPr>
      <w:r>
        <w:t>Documentation and Continuity</w:t>
      </w:r>
    </w:p>
    <w:p w:rsidR="00B206CF" w:rsidRDefault="00B206CF" w:rsidP="00B206CF">
      <w:pPr>
        <w:spacing w:after="0"/>
        <w:jc w:val="both"/>
      </w:pPr>
    </w:p>
    <w:p w:rsidR="00B206CF" w:rsidRDefault="00B206CF" w:rsidP="00B206CF">
      <w:pPr>
        <w:spacing w:after="0"/>
        <w:jc w:val="both"/>
      </w:pPr>
    </w:p>
    <w:p w:rsidR="00B206CF" w:rsidRDefault="00B206CF" w:rsidP="00B206CF">
      <w:pPr>
        <w:spacing w:after="0"/>
        <w:jc w:val="both"/>
      </w:pPr>
      <w:r>
        <w:t>Legislation and Procedures, Insurance, and Legal are each managed by an expert</w:t>
      </w:r>
      <w:r w:rsidR="00216EA0">
        <w:t xml:space="preserve"> having knowledge in that</w:t>
      </w:r>
      <w:r w:rsidR="00635193">
        <w:t xml:space="preserve"> specific</w:t>
      </w:r>
      <w:r w:rsidR="00216EA0">
        <w:t xml:space="preserve"> field and have individual job descriptions.</w:t>
      </w:r>
      <w:r>
        <w:t xml:space="preserve">  Scheduling, Visioning, Boar</w:t>
      </w:r>
      <w:r w:rsidR="00216EA0">
        <w:t>d coordination, Administrative S</w:t>
      </w:r>
      <w:r>
        <w:t>upport</w:t>
      </w:r>
      <w:r w:rsidR="00216EA0">
        <w:t>, Documen</w:t>
      </w:r>
      <w:r w:rsidR="00635193">
        <w:t>tation and Continuity is a pass through process handled</w:t>
      </w:r>
      <w:r w:rsidR="00216EA0">
        <w:t xml:space="preserve"> by the Chair in coordination with the District Governor, District Governor Elect,  District Governor Nominee,  District Governor Nominee Designate, District Administrative Assistant,  Assistant Governors, and other Board or  Committee members.</w:t>
      </w:r>
    </w:p>
    <w:p w:rsidR="00216EA0" w:rsidRDefault="00216EA0" w:rsidP="00B206CF">
      <w:pPr>
        <w:spacing w:after="0"/>
        <w:jc w:val="both"/>
      </w:pPr>
    </w:p>
    <w:p w:rsidR="00216EA0" w:rsidRDefault="00216EA0" w:rsidP="00B206CF">
      <w:pPr>
        <w:spacing w:after="0"/>
        <w:jc w:val="both"/>
      </w:pPr>
      <w:r>
        <w:t>Examples of a few tasks are listed below, but the list is not restricted to these examples.</w:t>
      </w:r>
    </w:p>
    <w:p w:rsidR="00216EA0" w:rsidRDefault="00216EA0" w:rsidP="00216EA0">
      <w:pPr>
        <w:pStyle w:val="ListParagraph"/>
        <w:numPr>
          <w:ilvl w:val="0"/>
          <w:numId w:val="2"/>
        </w:numPr>
        <w:spacing w:after="0"/>
        <w:jc w:val="both"/>
      </w:pPr>
      <w:r>
        <w:t>Collect, read, consider report information from Foundation, Membership, Grants, RYE, etc.</w:t>
      </w:r>
      <w:r w:rsidR="00635193">
        <w:t>, then forward to DG and other appropriate persons, quarterly.</w:t>
      </w:r>
    </w:p>
    <w:p w:rsidR="00216EA0" w:rsidRDefault="00216EA0" w:rsidP="00216EA0">
      <w:pPr>
        <w:pStyle w:val="ListParagraph"/>
        <w:numPr>
          <w:ilvl w:val="0"/>
          <w:numId w:val="2"/>
        </w:numPr>
        <w:spacing w:after="0"/>
        <w:jc w:val="both"/>
      </w:pPr>
      <w:r>
        <w:t>Participate in Administrative work such as formulating a job description for the District AA</w:t>
      </w:r>
      <w:r w:rsidR="00635193">
        <w:t>.</w:t>
      </w:r>
    </w:p>
    <w:p w:rsidR="00635193" w:rsidRDefault="00635193" w:rsidP="00216EA0">
      <w:pPr>
        <w:pStyle w:val="ListParagraph"/>
        <w:numPr>
          <w:ilvl w:val="0"/>
          <w:numId w:val="2"/>
        </w:numPr>
        <w:spacing w:after="0"/>
        <w:jc w:val="both"/>
      </w:pPr>
      <w:r>
        <w:t>Attend Area meetings or receive correspondence to gain information about District celebrations and concerns</w:t>
      </w:r>
      <w:r w:rsidR="00B4281C">
        <w:t xml:space="preserve"> and forward to DG and other appropriate persons</w:t>
      </w:r>
      <w:r>
        <w:t>.</w:t>
      </w:r>
    </w:p>
    <w:p w:rsidR="00635193" w:rsidRDefault="00635193" w:rsidP="00216EA0">
      <w:pPr>
        <w:pStyle w:val="ListParagraph"/>
        <w:numPr>
          <w:ilvl w:val="0"/>
          <w:numId w:val="2"/>
        </w:numPr>
        <w:spacing w:after="0"/>
        <w:jc w:val="both"/>
      </w:pPr>
      <w:r>
        <w:t>Work with the Directory Chair and Committee to help with the</w:t>
      </w:r>
      <w:r w:rsidR="00C9355C">
        <w:t xml:space="preserve"> completion of the</w:t>
      </w:r>
      <w:r>
        <w:t xml:space="preserve"> annual Directory.</w:t>
      </w:r>
    </w:p>
    <w:p w:rsidR="00635193" w:rsidRDefault="00635193" w:rsidP="00216EA0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Participate in District Conferences, Assemblies, </w:t>
      </w:r>
      <w:proofErr w:type="gramStart"/>
      <w:r>
        <w:t>PETS</w:t>
      </w:r>
      <w:proofErr w:type="gramEnd"/>
      <w:r>
        <w:t xml:space="preserve"> etc.</w:t>
      </w:r>
    </w:p>
    <w:p w:rsidR="00B4281C" w:rsidRDefault="00B4281C" w:rsidP="00216EA0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Attend Executive Committee/Board Meetings. </w:t>
      </w:r>
    </w:p>
    <w:p w:rsidR="00216EA0" w:rsidRDefault="00216EA0" w:rsidP="00B206CF">
      <w:pPr>
        <w:spacing w:after="0"/>
        <w:jc w:val="both"/>
      </w:pPr>
    </w:p>
    <w:p w:rsidR="00B206CF" w:rsidRDefault="00B206CF" w:rsidP="00B206CF">
      <w:pPr>
        <w:spacing w:after="0"/>
        <w:ind w:left="360"/>
        <w:jc w:val="both"/>
      </w:pPr>
    </w:p>
    <w:p w:rsidR="00B206CF" w:rsidRDefault="00B206CF" w:rsidP="00B206CF">
      <w:pPr>
        <w:spacing w:after="0"/>
        <w:ind w:left="360"/>
        <w:jc w:val="both"/>
      </w:pPr>
    </w:p>
    <w:p w:rsidR="00B206CF" w:rsidRPr="00B206CF" w:rsidRDefault="00B206CF" w:rsidP="00B206CF">
      <w:pPr>
        <w:spacing w:after="0"/>
        <w:ind w:left="360"/>
        <w:jc w:val="both"/>
      </w:pPr>
    </w:p>
    <w:sectPr w:rsidR="00B206CF" w:rsidRPr="00B206CF" w:rsidSect="00A8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85C"/>
    <w:multiLevelType w:val="hybridMultilevel"/>
    <w:tmpl w:val="0498A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25BB1"/>
    <w:multiLevelType w:val="hybridMultilevel"/>
    <w:tmpl w:val="A5F6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6CF"/>
    <w:rsid w:val="001A46DF"/>
    <w:rsid w:val="00216EA0"/>
    <w:rsid w:val="00635193"/>
    <w:rsid w:val="00A84F44"/>
    <w:rsid w:val="00B206CF"/>
    <w:rsid w:val="00B4281C"/>
    <w:rsid w:val="00C9355C"/>
    <w:rsid w:val="00F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2014-01-07T19:34:00Z</dcterms:created>
  <dcterms:modified xsi:type="dcterms:W3CDTF">2014-01-07T20:06:00Z</dcterms:modified>
</cp:coreProperties>
</file>