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B0D5" w14:textId="46C58F35" w:rsidR="009436B6" w:rsidRDefault="009436B6" w:rsidP="009436B6">
      <w:pPr>
        <w:tabs>
          <w:tab w:val="num" w:pos="720"/>
        </w:tabs>
        <w:ind w:left="720" w:hanging="360"/>
      </w:pPr>
      <w:r>
        <w:t>Additional Resources for Effective Storytelling</w:t>
      </w:r>
    </w:p>
    <w:p w14:paraId="0F8CC12A" w14:textId="77777777" w:rsidR="009436B6" w:rsidRDefault="009436B6" w:rsidP="009436B6">
      <w:pPr>
        <w:tabs>
          <w:tab w:val="num" w:pos="720"/>
        </w:tabs>
        <w:ind w:left="720" w:hanging="360"/>
      </w:pPr>
    </w:p>
    <w:p w14:paraId="1A259DA4" w14:textId="77777777" w:rsidR="009436B6" w:rsidRPr="009436B6" w:rsidRDefault="009436B6" w:rsidP="009436B6">
      <w:pPr>
        <w:numPr>
          <w:ilvl w:val="0"/>
          <w:numId w:val="1"/>
        </w:numPr>
      </w:pPr>
      <w:r w:rsidRPr="009436B6">
        <w:t xml:space="preserve">Watch a more in-depth version of this presentation with all 9 squares explained. Recorded Aug, 29, 2025 for Rotary Zones 33-34 </w:t>
      </w:r>
      <w:hyperlink r:id="rId5" w:tgtFrame="_blank" w:tooltip="https://www.youtube.com/watch?v=wFH1FuRRIBA" w:history="1">
        <w:r w:rsidRPr="009436B6">
          <w:rPr>
            <w:rStyle w:val="Hyperlink"/>
          </w:rPr>
          <w:t>https://www.youtube.com/watch?v=wFH1FuRRIBA</w:t>
        </w:r>
      </w:hyperlink>
    </w:p>
    <w:p w14:paraId="301D6C14" w14:textId="77777777" w:rsidR="009436B6" w:rsidRPr="009436B6" w:rsidRDefault="009436B6" w:rsidP="009436B6">
      <w:pPr>
        <w:numPr>
          <w:ilvl w:val="0"/>
          <w:numId w:val="1"/>
        </w:numPr>
      </w:pPr>
      <w:r w:rsidRPr="009436B6">
        <w:t xml:space="preserve">The material comes from several sources, most directly from "Building a </w:t>
      </w:r>
      <w:proofErr w:type="spellStart"/>
      <w:r w:rsidRPr="009436B6">
        <w:t>Storybrand</w:t>
      </w:r>
      <w:proofErr w:type="spellEnd"/>
      <w:r w:rsidRPr="009436B6">
        <w:t>" by Donald Miller. The book is readily available through online sources like Amazon.</w:t>
      </w:r>
    </w:p>
    <w:p w14:paraId="73C80A63" w14:textId="77777777" w:rsidR="009436B6" w:rsidRPr="009436B6" w:rsidRDefault="009436B6" w:rsidP="009436B6">
      <w:pPr>
        <w:numPr>
          <w:ilvl w:val="0"/>
          <w:numId w:val="1"/>
        </w:numPr>
      </w:pPr>
      <w:proofErr w:type="spellStart"/>
      <w:r w:rsidRPr="009436B6">
        <w:t>Storybrand</w:t>
      </w:r>
      <w:proofErr w:type="spellEnd"/>
      <w:r w:rsidRPr="009436B6">
        <w:t xml:space="preserve"> also has a free podcast called "Marketing Made Simple." Four key episodes apply the framework specifically for nonprofit/social impact communications.</w:t>
      </w:r>
    </w:p>
    <w:p w14:paraId="5C4370F9" w14:textId="77777777" w:rsidR="009436B6" w:rsidRPr="009436B6" w:rsidRDefault="009436B6" w:rsidP="009436B6">
      <w:r w:rsidRPr="009436B6">
        <w:t>Find these on Apple iTunes, Spotify, etc. </w:t>
      </w:r>
    </w:p>
    <w:p w14:paraId="2251E7C9" w14:textId="77777777" w:rsidR="009436B6" w:rsidRPr="009436B6" w:rsidRDefault="009436B6" w:rsidP="009436B6">
      <w:pPr>
        <w:numPr>
          <w:ilvl w:val="2"/>
          <w:numId w:val="1"/>
        </w:numPr>
      </w:pPr>
      <w:r w:rsidRPr="009436B6">
        <w:rPr>
          <w:b/>
          <w:bCs/>
        </w:rPr>
        <w:t xml:space="preserve">#20: </w:t>
      </w:r>
      <w:r w:rsidRPr="009436B6">
        <w:rPr>
          <w:b/>
          <w:bCs/>
          <w:i/>
          <w:iCs/>
        </w:rPr>
        <w:t xml:space="preserve">Will </w:t>
      </w:r>
      <w:proofErr w:type="spellStart"/>
      <w:r w:rsidRPr="009436B6">
        <w:rPr>
          <w:b/>
          <w:bCs/>
          <w:i/>
          <w:iCs/>
        </w:rPr>
        <w:t>StoryBrand</w:t>
      </w:r>
      <w:proofErr w:type="spellEnd"/>
      <w:r w:rsidRPr="009436B6">
        <w:rPr>
          <w:b/>
          <w:bCs/>
          <w:i/>
          <w:iCs/>
        </w:rPr>
        <w:t xml:space="preserve"> Work for Your Non-Profit? – Part One</w:t>
      </w:r>
      <w:r w:rsidRPr="009436B6">
        <w:rPr>
          <w:b/>
          <w:bCs/>
          <w:i/>
          <w:iCs/>
        </w:rPr>
        <w:br/>
      </w:r>
      <w:r w:rsidRPr="009436B6">
        <w:t xml:space="preserve">This episode dives into how the </w:t>
      </w:r>
      <w:proofErr w:type="spellStart"/>
      <w:r w:rsidRPr="009436B6">
        <w:t>StoryBrand</w:t>
      </w:r>
      <w:proofErr w:type="spellEnd"/>
      <w:r w:rsidRPr="009436B6">
        <w:t xml:space="preserve"> framework applies to nonprofits, including how to craft messaging that resonates with supporters rather than falling into generic nonprofit language.</w:t>
      </w:r>
    </w:p>
    <w:p w14:paraId="3B35D001" w14:textId="77777777" w:rsidR="009436B6" w:rsidRPr="009436B6" w:rsidRDefault="009436B6" w:rsidP="009436B6">
      <w:pPr>
        <w:numPr>
          <w:ilvl w:val="2"/>
          <w:numId w:val="1"/>
        </w:numPr>
      </w:pPr>
      <w:r w:rsidRPr="009436B6">
        <w:rPr>
          <w:b/>
          <w:bCs/>
        </w:rPr>
        <w:t xml:space="preserve">#21: </w:t>
      </w:r>
      <w:r w:rsidRPr="009436B6">
        <w:rPr>
          <w:b/>
          <w:bCs/>
          <w:i/>
          <w:iCs/>
        </w:rPr>
        <w:t xml:space="preserve">Will </w:t>
      </w:r>
      <w:proofErr w:type="spellStart"/>
      <w:r w:rsidRPr="009436B6">
        <w:rPr>
          <w:b/>
          <w:bCs/>
          <w:i/>
          <w:iCs/>
        </w:rPr>
        <w:t>StoryBrand</w:t>
      </w:r>
      <w:proofErr w:type="spellEnd"/>
      <w:r w:rsidRPr="009436B6">
        <w:rPr>
          <w:b/>
          <w:bCs/>
          <w:i/>
          <w:iCs/>
        </w:rPr>
        <w:t xml:space="preserve"> Work for Your Non-Profit? – Part Two</w:t>
      </w:r>
      <w:r w:rsidRPr="009436B6">
        <w:rPr>
          <w:b/>
          <w:bCs/>
          <w:i/>
          <w:iCs/>
        </w:rPr>
        <w:br/>
      </w:r>
      <w:r w:rsidRPr="009436B6">
        <w:t>A continuation of the conversation with deeper insights on the specific areas most nonprofits operate in and how to adjust messaging for maximum impact.</w:t>
      </w:r>
    </w:p>
    <w:p w14:paraId="1A7982DE" w14:textId="77777777" w:rsidR="009436B6" w:rsidRPr="009436B6" w:rsidRDefault="009436B6" w:rsidP="009436B6">
      <w:pPr>
        <w:numPr>
          <w:ilvl w:val="2"/>
          <w:numId w:val="1"/>
        </w:numPr>
      </w:pPr>
      <w:r w:rsidRPr="009436B6">
        <w:rPr>
          <w:b/>
          <w:bCs/>
        </w:rPr>
        <w:t xml:space="preserve">#173: </w:t>
      </w:r>
      <w:r w:rsidRPr="009436B6">
        <w:rPr>
          <w:b/>
          <w:bCs/>
          <w:i/>
          <w:iCs/>
        </w:rPr>
        <w:t xml:space="preserve">Getting Unstuck—The </w:t>
      </w:r>
      <w:proofErr w:type="spellStart"/>
      <w:r w:rsidRPr="009436B6">
        <w:rPr>
          <w:b/>
          <w:bCs/>
          <w:i/>
          <w:iCs/>
        </w:rPr>
        <w:t>Brandscript</w:t>
      </w:r>
      <w:proofErr w:type="spellEnd"/>
      <w:r w:rsidRPr="009436B6">
        <w:rPr>
          <w:b/>
          <w:bCs/>
          <w:i/>
          <w:iCs/>
        </w:rPr>
        <w:t xml:space="preserve"> Hack </w:t>
      </w:r>
      <w:proofErr w:type="gramStart"/>
      <w:r w:rsidRPr="009436B6">
        <w:rPr>
          <w:b/>
          <w:bCs/>
          <w:i/>
          <w:iCs/>
        </w:rPr>
        <w:t>For</w:t>
      </w:r>
      <w:proofErr w:type="gramEnd"/>
      <w:r w:rsidRPr="009436B6">
        <w:rPr>
          <w:b/>
          <w:bCs/>
          <w:i/>
          <w:iCs/>
        </w:rPr>
        <w:t xml:space="preserve"> Nonprofit Marketing</w:t>
      </w:r>
      <w:r w:rsidRPr="009436B6">
        <w:rPr>
          <w:b/>
          <w:bCs/>
          <w:i/>
          <w:iCs/>
        </w:rPr>
        <w:br/>
      </w:r>
      <w:r w:rsidRPr="009436B6">
        <w:t xml:space="preserve">Focused on a common nonprofit challenge — getting clear and effective messaging — this episode explains practical tips for using the </w:t>
      </w:r>
      <w:proofErr w:type="spellStart"/>
      <w:r w:rsidRPr="009436B6">
        <w:t>StoryBrand</w:t>
      </w:r>
      <w:proofErr w:type="spellEnd"/>
      <w:r w:rsidRPr="009436B6">
        <w:t xml:space="preserve"> </w:t>
      </w:r>
      <w:proofErr w:type="spellStart"/>
      <w:r w:rsidRPr="009436B6">
        <w:t>Brandscript</w:t>
      </w:r>
      <w:proofErr w:type="spellEnd"/>
      <w:r w:rsidRPr="009436B6">
        <w:t xml:space="preserve"> to connect with donors, volunteers, and key audiences.</w:t>
      </w:r>
    </w:p>
    <w:p w14:paraId="429E4395" w14:textId="77777777" w:rsidR="009436B6" w:rsidRPr="009436B6" w:rsidRDefault="009436B6" w:rsidP="009436B6">
      <w:pPr>
        <w:numPr>
          <w:ilvl w:val="2"/>
          <w:numId w:val="1"/>
        </w:numPr>
      </w:pPr>
      <w:r w:rsidRPr="009436B6">
        <w:rPr>
          <w:b/>
          <w:bCs/>
        </w:rPr>
        <w:t xml:space="preserve">#105: </w:t>
      </w:r>
      <w:r w:rsidRPr="009436B6">
        <w:rPr>
          <w:b/>
          <w:bCs/>
          <w:i/>
          <w:iCs/>
        </w:rPr>
        <w:t xml:space="preserve">How </w:t>
      </w:r>
      <w:proofErr w:type="gramStart"/>
      <w:r w:rsidRPr="009436B6">
        <w:rPr>
          <w:b/>
          <w:bCs/>
          <w:i/>
          <w:iCs/>
        </w:rPr>
        <w:t>Social Media</w:t>
      </w:r>
      <w:proofErr w:type="gramEnd"/>
      <w:r w:rsidRPr="009436B6">
        <w:rPr>
          <w:b/>
          <w:bCs/>
          <w:i/>
          <w:iCs/>
        </w:rPr>
        <w:t xml:space="preserve"> Can Fuel Nonprofit Fundraising Efforts</w:t>
      </w:r>
      <w:r w:rsidRPr="009436B6">
        <w:rPr>
          <w:b/>
          <w:bCs/>
          <w:i/>
          <w:iCs/>
        </w:rPr>
        <w:br/>
      </w:r>
      <w:r w:rsidRPr="009436B6">
        <w:t>This episode is about using storytelling and social platforms to attract and retain donors, featuring input from nonprofit marketing experts.</w:t>
      </w:r>
    </w:p>
    <w:p w14:paraId="4C93892A" w14:textId="77777777" w:rsidR="009436B6" w:rsidRPr="009436B6" w:rsidRDefault="009436B6" w:rsidP="009436B6">
      <w:pPr>
        <w:numPr>
          <w:ilvl w:val="0"/>
          <w:numId w:val="1"/>
        </w:numPr>
      </w:pPr>
      <w:r w:rsidRPr="009436B6">
        <w:t xml:space="preserve">Connect with Whitney Hahn on LinkedIn </w:t>
      </w:r>
      <w:hyperlink r:id="rId6" w:tgtFrame="_blank" w:tooltip="https://www.linkedin.com/in/whitneyhahn/" w:history="1">
        <w:r w:rsidRPr="009436B6">
          <w:rPr>
            <w:rStyle w:val="Hyperlink"/>
          </w:rPr>
          <w:t>https://www.linkedin.com/in/whitneyhahn/</w:t>
        </w:r>
      </w:hyperlink>
    </w:p>
    <w:p w14:paraId="23B02F70" w14:textId="77777777" w:rsidR="009436B6" w:rsidRDefault="009436B6"/>
    <w:sectPr w:rsidR="00943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0BE3"/>
    <w:multiLevelType w:val="multilevel"/>
    <w:tmpl w:val="5352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572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B6"/>
    <w:rsid w:val="004F4392"/>
    <w:rsid w:val="0094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8B5D"/>
  <w15:chartTrackingRefBased/>
  <w15:docId w15:val="{9311FAD0-457D-410A-A8A6-5EB2D4A0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6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36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whitneyhahn/" TargetMode="External"/><Relationship Id="rId5" Type="http://schemas.openxmlformats.org/officeDocument/2006/relationships/hyperlink" Target="https://www.youtube.com/watch?v=wFH1FuRR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1590</Characters>
  <Application>Microsoft Office Word</Application>
  <DocSecurity>0</DocSecurity>
  <Lines>36</Lines>
  <Paragraphs>13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Sheldon</dc:creator>
  <cp:keywords/>
  <dc:description/>
  <cp:lastModifiedBy>Mandy Sheldon</cp:lastModifiedBy>
  <cp:revision>1</cp:revision>
  <dcterms:created xsi:type="dcterms:W3CDTF">2026-02-16T19:48:00Z</dcterms:created>
  <dcterms:modified xsi:type="dcterms:W3CDTF">2026-02-16T19:49:00Z</dcterms:modified>
</cp:coreProperties>
</file>