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B7001" w14:textId="276989CA" w:rsidR="00F70650" w:rsidRPr="00AB454D" w:rsidRDefault="00F70650" w:rsidP="00F70650">
      <w:pPr>
        <w:rPr>
          <w:b/>
        </w:rPr>
      </w:pPr>
      <w:r w:rsidRPr="00AB454D">
        <w:rPr>
          <w:b/>
        </w:rPr>
        <w:t>DRAFT LETTER TEXT</w:t>
      </w:r>
      <w:r>
        <w:rPr>
          <w:b/>
        </w:rPr>
        <w:t xml:space="preserve">/TEMPLATE (body copy </w:t>
      </w:r>
      <w:r w:rsidR="00C50E86">
        <w:rPr>
          <w:b/>
        </w:rPr>
        <w:t>2</w:t>
      </w:r>
      <w:r w:rsidR="00A7747F">
        <w:rPr>
          <w:b/>
        </w:rPr>
        <w:t>2</w:t>
      </w:r>
      <w:r w:rsidR="00AF3F42">
        <w:rPr>
          <w:b/>
        </w:rPr>
        <w:t>4</w:t>
      </w:r>
      <w:r>
        <w:rPr>
          <w:b/>
        </w:rPr>
        <w:t xml:space="preserve"> words)</w:t>
      </w:r>
      <w:r w:rsidRPr="00AB454D">
        <w:rPr>
          <w:b/>
        </w:rPr>
        <w:t>:</w:t>
      </w:r>
    </w:p>
    <w:p w14:paraId="0F748652" w14:textId="75F9C9B0" w:rsidR="00F70650" w:rsidRDefault="00F70650" w:rsidP="00F70650">
      <w:r>
        <w:t>Suggested Subject Line: Progress in the Fight Against Polio is Proof Vaccines Work</w:t>
      </w:r>
    </w:p>
    <w:p w14:paraId="7273B3A7" w14:textId="6362CCC1" w:rsidR="00B103B3" w:rsidRPr="00B103B3" w:rsidRDefault="00B103B3" w:rsidP="008C4675">
      <w:pPr>
        <w:spacing w:line="252" w:lineRule="auto"/>
        <w:rPr>
          <w:rFonts w:ascii="Calibri" w:eastAsia="Calibri" w:hAnsi="Calibri" w:cs="Calibri"/>
        </w:rPr>
      </w:pPr>
      <w:r w:rsidRPr="00B103B3">
        <w:rPr>
          <w:rFonts w:ascii="Calibri" w:eastAsia="Calibri" w:hAnsi="Calibri" w:cs="Calibri"/>
        </w:rPr>
        <w:t xml:space="preserve">From </w:t>
      </w:r>
      <w:proofErr w:type="gramStart"/>
      <w:r w:rsidRPr="00B103B3">
        <w:rPr>
          <w:rFonts w:ascii="Calibri" w:eastAsia="Calibri" w:hAnsi="Calibri" w:cs="Calibri"/>
        </w:rPr>
        <w:t>12</w:t>
      </w:r>
      <w:proofErr w:type="gramEnd"/>
      <w:r w:rsidRPr="00B103B3">
        <w:rPr>
          <w:rFonts w:ascii="Calibri" w:eastAsia="Calibri" w:hAnsi="Calibri" w:cs="Calibri"/>
        </w:rPr>
        <w:t xml:space="preserve"> cases of wild poliovirus every 15 minutes in 1988 to 12 cases total in 2023, mass immunization campaigns led by Rotary and its Global Polio Eradication Initiative </w:t>
      </w:r>
      <w:r w:rsidR="00FF14EE">
        <w:rPr>
          <w:rFonts w:ascii="Calibri" w:eastAsia="Calibri" w:hAnsi="Calibri" w:cs="Calibri"/>
        </w:rPr>
        <w:t xml:space="preserve">(GPEI) </w:t>
      </w:r>
      <w:r w:rsidRPr="00B103B3">
        <w:rPr>
          <w:rFonts w:ascii="Calibri" w:eastAsia="Calibri" w:hAnsi="Calibri" w:cs="Calibri"/>
        </w:rPr>
        <w:t xml:space="preserve">partners have reduced </w:t>
      </w:r>
      <w:r w:rsidR="00B6534B">
        <w:rPr>
          <w:rFonts w:ascii="Calibri" w:eastAsia="Calibri" w:hAnsi="Calibri" w:cs="Calibri"/>
        </w:rPr>
        <w:t xml:space="preserve">the incidence of </w:t>
      </w:r>
      <w:r w:rsidRPr="00B103B3">
        <w:rPr>
          <w:rFonts w:ascii="Calibri" w:eastAsia="Calibri" w:hAnsi="Calibri" w:cs="Calibri"/>
        </w:rPr>
        <w:t>polio by 99.9%</w:t>
      </w:r>
      <w:r w:rsidR="00653914">
        <w:rPr>
          <w:rFonts w:ascii="Calibri" w:eastAsia="Calibri" w:hAnsi="Calibri" w:cs="Calibri"/>
        </w:rPr>
        <w:t xml:space="preserve"> </w:t>
      </w:r>
      <w:r w:rsidR="00653914">
        <w:rPr>
          <w:rFonts w:eastAsia="Times New Roman"/>
        </w:rPr>
        <w:t>worldwide over the past 35 years.</w:t>
      </w:r>
    </w:p>
    <w:p w14:paraId="28017035" w14:textId="59A7A0DD" w:rsidR="008677B0" w:rsidRPr="00653914" w:rsidRDefault="008677B0" w:rsidP="00653914">
      <w:pPr>
        <w:spacing w:line="252" w:lineRule="auto"/>
        <w:rPr>
          <w:rFonts w:ascii="Calibri" w:hAnsi="Calibri" w:cs="Calibri"/>
          <w:color w:val="000000"/>
          <w:shd w:val="clear" w:color="auto" w:fill="FFFFFF"/>
        </w:rPr>
      </w:pPr>
      <w:r w:rsidRPr="00653914">
        <w:rPr>
          <w:rStyle w:val="normaltextrun"/>
          <w:rFonts w:eastAsia="Times New Roman"/>
          <w:color w:val="000000"/>
          <w:shd w:val="clear" w:color="auto" w:fill="FFFFFF"/>
        </w:rPr>
        <w:t xml:space="preserve">Through the science of immunization, </w:t>
      </w:r>
      <w:r w:rsidR="00B6534B">
        <w:rPr>
          <w:rStyle w:val="normaltextrun"/>
          <w:rFonts w:eastAsia="Times New Roman"/>
          <w:color w:val="000000"/>
          <w:shd w:val="clear" w:color="auto" w:fill="FFFFFF"/>
        </w:rPr>
        <w:t>over</w:t>
      </w:r>
      <w:r w:rsidRPr="00653914">
        <w:rPr>
          <w:rStyle w:val="normaltextrun"/>
          <w:rFonts w:eastAsia="Times New Roman"/>
          <w:color w:val="000000"/>
          <w:shd w:val="clear" w:color="auto" w:fill="FFFFFF"/>
        </w:rPr>
        <w:t xml:space="preserve"> </w:t>
      </w:r>
      <w:proofErr w:type="gramStart"/>
      <w:r w:rsidRPr="00653914">
        <w:rPr>
          <w:rStyle w:val="normaltextrun"/>
          <w:rFonts w:eastAsia="Times New Roman"/>
          <w:color w:val="000000"/>
          <w:shd w:val="clear" w:color="auto" w:fill="FFFFFF"/>
        </w:rPr>
        <w:t>20</w:t>
      </w:r>
      <w:proofErr w:type="gramEnd"/>
      <w:r w:rsidRPr="00653914">
        <w:rPr>
          <w:rStyle w:val="normaltextrun"/>
          <w:rFonts w:eastAsia="Times New Roman"/>
          <w:color w:val="000000"/>
          <w:shd w:val="clear" w:color="auto" w:fill="FFFFFF"/>
        </w:rPr>
        <w:t xml:space="preserve"> million children </w:t>
      </w:r>
      <w:r w:rsidR="00FF14EE">
        <w:rPr>
          <w:rStyle w:val="normaltextrun"/>
          <w:rFonts w:eastAsia="Times New Roman"/>
          <w:color w:val="000000"/>
          <w:shd w:val="clear" w:color="auto" w:fill="FFFFFF"/>
        </w:rPr>
        <w:t xml:space="preserve">have been prevented </w:t>
      </w:r>
      <w:r w:rsidRPr="00653914">
        <w:rPr>
          <w:rStyle w:val="normaltextrun"/>
          <w:rFonts w:eastAsia="Times New Roman"/>
          <w:color w:val="000000"/>
          <w:shd w:val="clear" w:color="auto" w:fill="FFFFFF"/>
        </w:rPr>
        <w:t>from becoming paralyzed by polio</w:t>
      </w:r>
      <w:r w:rsidRPr="00653914">
        <w:rPr>
          <w:rFonts w:eastAsia="Times New Roman"/>
        </w:rPr>
        <w:t xml:space="preserve">. That’s why as we approach </w:t>
      </w:r>
      <w:hyperlink r:id="rId5" w:history="1">
        <w:r w:rsidRPr="00653914">
          <w:rPr>
            <w:rStyle w:val="Hyperlink"/>
            <w:rFonts w:eastAsia="Times New Roman"/>
          </w:rPr>
          <w:t>World Immunization Week</w:t>
        </w:r>
      </w:hyperlink>
      <w:r w:rsidRPr="00653914">
        <w:rPr>
          <w:rFonts w:eastAsia="Times New Roman"/>
        </w:rPr>
        <w:t xml:space="preserve"> at the end of April, as a Rotary member, I am pleased to recognize this progress as proof that vaccines work. </w:t>
      </w:r>
    </w:p>
    <w:p w14:paraId="75FD6EF3" w14:textId="372A30E9" w:rsidR="00782FEE" w:rsidRDefault="00782FEE" w:rsidP="00782FEE">
      <w:pPr>
        <w:spacing w:line="252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However,</w:t>
      </w:r>
      <w:r w:rsidR="00467D78">
        <w:rPr>
          <w:rFonts w:ascii="Calibri" w:eastAsia="Calibri" w:hAnsi="Calibri" w:cs="Calibri"/>
        </w:rPr>
        <w:t xml:space="preserve"> </w:t>
      </w:r>
      <w:r w:rsidR="00A7163A">
        <w:rPr>
          <w:rFonts w:ascii="Calibri" w:eastAsia="Calibri" w:hAnsi="Calibri" w:cs="Calibri"/>
        </w:rPr>
        <w:t>polio anywhere is a threat everywhere, a</w:t>
      </w:r>
      <w:r w:rsidR="00467D78">
        <w:rPr>
          <w:rFonts w:ascii="Calibri" w:eastAsia="Calibri" w:hAnsi="Calibri" w:cs="Calibri"/>
        </w:rPr>
        <w:t>nd</w:t>
      </w:r>
      <w:r>
        <w:rPr>
          <w:rFonts w:ascii="Calibri" w:eastAsia="Calibri" w:hAnsi="Calibri" w:cs="Calibri"/>
        </w:rPr>
        <w:t xml:space="preserve"> I ask everyone to help us finish the job and end polio for good to ensure that</w:t>
      </w:r>
      <w:r w:rsidRPr="008033BE">
        <w:rPr>
          <w:rFonts w:ascii="Calibri" w:eastAsia="Calibri" w:hAnsi="Calibri" w:cs="Calibri"/>
        </w:rPr>
        <w:t xml:space="preserve"> this paralyzing disease </w:t>
      </w:r>
      <w:r>
        <w:rPr>
          <w:rFonts w:ascii="Calibri" w:eastAsia="Calibri" w:hAnsi="Calibri" w:cs="Calibri"/>
        </w:rPr>
        <w:t>does not</w:t>
      </w:r>
      <w:r w:rsidRPr="008033BE">
        <w:rPr>
          <w:rFonts w:ascii="Calibri" w:eastAsia="Calibri" w:hAnsi="Calibri" w:cs="Calibri"/>
        </w:rPr>
        <w:t xml:space="preserve"> return to polio-free countries, putting children everywhere at risk.</w:t>
      </w:r>
    </w:p>
    <w:p w14:paraId="44562B45" w14:textId="401ED8B4" w:rsidR="00F70650" w:rsidRDefault="00F70650" w:rsidP="00F70650">
      <w:pPr>
        <w:spacing w:line="252" w:lineRule="auto"/>
        <w:rPr>
          <w:rFonts w:ascii="Calibri" w:hAnsi="Calibri" w:cs="Calibri"/>
          <w:color w:val="000000" w:themeColor="text1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From encouraging vaccine acceptance, </w:t>
      </w:r>
      <w:r>
        <w:rPr>
          <w:rFonts w:ascii="Calibri" w:hAnsi="Calibri" w:cs="Calibri"/>
          <w:color w:val="000000"/>
          <w:shd w:val="clear" w:color="auto" w:fill="FFFFFF"/>
        </w:rPr>
        <w:t>to s</w:t>
      </w:r>
      <w:r w:rsidRPr="00D03D12">
        <w:rPr>
          <w:rFonts w:ascii="Calibri" w:hAnsi="Calibri" w:cs="Calibri"/>
          <w:color w:val="000000"/>
          <w:shd w:val="clear" w:color="auto" w:fill="FFFFFF"/>
        </w:rPr>
        <w:t>haring fac</w:t>
      </w:r>
      <w:r>
        <w:rPr>
          <w:rFonts w:ascii="Calibri" w:hAnsi="Calibri" w:cs="Calibri"/>
          <w:color w:val="000000"/>
          <w:shd w:val="clear" w:color="auto" w:fill="FFFFFF"/>
        </w:rPr>
        <w:t>tual</w:t>
      </w:r>
      <w:r w:rsidRPr="00D03D12">
        <w:rPr>
          <w:rFonts w:ascii="Calibri" w:hAnsi="Calibri" w:cs="Calibri"/>
          <w:color w:val="000000"/>
          <w:shd w:val="clear" w:color="auto" w:fill="FFFFFF"/>
        </w:rPr>
        <w:t xml:space="preserve"> vaccination information, to </w:t>
      </w:r>
      <w:r>
        <w:rPr>
          <w:rFonts w:ascii="Calibri" w:hAnsi="Calibri" w:cs="Calibri"/>
          <w:color w:val="000000"/>
          <w:shd w:val="clear" w:color="auto" w:fill="FFFFFF"/>
        </w:rPr>
        <w:t xml:space="preserve">calling on elected officials to fund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polio eradication</w:t>
      </w:r>
      <w:r w:rsidR="00B6534B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efforts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, </w:t>
      </w:r>
      <w:r w:rsidRPr="00D41B9B">
        <w:rPr>
          <w:rStyle w:val="normaltextrun"/>
          <w:rFonts w:ascii="Calibri" w:hAnsi="Calibri" w:cs="Calibri"/>
          <w:color w:val="000000" w:themeColor="text1"/>
        </w:rPr>
        <w:t xml:space="preserve">there </w:t>
      </w:r>
      <w:r>
        <w:rPr>
          <w:rStyle w:val="normaltextrun"/>
          <w:rFonts w:ascii="Calibri" w:hAnsi="Calibri" w:cs="Calibri"/>
          <w:color w:val="000000" w:themeColor="text1"/>
        </w:rPr>
        <w:t xml:space="preserve">are so many ways in which we can each </w:t>
      </w:r>
      <w:r w:rsidR="00654BA4">
        <w:rPr>
          <w:rStyle w:val="normaltextrun"/>
          <w:rFonts w:ascii="Calibri" w:hAnsi="Calibri" w:cs="Calibri"/>
          <w:color w:val="000000" w:themeColor="text1"/>
        </w:rPr>
        <w:t xml:space="preserve">support </w:t>
      </w:r>
      <w:r w:rsidR="00850ED8">
        <w:rPr>
          <w:rStyle w:val="normaltextrun"/>
          <w:rFonts w:ascii="Calibri" w:hAnsi="Calibri" w:cs="Calibri"/>
          <w:color w:val="000000" w:themeColor="text1"/>
        </w:rPr>
        <w:t>immunization as the</w:t>
      </w:r>
      <w:r w:rsidR="004C1886">
        <w:rPr>
          <w:rStyle w:val="normaltextrun"/>
          <w:rFonts w:ascii="Calibri" w:hAnsi="Calibri" w:cs="Calibri"/>
          <w:color w:val="000000" w:themeColor="text1"/>
        </w:rPr>
        <w:t xml:space="preserve"> foundation</w:t>
      </w:r>
      <w:r w:rsidR="00441B9D">
        <w:rPr>
          <w:rStyle w:val="normaltextrun"/>
          <w:rFonts w:ascii="Calibri" w:hAnsi="Calibri" w:cs="Calibri"/>
          <w:color w:val="000000" w:themeColor="text1"/>
        </w:rPr>
        <w:t xml:space="preserve"> of</w:t>
      </w:r>
      <w:r w:rsidR="00A115A3">
        <w:rPr>
          <w:rStyle w:val="normaltextrun"/>
          <w:rFonts w:ascii="Calibri" w:hAnsi="Calibri" w:cs="Calibri"/>
          <w:color w:val="000000" w:themeColor="text1"/>
        </w:rPr>
        <w:t xml:space="preserve"> </w:t>
      </w:r>
      <w:r w:rsidR="00B6534B">
        <w:rPr>
          <w:rStyle w:val="normaltextrun"/>
          <w:rFonts w:ascii="Calibri" w:hAnsi="Calibri" w:cs="Calibri"/>
          <w:color w:val="000000" w:themeColor="text1"/>
        </w:rPr>
        <w:t xml:space="preserve">a </w:t>
      </w:r>
      <w:r>
        <w:rPr>
          <w:rStyle w:val="normaltextrun"/>
          <w:rFonts w:ascii="Calibri" w:hAnsi="Calibri" w:cs="Calibri"/>
          <w:color w:val="000000" w:themeColor="text1"/>
        </w:rPr>
        <w:t>polio</w:t>
      </w:r>
      <w:r w:rsidR="00B6534B">
        <w:rPr>
          <w:rStyle w:val="normaltextrun"/>
          <w:rFonts w:ascii="Calibri" w:hAnsi="Calibri" w:cs="Calibri"/>
          <w:color w:val="000000" w:themeColor="text1"/>
        </w:rPr>
        <w:t>-free world.</w:t>
      </w:r>
      <w:r w:rsidR="00AF3F42">
        <w:rPr>
          <w:rStyle w:val="normaltextrun"/>
          <w:rFonts w:ascii="Calibri" w:hAnsi="Calibri" w:cs="Calibri"/>
          <w:color w:val="000000" w:themeColor="text1"/>
        </w:rPr>
        <w:t xml:space="preserve"> </w:t>
      </w:r>
      <w:proofErr w:type="gramStart"/>
      <w:r w:rsidR="00B6534B">
        <w:rPr>
          <w:rStyle w:val="normaltextrun"/>
          <w:rFonts w:ascii="Calibri" w:hAnsi="Calibri" w:cs="Calibri"/>
          <w:color w:val="000000" w:themeColor="text1"/>
        </w:rPr>
        <w:t>Let’s</w:t>
      </w:r>
      <w:proofErr w:type="gramEnd"/>
      <w:r w:rsidR="00B6534B">
        <w:rPr>
          <w:rStyle w:val="normaltextrun"/>
          <w:rFonts w:ascii="Calibri" w:hAnsi="Calibri" w:cs="Calibri"/>
          <w:color w:val="000000" w:themeColor="text1"/>
        </w:rPr>
        <w:t xml:space="preserve"> </w:t>
      </w:r>
      <w:r>
        <w:rPr>
          <w:rFonts w:ascii="Calibri" w:hAnsi="Calibri" w:cs="Calibri"/>
          <w:color w:val="000000" w:themeColor="text1"/>
        </w:rPr>
        <w:t xml:space="preserve">all </w:t>
      </w:r>
      <w:r w:rsidRPr="00171AB0">
        <w:rPr>
          <w:rFonts w:ascii="Calibri" w:hAnsi="Calibri" w:cs="Calibri"/>
          <w:color w:val="000000" w:themeColor="text1"/>
        </w:rPr>
        <w:t xml:space="preserve">do our part to </w:t>
      </w:r>
      <w:r>
        <w:rPr>
          <w:rFonts w:ascii="Calibri" w:hAnsi="Calibri" w:cs="Calibri"/>
          <w:color w:val="000000" w:themeColor="text1"/>
        </w:rPr>
        <w:t xml:space="preserve">prevent polio outbreaks in our own communities and </w:t>
      </w:r>
      <w:r w:rsidRPr="00DB2FC3">
        <w:rPr>
          <w:rFonts w:ascii="Calibri" w:hAnsi="Calibri" w:cs="Calibri"/>
          <w:color w:val="000000" w:themeColor="text1"/>
        </w:rPr>
        <w:t>continue the march toward</w:t>
      </w:r>
      <w:r w:rsidR="00B6534B">
        <w:rPr>
          <w:rFonts w:ascii="Calibri" w:hAnsi="Calibri" w:cs="Calibri"/>
          <w:color w:val="000000" w:themeColor="text1"/>
        </w:rPr>
        <w:t xml:space="preserve"> ending polio for good. </w:t>
      </w:r>
      <w:r w:rsidRPr="00DB2FC3">
        <w:rPr>
          <w:rFonts w:ascii="Calibri" w:hAnsi="Calibri" w:cs="Calibri"/>
          <w:color w:val="000000" w:themeColor="text1"/>
        </w:rPr>
        <w:t xml:space="preserve"> </w:t>
      </w:r>
    </w:p>
    <w:p w14:paraId="38C6CDE2" w14:textId="23CF67FE" w:rsidR="00F70650" w:rsidRPr="006D6644" w:rsidRDefault="00F70650" w:rsidP="00F70650">
      <w:pPr>
        <w:spacing w:line="252" w:lineRule="auto"/>
        <w:rPr>
          <w:rFonts w:ascii="Calibri" w:hAnsi="Calibri" w:cs="Calibri"/>
          <w:color w:val="000000" w:themeColor="text1"/>
        </w:rPr>
      </w:pPr>
      <w:r w:rsidRPr="006D6644">
        <w:rPr>
          <w:rFonts w:ascii="Calibri" w:hAnsi="Calibri" w:cs="Calibri"/>
          <w:color w:val="000000" w:themeColor="text1"/>
        </w:rPr>
        <w:t xml:space="preserve">We have an opportunity to make history by ending only the second human disease </w:t>
      </w:r>
      <w:r w:rsidR="00B6534B">
        <w:rPr>
          <w:rFonts w:ascii="Calibri" w:hAnsi="Calibri" w:cs="Calibri"/>
          <w:color w:val="000000" w:themeColor="text1"/>
        </w:rPr>
        <w:t>after smallpox</w:t>
      </w:r>
      <w:r>
        <w:rPr>
          <w:rFonts w:ascii="Calibri" w:hAnsi="Calibri" w:cs="Calibri"/>
          <w:color w:val="000000" w:themeColor="text1"/>
        </w:rPr>
        <w:t>, and the time for action is now</w:t>
      </w:r>
      <w:r>
        <w:rPr>
          <w:rFonts w:ascii="Calibri" w:hAnsi="Calibri" w:cs="Calibri"/>
          <w:color w:val="000000" w:themeColor="text1"/>
          <w:lang w:val="en"/>
        </w:rPr>
        <w:t>--</w:t>
      </w:r>
      <w:r>
        <w:rPr>
          <w:rFonts w:ascii="Calibri" w:eastAsia="Calibri" w:hAnsi="Calibri" w:cs="Calibri"/>
        </w:rPr>
        <w:t xml:space="preserve">visit </w:t>
      </w:r>
      <w:r w:rsidRPr="00171AB0">
        <w:rPr>
          <w:rFonts w:ascii="Calibri" w:eastAsia="Calibri" w:hAnsi="Calibri" w:cs="Calibri"/>
        </w:rPr>
        <w:t xml:space="preserve">endpolio.org to learn more about how </w:t>
      </w:r>
      <w:r w:rsidRPr="00171AB0">
        <w:rPr>
          <w:rFonts w:ascii="Calibri" w:eastAsia="Calibri" w:hAnsi="Calibri" w:cs="Calibri"/>
          <w:i/>
          <w:iCs/>
        </w:rPr>
        <w:t>you</w:t>
      </w:r>
      <w:r w:rsidRPr="00171AB0">
        <w:rPr>
          <w:rFonts w:ascii="Calibri" w:eastAsia="Calibri" w:hAnsi="Calibri" w:cs="Calibri"/>
        </w:rPr>
        <w:t xml:space="preserve"> can get involved. </w:t>
      </w:r>
    </w:p>
    <w:p w14:paraId="3DD52C72" w14:textId="77777777" w:rsidR="00F70650" w:rsidRDefault="00F70650" w:rsidP="00F70650">
      <w:pPr>
        <w:jc w:val="center"/>
      </w:pPr>
      <w:r>
        <w:t>+++</w:t>
      </w:r>
    </w:p>
    <w:p w14:paraId="242A9D5C" w14:textId="77777777" w:rsidR="00F70650" w:rsidRDefault="00F70650"/>
    <w:sectPr w:rsidR="00F706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7062"/>
    <w:multiLevelType w:val="hybridMultilevel"/>
    <w:tmpl w:val="049AC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7460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650"/>
    <w:rsid w:val="00026850"/>
    <w:rsid w:val="000A3C33"/>
    <w:rsid w:val="001F43CD"/>
    <w:rsid w:val="00334139"/>
    <w:rsid w:val="00337B14"/>
    <w:rsid w:val="00441B9D"/>
    <w:rsid w:val="00467D78"/>
    <w:rsid w:val="004C1886"/>
    <w:rsid w:val="005D1DF0"/>
    <w:rsid w:val="00653914"/>
    <w:rsid w:val="00654BA4"/>
    <w:rsid w:val="00782FEE"/>
    <w:rsid w:val="00850ED8"/>
    <w:rsid w:val="008677B0"/>
    <w:rsid w:val="008C4675"/>
    <w:rsid w:val="00A115A3"/>
    <w:rsid w:val="00A7163A"/>
    <w:rsid w:val="00A76707"/>
    <w:rsid w:val="00A7747F"/>
    <w:rsid w:val="00A8408B"/>
    <w:rsid w:val="00AF3F42"/>
    <w:rsid w:val="00B10270"/>
    <w:rsid w:val="00B103B3"/>
    <w:rsid w:val="00B44D39"/>
    <w:rsid w:val="00B6534B"/>
    <w:rsid w:val="00C50E86"/>
    <w:rsid w:val="00E63BE9"/>
    <w:rsid w:val="00F70650"/>
    <w:rsid w:val="00FD1E7C"/>
    <w:rsid w:val="00FF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15316"/>
  <w15:chartTrackingRefBased/>
  <w15:docId w15:val="{29C704E8-2CE0-4E8F-A7D7-F71D699FB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6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F70650"/>
  </w:style>
  <w:style w:type="character" w:styleId="Hyperlink">
    <w:name w:val="Hyperlink"/>
    <w:basedOn w:val="DefaultParagraphFont"/>
    <w:uiPriority w:val="99"/>
    <w:unhideWhenUsed/>
    <w:rsid w:val="00F706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7B1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677B0"/>
    <w:pPr>
      <w:spacing w:after="0" w:line="240" w:lineRule="auto"/>
      <w:ind w:left="720"/>
    </w:pPr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B6534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653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53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53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53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53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1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who.int/campaigns/world-immunization-week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9F5F0D78A614A8126576264D2BFDD" ma:contentTypeVersion="18" ma:contentTypeDescription="Create a new document." ma:contentTypeScope="" ma:versionID="fcb3919b611b1256307e9713dffef16b">
  <xsd:schema xmlns:xsd="http://www.w3.org/2001/XMLSchema" xmlns:xs="http://www.w3.org/2001/XMLSchema" xmlns:p="http://schemas.microsoft.com/office/2006/metadata/properties" xmlns:ns2="ca560e2b-312b-43c3-bf3f-b8fb89901294" xmlns:ns3="02a84143-3e32-4f89-b059-e87d051417af" targetNamespace="http://schemas.microsoft.com/office/2006/metadata/properties" ma:root="true" ma:fieldsID="180ce31a5e5a6f11ea54185a1297e636" ns2:_="" ns3:_="">
    <xsd:import namespace="ca560e2b-312b-43c3-bf3f-b8fb89901294"/>
    <xsd:import namespace="02a84143-3e32-4f89-b059-e87d051417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60e2b-312b-43c3-bf3f-b8fb89901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da3dff2-d67e-4dd5-8f2c-5f78cca4fd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84143-3e32-4f89-b059-e87d051417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c8391bd-e89c-4f21-b14a-8b10778f7a47}" ma:internalName="TaxCatchAll" ma:showField="CatchAllData" ma:web="02a84143-3e32-4f89-b059-e87d051417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560e2b-312b-43c3-bf3f-b8fb89901294">
      <Terms xmlns="http://schemas.microsoft.com/office/infopath/2007/PartnerControls"/>
    </lcf76f155ced4ddcb4097134ff3c332f>
    <TaxCatchAll xmlns="02a84143-3e32-4f89-b059-e87d051417af" xsi:nil="true"/>
  </documentManagement>
</p:properties>
</file>

<file path=customXml/itemProps1.xml><?xml version="1.0" encoding="utf-8"?>
<ds:datastoreItem xmlns:ds="http://schemas.openxmlformats.org/officeDocument/2006/customXml" ds:itemID="{59B394D2-75FD-4E0D-8240-62B8ED78B468}"/>
</file>

<file path=customXml/itemProps2.xml><?xml version="1.0" encoding="utf-8"?>
<ds:datastoreItem xmlns:ds="http://schemas.openxmlformats.org/officeDocument/2006/customXml" ds:itemID="{67071306-B409-4E80-AF76-9D1C0FC119E3}"/>
</file>

<file path=customXml/itemProps3.xml><?xml version="1.0" encoding="utf-8"?>
<ds:datastoreItem xmlns:ds="http://schemas.openxmlformats.org/officeDocument/2006/customXml" ds:itemID="{5300AFB7-51C3-4156-BBBD-CDF8F70A8C36}"/>
</file>

<file path=docMetadata/LabelInfo.xml><?xml version="1.0" encoding="utf-8"?>
<clbl:labelList xmlns:clbl="http://schemas.microsoft.com/office/2020/mipLabelMetadata">
  <clbl:label id="{67b4e043-0afd-4afb-8b94-bf96370c8e7f}" enabled="0" method="" siteId="{67b4e043-0afd-4afb-8b94-bf96370c8e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232</Words>
  <Characters>1325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Graff</dc:creator>
  <cp:keywords/>
  <dc:description/>
  <cp:lastModifiedBy>Stephanie Graff</cp:lastModifiedBy>
  <cp:revision>2</cp:revision>
  <dcterms:created xsi:type="dcterms:W3CDTF">2024-02-12T18:20:00Z</dcterms:created>
  <dcterms:modified xsi:type="dcterms:W3CDTF">2024-02-12T18:20:00Z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0x0101001749F5F0D78A614A8126576264D2BFDD</vt:lpwstr>
  </property>
</Properties>
</file>