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997" w:rsidRPr="00DB0997" w:rsidRDefault="00DB0997" w:rsidP="00DB0997">
      <w:pPr>
        <w:pStyle w:val="yiv3175176154msonormal"/>
        <w:rPr>
          <w:b/>
          <w:sz w:val="28"/>
          <w:szCs w:val="28"/>
        </w:rPr>
      </w:pPr>
      <w:r w:rsidRPr="00DB0997">
        <w:rPr>
          <w:b/>
          <w:sz w:val="28"/>
          <w:szCs w:val="28"/>
        </w:rPr>
        <w:t>Kick</w:t>
      </w:r>
      <w:r w:rsidRPr="00DB0997">
        <w:rPr>
          <w:b/>
          <w:sz w:val="28"/>
          <w:szCs w:val="28"/>
        </w:rPr>
        <w:t>-s</w:t>
      </w:r>
      <w:r w:rsidRPr="00DB0997">
        <w:rPr>
          <w:b/>
          <w:sz w:val="28"/>
          <w:szCs w:val="28"/>
        </w:rPr>
        <w:t xml:space="preserve">tart </w:t>
      </w:r>
      <w:r w:rsidRPr="00DB0997">
        <w:rPr>
          <w:b/>
          <w:sz w:val="28"/>
          <w:szCs w:val="28"/>
        </w:rPr>
        <w:t>Y</w:t>
      </w:r>
      <w:r w:rsidRPr="00DB0997">
        <w:rPr>
          <w:b/>
          <w:sz w:val="28"/>
          <w:szCs w:val="28"/>
        </w:rPr>
        <w:t>our New Member Orientation</w:t>
      </w:r>
      <w:r w:rsidRPr="00DB0997">
        <w:rPr>
          <w:b/>
          <w:sz w:val="28"/>
          <w:szCs w:val="28"/>
        </w:rPr>
        <w:t xml:space="preserve"> </w:t>
      </w:r>
      <w:r w:rsidR="00792D65">
        <w:rPr>
          <w:b/>
          <w:sz w:val="28"/>
          <w:szCs w:val="28"/>
        </w:rPr>
        <w:t>Breakout Session Key Highlights</w:t>
      </w:r>
      <w:bookmarkStart w:id="0" w:name="_GoBack"/>
      <w:bookmarkEnd w:id="0"/>
      <w:r>
        <w:rPr>
          <w:b/>
          <w:sz w:val="28"/>
          <w:szCs w:val="28"/>
        </w:rPr>
        <w:t xml:space="preserve"> - </w:t>
      </w:r>
      <w:r w:rsidRPr="00DB0997">
        <w:rPr>
          <w:b/>
          <w:sz w:val="28"/>
          <w:szCs w:val="28"/>
        </w:rPr>
        <w:t xml:space="preserve">facilitated by AG Gilbert Santana </w:t>
      </w:r>
    </w:p>
    <w:p w:rsidR="00DB0997" w:rsidRDefault="00DB0997" w:rsidP="00DB0997">
      <w:pPr>
        <w:pStyle w:val="yiv3175176154msolistparagraph"/>
      </w:pPr>
      <w:r>
        <w:rPr>
          <w:sz w:val="22"/>
          <w:szCs w:val="22"/>
        </w:rPr>
        <w:t>1.       When designing your New Member Orientation Program keep in mind this will be how you introduce the new member on what to expect from your club such as culture, history, service projects and fellowship activities.  A Red Badge Orientation Checklist should be designed to meet this goal.</w:t>
      </w:r>
    </w:p>
    <w:p w:rsidR="00DB0997" w:rsidRDefault="00DB0997" w:rsidP="00DB0997">
      <w:pPr>
        <w:pStyle w:val="yiv3175176154msolistparagraph"/>
      </w:pPr>
      <w:r>
        <w:rPr>
          <w:sz w:val="22"/>
          <w:szCs w:val="22"/>
        </w:rPr>
        <w:t xml:space="preserve">2.       Mentoring new members is one of the most important parts of a New </w:t>
      </w:r>
      <w:r>
        <w:rPr>
          <w:sz w:val="22"/>
          <w:szCs w:val="22"/>
        </w:rPr>
        <w:t>M</w:t>
      </w:r>
      <w:r>
        <w:rPr>
          <w:sz w:val="22"/>
          <w:szCs w:val="22"/>
        </w:rPr>
        <w:t>ember Orientation Program.  A mentor should be trained to be a positive and inspirational Rotarian assisting the new member through the orientation process.  Be sure to pair up mentors and new members that compliment each other.  A mentor does not replace the Membership Committee.  This is one of the most valuable retention components of a clubs Membership Plan.</w:t>
      </w:r>
    </w:p>
    <w:p w:rsidR="00DB0997" w:rsidRDefault="00DB0997" w:rsidP="00DB0997">
      <w:pPr>
        <w:pStyle w:val="yiv3175176154msolistparagraph"/>
      </w:pPr>
      <w:r>
        <w:rPr>
          <w:sz w:val="22"/>
          <w:szCs w:val="22"/>
        </w:rPr>
        <w:t>3.       It is very important to get the new member active in areas that support club activities and fund raisers.  The sooner they get involved the sooner they find their purpose in the club.  Fellowship and Fund</w:t>
      </w:r>
      <w:r>
        <w:rPr>
          <w:sz w:val="22"/>
          <w:szCs w:val="22"/>
        </w:rPr>
        <w:t>-</w:t>
      </w:r>
      <w:r>
        <w:rPr>
          <w:sz w:val="22"/>
          <w:szCs w:val="22"/>
        </w:rPr>
        <w:t>Raising committees are a good place for a new member to get to know the club.</w:t>
      </w:r>
    </w:p>
    <w:p w:rsidR="00DB0997" w:rsidRDefault="00DB0997" w:rsidP="00DB0997">
      <w:pPr>
        <w:pStyle w:val="yiv3175176154msolistparagraph"/>
      </w:pPr>
      <w:r>
        <w:rPr>
          <w:sz w:val="22"/>
          <w:szCs w:val="22"/>
        </w:rPr>
        <w:t xml:space="preserve">4.       The New </w:t>
      </w:r>
      <w:r>
        <w:rPr>
          <w:sz w:val="22"/>
          <w:szCs w:val="22"/>
        </w:rPr>
        <w:t>M</w:t>
      </w:r>
      <w:r>
        <w:rPr>
          <w:sz w:val="22"/>
          <w:szCs w:val="22"/>
        </w:rPr>
        <w:t xml:space="preserve">ember Orientation Program should be designed to have fun.  A Red Badge Checklist shouldn’t be a task but a fun journey as they get to know the club and Rotary.  As the new member begins to experience the joy of service they will be more likely to make new friendships and participate in the </w:t>
      </w:r>
      <w:r>
        <w:rPr>
          <w:sz w:val="22"/>
          <w:szCs w:val="22"/>
        </w:rPr>
        <w:t>clubs’</w:t>
      </w:r>
      <w:r>
        <w:rPr>
          <w:sz w:val="22"/>
          <w:szCs w:val="22"/>
        </w:rPr>
        <w:t xml:space="preserve"> activities.</w:t>
      </w:r>
    </w:p>
    <w:p w:rsidR="00E446EF" w:rsidRDefault="00E446EF"/>
    <w:sectPr w:rsidR="00E4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97"/>
    <w:rsid w:val="004F5E85"/>
    <w:rsid w:val="00792D65"/>
    <w:rsid w:val="00B51062"/>
    <w:rsid w:val="00DB0997"/>
    <w:rsid w:val="00E4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79C5"/>
  <w15:chartTrackingRefBased/>
  <w15:docId w15:val="{2BE76026-3AE0-4DE1-B8C9-635A10C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75176154msonormal">
    <w:name w:val="yiv3175176154msonormal"/>
    <w:basedOn w:val="Normal"/>
    <w:rsid w:val="00DB0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75176154msolistparagraph">
    <w:name w:val="yiv3175176154msolistparagraph"/>
    <w:basedOn w:val="Normal"/>
    <w:rsid w:val="00DB0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1282">
      <w:bodyDiv w:val="1"/>
      <w:marLeft w:val="0"/>
      <w:marRight w:val="0"/>
      <w:marTop w:val="0"/>
      <w:marBottom w:val="0"/>
      <w:divBdr>
        <w:top w:val="none" w:sz="0" w:space="0" w:color="auto"/>
        <w:left w:val="none" w:sz="0" w:space="0" w:color="auto"/>
        <w:bottom w:val="none" w:sz="0" w:space="0" w:color="auto"/>
        <w:right w:val="none" w:sz="0" w:space="0" w:color="auto"/>
      </w:divBdr>
      <w:divsChild>
        <w:div w:id="1810978422">
          <w:marLeft w:val="0"/>
          <w:marRight w:val="0"/>
          <w:marTop w:val="0"/>
          <w:marBottom w:val="0"/>
          <w:divBdr>
            <w:top w:val="none" w:sz="0" w:space="0" w:color="auto"/>
            <w:left w:val="none" w:sz="0" w:space="0" w:color="auto"/>
            <w:bottom w:val="none" w:sz="0" w:space="0" w:color="auto"/>
            <w:right w:val="none" w:sz="0" w:space="0" w:color="auto"/>
          </w:divBdr>
          <w:divsChild>
            <w:div w:id="1915703328">
              <w:marLeft w:val="0"/>
              <w:marRight w:val="0"/>
              <w:marTop w:val="0"/>
              <w:marBottom w:val="0"/>
              <w:divBdr>
                <w:top w:val="none" w:sz="0" w:space="0" w:color="auto"/>
                <w:left w:val="none" w:sz="0" w:space="0" w:color="auto"/>
                <w:bottom w:val="none" w:sz="0" w:space="0" w:color="auto"/>
                <w:right w:val="none" w:sz="0" w:space="0" w:color="auto"/>
              </w:divBdr>
              <w:divsChild>
                <w:div w:id="442775072">
                  <w:marLeft w:val="0"/>
                  <w:marRight w:val="0"/>
                  <w:marTop w:val="0"/>
                  <w:marBottom w:val="0"/>
                  <w:divBdr>
                    <w:top w:val="none" w:sz="0" w:space="0" w:color="auto"/>
                    <w:left w:val="none" w:sz="0" w:space="0" w:color="auto"/>
                    <w:bottom w:val="none" w:sz="0" w:space="0" w:color="auto"/>
                    <w:right w:val="none" w:sz="0" w:space="0" w:color="auto"/>
                  </w:divBdr>
                  <w:divsChild>
                    <w:div w:id="1750494496">
                      <w:marLeft w:val="0"/>
                      <w:marRight w:val="0"/>
                      <w:marTop w:val="0"/>
                      <w:marBottom w:val="0"/>
                      <w:divBdr>
                        <w:top w:val="none" w:sz="0" w:space="0" w:color="auto"/>
                        <w:left w:val="none" w:sz="0" w:space="0" w:color="auto"/>
                        <w:bottom w:val="none" w:sz="0" w:space="0" w:color="auto"/>
                        <w:right w:val="none" w:sz="0" w:space="0" w:color="auto"/>
                      </w:divBdr>
                      <w:divsChild>
                        <w:div w:id="526063403">
                          <w:marLeft w:val="0"/>
                          <w:marRight w:val="0"/>
                          <w:marTop w:val="0"/>
                          <w:marBottom w:val="0"/>
                          <w:divBdr>
                            <w:top w:val="none" w:sz="0" w:space="0" w:color="auto"/>
                            <w:left w:val="none" w:sz="0" w:space="0" w:color="auto"/>
                            <w:bottom w:val="none" w:sz="0" w:space="0" w:color="auto"/>
                            <w:right w:val="none" w:sz="0" w:space="0" w:color="auto"/>
                          </w:divBdr>
                          <w:divsChild>
                            <w:div w:id="1801997585">
                              <w:marLeft w:val="0"/>
                              <w:marRight w:val="0"/>
                              <w:marTop w:val="0"/>
                              <w:marBottom w:val="0"/>
                              <w:divBdr>
                                <w:top w:val="none" w:sz="0" w:space="0" w:color="auto"/>
                                <w:left w:val="none" w:sz="0" w:space="0" w:color="auto"/>
                                <w:bottom w:val="none" w:sz="0" w:space="0" w:color="auto"/>
                                <w:right w:val="none" w:sz="0" w:space="0" w:color="auto"/>
                              </w:divBdr>
                              <w:divsChild>
                                <w:div w:id="1972321831">
                                  <w:marLeft w:val="0"/>
                                  <w:marRight w:val="0"/>
                                  <w:marTop w:val="0"/>
                                  <w:marBottom w:val="0"/>
                                  <w:divBdr>
                                    <w:top w:val="none" w:sz="0" w:space="0" w:color="auto"/>
                                    <w:left w:val="none" w:sz="0" w:space="0" w:color="auto"/>
                                    <w:bottom w:val="none" w:sz="0" w:space="0" w:color="auto"/>
                                    <w:right w:val="none" w:sz="0" w:space="0" w:color="auto"/>
                                  </w:divBdr>
                                  <w:divsChild>
                                    <w:div w:id="1615213498">
                                      <w:marLeft w:val="0"/>
                                      <w:marRight w:val="0"/>
                                      <w:marTop w:val="0"/>
                                      <w:marBottom w:val="0"/>
                                      <w:divBdr>
                                        <w:top w:val="none" w:sz="0" w:space="0" w:color="auto"/>
                                        <w:left w:val="none" w:sz="0" w:space="0" w:color="auto"/>
                                        <w:bottom w:val="none" w:sz="0" w:space="0" w:color="auto"/>
                                        <w:right w:val="none" w:sz="0" w:space="0" w:color="auto"/>
                                      </w:divBdr>
                                      <w:divsChild>
                                        <w:div w:id="410271320">
                                          <w:marLeft w:val="0"/>
                                          <w:marRight w:val="0"/>
                                          <w:marTop w:val="0"/>
                                          <w:marBottom w:val="0"/>
                                          <w:divBdr>
                                            <w:top w:val="none" w:sz="0" w:space="0" w:color="auto"/>
                                            <w:left w:val="none" w:sz="0" w:space="0" w:color="auto"/>
                                            <w:bottom w:val="none" w:sz="0" w:space="0" w:color="auto"/>
                                            <w:right w:val="none" w:sz="0" w:space="0" w:color="auto"/>
                                          </w:divBdr>
                                          <w:divsChild>
                                            <w:div w:id="386994214">
                                              <w:marLeft w:val="0"/>
                                              <w:marRight w:val="0"/>
                                              <w:marTop w:val="0"/>
                                              <w:marBottom w:val="0"/>
                                              <w:divBdr>
                                                <w:top w:val="none" w:sz="0" w:space="0" w:color="auto"/>
                                                <w:left w:val="none" w:sz="0" w:space="0" w:color="auto"/>
                                                <w:bottom w:val="none" w:sz="0" w:space="0" w:color="auto"/>
                                                <w:right w:val="none" w:sz="0" w:space="0" w:color="auto"/>
                                              </w:divBdr>
                                              <w:divsChild>
                                                <w:div w:id="1303076844">
                                                  <w:marLeft w:val="0"/>
                                                  <w:marRight w:val="0"/>
                                                  <w:marTop w:val="0"/>
                                                  <w:marBottom w:val="0"/>
                                                  <w:divBdr>
                                                    <w:top w:val="none" w:sz="0" w:space="0" w:color="auto"/>
                                                    <w:left w:val="none" w:sz="0" w:space="0" w:color="auto"/>
                                                    <w:bottom w:val="none" w:sz="0" w:space="0" w:color="auto"/>
                                                    <w:right w:val="none" w:sz="0" w:space="0" w:color="auto"/>
                                                  </w:divBdr>
                                                  <w:divsChild>
                                                    <w:div w:id="2006932135">
                                                      <w:marLeft w:val="0"/>
                                                      <w:marRight w:val="0"/>
                                                      <w:marTop w:val="0"/>
                                                      <w:marBottom w:val="0"/>
                                                      <w:divBdr>
                                                        <w:top w:val="none" w:sz="0" w:space="0" w:color="auto"/>
                                                        <w:left w:val="none" w:sz="0" w:space="0" w:color="auto"/>
                                                        <w:bottom w:val="none" w:sz="0" w:space="0" w:color="auto"/>
                                                        <w:right w:val="none" w:sz="0" w:space="0" w:color="auto"/>
                                                      </w:divBdr>
                                                      <w:divsChild>
                                                        <w:div w:id="425075664">
                                                          <w:marLeft w:val="0"/>
                                                          <w:marRight w:val="0"/>
                                                          <w:marTop w:val="0"/>
                                                          <w:marBottom w:val="0"/>
                                                          <w:divBdr>
                                                            <w:top w:val="none" w:sz="0" w:space="0" w:color="auto"/>
                                                            <w:left w:val="none" w:sz="0" w:space="0" w:color="auto"/>
                                                            <w:bottom w:val="none" w:sz="0" w:space="0" w:color="auto"/>
                                                            <w:right w:val="none" w:sz="0" w:space="0" w:color="auto"/>
                                                          </w:divBdr>
                                                          <w:divsChild>
                                                            <w:div w:id="231742957">
                                                              <w:marLeft w:val="0"/>
                                                              <w:marRight w:val="0"/>
                                                              <w:marTop w:val="0"/>
                                                              <w:marBottom w:val="0"/>
                                                              <w:divBdr>
                                                                <w:top w:val="none" w:sz="0" w:space="0" w:color="auto"/>
                                                                <w:left w:val="none" w:sz="0" w:space="0" w:color="auto"/>
                                                                <w:bottom w:val="none" w:sz="0" w:space="0" w:color="auto"/>
                                                                <w:right w:val="none" w:sz="0" w:space="0" w:color="auto"/>
                                                              </w:divBdr>
                                                              <w:divsChild>
                                                                <w:div w:id="2622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Derrill Painter</dc:creator>
  <cp:keywords/>
  <dc:description/>
  <cp:lastModifiedBy>Derrill Painter</cp:lastModifiedBy>
  <cp:revision>2</cp:revision>
  <dcterms:created xsi:type="dcterms:W3CDTF">2017-07-31T19:50:00Z</dcterms:created>
  <dcterms:modified xsi:type="dcterms:W3CDTF">2017-07-31T19:57:00Z</dcterms:modified>
</cp:coreProperties>
</file>