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20C7" w14:textId="3BD4E1B6" w:rsidR="003B46E3" w:rsidRPr="003B46E3" w:rsidRDefault="003B46E3" w:rsidP="003B46E3">
      <w:pPr>
        <w:rPr>
          <w:b/>
          <w:bCs/>
          <w:sz w:val="28"/>
          <w:szCs w:val="28"/>
        </w:rPr>
      </w:pPr>
      <w:r>
        <w:rPr>
          <w:b/>
          <w:bCs/>
          <w:sz w:val="28"/>
          <w:szCs w:val="28"/>
        </w:rPr>
        <w:t xml:space="preserve">RI Guidance re </w:t>
      </w:r>
      <w:r w:rsidRPr="003B46E3">
        <w:rPr>
          <w:b/>
          <w:bCs/>
          <w:sz w:val="28"/>
          <w:szCs w:val="28"/>
        </w:rPr>
        <w:t>Social Media &amp; Youth Protection</w:t>
      </w:r>
    </w:p>
    <w:p w14:paraId="544B4ACD" w14:textId="168A98D1" w:rsidR="00697929" w:rsidRPr="003B46E3" w:rsidRDefault="00697929" w:rsidP="00697929">
      <w:pPr>
        <w:rPr>
          <w:sz w:val="24"/>
          <w:szCs w:val="24"/>
        </w:rPr>
      </w:pPr>
      <w:r w:rsidRPr="003B46E3">
        <w:rPr>
          <w:rFonts w:hint="eastAsia"/>
          <w:b/>
          <w:bCs/>
          <w:sz w:val="24"/>
          <w:szCs w:val="24"/>
        </w:rPr>
        <w:t>Cassie Howder</w:t>
      </w:r>
      <w:r w:rsidRPr="00697929">
        <w:rPr>
          <w:b/>
          <w:bCs/>
          <w:sz w:val="24"/>
          <w:szCs w:val="24"/>
        </w:rPr>
        <w:t xml:space="preserve">, </w:t>
      </w:r>
      <w:r w:rsidRPr="003B46E3">
        <w:rPr>
          <w:rFonts w:hint="eastAsia"/>
          <w:sz w:val="24"/>
          <w:szCs w:val="24"/>
        </w:rPr>
        <w:t>Youth Safety &amp; Culture, Rotary International</w:t>
      </w:r>
    </w:p>
    <w:p w14:paraId="44D809C2" w14:textId="014ABBFD" w:rsidR="003B46E3" w:rsidRPr="00697929" w:rsidRDefault="003B46E3" w:rsidP="003B46E3">
      <w:pPr>
        <w:rPr>
          <w:sz w:val="24"/>
          <w:szCs w:val="24"/>
        </w:rPr>
      </w:pPr>
      <w:r w:rsidRPr="00697929">
        <w:rPr>
          <w:sz w:val="24"/>
          <w:szCs w:val="24"/>
        </w:rPr>
        <w:t>3/12/26</w:t>
      </w:r>
    </w:p>
    <w:p w14:paraId="48F994F6" w14:textId="77777777" w:rsidR="003B46E3" w:rsidRPr="00697929" w:rsidRDefault="003B46E3" w:rsidP="003B46E3">
      <w:pPr>
        <w:rPr>
          <w:sz w:val="24"/>
          <w:szCs w:val="24"/>
        </w:rPr>
      </w:pPr>
    </w:p>
    <w:p w14:paraId="53633EE3" w14:textId="3D536F0D" w:rsidR="003B46E3" w:rsidRPr="003B46E3" w:rsidRDefault="003B46E3" w:rsidP="003B46E3">
      <w:pPr>
        <w:rPr>
          <w:sz w:val="24"/>
          <w:szCs w:val="24"/>
        </w:rPr>
      </w:pPr>
      <w:r w:rsidRPr="003B46E3">
        <w:rPr>
          <w:sz w:val="24"/>
          <w:szCs w:val="24"/>
        </w:rPr>
        <w:t>Thank you for reaching out, and for the excellent work you and DGE Julie Schumaker are doing to prepare your PEs through Pre-PELS sessions. These are exactly the kinds of questions our clubs should be thinking about.</w:t>
      </w:r>
    </w:p>
    <w:p w14:paraId="21705FCF" w14:textId="77777777" w:rsidR="003B46E3" w:rsidRPr="003B46E3" w:rsidRDefault="003B46E3" w:rsidP="003B46E3">
      <w:pPr>
        <w:rPr>
          <w:sz w:val="24"/>
          <w:szCs w:val="24"/>
        </w:rPr>
      </w:pPr>
      <w:r w:rsidRPr="003B46E3">
        <w:rPr>
          <w:sz w:val="24"/>
          <w:szCs w:val="24"/>
        </w:rPr>
        <w:t> </w:t>
      </w:r>
    </w:p>
    <w:p w14:paraId="6F185DC4" w14:textId="572C1343" w:rsidR="003B46E3" w:rsidRPr="00697929" w:rsidRDefault="003B46E3" w:rsidP="003B46E3">
      <w:pPr>
        <w:rPr>
          <w:b/>
          <w:bCs/>
          <w:sz w:val="24"/>
          <w:szCs w:val="24"/>
        </w:rPr>
      </w:pPr>
      <w:r w:rsidRPr="003B46E3">
        <w:rPr>
          <w:b/>
          <w:bCs/>
          <w:sz w:val="24"/>
          <w:szCs w:val="24"/>
        </w:rPr>
        <w:t>Social Media Posts from Interact Clubs</w:t>
      </w:r>
    </w:p>
    <w:p w14:paraId="71CFAA15" w14:textId="77777777" w:rsidR="00697929" w:rsidRPr="00697929" w:rsidRDefault="00697929" w:rsidP="003B46E3">
      <w:pPr>
        <w:rPr>
          <w:b/>
          <w:bCs/>
          <w:sz w:val="24"/>
          <w:szCs w:val="24"/>
        </w:rPr>
      </w:pPr>
    </w:p>
    <w:p w14:paraId="5A235508" w14:textId="1DEABFD3" w:rsidR="003B46E3" w:rsidRPr="003B46E3" w:rsidRDefault="00697929" w:rsidP="003B46E3">
      <w:pPr>
        <w:rPr>
          <w:sz w:val="24"/>
          <w:szCs w:val="24"/>
        </w:rPr>
      </w:pPr>
      <w:r w:rsidRPr="00697929">
        <w:rPr>
          <w:b/>
          <w:bCs/>
          <w:sz w:val="24"/>
          <w:szCs w:val="24"/>
        </w:rPr>
        <w:t>Question:</w:t>
      </w:r>
      <w:r w:rsidRPr="00697929">
        <w:rPr>
          <w:sz w:val="24"/>
          <w:szCs w:val="24"/>
        </w:rPr>
        <w:t xml:space="preserve"> Do social media posts of Interact clubs fall under the purview of their sponsoring Rotary club? Or do they fall under the purview of the school district? Many Interact clubs post photos of students who may be under age 16. Parents typically sign a release allowing the school district to post photos of their child. We assume it is the responsibility of the school district, and the various school clubs, to ensure that an unauthorized students' photo is not posted. However, I am thinking that our Rotarian advisors to Interact should be vetting what goes out from students if it has Rotary attached to it. </w:t>
      </w:r>
      <w:r w:rsidRPr="00697929">
        <w:rPr>
          <w:sz w:val="24"/>
          <w:szCs w:val="24"/>
        </w:rPr>
        <w:br/>
      </w:r>
      <w:r w:rsidRPr="00697929">
        <w:rPr>
          <w:sz w:val="24"/>
          <w:szCs w:val="24"/>
        </w:rPr>
        <w:br/>
      </w:r>
      <w:r w:rsidRPr="00697929">
        <w:rPr>
          <w:b/>
          <w:bCs/>
          <w:sz w:val="24"/>
          <w:szCs w:val="24"/>
        </w:rPr>
        <w:t>RI Response:</w:t>
      </w:r>
      <w:r w:rsidRPr="00697929">
        <w:rPr>
          <w:sz w:val="24"/>
          <w:szCs w:val="24"/>
        </w:rPr>
        <w:t xml:space="preserve"> </w:t>
      </w:r>
      <w:r w:rsidR="003B46E3" w:rsidRPr="003B46E3">
        <w:rPr>
          <w:sz w:val="24"/>
          <w:szCs w:val="24"/>
        </w:rPr>
        <w:t>Your instinct is correct. While school districts typically hold their own media release agreements with families, RI's Youth Protection Guide (attached) is clear that photos or personal information about a youth program participant should never be shared without the express permission and knowledge of their parent or legal guardian. This standard applies regardless of whether the school has its own release.</w:t>
      </w:r>
    </w:p>
    <w:p w14:paraId="1881FA1C" w14:textId="77777777" w:rsidR="003B46E3" w:rsidRPr="003B46E3" w:rsidRDefault="003B46E3" w:rsidP="003B46E3">
      <w:pPr>
        <w:rPr>
          <w:sz w:val="24"/>
          <w:szCs w:val="24"/>
        </w:rPr>
      </w:pPr>
      <w:r w:rsidRPr="003B46E3">
        <w:rPr>
          <w:sz w:val="24"/>
          <w:szCs w:val="24"/>
        </w:rPr>
        <w:t> </w:t>
      </w:r>
    </w:p>
    <w:p w14:paraId="4D64D4B8" w14:textId="77777777" w:rsidR="003B46E3" w:rsidRPr="003B46E3" w:rsidRDefault="003B46E3" w:rsidP="003B46E3">
      <w:pPr>
        <w:rPr>
          <w:sz w:val="24"/>
          <w:szCs w:val="24"/>
        </w:rPr>
      </w:pPr>
      <w:r w:rsidRPr="003B46E3">
        <w:rPr>
          <w:sz w:val="24"/>
          <w:szCs w:val="24"/>
        </w:rPr>
        <w:t>When Rotary's name or branding is associated with posted content, Rotarian advisors share responsibility for ensuring that content meets RI standards. It is good practice to confirm that any existing school media release specifically covers use on external social media associated with a community organization like Rotary— and not to assume a general school release extends to all contexts. When in doubt, a separate Rotary-specific release is the safer path.</w:t>
      </w:r>
    </w:p>
    <w:p w14:paraId="30417ACD" w14:textId="77777777" w:rsidR="003B46E3" w:rsidRPr="003B46E3" w:rsidRDefault="003B46E3" w:rsidP="003B46E3">
      <w:pPr>
        <w:rPr>
          <w:sz w:val="24"/>
          <w:szCs w:val="24"/>
        </w:rPr>
      </w:pPr>
      <w:r w:rsidRPr="003B46E3">
        <w:rPr>
          <w:sz w:val="24"/>
          <w:szCs w:val="24"/>
        </w:rPr>
        <w:t> </w:t>
      </w:r>
    </w:p>
    <w:p w14:paraId="5B10C9C9" w14:textId="77777777" w:rsidR="003B46E3" w:rsidRPr="003B46E3" w:rsidRDefault="003B46E3" w:rsidP="003B46E3">
      <w:pPr>
        <w:rPr>
          <w:sz w:val="24"/>
          <w:szCs w:val="24"/>
        </w:rPr>
      </w:pPr>
      <w:r w:rsidRPr="003B46E3">
        <w:rPr>
          <w:sz w:val="24"/>
          <w:szCs w:val="24"/>
        </w:rPr>
        <w:t>For school-based Interact clubs, the Youth Protection Guide also encourages sponsors to adopt the school's internet or communication policies as a baseline, while still adhering to RI standards.</w:t>
      </w:r>
    </w:p>
    <w:p w14:paraId="2E1A1084" w14:textId="77777777" w:rsidR="003B46E3" w:rsidRPr="003B46E3" w:rsidRDefault="003B46E3" w:rsidP="003B46E3">
      <w:pPr>
        <w:rPr>
          <w:sz w:val="24"/>
          <w:szCs w:val="24"/>
        </w:rPr>
      </w:pPr>
      <w:r w:rsidRPr="003B46E3">
        <w:rPr>
          <w:sz w:val="24"/>
          <w:szCs w:val="24"/>
        </w:rPr>
        <w:t> </w:t>
      </w:r>
    </w:p>
    <w:p w14:paraId="38F87264" w14:textId="15A8F0BE" w:rsidR="003B46E3" w:rsidRPr="003B46E3" w:rsidRDefault="003B46E3" w:rsidP="003B46E3">
      <w:pPr>
        <w:rPr>
          <w:b/>
          <w:bCs/>
          <w:sz w:val="24"/>
          <w:szCs w:val="24"/>
        </w:rPr>
      </w:pPr>
      <w:r w:rsidRPr="003B46E3">
        <w:rPr>
          <w:b/>
          <w:bCs/>
          <w:sz w:val="24"/>
          <w:szCs w:val="24"/>
        </w:rPr>
        <w:t>Posting Photos of Students at Club Visits &amp; Presentations</w:t>
      </w:r>
    </w:p>
    <w:p w14:paraId="2E494962" w14:textId="77777777" w:rsidR="003B46E3" w:rsidRPr="00697929" w:rsidRDefault="003B46E3" w:rsidP="003B46E3">
      <w:pPr>
        <w:rPr>
          <w:sz w:val="24"/>
          <w:szCs w:val="24"/>
        </w:rPr>
      </w:pPr>
      <w:r w:rsidRPr="003B46E3">
        <w:rPr>
          <w:sz w:val="24"/>
          <w:szCs w:val="24"/>
        </w:rPr>
        <w:t> </w:t>
      </w:r>
    </w:p>
    <w:p w14:paraId="3AA17606" w14:textId="047D0267" w:rsidR="00697929" w:rsidRPr="003B46E3" w:rsidRDefault="00697929" w:rsidP="00697929">
      <w:pPr>
        <w:rPr>
          <w:sz w:val="24"/>
          <w:szCs w:val="24"/>
        </w:rPr>
      </w:pPr>
      <w:r w:rsidRPr="00697929">
        <w:rPr>
          <w:b/>
          <w:bCs/>
          <w:sz w:val="24"/>
          <w:szCs w:val="24"/>
        </w:rPr>
        <w:t>Question:</w:t>
      </w:r>
      <w:r w:rsidRPr="00697929">
        <w:rPr>
          <w:sz w:val="24"/>
          <w:szCs w:val="24"/>
        </w:rPr>
        <w:t xml:space="preserve"> Many Rotary clubs sponsor Interact clubs, RYLA programs, STRIVE programs, and Youth Exchange programs. Students from these clubs often visit Rotary to be recognized or give presentations. Clubs then post photos of the students on social media. Should this practice be discouraged? Or parental permission to post their student's photo first be given? Or students' faces be blurred and names not used without explicit </w:t>
      </w:r>
      <w:r w:rsidRPr="00697929">
        <w:rPr>
          <w:sz w:val="24"/>
          <w:szCs w:val="24"/>
        </w:rPr>
        <w:lastRenderedPageBreak/>
        <w:t>permission? At what age can students give their own permission to have their photo posted - 16, 17 or 18?</w:t>
      </w:r>
    </w:p>
    <w:p w14:paraId="4020852A" w14:textId="3F31C489" w:rsidR="00697929" w:rsidRPr="003B46E3" w:rsidRDefault="00697929" w:rsidP="003B46E3">
      <w:pPr>
        <w:rPr>
          <w:sz w:val="24"/>
          <w:szCs w:val="24"/>
        </w:rPr>
      </w:pPr>
      <w:r w:rsidRPr="003B46E3">
        <w:rPr>
          <w:sz w:val="24"/>
          <w:szCs w:val="24"/>
        </w:rPr>
        <w:t> </w:t>
      </w:r>
    </w:p>
    <w:p w14:paraId="4C911363" w14:textId="5616AE83" w:rsidR="003B46E3" w:rsidRPr="003B46E3" w:rsidRDefault="00697929" w:rsidP="003B46E3">
      <w:pPr>
        <w:rPr>
          <w:sz w:val="24"/>
          <w:szCs w:val="24"/>
        </w:rPr>
      </w:pPr>
      <w:r w:rsidRPr="00697929">
        <w:rPr>
          <w:b/>
          <w:bCs/>
          <w:sz w:val="24"/>
          <w:szCs w:val="24"/>
        </w:rPr>
        <w:t>RI Response:</w:t>
      </w:r>
      <w:r w:rsidRPr="00697929">
        <w:rPr>
          <w:sz w:val="24"/>
          <w:szCs w:val="24"/>
        </w:rPr>
        <w:t xml:space="preserve"> </w:t>
      </w:r>
      <w:r w:rsidR="003B46E3" w:rsidRPr="003B46E3">
        <w:rPr>
          <w:sz w:val="24"/>
          <w:szCs w:val="24"/>
        </w:rPr>
        <w:t>For students participating in Rotary-sponsored programs (Interact, RYLA, STRIVE, Youth Exchange) who visit clubs or give presentations, RI guidance is: parental or guardian permission should be obtained before posting photos of minors.</w:t>
      </w:r>
    </w:p>
    <w:p w14:paraId="74A18E2F" w14:textId="77777777" w:rsidR="003B46E3" w:rsidRPr="003B46E3" w:rsidRDefault="003B46E3" w:rsidP="003B46E3">
      <w:pPr>
        <w:rPr>
          <w:sz w:val="24"/>
          <w:szCs w:val="24"/>
        </w:rPr>
      </w:pPr>
      <w:r w:rsidRPr="003B46E3">
        <w:rPr>
          <w:sz w:val="24"/>
          <w:szCs w:val="24"/>
        </w:rPr>
        <w:t> </w:t>
      </w:r>
    </w:p>
    <w:p w14:paraId="74D89D61" w14:textId="77777777" w:rsidR="003B46E3" w:rsidRPr="003B46E3" w:rsidRDefault="003B46E3" w:rsidP="003B46E3">
      <w:pPr>
        <w:rPr>
          <w:sz w:val="24"/>
          <w:szCs w:val="24"/>
        </w:rPr>
      </w:pPr>
      <w:r w:rsidRPr="003B46E3">
        <w:rPr>
          <w:sz w:val="24"/>
          <w:szCs w:val="24"/>
        </w:rPr>
        <w:t>For students who have not provided a release, best practice is to avoid posting identifiable photos. Blurring faces and omitting names are reasonable precautions if permission has not been confirmed.</w:t>
      </w:r>
    </w:p>
    <w:p w14:paraId="351A7944" w14:textId="77777777" w:rsidR="003B46E3" w:rsidRPr="003B46E3" w:rsidRDefault="003B46E3" w:rsidP="003B46E3">
      <w:pPr>
        <w:rPr>
          <w:sz w:val="24"/>
          <w:szCs w:val="24"/>
        </w:rPr>
      </w:pPr>
      <w:r w:rsidRPr="003B46E3">
        <w:rPr>
          <w:sz w:val="24"/>
          <w:szCs w:val="24"/>
        </w:rPr>
        <w:t> </w:t>
      </w:r>
    </w:p>
    <w:p w14:paraId="53AAF640" w14:textId="77777777" w:rsidR="003B46E3" w:rsidRPr="003B46E3" w:rsidRDefault="003B46E3" w:rsidP="003B46E3">
      <w:pPr>
        <w:rPr>
          <w:sz w:val="24"/>
          <w:szCs w:val="24"/>
        </w:rPr>
      </w:pPr>
      <w:r w:rsidRPr="003B46E3">
        <w:rPr>
          <w:sz w:val="24"/>
          <w:szCs w:val="24"/>
        </w:rPr>
        <w:t>A sample Waiver and Release — which includes a provision granting permission to use a minor's image and likeness — is available on the U.S. Rotary Insurance Portal at </w:t>
      </w:r>
      <w:hyperlink r:id="rId4" w:tgtFrame="_blank" w:history="1">
        <w:r w:rsidRPr="003B46E3">
          <w:rPr>
            <w:rStyle w:val="Hyperlink"/>
            <w:sz w:val="24"/>
            <w:szCs w:val="24"/>
          </w:rPr>
          <w:t>rotary.hylant.com</w:t>
        </w:r>
      </w:hyperlink>
      <w:r w:rsidRPr="003B46E3">
        <w:rPr>
          <w:sz w:val="24"/>
          <w:szCs w:val="24"/>
        </w:rPr>
        <w:t>. (Username: </w:t>
      </w:r>
      <w:hyperlink r:id="rId5" w:tgtFrame="_blank" w:history="1">
        <w:r w:rsidRPr="003B46E3">
          <w:rPr>
            <w:rStyle w:val="Hyperlink"/>
            <w:sz w:val="24"/>
            <w:szCs w:val="24"/>
          </w:rPr>
          <w:t>rotary@hylant.com</w:t>
        </w:r>
      </w:hyperlink>
      <w:r w:rsidRPr="003B46E3">
        <w:rPr>
          <w:sz w:val="24"/>
          <w:szCs w:val="24"/>
        </w:rPr>
        <w:t> / Password: Rotary1905).</w:t>
      </w:r>
    </w:p>
    <w:p w14:paraId="60B5D934" w14:textId="77777777" w:rsidR="003B46E3" w:rsidRPr="003B46E3" w:rsidRDefault="003B46E3" w:rsidP="003B46E3">
      <w:pPr>
        <w:rPr>
          <w:sz w:val="24"/>
          <w:szCs w:val="24"/>
        </w:rPr>
      </w:pPr>
      <w:r w:rsidRPr="003B46E3">
        <w:rPr>
          <w:sz w:val="24"/>
          <w:szCs w:val="24"/>
        </w:rPr>
        <w:t> </w:t>
      </w:r>
    </w:p>
    <w:p w14:paraId="3B5A8592" w14:textId="77777777" w:rsidR="003B46E3" w:rsidRPr="003B46E3" w:rsidRDefault="003B46E3" w:rsidP="003B46E3">
      <w:pPr>
        <w:rPr>
          <w:sz w:val="24"/>
          <w:szCs w:val="24"/>
        </w:rPr>
      </w:pPr>
      <w:r w:rsidRPr="003B46E3">
        <w:rPr>
          <w:sz w:val="24"/>
          <w:szCs w:val="24"/>
        </w:rPr>
        <w:t>Regarding the age at which a student can give their own permission: this is not specified in RI policy and varies by state law. In many U.S. states, 18 is the standard age of majority, though some states recognize consent at 16 or 17 in certain contexts. Because enforcement of any release depends on applicable state law, we strongly recommend that your district consult with a local attorney. RI is not able to review contracts or written agreements on behalf of clubs or districts, but our Risk Management team can review insurance provisions in contracts for U.S. clubs.</w:t>
      </w:r>
    </w:p>
    <w:p w14:paraId="1AC2F82D" w14:textId="053FF29A" w:rsidR="003B46E3" w:rsidRPr="003B46E3" w:rsidRDefault="003B46E3" w:rsidP="003B46E3">
      <w:pPr>
        <w:rPr>
          <w:sz w:val="24"/>
          <w:szCs w:val="24"/>
        </w:rPr>
      </w:pPr>
    </w:p>
    <w:sectPr w:rsidR="003B46E3" w:rsidRPr="003B4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E3"/>
    <w:rsid w:val="003B46E3"/>
    <w:rsid w:val="00443A24"/>
    <w:rsid w:val="00484413"/>
    <w:rsid w:val="004C1BA5"/>
    <w:rsid w:val="00697929"/>
    <w:rsid w:val="00E8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D737"/>
  <w15:chartTrackingRefBased/>
  <w15:docId w15:val="{FAF9D8D4-B459-434A-9028-8A54077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6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6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6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6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6E3"/>
    <w:rPr>
      <w:rFonts w:eastAsiaTheme="majorEastAsia" w:cstheme="majorBidi"/>
      <w:color w:val="272727" w:themeColor="text1" w:themeTint="D8"/>
    </w:rPr>
  </w:style>
  <w:style w:type="paragraph" w:styleId="Title">
    <w:name w:val="Title"/>
    <w:basedOn w:val="Normal"/>
    <w:next w:val="Normal"/>
    <w:link w:val="TitleChar"/>
    <w:uiPriority w:val="10"/>
    <w:qFormat/>
    <w:rsid w:val="003B4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6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6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6E3"/>
    <w:rPr>
      <w:i/>
      <w:iCs/>
      <w:color w:val="404040" w:themeColor="text1" w:themeTint="BF"/>
    </w:rPr>
  </w:style>
  <w:style w:type="paragraph" w:styleId="ListParagraph">
    <w:name w:val="List Paragraph"/>
    <w:basedOn w:val="Normal"/>
    <w:uiPriority w:val="34"/>
    <w:qFormat/>
    <w:rsid w:val="003B46E3"/>
    <w:pPr>
      <w:ind w:left="720"/>
      <w:contextualSpacing/>
    </w:pPr>
  </w:style>
  <w:style w:type="character" w:styleId="IntenseEmphasis">
    <w:name w:val="Intense Emphasis"/>
    <w:basedOn w:val="DefaultParagraphFont"/>
    <w:uiPriority w:val="21"/>
    <w:qFormat/>
    <w:rsid w:val="003B46E3"/>
    <w:rPr>
      <w:i/>
      <w:iCs/>
      <w:color w:val="0F4761" w:themeColor="accent1" w:themeShade="BF"/>
    </w:rPr>
  </w:style>
  <w:style w:type="paragraph" w:styleId="IntenseQuote">
    <w:name w:val="Intense Quote"/>
    <w:basedOn w:val="Normal"/>
    <w:next w:val="Normal"/>
    <w:link w:val="IntenseQuoteChar"/>
    <w:uiPriority w:val="30"/>
    <w:qFormat/>
    <w:rsid w:val="003B4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6E3"/>
    <w:rPr>
      <w:i/>
      <w:iCs/>
      <w:color w:val="0F4761" w:themeColor="accent1" w:themeShade="BF"/>
    </w:rPr>
  </w:style>
  <w:style w:type="character" w:styleId="IntenseReference">
    <w:name w:val="Intense Reference"/>
    <w:basedOn w:val="DefaultParagraphFont"/>
    <w:uiPriority w:val="32"/>
    <w:qFormat/>
    <w:rsid w:val="003B46E3"/>
    <w:rPr>
      <w:b/>
      <w:bCs/>
      <w:smallCaps/>
      <w:color w:val="0F4761" w:themeColor="accent1" w:themeShade="BF"/>
      <w:spacing w:val="5"/>
    </w:rPr>
  </w:style>
  <w:style w:type="character" w:styleId="Hyperlink">
    <w:name w:val="Hyperlink"/>
    <w:basedOn w:val="DefaultParagraphFont"/>
    <w:uiPriority w:val="99"/>
    <w:unhideWhenUsed/>
    <w:rsid w:val="003B46E3"/>
    <w:rPr>
      <w:color w:val="467886" w:themeColor="hyperlink"/>
      <w:u w:val="single"/>
    </w:rPr>
  </w:style>
  <w:style w:type="character" w:styleId="UnresolvedMention">
    <w:name w:val="Unresolved Mention"/>
    <w:basedOn w:val="DefaultParagraphFont"/>
    <w:uiPriority w:val="99"/>
    <w:semiHidden/>
    <w:unhideWhenUsed/>
    <w:rsid w:val="003B4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tary@hylant.com" TargetMode="External"/><Relationship Id="rId4" Type="http://schemas.openxmlformats.org/officeDocument/2006/relationships/hyperlink" Target="http://rotary.hyl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Schumaker</dc:creator>
  <cp:keywords/>
  <dc:description/>
  <cp:lastModifiedBy>Microsoft Office User</cp:lastModifiedBy>
  <cp:revision>2</cp:revision>
  <dcterms:created xsi:type="dcterms:W3CDTF">2026-03-24T12:59:00Z</dcterms:created>
  <dcterms:modified xsi:type="dcterms:W3CDTF">2026-03-24T12:59:00Z</dcterms:modified>
</cp:coreProperties>
</file>