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3A48" w14:textId="4FD172A0" w:rsidR="00D27A7F" w:rsidRPr="002C152F" w:rsidRDefault="007D7CFF" w:rsidP="008662BE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Rotary D6290 </w:t>
      </w:r>
    </w:p>
    <w:p w14:paraId="6F14CA4F" w14:textId="70D74299" w:rsidR="00D27A7F" w:rsidRPr="002C152F" w:rsidRDefault="00D27A7F" w:rsidP="008662BE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2C152F">
        <w:rPr>
          <w:b/>
          <w:bCs/>
          <w:sz w:val="28"/>
          <w:szCs w:val="28"/>
        </w:rPr>
        <w:t>STRIVE Youth Protection Policy</w:t>
      </w:r>
    </w:p>
    <w:p w14:paraId="4A2DA5D0" w14:textId="259C754A" w:rsidR="00D27A7F" w:rsidRPr="002C152F" w:rsidRDefault="00D27A7F" w:rsidP="008662BE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2C152F">
        <w:rPr>
          <w:b/>
          <w:bCs/>
          <w:sz w:val="28"/>
          <w:szCs w:val="28"/>
        </w:rPr>
        <w:t>Mentor Guide</w:t>
      </w:r>
    </w:p>
    <w:p w14:paraId="13B36E32" w14:textId="3AE7652C" w:rsidR="002C152F" w:rsidRPr="002C152F" w:rsidRDefault="002C152F" w:rsidP="002C152F">
      <w:pPr>
        <w:spacing w:after="0" w:line="240" w:lineRule="auto"/>
        <w:jc w:val="center"/>
      </w:pPr>
      <w:r w:rsidRPr="002C152F">
        <w:t xml:space="preserve"> 7-</w:t>
      </w:r>
      <w:r w:rsidR="00590AEE">
        <w:t>24</w:t>
      </w:r>
      <w:r w:rsidRPr="002C152F">
        <w:t>-2</w:t>
      </w:r>
      <w:r>
        <w:t>4</w:t>
      </w:r>
    </w:p>
    <w:p w14:paraId="46F28F4C" w14:textId="77777777" w:rsidR="002C152F" w:rsidRDefault="002C152F" w:rsidP="002C152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D492691" w14:textId="2F5F326C" w:rsidR="0028675E" w:rsidRDefault="0028675E" w:rsidP="0028675E">
      <w:r>
        <w:t>This document spells out acceptable and unacceptable interactions between mentors and their STRIVE students</w:t>
      </w:r>
      <w:r w:rsidR="008662BE">
        <w:t xml:space="preserve">. </w:t>
      </w:r>
      <w:r>
        <w:t>The intent is to foster a positive and safe environment that protects both the STRIVE student and their mentor</w:t>
      </w:r>
      <w:r w:rsidR="008662BE">
        <w:t xml:space="preserve">. </w:t>
      </w:r>
      <w:r>
        <w:t xml:space="preserve">Our STRIVE program allows our mentors to make a significant impact </w:t>
      </w:r>
      <w:proofErr w:type="gramStart"/>
      <w:r>
        <w:t>in</w:t>
      </w:r>
      <w:proofErr w:type="gramEnd"/>
      <w:r>
        <w:t xml:space="preserve"> the lives of our STRIVE students.  However, our ability to continue to offer this valuable program relies on protecting both our STRIVE students and mentors.</w:t>
      </w:r>
    </w:p>
    <w:p w14:paraId="2062D5A7" w14:textId="062C0C5E" w:rsidR="003A7E01" w:rsidRPr="0028675E" w:rsidRDefault="00D27A7F" w:rsidP="00D27A7F">
      <w:pPr>
        <w:rPr>
          <w:b/>
          <w:bCs/>
        </w:rPr>
      </w:pPr>
      <w:r w:rsidRPr="00D27A7F">
        <w:rPr>
          <w:b/>
          <w:bCs/>
        </w:rPr>
        <w:t>Physical interactions</w:t>
      </w:r>
      <w:r w:rsidR="00FB7BE4">
        <w:rPr>
          <w:b/>
          <w:bCs/>
        </w:rPr>
        <w:t xml:space="preserve">. </w:t>
      </w:r>
      <w:r w:rsidRPr="00D27A7F">
        <w:t>Always get consent by asking the other person if it is okay to engage in any type of physical contact – even to engage in a hug</w:t>
      </w:r>
      <w:r w:rsidR="008662BE" w:rsidRPr="00D27A7F">
        <w:t xml:space="preserve">. </w:t>
      </w:r>
      <w:r w:rsidRPr="00D27A7F">
        <w:t>And remember that consent can be withdrawn at any time</w:t>
      </w:r>
      <w:r w:rsidR="008662BE">
        <w:t xml:space="preserve">. </w:t>
      </w:r>
      <w:r>
        <w:t xml:space="preserve">Students should feel comfortable saying </w:t>
      </w:r>
      <w:r w:rsidR="008662BE">
        <w:t xml:space="preserve">no. </w:t>
      </w:r>
      <w:r>
        <w:t>Understanding what kinds of physical contact are acceptable can</w:t>
      </w:r>
      <w:r w:rsidR="003A7E01">
        <w:t xml:space="preserve"> </w:t>
      </w:r>
      <w:r>
        <w:t>foster a positive and safe environment that protects both young peop</w:t>
      </w:r>
      <w:r w:rsidR="003A7E01">
        <w:t>le and adults.</w:t>
      </w:r>
    </w:p>
    <w:p w14:paraId="62489716" w14:textId="7DC2A2EE" w:rsidR="003A7E01" w:rsidRDefault="003A7E01" w:rsidP="00130183">
      <w:pPr>
        <w:spacing w:after="0" w:line="240" w:lineRule="auto"/>
        <w:rPr>
          <w:b/>
          <w:bCs/>
        </w:rPr>
      </w:pPr>
      <w:r w:rsidRPr="003A7E01">
        <w:rPr>
          <w:b/>
          <w:bCs/>
        </w:rPr>
        <w:t>Acceptable</w:t>
      </w:r>
      <w:r>
        <w:rPr>
          <w:b/>
          <w:bCs/>
        </w:rPr>
        <w:t xml:space="preserve"> physical interactions</w:t>
      </w:r>
      <w:r>
        <w:rPr>
          <w:b/>
          <w:bCs/>
        </w:rPr>
        <w:tab/>
      </w:r>
      <w:r>
        <w:rPr>
          <w:b/>
          <w:bCs/>
        </w:rPr>
        <w:tab/>
      </w:r>
      <w:r w:rsidRPr="00130183">
        <w:rPr>
          <w:b/>
          <w:bCs/>
          <w:color w:val="FF0000"/>
        </w:rPr>
        <w:t>Unacceptable physical interactions</w:t>
      </w:r>
    </w:p>
    <w:p w14:paraId="60CB9305" w14:textId="2EF18E41" w:rsidR="003A7E01" w:rsidRDefault="003A7E01" w:rsidP="00D27A7F">
      <w:pPr>
        <w:rPr>
          <w:b/>
          <w:bCs/>
        </w:rPr>
      </w:pPr>
      <w:r>
        <w:rPr>
          <w:b/>
          <w:bCs/>
        </w:rPr>
        <w:t>(with consent)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30183">
        <w:rPr>
          <w:b/>
          <w:bCs/>
          <w:color w:val="FF0000"/>
        </w:rPr>
        <w:t>(with or without consent)</w:t>
      </w:r>
    </w:p>
    <w:p w14:paraId="527E918F" w14:textId="52964874" w:rsidR="003A7E01" w:rsidRDefault="003A7E01" w:rsidP="003A7E01">
      <w:pPr>
        <w:pStyle w:val="ListParagraph"/>
        <w:numPr>
          <w:ilvl w:val="0"/>
          <w:numId w:val="4"/>
        </w:numPr>
      </w:pPr>
      <w:r>
        <w:t>Hugging from the side</w:t>
      </w:r>
      <w:r>
        <w:tab/>
      </w:r>
      <w:r>
        <w:tab/>
      </w:r>
      <w:r>
        <w:tab/>
        <w:t xml:space="preserve">  </w:t>
      </w:r>
      <w:r w:rsidR="009403F1">
        <w:t xml:space="preserve">-    </w:t>
      </w:r>
      <w:r>
        <w:t>Hugging with full body contact</w:t>
      </w:r>
    </w:p>
    <w:p w14:paraId="495600E8" w14:textId="3E832FC3" w:rsidR="003A7E01" w:rsidRDefault="003A7E01" w:rsidP="003A7E01">
      <w:pPr>
        <w:pStyle w:val="ListParagraph"/>
        <w:numPr>
          <w:ilvl w:val="0"/>
          <w:numId w:val="4"/>
        </w:numPr>
      </w:pPr>
      <w:r>
        <w:t>Patting on the shoulder or back</w:t>
      </w:r>
      <w:r>
        <w:tab/>
        <w:t xml:space="preserve">                -    Kissing on the lips</w:t>
      </w:r>
    </w:p>
    <w:p w14:paraId="03C97BB1" w14:textId="6FDA2B2C" w:rsidR="003A7E01" w:rsidRDefault="003A7E01" w:rsidP="003A7E01">
      <w:pPr>
        <w:pStyle w:val="ListParagraph"/>
        <w:numPr>
          <w:ilvl w:val="0"/>
          <w:numId w:val="4"/>
        </w:numPr>
      </w:pPr>
      <w:r>
        <w:t>Shaking hands</w:t>
      </w:r>
      <w:r>
        <w:tab/>
      </w:r>
      <w:r>
        <w:tab/>
      </w:r>
      <w:r>
        <w:tab/>
        <w:t xml:space="preserve">                -    Showing physical expressions of affection in </w:t>
      </w:r>
    </w:p>
    <w:p w14:paraId="5E990628" w14:textId="77777777" w:rsidR="00FB7BE4" w:rsidRDefault="003A7E01" w:rsidP="00FB7BE4">
      <w:pPr>
        <w:pStyle w:val="ListParagraph"/>
        <w:numPr>
          <w:ilvl w:val="0"/>
          <w:numId w:val="4"/>
        </w:numPr>
      </w:pPr>
      <w:r>
        <w:t>Small gestures of approval, such                   an isolated location</w:t>
      </w:r>
    </w:p>
    <w:p w14:paraId="2AC40DB7" w14:textId="6A667270" w:rsidR="00FB7BE4" w:rsidRDefault="003A7E01" w:rsidP="00FB7BE4">
      <w:pPr>
        <w:pStyle w:val="ListParagraph"/>
        <w:ind w:left="360"/>
      </w:pPr>
      <w:r>
        <w:t>as a hand gesture or clapping of</w:t>
      </w:r>
      <w:r>
        <w:tab/>
        <w:t xml:space="preserve">-    </w:t>
      </w:r>
      <w:r w:rsidR="009403F1">
        <w:t xml:space="preserve"> </w:t>
      </w:r>
      <w:r>
        <w:t>Sitting on someone’s lap</w:t>
      </w:r>
    </w:p>
    <w:p w14:paraId="41DFD9CB" w14:textId="1C9C1450" w:rsidR="003A7E01" w:rsidRDefault="003A7E01" w:rsidP="00FB7BE4">
      <w:pPr>
        <w:pStyle w:val="ListParagraph"/>
        <w:ind w:left="360"/>
      </w:pPr>
      <w:r>
        <w:t>hands</w:t>
      </w:r>
      <w:r>
        <w:tab/>
      </w:r>
      <w:r>
        <w:tab/>
      </w:r>
      <w:r>
        <w:tab/>
      </w:r>
      <w:r>
        <w:tab/>
      </w:r>
      <w:r>
        <w:tab/>
        <w:t>-     Wrestling</w:t>
      </w:r>
    </w:p>
    <w:p w14:paraId="25914867" w14:textId="0865285C" w:rsidR="003A7E01" w:rsidRDefault="003A7E01" w:rsidP="003A7E01">
      <w:pPr>
        <w:pStyle w:val="ListParagraph"/>
        <w:numPr>
          <w:ilvl w:val="6"/>
          <w:numId w:val="4"/>
        </w:numPr>
      </w:pPr>
      <w:r>
        <w:t xml:space="preserve">Carrying someone on your back or shoulders </w:t>
      </w:r>
    </w:p>
    <w:p w14:paraId="0ED70B16" w14:textId="3185A01F" w:rsidR="003A7E01" w:rsidRDefault="00FB7BE4" w:rsidP="00FB7BE4">
      <w:pPr>
        <w:pStyle w:val="ListParagraph"/>
        <w:numPr>
          <w:ilvl w:val="6"/>
          <w:numId w:val="4"/>
        </w:numPr>
      </w:pPr>
      <w:r>
        <w:t>Tickling</w:t>
      </w:r>
    </w:p>
    <w:p w14:paraId="732250AC" w14:textId="033F3028" w:rsidR="00FB7BE4" w:rsidRDefault="00FB7BE4" w:rsidP="00FB7BE4">
      <w:pPr>
        <w:pStyle w:val="ListParagraph"/>
        <w:numPr>
          <w:ilvl w:val="6"/>
          <w:numId w:val="4"/>
        </w:numPr>
      </w:pPr>
      <w:r>
        <w:t>Massages</w:t>
      </w:r>
    </w:p>
    <w:p w14:paraId="3C36428C" w14:textId="762CFF7B" w:rsidR="00FB7BE4" w:rsidRDefault="00FB7BE4" w:rsidP="00FB7BE4">
      <w:pPr>
        <w:pStyle w:val="ListParagraph"/>
        <w:numPr>
          <w:ilvl w:val="6"/>
          <w:numId w:val="4"/>
        </w:numPr>
      </w:pPr>
      <w:r>
        <w:t>Offering any form of physical affection that is</w:t>
      </w:r>
    </w:p>
    <w:p w14:paraId="5F8585AA" w14:textId="1DC376EB" w:rsidR="00FB7BE4" w:rsidRDefault="00FB7BE4" w:rsidP="00FB7BE4">
      <w:pPr>
        <w:pStyle w:val="ListParagraph"/>
        <w:ind w:left="4680"/>
      </w:pPr>
      <w:r>
        <w:t>unwanted</w:t>
      </w:r>
    </w:p>
    <w:p w14:paraId="281A9D8B" w14:textId="27B44306" w:rsidR="00FB7BE4" w:rsidRDefault="00FB7BE4" w:rsidP="00FB7BE4">
      <w:pPr>
        <w:pStyle w:val="ListParagraph"/>
        <w:numPr>
          <w:ilvl w:val="6"/>
          <w:numId w:val="4"/>
        </w:numPr>
      </w:pPr>
      <w:r>
        <w:t xml:space="preserve">Touching the bottom, waist, </w:t>
      </w:r>
      <w:r w:rsidR="00F21845">
        <w:t>chest,</w:t>
      </w:r>
      <w:r>
        <w:t xml:space="preserve"> or </w:t>
      </w:r>
      <w:r w:rsidR="009403F1">
        <w:t>genital</w:t>
      </w:r>
    </w:p>
    <w:p w14:paraId="76A67830" w14:textId="53EC5292" w:rsidR="00FB7BE4" w:rsidRDefault="009403F1" w:rsidP="00FB7BE4">
      <w:pPr>
        <w:pStyle w:val="ListParagraph"/>
        <w:ind w:left="4680"/>
      </w:pPr>
      <w:r>
        <w:t>a</w:t>
      </w:r>
      <w:r w:rsidR="00FB7BE4">
        <w:t>reas</w:t>
      </w:r>
    </w:p>
    <w:p w14:paraId="47668BF3" w14:textId="2C0B7E07" w:rsidR="00FB7BE4" w:rsidRDefault="00FB7BE4" w:rsidP="00FB7BE4">
      <w:pPr>
        <w:pStyle w:val="ListParagraph"/>
        <w:numPr>
          <w:ilvl w:val="6"/>
          <w:numId w:val="4"/>
        </w:numPr>
      </w:pPr>
      <w:r>
        <w:t>Making sexual contact of any kind</w:t>
      </w:r>
    </w:p>
    <w:p w14:paraId="16CFF921" w14:textId="77777777" w:rsidR="008662BE" w:rsidRDefault="008662BE">
      <w:pPr>
        <w:rPr>
          <w:b/>
          <w:bCs/>
        </w:rPr>
      </w:pPr>
      <w:r>
        <w:rPr>
          <w:b/>
          <w:bCs/>
        </w:rPr>
        <w:br w:type="page"/>
      </w:r>
    </w:p>
    <w:p w14:paraId="7EB1BC6B" w14:textId="02552097" w:rsidR="00FB7BE4" w:rsidRDefault="00FB7BE4" w:rsidP="00FB7BE4">
      <w:r>
        <w:rPr>
          <w:b/>
          <w:bCs/>
        </w:rPr>
        <w:lastRenderedPageBreak/>
        <w:t>Verbal interactions</w:t>
      </w:r>
      <w:r w:rsidR="008662BE">
        <w:rPr>
          <w:b/>
          <w:bCs/>
        </w:rPr>
        <w:t xml:space="preserve">. </w:t>
      </w:r>
      <w:r>
        <w:t>Keeping verbal interactions between adults and students appropriate</w:t>
      </w:r>
    </w:p>
    <w:p w14:paraId="76A6C42D" w14:textId="2562557D" w:rsidR="00FB7BE4" w:rsidRDefault="00FB7BE4" w:rsidP="00FB7BE4">
      <w:r>
        <w:t>Is just as important as maintaining appropriate physical boundaries.</w:t>
      </w:r>
    </w:p>
    <w:p w14:paraId="787DD63D" w14:textId="03EB2EF4" w:rsidR="00FB7BE4" w:rsidRDefault="00FB7BE4" w:rsidP="00FB7BE4">
      <w:pPr>
        <w:rPr>
          <w:b/>
          <w:bCs/>
        </w:rPr>
      </w:pPr>
      <w:r>
        <w:rPr>
          <w:b/>
          <w:bCs/>
        </w:rPr>
        <w:t>Acceptable verbal interactions</w:t>
      </w:r>
      <w:r>
        <w:rPr>
          <w:b/>
          <w:bCs/>
        </w:rPr>
        <w:tab/>
      </w:r>
      <w:r>
        <w:rPr>
          <w:b/>
          <w:bCs/>
        </w:rPr>
        <w:tab/>
      </w:r>
      <w:r w:rsidRPr="00130183">
        <w:rPr>
          <w:b/>
          <w:bCs/>
          <w:color w:val="FF0000"/>
        </w:rPr>
        <w:t>Unacceptable Verbal Interactions</w:t>
      </w:r>
    </w:p>
    <w:p w14:paraId="2E707C14" w14:textId="09B01AE2" w:rsidR="00FB7BE4" w:rsidRDefault="00FB7BE4" w:rsidP="00FB7BE4">
      <w:pPr>
        <w:pStyle w:val="ListParagraph"/>
        <w:numPr>
          <w:ilvl w:val="0"/>
          <w:numId w:val="4"/>
        </w:numPr>
      </w:pPr>
      <w:r>
        <w:t>Positive reinforcement</w:t>
      </w:r>
      <w:r>
        <w:tab/>
      </w:r>
      <w:r>
        <w:tab/>
      </w:r>
      <w:r>
        <w:tab/>
        <w:t>-    Calling someone names</w:t>
      </w:r>
    </w:p>
    <w:p w14:paraId="6BAAB82C" w14:textId="5A0B744B" w:rsidR="00FB7BE4" w:rsidRDefault="00FB7BE4" w:rsidP="00FB7BE4">
      <w:pPr>
        <w:pStyle w:val="ListParagraph"/>
        <w:numPr>
          <w:ilvl w:val="0"/>
          <w:numId w:val="4"/>
        </w:numPr>
      </w:pPr>
      <w:r>
        <w:t>Jokes in general</w:t>
      </w:r>
      <w:r>
        <w:tab/>
      </w:r>
      <w:r>
        <w:tab/>
      </w:r>
      <w:r>
        <w:tab/>
      </w:r>
      <w:r>
        <w:tab/>
        <w:t xml:space="preserve">-    Adults discussing sexual encounters or their </w:t>
      </w:r>
    </w:p>
    <w:p w14:paraId="3A7D856C" w14:textId="3BD487BD" w:rsidR="00FB7BE4" w:rsidRDefault="00FB7BE4" w:rsidP="00FB7BE4">
      <w:pPr>
        <w:pStyle w:val="ListParagraph"/>
        <w:numPr>
          <w:ilvl w:val="0"/>
          <w:numId w:val="4"/>
        </w:numPr>
      </w:pPr>
      <w:r>
        <w:t>Encouragement</w:t>
      </w:r>
      <w:r>
        <w:tab/>
      </w:r>
      <w:r>
        <w:tab/>
      </w:r>
      <w:r>
        <w:tab/>
      </w:r>
      <w:r>
        <w:tab/>
        <w:t xml:space="preserve">      personal problems with students</w:t>
      </w:r>
    </w:p>
    <w:p w14:paraId="38ABD393" w14:textId="15788EDD" w:rsidR="00FB7BE4" w:rsidRDefault="00FB7BE4" w:rsidP="00C9757A">
      <w:pPr>
        <w:pStyle w:val="ListParagraph"/>
        <w:numPr>
          <w:ilvl w:val="0"/>
          <w:numId w:val="4"/>
        </w:numPr>
      </w:pPr>
      <w:r>
        <w:t>Praise</w:t>
      </w:r>
      <w:r>
        <w:tab/>
      </w:r>
      <w:r>
        <w:tab/>
      </w:r>
      <w:r>
        <w:tab/>
      </w:r>
      <w:r>
        <w:tab/>
      </w:r>
      <w:r>
        <w:tab/>
        <w:t>-    Adults asking students to keep secret of any</w:t>
      </w:r>
    </w:p>
    <w:p w14:paraId="2A0C1D1C" w14:textId="170B7BEB" w:rsidR="00C9757A" w:rsidRDefault="00C9757A" w:rsidP="00C9757A">
      <w:pPr>
        <w:pStyle w:val="ListParagraph"/>
        <w:ind w:left="4680"/>
      </w:pPr>
      <w:r>
        <w:t>kind</w:t>
      </w:r>
    </w:p>
    <w:p w14:paraId="715FF1C4" w14:textId="42C80A74" w:rsidR="00C9757A" w:rsidRDefault="00C9757A" w:rsidP="00C9757A">
      <w:pPr>
        <w:pStyle w:val="ListParagraph"/>
        <w:numPr>
          <w:ilvl w:val="6"/>
          <w:numId w:val="4"/>
        </w:numPr>
      </w:pPr>
      <w:r>
        <w:t>Cursing</w:t>
      </w:r>
    </w:p>
    <w:p w14:paraId="0775AB72" w14:textId="085531DC" w:rsidR="00C9757A" w:rsidRDefault="00C9757A" w:rsidP="00C9757A">
      <w:pPr>
        <w:pStyle w:val="ListParagraph"/>
        <w:numPr>
          <w:ilvl w:val="6"/>
          <w:numId w:val="4"/>
        </w:numPr>
      </w:pPr>
      <w:r>
        <w:t>Discriminatory or sexual jokes</w:t>
      </w:r>
    </w:p>
    <w:p w14:paraId="3F768620" w14:textId="4B8128B0" w:rsidR="00C9757A" w:rsidRDefault="00C9757A" w:rsidP="00C9757A">
      <w:pPr>
        <w:pStyle w:val="ListParagraph"/>
        <w:numPr>
          <w:ilvl w:val="6"/>
          <w:numId w:val="4"/>
        </w:numPr>
      </w:pPr>
      <w:r>
        <w:t>Shaming or belittling someone</w:t>
      </w:r>
    </w:p>
    <w:p w14:paraId="47718E36" w14:textId="797928AA" w:rsidR="00C9757A" w:rsidRDefault="00C9757A" w:rsidP="00C9757A">
      <w:pPr>
        <w:pStyle w:val="ListParagraph"/>
        <w:numPr>
          <w:ilvl w:val="6"/>
          <w:numId w:val="4"/>
        </w:numPr>
      </w:pPr>
      <w:r>
        <w:t>Harsh language that may frighten, threaten or</w:t>
      </w:r>
    </w:p>
    <w:p w14:paraId="56012C30" w14:textId="2B7F0170" w:rsidR="00C9757A" w:rsidRDefault="00C9757A" w:rsidP="00C9757A">
      <w:pPr>
        <w:pStyle w:val="ListParagraph"/>
        <w:ind w:left="4680"/>
      </w:pPr>
      <w:r>
        <w:t>humiliate students</w:t>
      </w:r>
    </w:p>
    <w:p w14:paraId="00779CFC" w14:textId="145A6727" w:rsidR="00C9757A" w:rsidRDefault="00C9757A" w:rsidP="00C9757A">
      <w:pPr>
        <w:pStyle w:val="ListParagraph"/>
        <w:numPr>
          <w:ilvl w:val="6"/>
          <w:numId w:val="4"/>
        </w:numPr>
      </w:pPr>
      <w:r>
        <w:t>Making negative remarks about a student or their family, culture, religion, gender identity, sexual orientation or background</w:t>
      </w:r>
    </w:p>
    <w:p w14:paraId="45671425" w14:textId="49AC8A6E" w:rsidR="00C9757A" w:rsidRDefault="00C9757A" w:rsidP="00C9757A">
      <w:pPr>
        <w:pStyle w:val="ListParagraph"/>
        <w:numPr>
          <w:ilvl w:val="6"/>
          <w:numId w:val="4"/>
        </w:numPr>
      </w:pPr>
      <w:r>
        <w:t>Commenting on or complimenting a person’s body or body development</w:t>
      </w:r>
    </w:p>
    <w:p w14:paraId="17BD4621" w14:textId="77777777" w:rsidR="00130183" w:rsidRDefault="00130183" w:rsidP="00FB7BE4">
      <w:pPr>
        <w:rPr>
          <w:b/>
          <w:bCs/>
        </w:rPr>
      </w:pPr>
    </w:p>
    <w:p w14:paraId="4BCDAFE6" w14:textId="15689B8B" w:rsidR="00130183" w:rsidRDefault="00C9757A" w:rsidP="00FB7BE4">
      <w:pPr>
        <w:rPr>
          <w:b/>
          <w:bCs/>
        </w:rPr>
      </w:pPr>
      <w:r>
        <w:rPr>
          <w:b/>
          <w:bCs/>
        </w:rPr>
        <w:t>One-to-one interactions</w:t>
      </w:r>
      <w:r w:rsidR="008662BE">
        <w:rPr>
          <w:b/>
          <w:bCs/>
        </w:rPr>
        <w:t>.</w:t>
      </w:r>
      <w:r w:rsidR="008662BE">
        <w:t xml:space="preserve"> </w:t>
      </w:r>
      <w:r>
        <w:t xml:space="preserve">When an adult and a student spend </w:t>
      </w:r>
      <w:r w:rsidR="008662BE">
        <w:t>time</w:t>
      </w:r>
      <w:r>
        <w:t xml:space="preserve"> with each other, that can pose both a greater risk of abuse or harassment for the student and a risk of allegations of inappropriate behavior for the mentor</w:t>
      </w:r>
      <w:r w:rsidR="008662BE">
        <w:t xml:space="preserve">. </w:t>
      </w:r>
      <w:r>
        <w:t>Be especially careful to limit physical contact when you are with a student, to prevent the student or bystanders from misinterpreting your intentions or alleging inappropriate behavior.</w:t>
      </w:r>
      <w:r w:rsidR="00FB7BE4">
        <w:rPr>
          <w:b/>
          <w:bCs/>
        </w:rPr>
        <w:tab/>
      </w:r>
    </w:p>
    <w:p w14:paraId="78483BD5" w14:textId="160735F4" w:rsidR="00C9757A" w:rsidRPr="00130183" w:rsidRDefault="00C9757A" w:rsidP="00130183">
      <w:pPr>
        <w:rPr>
          <w:b/>
          <w:bCs/>
          <w:color w:val="FF0000"/>
        </w:rPr>
      </w:pPr>
      <w:r w:rsidRPr="00130183">
        <w:rPr>
          <w:b/>
          <w:bCs/>
        </w:rPr>
        <w:t>Acceptable individual</w:t>
      </w:r>
      <w:r w:rsidR="00130183">
        <w:rPr>
          <w:b/>
          <w:bCs/>
        </w:rPr>
        <w:t xml:space="preserve"> interactions</w:t>
      </w:r>
      <w:r w:rsidRPr="00130183">
        <w:rPr>
          <w:b/>
          <w:bCs/>
        </w:rPr>
        <w:tab/>
      </w:r>
      <w:r w:rsidRPr="00130183">
        <w:rPr>
          <w:b/>
          <w:bCs/>
          <w:color w:val="FF0000"/>
        </w:rPr>
        <w:t>Unacceptable individual interactions</w:t>
      </w:r>
    </w:p>
    <w:p w14:paraId="6C870E1D" w14:textId="1857DB32" w:rsidR="00C9757A" w:rsidRDefault="00C9757A" w:rsidP="00C9757A">
      <w:pPr>
        <w:pStyle w:val="ListParagraph"/>
        <w:numPr>
          <w:ilvl w:val="0"/>
          <w:numId w:val="4"/>
        </w:numPr>
      </w:pPr>
      <w:r>
        <w:t xml:space="preserve">Communicate with multiple.  </w:t>
      </w:r>
      <w:r>
        <w:tab/>
        <w:t xml:space="preserve">  </w:t>
      </w:r>
      <w:r>
        <w:tab/>
        <w:t>-    Harsh, coercive, threatening, intimidating,</w:t>
      </w:r>
    </w:p>
    <w:p w14:paraId="52B55F5B" w14:textId="23F95937" w:rsidR="00C9757A" w:rsidRDefault="005B5275" w:rsidP="005B5275">
      <w:pPr>
        <w:pStyle w:val="ListParagraph"/>
        <w:ind w:left="360"/>
      </w:pPr>
      <w:r>
        <w:t>participants in a closed group, or use</w:t>
      </w:r>
      <w:r>
        <w:tab/>
        <w:t xml:space="preserve">      derogatory or humiliating comments</w:t>
      </w:r>
    </w:p>
    <w:p w14:paraId="4B77371B" w14:textId="34170732" w:rsidR="005B5275" w:rsidRDefault="005B5275" w:rsidP="005B5275">
      <w:pPr>
        <w:pStyle w:val="ListParagraph"/>
        <w:ind w:left="360"/>
      </w:pPr>
      <w:r>
        <w:t xml:space="preserve">a website or social media page that </w:t>
      </w:r>
      <w:r>
        <w:tab/>
        <w:t>-    Sexual conversations or images</w:t>
      </w:r>
    </w:p>
    <w:p w14:paraId="1519B68A" w14:textId="37F5260C" w:rsidR="005B5275" w:rsidRDefault="005B5275" w:rsidP="005B5275">
      <w:pPr>
        <w:pStyle w:val="ListParagraph"/>
        <w:ind w:left="360"/>
      </w:pPr>
      <w:r>
        <w:t>are not visible to the public</w:t>
      </w:r>
      <w:r>
        <w:tab/>
      </w:r>
      <w:r>
        <w:tab/>
        <w:t xml:space="preserve">-    Posting inappropriate comments on pictures </w:t>
      </w:r>
      <w:r>
        <w:tab/>
      </w:r>
    </w:p>
    <w:p w14:paraId="7B06A5E9" w14:textId="5F36DE11" w:rsidR="00737BCE" w:rsidRDefault="00737BCE" w:rsidP="00737BCE">
      <w:r>
        <w:t>When meeting on the school property with a student, the mentor must let the school office know that they are meeting</w:t>
      </w:r>
      <w:r w:rsidR="0028675E">
        <w:t xml:space="preserve"> and where they will be meeting</w:t>
      </w:r>
      <w:r w:rsidR="008662BE">
        <w:t xml:space="preserve">. </w:t>
      </w:r>
      <w:r>
        <w:t xml:space="preserve">Meetings will take place in locations approved by </w:t>
      </w:r>
      <w:r w:rsidR="008662BE">
        <w:t>the school</w:t>
      </w:r>
      <w:r>
        <w:t xml:space="preserve"> administration</w:t>
      </w:r>
      <w:r w:rsidR="008662BE">
        <w:t xml:space="preserve">. </w:t>
      </w:r>
      <w:r>
        <w:t>When meeting in a room with the student, the door must remain open</w:t>
      </w:r>
      <w:r w:rsidR="008662BE">
        <w:t xml:space="preserve">. </w:t>
      </w:r>
    </w:p>
    <w:p w14:paraId="67A5629C" w14:textId="5407FB3B" w:rsidR="00737BCE" w:rsidRDefault="00737BCE" w:rsidP="00737BCE">
      <w:r>
        <w:lastRenderedPageBreak/>
        <w:t>Mentors are not allowed to transport an individual student</w:t>
      </w:r>
      <w:r w:rsidR="008662BE">
        <w:t xml:space="preserve">. </w:t>
      </w:r>
      <w:r>
        <w:t>If meeting outside of the school, the meeting must be in a public place with other people present</w:t>
      </w:r>
      <w:r w:rsidR="008662BE">
        <w:t xml:space="preserve">. </w:t>
      </w:r>
      <w:r>
        <w:t>You would either meet the student at the location or have another adult in the STRIVE program in the car</w:t>
      </w:r>
      <w:r w:rsidR="008662BE">
        <w:t xml:space="preserve">. </w:t>
      </w:r>
      <w:r>
        <w:t xml:space="preserve">(Taking two STRIVE student and </w:t>
      </w:r>
      <w:r w:rsidR="0028675E">
        <w:t>two</w:t>
      </w:r>
      <w:r>
        <w:t xml:space="preserve"> mentors would be one</w:t>
      </w:r>
      <w:r w:rsidR="0028675E">
        <w:t xml:space="preserve"> acceptable</w:t>
      </w:r>
      <w:r>
        <w:t xml:space="preserve"> example.)</w:t>
      </w:r>
    </w:p>
    <w:p w14:paraId="1CB57317" w14:textId="77777777" w:rsidR="005B5275" w:rsidRDefault="005B5275" w:rsidP="005B5275"/>
    <w:p w14:paraId="7FFEEF94" w14:textId="1B75694B" w:rsidR="005B5275" w:rsidRDefault="005B5275" w:rsidP="005B5275">
      <w:r>
        <w:rPr>
          <w:b/>
          <w:bCs/>
        </w:rPr>
        <w:t>Electronic and online interactions</w:t>
      </w:r>
      <w:r w:rsidR="008662BE">
        <w:rPr>
          <w:b/>
          <w:bCs/>
        </w:rPr>
        <w:t>.</w:t>
      </w:r>
      <w:r w:rsidR="008662BE">
        <w:t xml:space="preserve"> </w:t>
      </w:r>
      <w:r w:rsidR="006345D3">
        <w:t>Communicating with participants by text message, email, social media or personal phone presents new challenges to keep both students and mentors safe</w:t>
      </w:r>
      <w:r w:rsidR="008662BE">
        <w:t xml:space="preserve">. </w:t>
      </w:r>
      <w:r w:rsidR="006345D3">
        <w:t>It is very important that electronic communication which raises concern must be immediately reported to HS Administration and to the STRIVE program coordinator(s).</w:t>
      </w:r>
    </w:p>
    <w:p w14:paraId="6879EAE7" w14:textId="77777777" w:rsidR="006345D3" w:rsidRDefault="006345D3" w:rsidP="005B5275"/>
    <w:p w14:paraId="286723D0" w14:textId="5338243F" w:rsidR="006345D3" w:rsidRDefault="006345D3" w:rsidP="00130183">
      <w:pPr>
        <w:spacing w:after="0" w:line="240" w:lineRule="auto"/>
        <w:rPr>
          <w:b/>
          <w:bCs/>
        </w:rPr>
      </w:pPr>
      <w:r>
        <w:rPr>
          <w:b/>
          <w:bCs/>
        </w:rPr>
        <w:t>Guidelines for electronic</w:t>
      </w:r>
      <w:r w:rsidR="008932D5">
        <w:rPr>
          <w:b/>
          <w:bCs/>
        </w:rPr>
        <w:tab/>
      </w:r>
      <w:r w:rsidR="008932D5">
        <w:rPr>
          <w:b/>
          <w:bCs/>
        </w:rPr>
        <w:tab/>
      </w:r>
      <w:r w:rsidR="008932D5">
        <w:rPr>
          <w:b/>
          <w:bCs/>
        </w:rPr>
        <w:tab/>
      </w:r>
      <w:r w:rsidRPr="00130183">
        <w:rPr>
          <w:b/>
          <w:bCs/>
          <w:color w:val="FF0000"/>
        </w:rPr>
        <w:t xml:space="preserve">What to avoid in electronic </w:t>
      </w:r>
    </w:p>
    <w:p w14:paraId="56414017" w14:textId="2BD370EF" w:rsidR="003A7E01" w:rsidRPr="00737BCE" w:rsidRDefault="008932D5" w:rsidP="00737BCE">
      <w:pPr>
        <w:rPr>
          <w:b/>
          <w:bCs/>
        </w:rPr>
      </w:pPr>
      <w:r>
        <w:rPr>
          <w:b/>
          <w:bCs/>
        </w:rPr>
        <w:t xml:space="preserve">communication </w:t>
      </w:r>
      <w:r w:rsidR="006345D3">
        <w:rPr>
          <w:b/>
          <w:bCs/>
        </w:rPr>
        <w:t>with a student</w:t>
      </w:r>
      <w:r w:rsidR="006345D3">
        <w:rPr>
          <w:b/>
          <w:bCs/>
        </w:rPr>
        <w:tab/>
      </w:r>
      <w:r w:rsidR="006345D3">
        <w:rPr>
          <w:b/>
          <w:bCs/>
        </w:rPr>
        <w:tab/>
      </w:r>
      <w:r w:rsidR="006345D3" w:rsidRPr="00130183">
        <w:rPr>
          <w:b/>
          <w:bCs/>
          <w:color w:val="FF0000"/>
        </w:rPr>
        <w:t>communication with a studen</w:t>
      </w:r>
      <w:r w:rsidR="00737BCE" w:rsidRPr="00130183">
        <w:rPr>
          <w:b/>
          <w:bCs/>
          <w:color w:val="FF0000"/>
        </w:rPr>
        <w:t>t</w:t>
      </w:r>
    </w:p>
    <w:p w14:paraId="6A23DE91" w14:textId="03657116" w:rsidR="006345D3" w:rsidRDefault="006345D3" w:rsidP="006345D3">
      <w:pPr>
        <w:pStyle w:val="ListParagraph"/>
        <w:numPr>
          <w:ilvl w:val="0"/>
          <w:numId w:val="4"/>
        </w:numPr>
      </w:pPr>
      <w:r>
        <w:t xml:space="preserve">Mentors are allowed to exchange  </w:t>
      </w:r>
      <w:r>
        <w:tab/>
        <w:t xml:space="preserve">-    Harsh, coercive, threatening, </w:t>
      </w:r>
    </w:p>
    <w:p w14:paraId="14758DB0" w14:textId="1AE67408" w:rsidR="006345D3" w:rsidRDefault="008662BE" w:rsidP="006345D3">
      <w:pPr>
        <w:pStyle w:val="ListParagraph"/>
        <w:ind w:left="360"/>
      </w:pPr>
      <w:r>
        <w:t>m</w:t>
      </w:r>
      <w:r w:rsidR="008932D5">
        <w:t xml:space="preserve">essages </w:t>
      </w:r>
      <w:r w:rsidR="006345D3">
        <w:t>with a student.</w:t>
      </w:r>
      <w:r w:rsidR="006345D3">
        <w:tab/>
      </w:r>
      <w:r w:rsidR="006345D3">
        <w:tab/>
      </w:r>
      <w:r w:rsidR="008932D5">
        <w:t xml:space="preserve">-    </w:t>
      </w:r>
      <w:r w:rsidR="00737BCE">
        <w:t>I</w:t>
      </w:r>
      <w:r w:rsidR="006345D3">
        <w:t>ntimidating</w:t>
      </w:r>
      <w:r w:rsidR="00737BCE">
        <w:t>, derogatory or humiliating</w:t>
      </w:r>
    </w:p>
    <w:p w14:paraId="775F47E6" w14:textId="54231CA4" w:rsidR="00737BCE" w:rsidRDefault="00737BCE" w:rsidP="00737BCE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comments</w:t>
      </w:r>
    </w:p>
    <w:p w14:paraId="718C55EC" w14:textId="5B9533D1" w:rsidR="00737BCE" w:rsidRDefault="00737BCE" w:rsidP="008932D5">
      <w:pPr>
        <w:pStyle w:val="ListParagraph"/>
        <w:numPr>
          <w:ilvl w:val="6"/>
          <w:numId w:val="4"/>
        </w:numPr>
      </w:pPr>
      <w:r>
        <w:t>Sexual conversations or images</w:t>
      </w:r>
    </w:p>
    <w:p w14:paraId="25EAC94A" w14:textId="551916D2" w:rsidR="00737BCE" w:rsidRDefault="00737BCE" w:rsidP="008932D5">
      <w:pPr>
        <w:pStyle w:val="ListParagraph"/>
        <w:numPr>
          <w:ilvl w:val="6"/>
          <w:numId w:val="4"/>
        </w:numPr>
      </w:pPr>
      <w:r>
        <w:t xml:space="preserve">Posting pictures of students on social media sites without parental, STRIVE coordinators and HS Administration </w:t>
      </w:r>
      <w:r w:rsidR="008932D5">
        <w:t>a</w:t>
      </w:r>
      <w:r>
        <w:t>pproval</w:t>
      </w:r>
    </w:p>
    <w:p w14:paraId="5868273D" w14:textId="7B075A6C" w:rsidR="00737BCE" w:rsidRDefault="00737BCE" w:rsidP="008932D5">
      <w:pPr>
        <w:pStyle w:val="ListParagraph"/>
        <w:numPr>
          <w:ilvl w:val="6"/>
          <w:numId w:val="4"/>
        </w:numPr>
      </w:pPr>
      <w:r>
        <w:t>Posting inappropriate comments on pictures</w:t>
      </w:r>
    </w:p>
    <w:p w14:paraId="154F37FF" w14:textId="51DCB6BA" w:rsidR="00D27A7F" w:rsidRDefault="00D27A7F" w:rsidP="00D27A7F">
      <w:pPr>
        <w:rPr>
          <w:b/>
          <w:bCs/>
          <w:sz w:val="32"/>
          <w:szCs w:val="32"/>
        </w:rPr>
      </w:pPr>
    </w:p>
    <w:p w14:paraId="0B2C297F" w14:textId="4E096176" w:rsidR="00D27A7F" w:rsidRDefault="0028675E" w:rsidP="0028675E">
      <w:pPr>
        <w:rPr>
          <w:b/>
          <w:bCs/>
        </w:rPr>
      </w:pPr>
      <w:r>
        <w:rPr>
          <w:b/>
          <w:bCs/>
        </w:rPr>
        <w:t>I have read</w:t>
      </w:r>
      <w:r w:rsidR="006C741D">
        <w:rPr>
          <w:b/>
          <w:bCs/>
        </w:rPr>
        <w:t>, acknowledge and agree to follow the guidelines spelled out in this document</w:t>
      </w:r>
      <w:r w:rsidR="008662BE">
        <w:rPr>
          <w:b/>
          <w:bCs/>
        </w:rPr>
        <w:t xml:space="preserve">. </w:t>
      </w:r>
    </w:p>
    <w:p w14:paraId="49B1D6F0" w14:textId="77777777" w:rsidR="006C741D" w:rsidRPr="0028675E" w:rsidRDefault="006C741D" w:rsidP="0028675E">
      <w:pPr>
        <w:rPr>
          <w:b/>
          <w:bCs/>
        </w:rPr>
      </w:pPr>
    </w:p>
    <w:p w14:paraId="23EE06BC" w14:textId="6CBACF51" w:rsidR="00D27A7F" w:rsidRDefault="006C741D" w:rsidP="00D27A7F">
      <w:pPr>
        <w:rPr>
          <w:b/>
          <w:bCs/>
        </w:rPr>
      </w:pPr>
      <w:r>
        <w:rPr>
          <w:b/>
          <w:bCs/>
          <w:sz w:val="32"/>
          <w:szCs w:val="32"/>
        </w:rPr>
        <w:t>___________________________________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</w:rPr>
        <w:t>Date ______________________</w:t>
      </w:r>
    </w:p>
    <w:p w14:paraId="6637EFFE" w14:textId="226415A3" w:rsidR="006C741D" w:rsidRPr="006C741D" w:rsidRDefault="006C741D" w:rsidP="00D27A7F">
      <w:pPr>
        <w:rPr>
          <w:b/>
          <w:bCs/>
        </w:rPr>
      </w:pPr>
      <w:r>
        <w:rPr>
          <w:b/>
          <w:bCs/>
        </w:rPr>
        <w:t xml:space="preserve">Mentor </w:t>
      </w:r>
      <w:r w:rsidR="008932D5">
        <w:rPr>
          <w:b/>
          <w:bCs/>
        </w:rPr>
        <w:t>N</w:t>
      </w:r>
      <w:r>
        <w:rPr>
          <w:b/>
          <w:bCs/>
        </w:rPr>
        <w:t>ame</w:t>
      </w:r>
    </w:p>
    <w:sectPr w:rsidR="006C741D" w:rsidRPr="006C74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82F8" w14:textId="77777777" w:rsidR="000D0F2D" w:rsidRDefault="000D0F2D" w:rsidP="00130183">
      <w:pPr>
        <w:spacing w:after="0" w:line="240" w:lineRule="auto"/>
      </w:pPr>
      <w:r>
        <w:separator/>
      </w:r>
    </w:p>
  </w:endnote>
  <w:endnote w:type="continuationSeparator" w:id="0">
    <w:p w14:paraId="4556716E" w14:textId="77777777" w:rsidR="000D0F2D" w:rsidRDefault="000D0F2D" w:rsidP="0013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41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A26DE" w14:textId="67617546" w:rsidR="002C152F" w:rsidRDefault="00590AEE" w:rsidP="00590AEE">
        <w:pPr>
          <w:pStyle w:val="Footer"/>
        </w:pPr>
        <w:r>
          <w:t xml:space="preserve">Approved by D6290 Board of Directors 7-24-24 </w:t>
        </w:r>
        <w:r>
          <w:tab/>
        </w:r>
        <w:r w:rsidR="002C152F">
          <w:fldChar w:fldCharType="begin"/>
        </w:r>
        <w:r w:rsidR="002C152F">
          <w:instrText xml:space="preserve"> PAGE   \* MERGEFORMAT </w:instrText>
        </w:r>
        <w:r w:rsidR="002C152F">
          <w:fldChar w:fldCharType="separate"/>
        </w:r>
        <w:r w:rsidR="002C152F">
          <w:rPr>
            <w:noProof/>
          </w:rPr>
          <w:t>2</w:t>
        </w:r>
        <w:r w:rsidR="002C152F">
          <w:rPr>
            <w:noProof/>
          </w:rPr>
          <w:fldChar w:fldCharType="end"/>
        </w:r>
      </w:p>
    </w:sdtContent>
  </w:sdt>
  <w:p w14:paraId="0D9E6A4D" w14:textId="77777777" w:rsidR="002C152F" w:rsidRDefault="002C1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0FE0" w14:textId="77777777" w:rsidR="000D0F2D" w:rsidRDefault="000D0F2D" w:rsidP="00130183">
      <w:pPr>
        <w:spacing w:after="0" w:line="240" w:lineRule="auto"/>
      </w:pPr>
      <w:r>
        <w:separator/>
      </w:r>
    </w:p>
  </w:footnote>
  <w:footnote w:type="continuationSeparator" w:id="0">
    <w:p w14:paraId="53B5344E" w14:textId="77777777" w:rsidR="000D0F2D" w:rsidRDefault="000D0F2D" w:rsidP="0013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1F8D" w14:textId="0A239879" w:rsidR="00DD40D1" w:rsidRDefault="00DD40D1">
    <w:pPr>
      <w:pStyle w:val="Header"/>
    </w:pPr>
    <w:r>
      <w:rPr>
        <w:noProof/>
      </w:rPr>
      <w:drawing>
        <wp:inline distT="0" distB="0" distL="0" distR="0" wp14:anchorId="3B2CE102" wp14:editId="43C0E224">
          <wp:extent cx="1418590" cy="532765"/>
          <wp:effectExtent l="0" t="0" r="0" b="635"/>
          <wp:docPr id="1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361BF" w14:textId="77777777" w:rsidR="00DD40D1" w:rsidRDefault="00DD4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2D3"/>
    <w:multiLevelType w:val="hybridMultilevel"/>
    <w:tmpl w:val="A25C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515"/>
    <w:multiLevelType w:val="hybridMultilevel"/>
    <w:tmpl w:val="6436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ED5"/>
    <w:multiLevelType w:val="hybridMultilevel"/>
    <w:tmpl w:val="E28496BC"/>
    <w:lvl w:ilvl="0" w:tplc="9A7C0D2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C0D2A">
      <w:numFmt w:val="bullet"/>
      <w:lvlText w:val="-"/>
      <w:lvlJc w:val="left"/>
      <w:pPr>
        <w:ind w:left="4680" w:hanging="360"/>
      </w:pPr>
      <w:rPr>
        <w:rFonts w:ascii="Aptos" w:eastAsiaTheme="minorHAnsi" w:hAnsi="Aptos" w:cstheme="minorBidi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4B13B1"/>
    <w:multiLevelType w:val="hybridMultilevel"/>
    <w:tmpl w:val="3E5CA434"/>
    <w:lvl w:ilvl="0" w:tplc="A260A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77994">
    <w:abstractNumId w:val="0"/>
  </w:num>
  <w:num w:numId="2" w16cid:durableId="704909742">
    <w:abstractNumId w:val="1"/>
  </w:num>
  <w:num w:numId="3" w16cid:durableId="933442235">
    <w:abstractNumId w:val="3"/>
  </w:num>
  <w:num w:numId="4" w16cid:durableId="193431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7F"/>
    <w:rsid w:val="00027E10"/>
    <w:rsid w:val="000D0F2D"/>
    <w:rsid w:val="00130183"/>
    <w:rsid w:val="0028675E"/>
    <w:rsid w:val="002C152F"/>
    <w:rsid w:val="003A7E01"/>
    <w:rsid w:val="00521F56"/>
    <w:rsid w:val="00552576"/>
    <w:rsid w:val="00590AEE"/>
    <w:rsid w:val="00597988"/>
    <w:rsid w:val="005B5275"/>
    <w:rsid w:val="006345D3"/>
    <w:rsid w:val="00665570"/>
    <w:rsid w:val="006C741D"/>
    <w:rsid w:val="00737BCE"/>
    <w:rsid w:val="007D7CFF"/>
    <w:rsid w:val="0080584B"/>
    <w:rsid w:val="008662BE"/>
    <w:rsid w:val="008932D5"/>
    <w:rsid w:val="009403F1"/>
    <w:rsid w:val="009B1AD3"/>
    <w:rsid w:val="009C7841"/>
    <w:rsid w:val="00AE2CD1"/>
    <w:rsid w:val="00B0402C"/>
    <w:rsid w:val="00C23CCB"/>
    <w:rsid w:val="00C9757A"/>
    <w:rsid w:val="00CA18A5"/>
    <w:rsid w:val="00D27A7F"/>
    <w:rsid w:val="00DD40D1"/>
    <w:rsid w:val="00E310BB"/>
    <w:rsid w:val="00EB6CA0"/>
    <w:rsid w:val="00EE4616"/>
    <w:rsid w:val="00F21845"/>
    <w:rsid w:val="00FB444C"/>
    <w:rsid w:val="00FB7BE4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FEE23"/>
  <w15:chartTrackingRefBased/>
  <w15:docId w15:val="{258104E0-3D16-AC4E-B786-C1EB1D2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A7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867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3"/>
  </w:style>
  <w:style w:type="paragraph" w:styleId="Footer">
    <w:name w:val="footer"/>
    <w:basedOn w:val="Normal"/>
    <w:link w:val="FooterChar"/>
    <w:uiPriority w:val="99"/>
    <w:unhideWhenUsed/>
    <w:rsid w:val="0013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Sleeman</dc:creator>
  <cp:keywords/>
  <dc:description/>
  <cp:lastModifiedBy>Julie Schumaker</cp:lastModifiedBy>
  <cp:revision>6</cp:revision>
  <cp:lastPrinted>2024-07-20T22:19:00Z</cp:lastPrinted>
  <dcterms:created xsi:type="dcterms:W3CDTF">2024-07-29T23:39:00Z</dcterms:created>
  <dcterms:modified xsi:type="dcterms:W3CDTF">2024-07-30T00:32:00Z</dcterms:modified>
</cp:coreProperties>
</file>