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793E" w14:textId="51274542" w:rsidR="005A7AE4" w:rsidRDefault="005A7AE4" w:rsidP="005A7AE4">
      <w:pPr>
        <w:jc w:val="center"/>
        <w:rPr>
          <w:rFonts w:ascii="Broadway" w:hAnsi="Broadway"/>
          <w:color w:val="660033"/>
          <w:sz w:val="144"/>
          <w:szCs w:val="144"/>
        </w:rPr>
      </w:pPr>
      <w:r w:rsidRPr="005A7AE4">
        <w:rPr>
          <w:rFonts w:ascii="Broadway" w:hAnsi="Broadway"/>
          <w:color w:val="660033"/>
          <w:sz w:val="144"/>
          <w:szCs w:val="144"/>
        </w:rPr>
        <w:t>Wine Pull</w:t>
      </w:r>
    </w:p>
    <w:p w14:paraId="6A98CF1D" w14:textId="77790D53" w:rsidR="005A7AE4" w:rsidRDefault="005A7AE4" w:rsidP="005A7AE4">
      <w:pPr>
        <w:jc w:val="center"/>
        <w:rPr>
          <w:rFonts w:ascii="Broadway" w:hAnsi="Broadway"/>
          <w:color w:val="660033"/>
          <w:sz w:val="96"/>
          <w:szCs w:val="96"/>
        </w:rPr>
      </w:pPr>
      <w:r w:rsidRPr="005A7AE4">
        <w:rPr>
          <w:rFonts w:ascii="Broadway" w:hAnsi="Broadway"/>
          <w:color w:val="660033"/>
          <w:sz w:val="96"/>
          <w:szCs w:val="96"/>
        </w:rPr>
        <w:t>1 bottle card</w:t>
      </w:r>
      <w:r>
        <w:rPr>
          <w:rFonts w:ascii="Broadway" w:hAnsi="Broadway"/>
          <w:color w:val="660033"/>
          <w:sz w:val="96"/>
          <w:szCs w:val="96"/>
        </w:rPr>
        <w:t xml:space="preserve"> $10</w:t>
      </w:r>
    </w:p>
    <w:p w14:paraId="7A01139F" w14:textId="54E94CD7" w:rsidR="005A7AE4" w:rsidRDefault="005A7AE4">
      <w:pPr>
        <w:rPr>
          <w:rFonts w:ascii="Broadway" w:hAnsi="Broadway"/>
          <w:color w:val="660033"/>
          <w:sz w:val="96"/>
          <w:szCs w:val="96"/>
        </w:rPr>
      </w:pPr>
      <w:r>
        <w:rPr>
          <w:rFonts w:ascii="Broadway" w:hAnsi="Broadway"/>
          <w:noProof/>
          <w:color w:val="660033"/>
          <w:sz w:val="96"/>
          <w:szCs w:val="96"/>
        </w:rPr>
        <w:drawing>
          <wp:inline distT="0" distB="0" distL="0" distR="0" wp14:anchorId="1535B36B" wp14:editId="55411934">
            <wp:extent cx="5943600" cy="2945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A1FFA" w14:textId="1A918E2B" w:rsidR="005A7AE4" w:rsidRPr="005A7AE4" w:rsidRDefault="005A7AE4" w:rsidP="005A7AE4">
      <w:pPr>
        <w:jc w:val="center"/>
        <w:rPr>
          <w:rFonts w:ascii="Broadway" w:hAnsi="Broadway"/>
          <w:color w:val="660033"/>
          <w:sz w:val="52"/>
          <w:szCs w:val="52"/>
        </w:rPr>
      </w:pPr>
      <w:r w:rsidRPr="005A7AE4">
        <w:rPr>
          <w:rFonts w:ascii="Broadway" w:hAnsi="Broadway"/>
          <w:color w:val="660033"/>
          <w:sz w:val="52"/>
          <w:szCs w:val="52"/>
        </w:rPr>
        <w:t>Purchase as many as you want!  The more the merrier!!!</w:t>
      </w:r>
    </w:p>
    <w:sectPr w:rsidR="005A7AE4" w:rsidRPr="005A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TAxszCwNDM0MbFQ0lEKTi0uzszPAykwrAUAwt6XHywAAAA="/>
  </w:docVars>
  <w:rsids>
    <w:rsidRoot w:val="005A7AE4"/>
    <w:rsid w:val="005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D281"/>
  <w15:chartTrackingRefBased/>
  <w15:docId w15:val="{1BA3CD96-FED0-422B-BA11-8A35926C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Hegedus</dc:creator>
  <cp:keywords/>
  <dc:description/>
  <cp:lastModifiedBy>Kathy Hegedus</cp:lastModifiedBy>
  <cp:revision>1</cp:revision>
  <dcterms:created xsi:type="dcterms:W3CDTF">2022-08-02T19:01:00Z</dcterms:created>
  <dcterms:modified xsi:type="dcterms:W3CDTF">2022-08-02T19:03:00Z</dcterms:modified>
</cp:coreProperties>
</file>