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aps w:val="0"/>
          <w:color w:val="auto"/>
          <w:spacing w:val="0"/>
          <w:szCs w:val="20"/>
          <w:lang w:bidi="ar-SA"/>
        </w:rPr>
        <w:id w:val="858326550"/>
        <w:docPartObj>
          <w:docPartGallery w:val="Table of Contents"/>
          <w:docPartUnique/>
        </w:docPartObj>
      </w:sdtPr>
      <w:sdtEndPr>
        <w:rPr>
          <w:noProof/>
        </w:rPr>
      </w:sdtEndPr>
      <w:sdtContent>
        <w:p w14:paraId="3759D21C" w14:textId="77777777" w:rsidR="006261F9" w:rsidRDefault="006261F9">
          <w:pPr>
            <w:pStyle w:val="TOCHeading"/>
          </w:pPr>
          <w:r>
            <w:t>Contents</w:t>
          </w:r>
        </w:p>
        <w:p w14:paraId="0BDE4D8C" w14:textId="77777777" w:rsidR="005B06CC" w:rsidRPr="00F3195D" w:rsidRDefault="00723399" w:rsidP="00F3195D">
          <w:pPr>
            <w:pStyle w:val="TOC1"/>
          </w:pPr>
          <w:r w:rsidRPr="00F3195D">
            <w:t>BYLAWS</w:t>
          </w:r>
        </w:p>
        <w:p w14:paraId="5405441B" w14:textId="20468C65" w:rsidR="00346A76" w:rsidRDefault="007108D0">
          <w:pPr>
            <w:pStyle w:val="TOC1"/>
            <w:rPr>
              <w:b w:val="0"/>
              <w:noProof/>
              <w:sz w:val="22"/>
              <w:szCs w:val="22"/>
            </w:rPr>
          </w:pPr>
          <w:r>
            <w:fldChar w:fldCharType="begin"/>
          </w:r>
          <w:r w:rsidR="006261F9">
            <w:instrText xml:space="preserve"> TOC \o "1-3" \h \z \u </w:instrText>
          </w:r>
          <w:r>
            <w:fldChar w:fldCharType="separate"/>
          </w:r>
          <w:hyperlink w:anchor="_Toc478063537" w:history="1">
            <w:r w:rsidR="00346A76" w:rsidRPr="00270C92">
              <w:rPr>
                <w:rStyle w:val="Hyperlink"/>
                <w:noProof/>
              </w:rPr>
              <w:t>BYLAWS OF ROTARY INTERNATIONAL DISTRICT 6440, INC.</w:t>
            </w:r>
            <w:r w:rsidR="00346A76">
              <w:rPr>
                <w:noProof/>
                <w:webHidden/>
              </w:rPr>
              <w:tab/>
            </w:r>
            <w:r w:rsidR="00346A76">
              <w:rPr>
                <w:noProof/>
                <w:webHidden/>
              </w:rPr>
              <w:fldChar w:fldCharType="begin"/>
            </w:r>
            <w:r w:rsidR="00346A76">
              <w:rPr>
                <w:noProof/>
                <w:webHidden/>
              </w:rPr>
              <w:instrText xml:space="preserve"> PAGEREF _Toc478063537 \h </w:instrText>
            </w:r>
            <w:r w:rsidR="00346A76">
              <w:rPr>
                <w:noProof/>
                <w:webHidden/>
              </w:rPr>
            </w:r>
            <w:r w:rsidR="00346A76">
              <w:rPr>
                <w:noProof/>
                <w:webHidden/>
              </w:rPr>
              <w:fldChar w:fldCharType="separate"/>
            </w:r>
            <w:r w:rsidR="0026126C">
              <w:rPr>
                <w:noProof/>
                <w:webHidden/>
              </w:rPr>
              <w:t>3</w:t>
            </w:r>
            <w:r w:rsidR="00346A76">
              <w:rPr>
                <w:noProof/>
                <w:webHidden/>
              </w:rPr>
              <w:fldChar w:fldCharType="end"/>
            </w:r>
          </w:hyperlink>
        </w:p>
        <w:p w14:paraId="6912AD20" w14:textId="41B6AA58" w:rsidR="00346A76" w:rsidRDefault="007546AA">
          <w:pPr>
            <w:pStyle w:val="TOC2"/>
            <w:tabs>
              <w:tab w:val="right" w:leader="dot" w:pos="9350"/>
            </w:tabs>
            <w:rPr>
              <w:noProof/>
              <w:szCs w:val="22"/>
            </w:rPr>
          </w:pPr>
          <w:hyperlink w:anchor="_Toc478063538" w:history="1">
            <w:r w:rsidR="00346A76" w:rsidRPr="00270C92">
              <w:rPr>
                <w:rStyle w:val="Hyperlink"/>
                <w:noProof/>
              </w:rPr>
              <w:t>PREAMBLE</w:t>
            </w:r>
            <w:r w:rsidR="00346A76">
              <w:rPr>
                <w:noProof/>
                <w:webHidden/>
              </w:rPr>
              <w:tab/>
            </w:r>
            <w:r w:rsidR="00346A76">
              <w:rPr>
                <w:noProof/>
                <w:webHidden/>
              </w:rPr>
              <w:fldChar w:fldCharType="begin"/>
            </w:r>
            <w:r w:rsidR="00346A76">
              <w:rPr>
                <w:noProof/>
                <w:webHidden/>
              </w:rPr>
              <w:instrText xml:space="preserve"> PAGEREF _Toc478063538 \h </w:instrText>
            </w:r>
            <w:r w:rsidR="00346A76">
              <w:rPr>
                <w:noProof/>
                <w:webHidden/>
              </w:rPr>
            </w:r>
            <w:r w:rsidR="00346A76">
              <w:rPr>
                <w:noProof/>
                <w:webHidden/>
              </w:rPr>
              <w:fldChar w:fldCharType="separate"/>
            </w:r>
            <w:r w:rsidR="0026126C">
              <w:rPr>
                <w:noProof/>
                <w:webHidden/>
              </w:rPr>
              <w:t>3</w:t>
            </w:r>
            <w:r w:rsidR="00346A76">
              <w:rPr>
                <w:noProof/>
                <w:webHidden/>
              </w:rPr>
              <w:fldChar w:fldCharType="end"/>
            </w:r>
          </w:hyperlink>
        </w:p>
        <w:p w14:paraId="0C88A55B" w14:textId="181BB5F2" w:rsidR="00346A76" w:rsidRDefault="007546AA">
          <w:pPr>
            <w:pStyle w:val="TOC2"/>
            <w:tabs>
              <w:tab w:val="right" w:leader="dot" w:pos="9350"/>
            </w:tabs>
            <w:rPr>
              <w:noProof/>
              <w:szCs w:val="22"/>
            </w:rPr>
          </w:pPr>
          <w:hyperlink w:anchor="_Toc478063539" w:history="1">
            <w:r w:rsidR="00346A76" w:rsidRPr="00270C92">
              <w:rPr>
                <w:rStyle w:val="Hyperlink"/>
                <w:noProof/>
              </w:rPr>
              <w:t>DEFINITIONS</w:t>
            </w:r>
            <w:r w:rsidR="00346A76">
              <w:rPr>
                <w:noProof/>
                <w:webHidden/>
              </w:rPr>
              <w:tab/>
            </w:r>
            <w:r w:rsidR="00346A76">
              <w:rPr>
                <w:noProof/>
                <w:webHidden/>
              </w:rPr>
              <w:fldChar w:fldCharType="begin"/>
            </w:r>
            <w:r w:rsidR="00346A76">
              <w:rPr>
                <w:noProof/>
                <w:webHidden/>
              </w:rPr>
              <w:instrText xml:space="preserve"> PAGEREF _Toc478063539 \h </w:instrText>
            </w:r>
            <w:r w:rsidR="00346A76">
              <w:rPr>
                <w:noProof/>
                <w:webHidden/>
              </w:rPr>
            </w:r>
            <w:r w:rsidR="00346A76">
              <w:rPr>
                <w:noProof/>
                <w:webHidden/>
              </w:rPr>
              <w:fldChar w:fldCharType="separate"/>
            </w:r>
            <w:r w:rsidR="0026126C">
              <w:rPr>
                <w:noProof/>
                <w:webHidden/>
              </w:rPr>
              <w:t>3</w:t>
            </w:r>
            <w:r w:rsidR="00346A76">
              <w:rPr>
                <w:noProof/>
                <w:webHidden/>
              </w:rPr>
              <w:fldChar w:fldCharType="end"/>
            </w:r>
          </w:hyperlink>
        </w:p>
        <w:p w14:paraId="713C49C8" w14:textId="318F3C5C" w:rsidR="00346A76" w:rsidRDefault="007546AA">
          <w:pPr>
            <w:pStyle w:val="TOC2"/>
            <w:tabs>
              <w:tab w:val="right" w:leader="dot" w:pos="9350"/>
            </w:tabs>
            <w:rPr>
              <w:noProof/>
              <w:szCs w:val="22"/>
            </w:rPr>
          </w:pPr>
          <w:hyperlink w:anchor="_Toc478063540" w:history="1">
            <w:r w:rsidR="00346A76" w:rsidRPr="00270C92">
              <w:rPr>
                <w:rStyle w:val="Hyperlink"/>
                <w:noProof/>
              </w:rPr>
              <w:t>ARTICLE I - OFFICES</w:t>
            </w:r>
            <w:r w:rsidR="00346A76">
              <w:rPr>
                <w:noProof/>
                <w:webHidden/>
              </w:rPr>
              <w:tab/>
            </w:r>
            <w:r w:rsidR="00346A76">
              <w:rPr>
                <w:noProof/>
                <w:webHidden/>
              </w:rPr>
              <w:fldChar w:fldCharType="begin"/>
            </w:r>
            <w:r w:rsidR="00346A76">
              <w:rPr>
                <w:noProof/>
                <w:webHidden/>
              </w:rPr>
              <w:instrText xml:space="preserve"> PAGEREF _Toc478063540 \h </w:instrText>
            </w:r>
            <w:r w:rsidR="00346A76">
              <w:rPr>
                <w:noProof/>
                <w:webHidden/>
              </w:rPr>
            </w:r>
            <w:r w:rsidR="00346A76">
              <w:rPr>
                <w:noProof/>
                <w:webHidden/>
              </w:rPr>
              <w:fldChar w:fldCharType="separate"/>
            </w:r>
            <w:r w:rsidR="0026126C">
              <w:rPr>
                <w:noProof/>
                <w:webHidden/>
              </w:rPr>
              <w:t>3</w:t>
            </w:r>
            <w:r w:rsidR="00346A76">
              <w:rPr>
                <w:noProof/>
                <w:webHidden/>
              </w:rPr>
              <w:fldChar w:fldCharType="end"/>
            </w:r>
          </w:hyperlink>
        </w:p>
        <w:p w14:paraId="30E76090" w14:textId="5142D6D8" w:rsidR="00346A76" w:rsidRDefault="007546AA">
          <w:pPr>
            <w:pStyle w:val="TOC2"/>
            <w:tabs>
              <w:tab w:val="right" w:leader="dot" w:pos="9350"/>
            </w:tabs>
            <w:rPr>
              <w:noProof/>
              <w:szCs w:val="22"/>
            </w:rPr>
          </w:pPr>
          <w:hyperlink w:anchor="_Toc478063541" w:history="1">
            <w:r w:rsidR="00346A76" w:rsidRPr="00270C92">
              <w:rPr>
                <w:rStyle w:val="Hyperlink"/>
                <w:noProof/>
              </w:rPr>
              <w:t>ARTICLE II - MEMBERS</w:t>
            </w:r>
            <w:r w:rsidR="00346A76">
              <w:rPr>
                <w:noProof/>
                <w:webHidden/>
              </w:rPr>
              <w:tab/>
            </w:r>
            <w:r w:rsidR="00346A76">
              <w:rPr>
                <w:noProof/>
                <w:webHidden/>
              </w:rPr>
              <w:fldChar w:fldCharType="begin"/>
            </w:r>
            <w:r w:rsidR="00346A76">
              <w:rPr>
                <w:noProof/>
                <w:webHidden/>
              </w:rPr>
              <w:instrText xml:space="preserve"> PAGEREF _Toc478063541 \h </w:instrText>
            </w:r>
            <w:r w:rsidR="00346A76">
              <w:rPr>
                <w:noProof/>
                <w:webHidden/>
              </w:rPr>
            </w:r>
            <w:r w:rsidR="00346A76">
              <w:rPr>
                <w:noProof/>
                <w:webHidden/>
              </w:rPr>
              <w:fldChar w:fldCharType="separate"/>
            </w:r>
            <w:r w:rsidR="0026126C">
              <w:rPr>
                <w:noProof/>
                <w:webHidden/>
              </w:rPr>
              <w:t>3</w:t>
            </w:r>
            <w:r w:rsidR="00346A76">
              <w:rPr>
                <w:noProof/>
                <w:webHidden/>
              </w:rPr>
              <w:fldChar w:fldCharType="end"/>
            </w:r>
          </w:hyperlink>
        </w:p>
        <w:p w14:paraId="37704529" w14:textId="00BB4176" w:rsidR="00346A76" w:rsidRDefault="007546AA">
          <w:pPr>
            <w:pStyle w:val="TOC2"/>
            <w:tabs>
              <w:tab w:val="right" w:leader="dot" w:pos="9350"/>
            </w:tabs>
            <w:rPr>
              <w:noProof/>
              <w:szCs w:val="22"/>
            </w:rPr>
          </w:pPr>
          <w:hyperlink w:anchor="_Toc478063542" w:history="1">
            <w:r w:rsidR="00346A76" w:rsidRPr="00270C92">
              <w:rPr>
                <w:rStyle w:val="Hyperlink"/>
                <w:noProof/>
              </w:rPr>
              <w:t>ARTICLE III - BOARD OF DIRECTORS</w:t>
            </w:r>
            <w:r w:rsidR="00346A76">
              <w:rPr>
                <w:noProof/>
                <w:webHidden/>
              </w:rPr>
              <w:tab/>
            </w:r>
            <w:r w:rsidR="00346A76">
              <w:rPr>
                <w:noProof/>
                <w:webHidden/>
              </w:rPr>
              <w:fldChar w:fldCharType="begin"/>
            </w:r>
            <w:r w:rsidR="00346A76">
              <w:rPr>
                <w:noProof/>
                <w:webHidden/>
              </w:rPr>
              <w:instrText xml:space="preserve"> PAGEREF _Toc478063542 \h </w:instrText>
            </w:r>
            <w:r w:rsidR="00346A76">
              <w:rPr>
                <w:noProof/>
                <w:webHidden/>
              </w:rPr>
            </w:r>
            <w:r w:rsidR="00346A76">
              <w:rPr>
                <w:noProof/>
                <w:webHidden/>
              </w:rPr>
              <w:fldChar w:fldCharType="separate"/>
            </w:r>
            <w:r w:rsidR="0026126C">
              <w:rPr>
                <w:noProof/>
                <w:webHidden/>
              </w:rPr>
              <w:t>3</w:t>
            </w:r>
            <w:r w:rsidR="00346A76">
              <w:rPr>
                <w:noProof/>
                <w:webHidden/>
              </w:rPr>
              <w:fldChar w:fldCharType="end"/>
            </w:r>
          </w:hyperlink>
        </w:p>
        <w:p w14:paraId="691A0F5B" w14:textId="4828AAD9" w:rsidR="00346A76" w:rsidRDefault="007546AA">
          <w:pPr>
            <w:pStyle w:val="TOC2"/>
            <w:tabs>
              <w:tab w:val="right" w:leader="dot" w:pos="9350"/>
            </w:tabs>
            <w:rPr>
              <w:noProof/>
              <w:szCs w:val="22"/>
            </w:rPr>
          </w:pPr>
          <w:hyperlink w:anchor="_Toc478063543" w:history="1">
            <w:r w:rsidR="00346A76" w:rsidRPr="00270C92">
              <w:rPr>
                <w:rStyle w:val="Hyperlink"/>
                <w:noProof/>
              </w:rPr>
              <w:t>ARTICLE IV - OFFICERS</w:t>
            </w:r>
            <w:r w:rsidR="00346A76">
              <w:rPr>
                <w:noProof/>
                <w:webHidden/>
              </w:rPr>
              <w:tab/>
            </w:r>
            <w:r w:rsidR="00346A76">
              <w:rPr>
                <w:noProof/>
                <w:webHidden/>
              </w:rPr>
              <w:fldChar w:fldCharType="begin"/>
            </w:r>
            <w:r w:rsidR="00346A76">
              <w:rPr>
                <w:noProof/>
                <w:webHidden/>
              </w:rPr>
              <w:instrText xml:space="preserve"> PAGEREF _Toc478063543 \h </w:instrText>
            </w:r>
            <w:r w:rsidR="00346A76">
              <w:rPr>
                <w:noProof/>
                <w:webHidden/>
              </w:rPr>
            </w:r>
            <w:r w:rsidR="00346A76">
              <w:rPr>
                <w:noProof/>
                <w:webHidden/>
              </w:rPr>
              <w:fldChar w:fldCharType="separate"/>
            </w:r>
            <w:r w:rsidR="0026126C">
              <w:rPr>
                <w:noProof/>
                <w:webHidden/>
              </w:rPr>
              <w:t>5</w:t>
            </w:r>
            <w:r w:rsidR="00346A76">
              <w:rPr>
                <w:noProof/>
                <w:webHidden/>
              </w:rPr>
              <w:fldChar w:fldCharType="end"/>
            </w:r>
          </w:hyperlink>
        </w:p>
        <w:p w14:paraId="27CC119E" w14:textId="3C932AC6" w:rsidR="00346A76" w:rsidRDefault="007546AA">
          <w:pPr>
            <w:pStyle w:val="TOC2"/>
            <w:tabs>
              <w:tab w:val="right" w:leader="dot" w:pos="9350"/>
            </w:tabs>
            <w:rPr>
              <w:noProof/>
              <w:szCs w:val="22"/>
            </w:rPr>
          </w:pPr>
          <w:hyperlink w:anchor="_Toc478063544" w:history="1">
            <w:r w:rsidR="00346A76" w:rsidRPr="00270C92">
              <w:rPr>
                <w:rStyle w:val="Hyperlink"/>
                <w:noProof/>
              </w:rPr>
              <w:t>ARTICLE V - CONTRACTS, LOANS, CHECKS AND DEPOSITS</w:t>
            </w:r>
            <w:r w:rsidR="00346A76">
              <w:rPr>
                <w:noProof/>
                <w:webHidden/>
              </w:rPr>
              <w:tab/>
            </w:r>
            <w:r w:rsidR="00346A76">
              <w:rPr>
                <w:noProof/>
                <w:webHidden/>
              </w:rPr>
              <w:fldChar w:fldCharType="begin"/>
            </w:r>
            <w:r w:rsidR="00346A76">
              <w:rPr>
                <w:noProof/>
                <w:webHidden/>
              </w:rPr>
              <w:instrText xml:space="preserve"> PAGEREF _Toc478063544 \h </w:instrText>
            </w:r>
            <w:r w:rsidR="00346A76">
              <w:rPr>
                <w:noProof/>
                <w:webHidden/>
              </w:rPr>
            </w:r>
            <w:r w:rsidR="00346A76">
              <w:rPr>
                <w:noProof/>
                <w:webHidden/>
              </w:rPr>
              <w:fldChar w:fldCharType="separate"/>
            </w:r>
            <w:r w:rsidR="0026126C">
              <w:rPr>
                <w:noProof/>
                <w:webHidden/>
              </w:rPr>
              <w:t>7</w:t>
            </w:r>
            <w:r w:rsidR="00346A76">
              <w:rPr>
                <w:noProof/>
                <w:webHidden/>
              </w:rPr>
              <w:fldChar w:fldCharType="end"/>
            </w:r>
          </w:hyperlink>
        </w:p>
        <w:p w14:paraId="5ACCA207" w14:textId="52D7BA09" w:rsidR="00346A76" w:rsidRDefault="007546AA">
          <w:pPr>
            <w:pStyle w:val="TOC2"/>
            <w:tabs>
              <w:tab w:val="right" w:leader="dot" w:pos="9350"/>
            </w:tabs>
            <w:rPr>
              <w:noProof/>
              <w:szCs w:val="22"/>
            </w:rPr>
          </w:pPr>
          <w:hyperlink w:anchor="_Toc478063545" w:history="1">
            <w:r w:rsidR="00346A76" w:rsidRPr="00270C92">
              <w:rPr>
                <w:rStyle w:val="Hyperlink"/>
                <w:noProof/>
              </w:rPr>
              <w:t>ARTICLE VI – FISCAL YEAR</w:t>
            </w:r>
            <w:r w:rsidR="00346A76">
              <w:rPr>
                <w:noProof/>
                <w:webHidden/>
              </w:rPr>
              <w:tab/>
            </w:r>
            <w:r w:rsidR="00346A76">
              <w:rPr>
                <w:noProof/>
                <w:webHidden/>
              </w:rPr>
              <w:fldChar w:fldCharType="begin"/>
            </w:r>
            <w:r w:rsidR="00346A76">
              <w:rPr>
                <w:noProof/>
                <w:webHidden/>
              </w:rPr>
              <w:instrText xml:space="preserve"> PAGEREF _Toc478063545 \h </w:instrText>
            </w:r>
            <w:r w:rsidR="00346A76">
              <w:rPr>
                <w:noProof/>
                <w:webHidden/>
              </w:rPr>
            </w:r>
            <w:r w:rsidR="00346A76">
              <w:rPr>
                <w:noProof/>
                <w:webHidden/>
              </w:rPr>
              <w:fldChar w:fldCharType="separate"/>
            </w:r>
            <w:r w:rsidR="0026126C">
              <w:rPr>
                <w:noProof/>
                <w:webHidden/>
              </w:rPr>
              <w:t>7</w:t>
            </w:r>
            <w:r w:rsidR="00346A76">
              <w:rPr>
                <w:noProof/>
                <w:webHidden/>
              </w:rPr>
              <w:fldChar w:fldCharType="end"/>
            </w:r>
          </w:hyperlink>
        </w:p>
        <w:p w14:paraId="7770D941" w14:textId="1F1A24E2" w:rsidR="00346A76" w:rsidRDefault="007546AA">
          <w:pPr>
            <w:pStyle w:val="TOC2"/>
            <w:tabs>
              <w:tab w:val="right" w:leader="dot" w:pos="9350"/>
            </w:tabs>
            <w:rPr>
              <w:noProof/>
              <w:szCs w:val="22"/>
            </w:rPr>
          </w:pPr>
          <w:hyperlink w:anchor="_Toc478063546" w:history="1">
            <w:r w:rsidR="00346A76" w:rsidRPr="00270C92">
              <w:rPr>
                <w:rStyle w:val="Hyperlink"/>
                <w:noProof/>
              </w:rPr>
              <w:t>ARTICLE VII – TAX EXEMPTION</w:t>
            </w:r>
            <w:r w:rsidR="00346A76">
              <w:rPr>
                <w:noProof/>
                <w:webHidden/>
              </w:rPr>
              <w:tab/>
            </w:r>
            <w:r w:rsidR="00346A76">
              <w:rPr>
                <w:noProof/>
                <w:webHidden/>
              </w:rPr>
              <w:fldChar w:fldCharType="begin"/>
            </w:r>
            <w:r w:rsidR="00346A76">
              <w:rPr>
                <w:noProof/>
                <w:webHidden/>
              </w:rPr>
              <w:instrText xml:space="preserve"> PAGEREF _Toc478063546 \h </w:instrText>
            </w:r>
            <w:r w:rsidR="00346A76">
              <w:rPr>
                <w:noProof/>
                <w:webHidden/>
              </w:rPr>
            </w:r>
            <w:r w:rsidR="00346A76">
              <w:rPr>
                <w:noProof/>
                <w:webHidden/>
              </w:rPr>
              <w:fldChar w:fldCharType="separate"/>
            </w:r>
            <w:r w:rsidR="0026126C">
              <w:rPr>
                <w:noProof/>
                <w:webHidden/>
              </w:rPr>
              <w:t>8</w:t>
            </w:r>
            <w:r w:rsidR="00346A76">
              <w:rPr>
                <w:noProof/>
                <w:webHidden/>
              </w:rPr>
              <w:fldChar w:fldCharType="end"/>
            </w:r>
          </w:hyperlink>
        </w:p>
        <w:p w14:paraId="3F4B9656" w14:textId="7A741C00" w:rsidR="00346A76" w:rsidRDefault="007546AA">
          <w:pPr>
            <w:pStyle w:val="TOC2"/>
            <w:tabs>
              <w:tab w:val="right" w:leader="dot" w:pos="9350"/>
            </w:tabs>
            <w:rPr>
              <w:noProof/>
              <w:szCs w:val="22"/>
            </w:rPr>
          </w:pPr>
          <w:hyperlink w:anchor="_Toc478063547" w:history="1">
            <w:r w:rsidR="00346A76" w:rsidRPr="00270C92">
              <w:rPr>
                <w:rStyle w:val="Hyperlink"/>
                <w:noProof/>
              </w:rPr>
              <w:t>ARTICLE VIII - SEAL</w:t>
            </w:r>
            <w:r w:rsidR="00346A76">
              <w:rPr>
                <w:noProof/>
                <w:webHidden/>
              </w:rPr>
              <w:tab/>
            </w:r>
            <w:r w:rsidR="00346A76">
              <w:rPr>
                <w:noProof/>
                <w:webHidden/>
              </w:rPr>
              <w:fldChar w:fldCharType="begin"/>
            </w:r>
            <w:r w:rsidR="00346A76">
              <w:rPr>
                <w:noProof/>
                <w:webHidden/>
              </w:rPr>
              <w:instrText xml:space="preserve"> PAGEREF _Toc478063547 \h </w:instrText>
            </w:r>
            <w:r w:rsidR="00346A76">
              <w:rPr>
                <w:noProof/>
                <w:webHidden/>
              </w:rPr>
            </w:r>
            <w:r w:rsidR="00346A76">
              <w:rPr>
                <w:noProof/>
                <w:webHidden/>
              </w:rPr>
              <w:fldChar w:fldCharType="separate"/>
            </w:r>
            <w:r w:rsidR="0026126C">
              <w:rPr>
                <w:noProof/>
                <w:webHidden/>
              </w:rPr>
              <w:t>8</w:t>
            </w:r>
            <w:r w:rsidR="00346A76">
              <w:rPr>
                <w:noProof/>
                <w:webHidden/>
              </w:rPr>
              <w:fldChar w:fldCharType="end"/>
            </w:r>
          </w:hyperlink>
        </w:p>
        <w:p w14:paraId="51D347AB" w14:textId="1EBA979B" w:rsidR="00346A76" w:rsidRDefault="007546AA">
          <w:pPr>
            <w:pStyle w:val="TOC2"/>
            <w:tabs>
              <w:tab w:val="right" w:leader="dot" w:pos="9350"/>
            </w:tabs>
            <w:rPr>
              <w:noProof/>
              <w:szCs w:val="22"/>
            </w:rPr>
          </w:pPr>
          <w:hyperlink w:anchor="_Toc478063548" w:history="1">
            <w:r w:rsidR="00346A76" w:rsidRPr="00270C92">
              <w:rPr>
                <w:rStyle w:val="Hyperlink"/>
                <w:noProof/>
              </w:rPr>
              <w:t>ARTICLE IX - WAIVER OF NOTICE</w:t>
            </w:r>
            <w:r w:rsidR="00346A76">
              <w:rPr>
                <w:noProof/>
                <w:webHidden/>
              </w:rPr>
              <w:tab/>
            </w:r>
            <w:r w:rsidR="00346A76">
              <w:rPr>
                <w:noProof/>
                <w:webHidden/>
              </w:rPr>
              <w:fldChar w:fldCharType="begin"/>
            </w:r>
            <w:r w:rsidR="00346A76">
              <w:rPr>
                <w:noProof/>
                <w:webHidden/>
              </w:rPr>
              <w:instrText xml:space="preserve"> PAGEREF _Toc478063548 \h </w:instrText>
            </w:r>
            <w:r w:rsidR="00346A76">
              <w:rPr>
                <w:noProof/>
                <w:webHidden/>
              </w:rPr>
            </w:r>
            <w:r w:rsidR="00346A76">
              <w:rPr>
                <w:noProof/>
                <w:webHidden/>
              </w:rPr>
              <w:fldChar w:fldCharType="separate"/>
            </w:r>
            <w:r w:rsidR="0026126C">
              <w:rPr>
                <w:noProof/>
                <w:webHidden/>
              </w:rPr>
              <w:t>8</w:t>
            </w:r>
            <w:r w:rsidR="00346A76">
              <w:rPr>
                <w:noProof/>
                <w:webHidden/>
              </w:rPr>
              <w:fldChar w:fldCharType="end"/>
            </w:r>
          </w:hyperlink>
        </w:p>
        <w:p w14:paraId="31715093" w14:textId="592AA421" w:rsidR="00346A76" w:rsidRDefault="007546AA">
          <w:pPr>
            <w:pStyle w:val="TOC2"/>
            <w:tabs>
              <w:tab w:val="right" w:leader="dot" w:pos="9350"/>
            </w:tabs>
            <w:rPr>
              <w:noProof/>
              <w:szCs w:val="22"/>
            </w:rPr>
          </w:pPr>
          <w:hyperlink w:anchor="_Toc478063549" w:history="1">
            <w:r w:rsidR="00346A76" w:rsidRPr="00270C92">
              <w:rPr>
                <w:rStyle w:val="Hyperlink"/>
                <w:noProof/>
              </w:rPr>
              <w:t>ARTICLE X - INSURANCE</w:t>
            </w:r>
            <w:r w:rsidR="00346A76">
              <w:rPr>
                <w:noProof/>
                <w:webHidden/>
              </w:rPr>
              <w:tab/>
            </w:r>
            <w:r w:rsidR="00346A76">
              <w:rPr>
                <w:noProof/>
                <w:webHidden/>
              </w:rPr>
              <w:fldChar w:fldCharType="begin"/>
            </w:r>
            <w:r w:rsidR="00346A76">
              <w:rPr>
                <w:noProof/>
                <w:webHidden/>
              </w:rPr>
              <w:instrText xml:space="preserve"> PAGEREF _Toc478063549 \h </w:instrText>
            </w:r>
            <w:r w:rsidR="00346A76">
              <w:rPr>
                <w:noProof/>
                <w:webHidden/>
              </w:rPr>
            </w:r>
            <w:r w:rsidR="00346A76">
              <w:rPr>
                <w:noProof/>
                <w:webHidden/>
              </w:rPr>
              <w:fldChar w:fldCharType="separate"/>
            </w:r>
            <w:r w:rsidR="0026126C">
              <w:rPr>
                <w:noProof/>
                <w:webHidden/>
              </w:rPr>
              <w:t>8</w:t>
            </w:r>
            <w:r w:rsidR="00346A76">
              <w:rPr>
                <w:noProof/>
                <w:webHidden/>
              </w:rPr>
              <w:fldChar w:fldCharType="end"/>
            </w:r>
          </w:hyperlink>
        </w:p>
        <w:p w14:paraId="632CEEFE" w14:textId="6DCFDFA2" w:rsidR="00346A76" w:rsidRDefault="007546AA">
          <w:pPr>
            <w:pStyle w:val="TOC2"/>
            <w:tabs>
              <w:tab w:val="right" w:leader="dot" w:pos="9350"/>
            </w:tabs>
            <w:rPr>
              <w:noProof/>
              <w:szCs w:val="22"/>
            </w:rPr>
          </w:pPr>
          <w:hyperlink w:anchor="_Toc478063550" w:history="1">
            <w:r w:rsidR="00346A76" w:rsidRPr="00270C92">
              <w:rPr>
                <w:rStyle w:val="Hyperlink"/>
                <w:noProof/>
              </w:rPr>
              <w:t>ARTICLE XI - CONSTITUTION, BYLAWS AND POLICIES OF ROTARY INTERNATIONAL</w:t>
            </w:r>
            <w:r w:rsidR="00346A76">
              <w:rPr>
                <w:noProof/>
                <w:webHidden/>
              </w:rPr>
              <w:tab/>
            </w:r>
            <w:r w:rsidR="00346A76">
              <w:rPr>
                <w:noProof/>
                <w:webHidden/>
              </w:rPr>
              <w:fldChar w:fldCharType="begin"/>
            </w:r>
            <w:r w:rsidR="00346A76">
              <w:rPr>
                <w:noProof/>
                <w:webHidden/>
              </w:rPr>
              <w:instrText xml:space="preserve"> PAGEREF _Toc478063550 \h </w:instrText>
            </w:r>
            <w:r w:rsidR="00346A76">
              <w:rPr>
                <w:noProof/>
                <w:webHidden/>
              </w:rPr>
            </w:r>
            <w:r w:rsidR="00346A76">
              <w:rPr>
                <w:noProof/>
                <w:webHidden/>
              </w:rPr>
              <w:fldChar w:fldCharType="separate"/>
            </w:r>
            <w:r w:rsidR="0026126C">
              <w:rPr>
                <w:noProof/>
                <w:webHidden/>
              </w:rPr>
              <w:t>8</w:t>
            </w:r>
            <w:r w:rsidR="00346A76">
              <w:rPr>
                <w:noProof/>
                <w:webHidden/>
              </w:rPr>
              <w:fldChar w:fldCharType="end"/>
            </w:r>
          </w:hyperlink>
        </w:p>
        <w:p w14:paraId="4DD96D13" w14:textId="1095517E" w:rsidR="00346A76" w:rsidRDefault="007546AA">
          <w:pPr>
            <w:pStyle w:val="TOC2"/>
            <w:tabs>
              <w:tab w:val="right" w:leader="dot" w:pos="9350"/>
            </w:tabs>
            <w:rPr>
              <w:noProof/>
              <w:szCs w:val="22"/>
            </w:rPr>
          </w:pPr>
          <w:hyperlink w:anchor="_Toc478063551" w:history="1">
            <w:r w:rsidR="00346A76" w:rsidRPr="00270C92">
              <w:rPr>
                <w:rStyle w:val="Hyperlink"/>
                <w:noProof/>
              </w:rPr>
              <w:t>ARTICLE XII - INDEMNIFICATION</w:t>
            </w:r>
            <w:r w:rsidR="00346A76">
              <w:rPr>
                <w:noProof/>
                <w:webHidden/>
              </w:rPr>
              <w:tab/>
            </w:r>
            <w:r w:rsidR="00346A76">
              <w:rPr>
                <w:noProof/>
                <w:webHidden/>
              </w:rPr>
              <w:fldChar w:fldCharType="begin"/>
            </w:r>
            <w:r w:rsidR="00346A76">
              <w:rPr>
                <w:noProof/>
                <w:webHidden/>
              </w:rPr>
              <w:instrText xml:space="preserve"> PAGEREF _Toc478063551 \h </w:instrText>
            </w:r>
            <w:r w:rsidR="00346A76">
              <w:rPr>
                <w:noProof/>
                <w:webHidden/>
              </w:rPr>
            </w:r>
            <w:r w:rsidR="00346A76">
              <w:rPr>
                <w:noProof/>
                <w:webHidden/>
              </w:rPr>
              <w:fldChar w:fldCharType="separate"/>
            </w:r>
            <w:r w:rsidR="0026126C">
              <w:rPr>
                <w:noProof/>
                <w:webHidden/>
              </w:rPr>
              <w:t>9</w:t>
            </w:r>
            <w:r w:rsidR="00346A76">
              <w:rPr>
                <w:noProof/>
                <w:webHidden/>
              </w:rPr>
              <w:fldChar w:fldCharType="end"/>
            </w:r>
          </w:hyperlink>
        </w:p>
        <w:p w14:paraId="293A53D6" w14:textId="56EDC077" w:rsidR="00346A76" w:rsidRDefault="007546AA">
          <w:pPr>
            <w:pStyle w:val="TOC2"/>
            <w:tabs>
              <w:tab w:val="right" w:leader="dot" w:pos="9350"/>
            </w:tabs>
            <w:rPr>
              <w:noProof/>
              <w:szCs w:val="22"/>
            </w:rPr>
          </w:pPr>
          <w:hyperlink w:anchor="_Toc478063552" w:history="1">
            <w:r w:rsidR="00346A76" w:rsidRPr="00270C92">
              <w:rPr>
                <w:rStyle w:val="Hyperlink"/>
                <w:noProof/>
              </w:rPr>
              <w:t>ARTICLE XIII - AMENDMENTS</w:t>
            </w:r>
            <w:r w:rsidR="00346A76">
              <w:rPr>
                <w:noProof/>
                <w:webHidden/>
              </w:rPr>
              <w:tab/>
            </w:r>
            <w:r w:rsidR="00346A76">
              <w:rPr>
                <w:noProof/>
                <w:webHidden/>
              </w:rPr>
              <w:fldChar w:fldCharType="begin"/>
            </w:r>
            <w:r w:rsidR="00346A76">
              <w:rPr>
                <w:noProof/>
                <w:webHidden/>
              </w:rPr>
              <w:instrText xml:space="preserve"> PAGEREF _Toc478063552 \h </w:instrText>
            </w:r>
            <w:r w:rsidR="00346A76">
              <w:rPr>
                <w:noProof/>
                <w:webHidden/>
              </w:rPr>
            </w:r>
            <w:r w:rsidR="00346A76">
              <w:rPr>
                <w:noProof/>
                <w:webHidden/>
              </w:rPr>
              <w:fldChar w:fldCharType="separate"/>
            </w:r>
            <w:r w:rsidR="0026126C">
              <w:rPr>
                <w:noProof/>
                <w:webHidden/>
              </w:rPr>
              <w:t>9</w:t>
            </w:r>
            <w:r w:rsidR="00346A76">
              <w:rPr>
                <w:noProof/>
                <w:webHidden/>
              </w:rPr>
              <w:fldChar w:fldCharType="end"/>
            </w:r>
          </w:hyperlink>
        </w:p>
        <w:p w14:paraId="3DAEFBBB" w14:textId="0A4D3AB5" w:rsidR="00346A76" w:rsidRDefault="007546AA">
          <w:pPr>
            <w:pStyle w:val="TOC1"/>
            <w:rPr>
              <w:b w:val="0"/>
              <w:noProof/>
              <w:sz w:val="22"/>
              <w:szCs w:val="22"/>
            </w:rPr>
          </w:pPr>
          <w:hyperlink w:anchor="_Toc478063553" w:history="1">
            <w:r w:rsidR="00346A76" w:rsidRPr="00270C92">
              <w:rPr>
                <w:rStyle w:val="Hyperlink"/>
                <w:noProof/>
              </w:rPr>
              <w:t>RELATIONSHIP TO ROTARY INTERNATIONAL MANUAL OF PROCEDURE</w:t>
            </w:r>
            <w:r w:rsidR="00346A76">
              <w:rPr>
                <w:noProof/>
                <w:webHidden/>
              </w:rPr>
              <w:tab/>
            </w:r>
            <w:r w:rsidR="00346A76">
              <w:rPr>
                <w:noProof/>
                <w:webHidden/>
              </w:rPr>
              <w:fldChar w:fldCharType="begin"/>
            </w:r>
            <w:r w:rsidR="00346A76">
              <w:rPr>
                <w:noProof/>
                <w:webHidden/>
              </w:rPr>
              <w:instrText xml:space="preserve"> PAGEREF _Toc478063553 \h </w:instrText>
            </w:r>
            <w:r w:rsidR="00346A76">
              <w:rPr>
                <w:noProof/>
                <w:webHidden/>
              </w:rPr>
            </w:r>
            <w:r w:rsidR="00346A76">
              <w:rPr>
                <w:noProof/>
                <w:webHidden/>
              </w:rPr>
              <w:fldChar w:fldCharType="separate"/>
            </w:r>
            <w:r w:rsidR="0026126C">
              <w:rPr>
                <w:noProof/>
                <w:webHidden/>
              </w:rPr>
              <w:t>10</w:t>
            </w:r>
            <w:r w:rsidR="00346A76">
              <w:rPr>
                <w:noProof/>
                <w:webHidden/>
              </w:rPr>
              <w:fldChar w:fldCharType="end"/>
            </w:r>
          </w:hyperlink>
        </w:p>
        <w:p w14:paraId="7CFBF73E" w14:textId="41B2E159" w:rsidR="00346A76" w:rsidRDefault="007546AA">
          <w:pPr>
            <w:pStyle w:val="TOC1"/>
            <w:rPr>
              <w:b w:val="0"/>
              <w:noProof/>
              <w:sz w:val="22"/>
              <w:szCs w:val="22"/>
            </w:rPr>
          </w:pPr>
          <w:hyperlink w:anchor="_Toc478063554" w:history="1">
            <w:r w:rsidR="00346A76" w:rsidRPr="00270C92">
              <w:rPr>
                <w:rStyle w:val="Hyperlink"/>
                <w:noProof/>
              </w:rPr>
              <w:t>INTERPRETATION</w:t>
            </w:r>
            <w:r w:rsidR="00346A76">
              <w:rPr>
                <w:noProof/>
                <w:webHidden/>
              </w:rPr>
              <w:tab/>
            </w:r>
            <w:r w:rsidR="00346A76">
              <w:rPr>
                <w:noProof/>
                <w:webHidden/>
              </w:rPr>
              <w:fldChar w:fldCharType="begin"/>
            </w:r>
            <w:r w:rsidR="00346A76">
              <w:rPr>
                <w:noProof/>
                <w:webHidden/>
              </w:rPr>
              <w:instrText xml:space="preserve"> PAGEREF _Toc478063554 \h </w:instrText>
            </w:r>
            <w:r w:rsidR="00346A76">
              <w:rPr>
                <w:noProof/>
                <w:webHidden/>
              </w:rPr>
            </w:r>
            <w:r w:rsidR="00346A76">
              <w:rPr>
                <w:noProof/>
                <w:webHidden/>
              </w:rPr>
              <w:fldChar w:fldCharType="separate"/>
            </w:r>
            <w:r w:rsidR="0026126C">
              <w:rPr>
                <w:noProof/>
                <w:webHidden/>
              </w:rPr>
              <w:t>10</w:t>
            </w:r>
            <w:r w:rsidR="00346A76">
              <w:rPr>
                <w:noProof/>
                <w:webHidden/>
              </w:rPr>
              <w:fldChar w:fldCharType="end"/>
            </w:r>
          </w:hyperlink>
        </w:p>
        <w:p w14:paraId="6948FC35" w14:textId="5B4C4265" w:rsidR="00346A76" w:rsidRDefault="007546AA">
          <w:pPr>
            <w:pStyle w:val="TOC1"/>
            <w:rPr>
              <w:b w:val="0"/>
              <w:noProof/>
              <w:sz w:val="22"/>
              <w:szCs w:val="22"/>
            </w:rPr>
          </w:pPr>
          <w:hyperlink w:anchor="_Toc478063555" w:history="1">
            <w:r w:rsidR="00346A76" w:rsidRPr="00270C92">
              <w:rPr>
                <w:rStyle w:val="Hyperlink"/>
                <w:noProof/>
              </w:rPr>
              <w:t>OFFICERS</w:t>
            </w:r>
            <w:r w:rsidR="00346A76">
              <w:rPr>
                <w:noProof/>
                <w:webHidden/>
              </w:rPr>
              <w:tab/>
            </w:r>
            <w:r w:rsidR="00346A76">
              <w:rPr>
                <w:noProof/>
                <w:webHidden/>
              </w:rPr>
              <w:fldChar w:fldCharType="begin"/>
            </w:r>
            <w:r w:rsidR="00346A76">
              <w:rPr>
                <w:noProof/>
                <w:webHidden/>
              </w:rPr>
              <w:instrText xml:space="preserve"> PAGEREF _Toc478063555 \h </w:instrText>
            </w:r>
            <w:r w:rsidR="00346A76">
              <w:rPr>
                <w:noProof/>
                <w:webHidden/>
              </w:rPr>
            </w:r>
            <w:r w:rsidR="00346A76">
              <w:rPr>
                <w:noProof/>
                <w:webHidden/>
              </w:rPr>
              <w:fldChar w:fldCharType="separate"/>
            </w:r>
            <w:r w:rsidR="0026126C">
              <w:rPr>
                <w:noProof/>
                <w:webHidden/>
              </w:rPr>
              <w:t>10</w:t>
            </w:r>
            <w:r w:rsidR="00346A76">
              <w:rPr>
                <w:noProof/>
                <w:webHidden/>
              </w:rPr>
              <w:fldChar w:fldCharType="end"/>
            </w:r>
          </w:hyperlink>
        </w:p>
        <w:p w14:paraId="300072AB" w14:textId="59BFDDDD" w:rsidR="00346A76" w:rsidRDefault="007546AA">
          <w:pPr>
            <w:pStyle w:val="TOC2"/>
            <w:tabs>
              <w:tab w:val="right" w:leader="dot" w:pos="9350"/>
            </w:tabs>
            <w:rPr>
              <w:noProof/>
              <w:szCs w:val="22"/>
            </w:rPr>
          </w:pPr>
          <w:hyperlink w:anchor="_Toc478063556" w:history="1">
            <w:r w:rsidR="00346A76" w:rsidRPr="00270C92">
              <w:rPr>
                <w:rStyle w:val="Hyperlink"/>
                <w:noProof/>
              </w:rPr>
              <w:t>DISTRICT GOVERNOR (DG)</w:t>
            </w:r>
            <w:r w:rsidR="00346A76">
              <w:rPr>
                <w:noProof/>
                <w:webHidden/>
              </w:rPr>
              <w:tab/>
            </w:r>
            <w:r w:rsidR="00346A76">
              <w:rPr>
                <w:noProof/>
                <w:webHidden/>
              </w:rPr>
              <w:fldChar w:fldCharType="begin"/>
            </w:r>
            <w:r w:rsidR="00346A76">
              <w:rPr>
                <w:noProof/>
                <w:webHidden/>
              </w:rPr>
              <w:instrText xml:space="preserve"> PAGEREF _Toc478063556 \h </w:instrText>
            </w:r>
            <w:r w:rsidR="00346A76">
              <w:rPr>
                <w:noProof/>
                <w:webHidden/>
              </w:rPr>
            </w:r>
            <w:r w:rsidR="00346A76">
              <w:rPr>
                <w:noProof/>
                <w:webHidden/>
              </w:rPr>
              <w:fldChar w:fldCharType="separate"/>
            </w:r>
            <w:r w:rsidR="0026126C">
              <w:rPr>
                <w:noProof/>
                <w:webHidden/>
              </w:rPr>
              <w:t>10</w:t>
            </w:r>
            <w:r w:rsidR="00346A76">
              <w:rPr>
                <w:noProof/>
                <w:webHidden/>
              </w:rPr>
              <w:fldChar w:fldCharType="end"/>
            </w:r>
          </w:hyperlink>
        </w:p>
        <w:p w14:paraId="1C3BD5CD" w14:textId="50F75C8D" w:rsidR="00346A76" w:rsidRDefault="007546AA">
          <w:pPr>
            <w:pStyle w:val="TOC2"/>
            <w:tabs>
              <w:tab w:val="right" w:leader="dot" w:pos="9350"/>
            </w:tabs>
            <w:rPr>
              <w:noProof/>
              <w:szCs w:val="22"/>
            </w:rPr>
          </w:pPr>
          <w:hyperlink w:anchor="_Toc478063557" w:history="1">
            <w:r w:rsidR="00346A76" w:rsidRPr="00270C92">
              <w:rPr>
                <w:rStyle w:val="Hyperlink"/>
                <w:noProof/>
              </w:rPr>
              <w:t>DISTRICT TREASURER (DT)</w:t>
            </w:r>
            <w:r w:rsidR="00346A76">
              <w:rPr>
                <w:noProof/>
                <w:webHidden/>
              </w:rPr>
              <w:tab/>
            </w:r>
            <w:r w:rsidR="00346A76">
              <w:rPr>
                <w:noProof/>
                <w:webHidden/>
              </w:rPr>
              <w:fldChar w:fldCharType="begin"/>
            </w:r>
            <w:r w:rsidR="00346A76">
              <w:rPr>
                <w:noProof/>
                <w:webHidden/>
              </w:rPr>
              <w:instrText xml:space="preserve"> PAGEREF _Toc478063557 \h </w:instrText>
            </w:r>
            <w:r w:rsidR="00346A76">
              <w:rPr>
                <w:noProof/>
                <w:webHidden/>
              </w:rPr>
            </w:r>
            <w:r w:rsidR="00346A76">
              <w:rPr>
                <w:noProof/>
                <w:webHidden/>
              </w:rPr>
              <w:fldChar w:fldCharType="separate"/>
            </w:r>
            <w:r w:rsidR="0026126C">
              <w:rPr>
                <w:noProof/>
                <w:webHidden/>
              </w:rPr>
              <w:t>10</w:t>
            </w:r>
            <w:r w:rsidR="00346A76">
              <w:rPr>
                <w:noProof/>
                <w:webHidden/>
              </w:rPr>
              <w:fldChar w:fldCharType="end"/>
            </w:r>
          </w:hyperlink>
        </w:p>
        <w:p w14:paraId="3E85DE7B" w14:textId="586A8FDC" w:rsidR="00346A76" w:rsidRDefault="007546AA">
          <w:pPr>
            <w:pStyle w:val="TOC2"/>
            <w:tabs>
              <w:tab w:val="right" w:leader="dot" w:pos="9350"/>
            </w:tabs>
            <w:rPr>
              <w:noProof/>
              <w:szCs w:val="22"/>
            </w:rPr>
          </w:pPr>
          <w:hyperlink w:anchor="_Toc478063558" w:history="1">
            <w:r w:rsidR="00346A76" w:rsidRPr="00270C92">
              <w:rPr>
                <w:rStyle w:val="Hyperlink"/>
                <w:noProof/>
              </w:rPr>
              <w:t>DISTRICT SECRETARY (DS)</w:t>
            </w:r>
            <w:r w:rsidR="00346A76">
              <w:rPr>
                <w:noProof/>
                <w:webHidden/>
              </w:rPr>
              <w:tab/>
            </w:r>
            <w:r w:rsidR="00346A76">
              <w:rPr>
                <w:noProof/>
                <w:webHidden/>
              </w:rPr>
              <w:fldChar w:fldCharType="begin"/>
            </w:r>
            <w:r w:rsidR="00346A76">
              <w:rPr>
                <w:noProof/>
                <w:webHidden/>
              </w:rPr>
              <w:instrText xml:space="preserve"> PAGEREF _Toc478063558 \h </w:instrText>
            </w:r>
            <w:r w:rsidR="00346A76">
              <w:rPr>
                <w:noProof/>
                <w:webHidden/>
              </w:rPr>
            </w:r>
            <w:r w:rsidR="00346A76">
              <w:rPr>
                <w:noProof/>
                <w:webHidden/>
              </w:rPr>
              <w:fldChar w:fldCharType="separate"/>
            </w:r>
            <w:r w:rsidR="0026126C">
              <w:rPr>
                <w:noProof/>
                <w:webHidden/>
              </w:rPr>
              <w:t>11</w:t>
            </w:r>
            <w:r w:rsidR="00346A76">
              <w:rPr>
                <w:noProof/>
                <w:webHidden/>
              </w:rPr>
              <w:fldChar w:fldCharType="end"/>
            </w:r>
          </w:hyperlink>
        </w:p>
        <w:p w14:paraId="30B4F9B0" w14:textId="130EDC1D" w:rsidR="00346A76" w:rsidRDefault="007546AA">
          <w:pPr>
            <w:pStyle w:val="TOC2"/>
            <w:tabs>
              <w:tab w:val="right" w:leader="dot" w:pos="9350"/>
            </w:tabs>
            <w:rPr>
              <w:noProof/>
              <w:szCs w:val="22"/>
            </w:rPr>
          </w:pPr>
          <w:hyperlink w:anchor="_Toc478063559" w:history="1">
            <w:r w:rsidR="00346A76" w:rsidRPr="00270C92">
              <w:rPr>
                <w:rStyle w:val="Hyperlink"/>
                <w:noProof/>
              </w:rPr>
              <w:t>DISTRICT GOVERNOR-ELECT – DESIGNATION (DGE)</w:t>
            </w:r>
            <w:r w:rsidR="00346A76">
              <w:rPr>
                <w:noProof/>
                <w:webHidden/>
              </w:rPr>
              <w:tab/>
            </w:r>
            <w:r w:rsidR="00346A76">
              <w:rPr>
                <w:noProof/>
                <w:webHidden/>
              </w:rPr>
              <w:fldChar w:fldCharType="begin"/>
            </w:r>
            <w:r w:rsidR="00346A76">
              <w:rPr>
                <w:noProof/>
                <w:webHidden/>
              </w:rPr>
              <w:instrText xml:space="preserve"> PAGEREF _Toc478063559 \h </w:instrText>
            </w:r>
            <w:r w:rsidR="00346A76">
              <w:rPr>
                <w:noProof/>
                <w:webHidden/>
              </w:rPr>
            </w:r>
            <w:r w:rsidR="00346A76">
              <w:rPr>
                <w:noProof/>
                <w:webHidden/>
              </w:rPr>
              <w:fldChar w:fldCharType="separate"/>
            </w:r>
            <w:r w:rsidR="0026126C">
              <w:rPr>
                <w:noProof/>
                <w:webHidden/>
              </w:rPr>
              <w:t>12</w:t>
            </w:r>
            <w:r w:rsidR="00346A76">
              <w:rPr>
                <w:noProof/>
                <w:webHidden/>
              </w:rPr>
              <w:fldChar w:fldCharType="end"/>
            </w:r>
          </w:hyperlink>
        </w:p>
        <w:p w14:paraId="29DBA915" w14:textId="0D7EC159" w:rsidR="00346A76" w:rsidRDefault="007546AA">
          <w:pPr>
            <w:pStyle w:val="TOC2"/>
            <w:tabs>
              <w:tab w:val="right" w:leader="dot" w:pos="9350"/>
            </w:tabs>
            <w:rPr>
              <w:noProof/>
              <w:szCs w:val="22"/>
            </w:rPr>
          </w:pPr>
          <w:hyperlink w:anchor="_Toc478063560" w:history="1">
            <w:r w:rsidR="00346A76" w:rsidRPr="00270C92">
              <w:rPr>
                <w:rStyle w:val="Hyperlink"/>
                <w:noProof/>
              </w:rPr>
              <w:t>DISTRICT GOVERNOR-NOMINEE - DESIGNATION (DGN)</w:t>
            </w:r>
            <w:r w:rsidR="00346A76">
              <w:rPr>
                <w:noProof/>
                <w:webHidden/>
              </w:rPr>
              <w:tab/>
            </w:r>
            <w:r w:rsidR="00346A76">
              <w:rPr>
                <w:noProof/>
                <w:webHidden/>
              </w:rPr>
              <w:fldChar w:fldCharType="begin"/>
            </w:r>
            <w:r w:rsidR="00346A76">
              <w:rPr>
                <w:noProof/>
                <w:webHidden/>
              </w:rPr>
              <w:instrText xml:space="preserve"> PAGEREF _Toc478063560 \h </w:instrText>
            </w:r>
            <w:r w:rsidR="00346A76">
              <w:rPr>
                <w:noProof/>
                <w:webHidden/>
              </w:rPr>
            </w:r>
            <w:r w:rsidR="00346A76">
              <w:rPr>
                <w:noProof/>
                <w:webHidden/>
              </w:rPr>
              <w:fldChar w:fldCharType="separate"/>
            </w:r>
            <w:r w:rsidR="0026126C">
              <w:rPr>
                <w:noProof/>
                <w:webHidden/>
              </w:rPr>
              <w:t>12</w:t>
            </w:r>
            <w:r w:rsidR="00346A76">
              <w:rPr>
                <w:noProof/>
                <w:webHidden/>
              </w:rPr>
              <w:fldChar w:fldCharType="end"/>
            </w:r>
          </w:hyperlink>
        </w:p>
        <w:p w14:paraId="6AF263CB" w14:textId="7E35D6A4" w:rsidR="00346A76" w:rsidRDefault="007546AA">
          <w:pPr>
            <w:pStyle w:val="TOC2"/>
            <w:tabs>
              <w:tab w:val="right" w:leader="dot" w:pos="9350"/>
            </w:tabs>
            <w:rPr>
              <w:noProof/>
              <w:szCs w:val="22"/>
            </w:rPr>
          </w:pPr>
          <w:hyperlink w:anchor="_Toc478063561" w:history="1">
            <w:r w:rsidR="00346A76" w:rsidRPr="00270C92">
              <w:rPr>
                <w:rStyle w:val="Hyperlink"/>
                <w:noProof/>
              </w:rPr>
              <w:t>DISTRICT GOVERNOR-NOMINEE DESIGNATE – DESIGNATION (DGND)</w:t>
            </w:r>
            <w:r w:rsidR="00346A76">
              <w:rPr>
                <w:noProof/>
                <w:webHidden/>
              </w:rPr>
              <w:tab/>
            </w:r>
            <w:r w:rsidR="00346A76">
              <w:rPr>
                <w:noProof/>
                <w:webHidden/>
              </w:rPr>
              <w:fldChar w:fldCharType="begin"/>
            </w:r>
            <w:r w:rsidR="00346A76">
              <w:rPr>
                <w:noProof/>
                <w:webHidden/>
              </w:rPr>
              <w:instrText xml:space="preserve"> PAGEREF _Toc478063561 \h </w:instrText>
            </w:r>
            <w:r w:rsidR="00346A76">
              <w:rPr>
                <w:noProof/>
                <w:webHidden/>
              </w:rPr>
            </w:r>
            <w:r w:rsidR="00346A76">
              <w:rPr>
                <w:noProof/>
                <w:webHidden/>
              </w:rPr>
              <w:fldChar w:fldCharType="separate"/>
            </w:r>
            <w:r w:rsidR="0026126C">
              <w:rPr>
                <w:noProof/>
                <w:webHidden/>
              </w:rPr>
              <w:t>12</w:t>
            </w:r>
            <w:r w:rsidR="00346A76">
              <w:rPr>
                <w:noProof/>
                <w:webHidden/>
              </w:rPr>
              <w:fldChar w:fldCharType="end"/>
            </w:r>
          </w:hyperlink>
        </w:p>
        <w:p w14:paraId="6FEB426D" w14:textId="0DE32C07" w:rsidR="00346A76" w:rsidRDefault="007546AA">
          <w:pPr>
            <w:pStyle w:val="TOC1"/>
            <w:rPr>
              <w:b w:val="0"/>
              <w:noProof/>
              <w:sz w:val="22"/>
              <w:szCs w:val="22"/>
            </w:rPr>
          </w:pPr>
          <w:hyperlink w:anchor="_Toc478063562" w:history="1">
            <w:r w:rsidR="00346A76" w:rsidRPr="00270C92">
              <w:rPr>
                <w:rStyle w:val="Hyperlink"/>
                <w:noProof/>
              </w:rPr>
              <w:t>DISTRICT COMMITTEES</w:t>
            </w:r>
            <w:r w:rsidR="00346A76">
              <w:rPr>
                <w:noProof/>
                <w:webHidden/>
              </w:rPr>
              <w:tab/>
            </w:r>
            <w:r w:rsidR="00346A76">
              <w:rPr>
                <w:noProof/>
                <w:webHidden/>
              </w:rPr>
              <w:fldChar w:fldCharType="begin"/>
            </w:r>
            <w:r w:rsidR="00346A76">
              <w:rPr>
                <w:noProof/>
                <w:webHidden/>
              </w:rPr>
              <w:instrText xml:space="preserve"> PAGEREF _Toc478063562 \h </w:instrText>
            </w:r>
            <w:r w:rsidR="00346A76">
              <w:rPr>
                <w:noProof/>
                <w:webHidden/>
              </w:rPr>
            </w:r>
            <w:r w:rsidR="00346A76">
              <w:rPr>
                <w:noProof/>
                <w:webHidden/>
              </w:rPr>
              <w:fldChar w:fldCharType="separate"/>
            </w:r>
            <w:r w:rsidR="0026126C">
              <w:rPr>
                <w:noProof/>
                <w:webHidden/>
              </w:rPr>
              <w:t>13</w:t>
            </w:r>
            <w:r w:rsidR="00346A76">
              <w:rPr>
                <w:noProof/>
                <w:webHidden/>
              </w:rPr>
              <w:fldChar w:fldCharType="end"/>
            </w:r>
          </w:hyperlink>
        </w:p>
        <w:p w14:paraId="2F604E27" w14:textId="6AC7F01C" w:rsidR="00346A76" w:rsidRDefault="007546AA">
          <w:pPr>
            <w:pStyle w:val="TOC2"/>
            <w:tabs>
              <w:tab w:val="right" w:leader="dot" w:pos="9350"/>
            </w:tabs>
            <w:rPr>
              <w:noProof/>
              <w:szCs w:val="22"/>
            </w:rPr>
          </w:pPr>
          <w:hyperlink w:anchor="_Toc478063563" w:history="1">
            <w:r w:rsidR="00346A76" w:rsidRPr="00270C92">
              <w:rPr>
                <w:rStyle w:val="Hyperlink"/>
                <w:noProof/>
              </w:rPr>
              <w:t>FINANCE COMMITTEE</w:t>
            </w:r>
            <w:r w:rsidR="00346A76">
              <w:rPr>
                <w:noProof/>
                <w:webHidden/>
              </w:rPr>
              <w:tab/>
            </w:r>
            <w:r w:rsidR="00346A76">
              <w:rPr>
                <w:noProof/>
                <w:webHidden/>
              </w:rPr>
              <w:fldChar w:fldCharType="begin"/>
            </w:r>
            <w:r w:rsidR="00346A76">
              <w:rPr>
                <w:noProof/>
                <w:webHidden/>
              </w:rPr>
              <w:instrText xml:space="preserve"> PAGEREF _Toc478063563 \h </w:instrText>
            </w:r>
            <w:r w:rsidR="00346A76">
              <w:rPr>
                <w:noProof/>
                <w:webHidden/>
              </w:rPr>
            </w:r>
            <w:r w:rsidR="00346A76">
              <w:rPr>
                <w:noProof/>
                <w:webHidden/>
              </w:rPr>
              <w:fldChar w:fldCharType="separate"/>
            </w:r>
            <w:r w:rsidR="0026126C">
              <w:rPr>
                <w:noProof/>
                <w:webHidden/>
              </w:rPr>
              <w:t>13</w:t>
            </w:r>
            <w:r w:rsidR="00346A76">
              <w:rPr>
                <w:noProof/>
                <w:webHidden/>
              </w:rPr>
              <w:fldChar w:fldCharType="end"/>
            </w:r>
          </w:hyperlink>
        </w:p>
        <w:p w14:paraId="1CA30011" w14:textId="7DD2B292" w:rsidR="00346A76" w:rsidRDefault="007546AA">
          <w:pPr>
            <w:pStyle w:val="TOC2"/>
            <w:tabs>
              <w:tab w:val="right" w:leader="dot" w:pos="9350"/>
            </w:tabs>
            <w:rPr>
              <w:noProof/>
              <w:szCs w:val="22"/>
            </w:rPr>
          </w:pPr>
          <w:hyperlink w:anchor="_Toc478063564" w:history="1">
            <w:r w:rsidR="00346A76" w:rsidRPr="00270C92">
              <w:rPr>
                <w:rStyle w:val="Hyperlink"/>
                <w:noProof/>
              </w:rPr>
              <w:t>PRIMARY COMMITTEE</w:t>
            </w:r>
            <w:r w:rsidR="00346A76">
              <w:rPr>
                <w:noProof/>
                <w:webHidden/>
              </w:rPr>
              <w:tab/>
            </w:r>
            <w:r w:rsidR="00346A76">
              <w:rPr>
                <w:noProof/>
                <w:webHidden/>
              </w:rPr>
              <w:fldChar w:fldCharType="begin"/>
            </w:r>
            <w:r w:rsidR="00346A76">
              <w:rPr>
                <w:noProof/>
                <w:webHidden/>
              </w:rPr>
              <w:instrText xml:space="preserve"> PAGEREF _Toc478063564 \h </w:instrText>
            </w:r>
            <w:r w:rsidR="00346A76">
              <w:rPr>
                <w:noProof/>
                <w:webHidden/>
              </w:rPr>
            </w:r>
            <w:r w:rsidR="00346A76">
              <w:rPr>
                <w:noProof/>
                <w:webHidden/>
              </w:rPr>
              <w:fldChar w:fldCharType="separate"/>
            </w:r>
            <w:r w:rsidR="0026126C">
              <w:rPr>
                <w:noProof/>
                <w:webHidden/>
              </w:rPr>
              <w:t>19</w:t>
            </w:r>
            <w:r w:rsidR="00346A76">
              <w:rPr>
                <w:noProof/>
                <w:webHidden/>
              </w:rPr>
              <w:fldChar w:fldCharType="end"/>
            </w:r>
          </w:hyperlink>
        </w:p>
        <w:p w14:paraId="3446541C" w14:textId="4A3078FF" w:rsidR="00346A76" w:rsidRDefault="007546AA">
          <w:pPr>
            <w:pStyle w:val="TOC2"/>
            <w:tabs>
              <w:tab w:val="right" w:leader="dot" w:pos="9350"/>
            </w:tabs>
            <w:rPr>
              <w:noProof/>
              <w:szCs w:val="22"/>
            </w:rPr>
          </w:pPr>
          <w:hyperlink w:anchor="_Toc478063565" w:history="1">
            <w:r w:rsidR="00346A76" w:rsidRPr="00270C92">
              <w:rPr>
                <w:rStyle w:val="Hyperlink"/>
                <w:noProof/>
              </w:rPr>
              <w:t>DISTRICT NOMINATING COMMITTEE</w:t>
            </w:r>
            <w:r w:rsidR="00346A76">
              <w:rPr>
                <w:noProof/>
                <w:webHidden/>
              </w:rPr>
              <w:tab/>
            </w:r>
            <w:r w:rsidR="00346A76">
              <w:rPr>
                <w:noProof/>
                <w:webHidden/>
              </w:rPr>
              <w:fldChar w:fldCharType="begin"/>
            </w:r>
            <w:r w:rsidR="00346A76">
              <w:rPr>
                <w:noProof/>
                <w:webHidden/>
              </w:rPr>
              <w:instrText xml:space="preserve"> PAGEREF _Toc478063565 \h </w:instrText>
            </w:r>
            <w:r w:rsidR="00346A76">
              <w:rPr>
                <w:noProof/>
                <w:webHidden/>
              </w:rPr>
            </w:r>
            <w:r w:rsidR="00346A76">
              <w:rPr>
                <w:noProof/>
                <w:webHidden/>
              </w:rPr>
              <w:fldChar w:fldCharType="separate"/>
            </w:r>
            <w:r w:rsidR="0026126C">
              <w:rPr>
                <w:noProof/>
                <w:webHidden/>
              </w:rPr>
              <w:t>19</w:t>
            </w:r>
            <w:r w:rsidR="00346A76">
              <w:rPr>
                <w:noProof/>
                <w:webHidden/>
              </w:rPr>
              <w:fldChar w:fldCharType="end"/>
            </w:r>
          </w:hyperlink>
        </w:p>
        <w:p w14:paraId="0915780A" w14:textId="22A0B743" w:rsidR="00346A76" w:rsidRDefault="007546AA">
          <w:pPr>
            <w:pStyle w:val="TOC2"/>
            <w:tabs>
              <w:tab w:val="right" w:leader="dot" w:pos="9350"/>
            </w:tabs>
            <w:rPr>
              <w:noProof/>
              <w:szCs w:val="22"/>
            </w:rPr>
          </w:pPr>
          <w:hyperlink w:anchor="_Toc478063566" w:history="1">
            <w:r w:rsidR="00346A76" w:rsidRPr="00270C92">
              <w:rPr>
                <w:rStyle w:val="Hyperlink"/>
                <w:noProof/>
              </w:rPr>
              <w:t>COUNCIL OF GOVERNORS</w:t>
            </w:r>
            <w:r w:rsidR="00346A76">
              <w:rPr>
                <w:noProof/>
                <w:webHidden/>
              </w:rPr>
              <w:tab/>
            </w:r>
            <w:r w:rsidR="00346A76">
              <w:rPr>
                <w:noProof/>
                <w:webHidden/>
              </w:rPr>
              <w:fldChar w:fldCharType="begin"/>
            </w:r>
            <w:r w:rsidR="00346A76">
              <w:rPr>
                <w:noProof/>
                <w:webHidden/>
              </w:rPr>
              <w:instrText xml:space="preserve"> PAGEREF _Toc478063566 \h </w:instrText>
            </w:r>
            <w:r w:rsidR="00346A76">
              <w:rPr>
                <w:noProof/>
                <w:webHidden/>
              </w:rPr>
            </w:r>
            <w:r w:rsidR="00346A76">
              <w:rPr>
                <w:noProof/>
                <w:webHidden/>
              </w:rPr>
              <w:fldChar w:fldCharType="separate"/>
            </w:r>
            <w:r w:rsidR="0026126C">
              <w:rPr>
                <w:noProof/>
                <w:webHidden/>
              </w:rPr>
              <w:t>24</w:t>
            </w:r>
            <w:r w:rsidR="00346A76">
              <w:rPr>
                <w:noProof/>
                <w:webHidden/>
              </w:rPr>
              <w:fldChar w:fldCharType="end"/>
            </w:r>
          </w:hyperlink>
        </w:p>
        <w:p w14:paraId="17AABE26" w14:textId="3331D6D0" w:rsidR="00346A76" w:rsidRDefault="007546AA">
          <w:pPr>
            <w:pStyle w:val="TOC2"/>
            <w:tabs>
              <w:tab w:val="right" w:leader="dot" w:pos="9350"/>
            </w:tabs>
            <w:rPr>
              <w:noProof/>
              <w:szCs w:val="22"/>
            </w:rPr>
          </w:pPr>
          <w:hyperlink w:anchor="_Toc478063567" w:history="1">
            <w:r w:rsidR="00346A76" w:rsidRPr="00270C92">
              <w:rPr>
                <w:rStyle w:val="Hyperlink"/>
                <w:noProof/>
              </w:rPr>
              <w:t>GOVERNOR’S ADVISORY COMMITTEE</w:t>
            </w:r>
            <w:r w:rsidR="00346A76">
              <w:rPr>
                <w:noProof/>
                <w:webHidden/>
              </w:rPr>
              <w:tab/>
            </w:r>
            <w:r w:rsidR="00346A76">
              <w:rPr>
                <w:noProof/>
                <w:webHidden/>
              </w:rPr>
              <w:fldChar w:fldCharType="begin"/>
            </w:r>
            <w:r w:rsidR="00346A76">
              <w:rPr>
                <w:noProof/>
                <w:webHidden/>
              </w:rPr>
              <w:instrText xml:space="preserve"> PAGEREF _Toc478063567 \h </w:instrText>
            </w:r>
            <w:r w:rsidR="00346A76">
              <w:rPr>
                <w:noProof/>
                <w:webHidden/>
              </w:rPr>
            </w:r>
            <w:r w:rsidR="00346A76">
              <w:rPr>
                <w:noProof/>
                <w:webHidden/>
              </w:rPr>
              <w:fldChar w:fldCharType="separate"/>
            </w:r>
            <w:r w:rsidR="0026126C">
              <w:rPr>
                <w:noProof/>
                <w:webHidden/>
              </w:rPr>
              <w:t>24</w:t>
            </w:r>
            <w:r w:rsidR="00346A76">
              <w:rPr>
                <w:noProof/>
                <w:webHidden/>
              </w:rPr>
              <w:fldChar w:fldCharType="end"/>
            </w:r>
          </w:hyperlink>
        </w:p>
        <w:p w14:paraId="0C4D7938" w14:textId="2A0B3730" w:rsidR="00346A76" w:rsidRDefault="007546AA">
          <w:pPr>
            <w:pStyle w:val="TOC2"/>
            <w:tabs>
              <w:tab w:val="right" w:leader="dot" w:pos="9350"/>
            </w:tabs>
            <w:rPr>
              <w:noProof/>
              <w:szCs w:val="22"/>
            </w:rPr>
          </w:pPr>
          <w:hyperlink w:anchor="_Toc478063568" w:history="1">
            <w:r w:rsidR="00346A76" w:rsidRPr="00270C92">
              <w:rPr>
                <w:rStyle w:val="Hyperlink"/>
                <w:noProof/>
              </w:rPr>
              <w:t>LEGISLATIVE ADVISORY COMMITTEE</w:t>
            </w:r>
            <w:r w:rsidR="00346A76">
              <w:rPr>
                <w:noProof/>
                <w:webHidden/>
              </w:rPr>
              <w:tab/>
            </w:r>
            <w:r w:rsidR="00346A76">
              <w:rPr>
                <w:noProof/>
                <w:webHidden/>
              </w:rPr>
              <w:fldChar w:fldCharType="begin"/>
            </w:r>
            <w:r w:rsidR="00346A76">
              <w:rPr>
                <w:noProof/>
                <w:webHidden/>
              </w:rPr>
              <w:instrText xml:space="preserve"> PAGEREF _Toc478063568 \h </w:instrText>
            </w:r>
            <w:r w:rsidR="00346A76">
              <w:rPr>
                <w:noProof/>
                <w:webHidden/>
              </w:rPr>
            </w:r>
            <w:r w:rsidR="00346A76">
              <w:rPr>
                <w:noProof/>
                <w:webHidden/>
              </w:rPr>
              <w:fldChar w:fldCharType="separate"/>
            </w:r>
            <w:r w:rsidR="0026126C">
              <w:rPr>
                <w:noProof/>
                <w:webHidden/>
              </w:rPr>
              <w:t>25</w:t>
            </w:r>
            <w:r w:rsidR="00346A76">
              <w:rPr>
                <w:noProof/>
                <w:webHidden/>
              </w:rPr>
              <w:fldChar w:fldCharType="end"/>
            </w:r>
          </w:hyperlink>
        </w:p>
        <w:p w14:paraId="133022C7" w14:textId="3A06B608" w:rsidR="00346A76" w:rsidRDefault="007546AA">
          <w:pPr>
            <w:pStyle w:val="TOC2"/>
            <w:tabs>
              <w:tab w:val="right" w:leader="dot" w:pos="9350"/>
            </w:tabs>
            <w:rPr>
              <w:noProof/>
              <w:szCs w:val="22"/>
            </w:rPr>
          </w:pPr>
          <w:hyperlink w:anchor="_Toc478063569" w:history="1">
            <w:r w:rsidR="00346A76" w:rsidRPr="00270C92">
              <w:rPr>
                <w:rStyle w:val="Hyperlink"/>
                <w:noProof/>
              </w:rPr>
              <w:t>GRANTS COMMITTEE</w:t>
            </w:r>
            <w:r w:rsidR="00346A76">
              <w:rPr>
                <w:noProof/>
                <w:webHidden/>
              </w:rPr>
              <w:tab/>
            </w:r>
            <w:r w:rsidR="00346A76">
              <w:rPr>
                <w:noProof/>
                <w:webHidden/>
              </w:rPr>
              <w:fldChar w:fldCharType="begin"/>
            </w:r>
            <w:r w:rsidR="00346A76">
              <w:rPr>
                <w:noProof/>
                <w:webHidden/>
              </w:rPr>
              <w:instrText xml:space="preserve"> PAGEREF _Toc478063569 \h </w:instrText>
            </w:r>
            <w:r w:rsidR="00346A76">
              <w:rPr>
                <w:noProof/>
                <w:webHidden/>
              </w:rPr>
            </w:r>
            <w:r w:rsidR="00346A76">
              <w:rPr>
                <w:noProof/>
                <w:webHidden/>
              </w:rPr>
              <w:fldChar w:fldCharType="separate"/>
            </w:r>
            <w:r w:rsidR="0026126C">
              <w:rPr>
                <w:noProof/>
                <w:webHidden/>
              </w:rPr>
              <w:t>26</w:t>
            </w:r>
            <w:r w:rsidR="00346A76">
              <w:rPr>
                <w:noProof/>
                <w:webHidden/>
              </w:rPr>
              <w:fldChar w:fldCharType="end"/>
            </w:r>
          </w:hyperlink>
        </w:p>
        <w:p w14:paraId="38B2E012" w14:textId="52A053B4" w:rsidR="00346A76" w:rsidRDefault="007546AA">
          <w:pPr>
            <w:pStyle w:val="TOC2"/>
            <w:tabs>
              <w:tab w:val="right" w:leader="dot" w:pos="9350"/>
            </w:tabs>
            <w:rPr>
              <w:noProof/>
              <w:szCs w:val="22"/>
            </w:rPr>
          </w:pPr>
          <w:hyperlink w:anchor="_Toc478063570" w:history="1">
            <w:r w:rsidR="00346A76" w:rsidRPr="00270C92">
              <w:rPr>
                <w:rStyle w:val="Hyperlink"/>
                <w:noProof/>
              </w:rPr>
              <w:t>YOUTH SERVICE COMMITTEE</w:t>
            </w:r>
            <w:r w:rsidR="00346A76">
              <w:rPr>
                <w:noProof/>
                <w:webHidden/>
              </w:rPr>
              <w:tab/>
            </w:r>
            <w:r w:rsidR="00346A76">
              <w:rPr>
                <w:noProof/>
                <w:webHidden/>
              </w:rPr>
              <w:fldChar w:fldCharType="begin"/>
            </w:r>
            <w:r w:rsidR="00346A76">
              <w:rPr>
                <w:noProof/>
                <w:webHidden/>
              </w:rPr>
              <w:instrText xml:space="preserve"> PAGEREF _Toc478063570 \h </w:instrText>
            </w:r>
            <w:r w:rsidR="00346A76">
              <w:rPr>
                <w:noProof/>
                <w:webHidden/>
              </w:rPr>
            </w:r>
            <w:r w:rsidR="00346A76">
              <w:rPr>
                <w:noProof/>
                <w:webHidden/>
              </w:rPr>
              <w:fldChar w:fldCharType="separate"/>
            </w:r>
            <w:r w:rsidR="0026126C">
              <w:rPr>
                <w:noProof/>
                <w:webHidden/>
              </w:rPr>
              <w:t>26</w:t>
            </w:r>
            <w:r w:rsidR="00346A76">
              <w:rPr>
                <w:noProof/>
                <w:webHidden/>
              </w:rPr>
              <w:fldChar w:fldCharType="end"/>
            </w:r>
          </w:hyperlink>
        </w:p>
        <w:p w14:paraId="414AD9B9" w14:textId="0F0CB852" w:rsidR="00346A76" w:rsidRDefault="007546AA">
          <w:pPr>
            <w:pStyle w:val="TOC1"/>
            <w:rPr>
              <w:b w:val="0"/>
              <w:noProof/>
              <w:sz w:val="22"/>
              <w:szCs w:val="22"/>
            </w:rPr>
          </w:pPr>
          <w:hyperlink w:anchor="_Toc478063571" w:history="1">
            <w:r w:rsidR="00346A76" w:rsidRPr="00270C92">
              <w:rPr>
                <w:rStyle w:val="Hyperlink"/>
                <w:noProof/>
              </w:rPr>
              <w:t>RESOLUTIONS AND AMENDMENTS</w:t>
            </w:r>
            <w:r w:rsidR="00346A76">
              <w:rPr>
                <w:noProof/>
                <w:webHidden/>
              </w:rPr>
              <w:tab/>
            </w:r>
            <w:r w:rsidR="00346A76">
              <w:rPr>
                <w:noProof/>
                <w:webHidden/>
              </w:rPr>
              <w:fldChar w:fldCharType="begin"/>
            </w:r>
            <w:r w:rsidR="00346A76">
              <w:rPr>
                <w:noProof/>
                <w:webHidden/>
              </w:rPr>
              <w:instrText xml:space="preserve"> PAGEREF _Toc478063571 \h </w:instrText>
            </w:r>
            <w:r w:rsidR="00346A76">
              <w:rPr>
                <w:noProof/>
                <w:webHidden/>
              </w:rPr>
            </w:r>
            <w:r w:rsidR="00346A76">
              <w:rPr>
                <w:noProof/>
                <w:webHidden/>
              </w:rPr>
              <w:fldChar w:fldCharType="separate"/>
            </w:r>
            <w:r w:rsidR="0026126C">
              <w:rPr>
                <w:noProof/>
                <w:webHidden/>
              </w:rPr>
              <w:t>28</w:t>
            </w:r>
            <w:r w:rsidR="00346A76">
              <w:rPr>
                <w:noProof/>
                <w:webHidden/>
              </w:rPr>
              <w:fldChar w:fldCharType="end"/>
            </w:r>
          </w:hyperlink>
        </w:p>
        <w:p w14:paraId="6F8F571C" w14:textId="26175D2B" w:rsidR="00346A76" w:rsidRDefault="007546AA">
          <w:pPr>
            <w:pStyle w:val="TOC2"/>
            <w:tabs>
              <w:tab w:val="left" w:pos="660"/>
              <w:tab w:val="right" w:leader="dot" w:pos="9350"/>
            </w:tabs>
            <w:rPr>
              <w:noProof/>
              <w:szCs w:val="22"/>
            </w:rPr>
          </w:pPr>
          <w:hyperlink w:anchor="_Toc478063572" w:history="1">
            <w:r w:rsidR="00346A76" w:rsidRPr="00270C92">
              <w:rPr>
                <w:rStyle w:val="Hyperlink"/>
                <w:noProof/>
              </w:rPr>
              <w:t>A.</w:t>
            </w:r>
            <w:r w:rsidR="00346A76">
              <w:rPr>
                <w:noProof/>
                <w:szCs w:val="22"/>
              </w:rPr>
              <w:tab/>
            </w:r>
            <w:r w:rsidR="00346A76" w:rsidRPr="00270C92">
              <w:rPr>
                <w:rStyle w:val="Hyperlink"/>
                <w:noProof/>
              </w:rPr>
              <w:t>PRESENTATION</w:t>
            </w:r>
            <w:r w:rsidR="00346A76">
              <w:rPr>
                <w:noProof/>
                <w:webHidden/>
              </w:rPr>
              <w:tab/>
            </w:r>
            <w:r w:rsidR="00346A76">
              <w:rPr>
                <w:noProof/>
                <w:webHidden/>
              </w:rPr>
              <w:fldChar w:fldCharType="begin"/>
            </w:r>
            <w:r w:rsidR="00346A76">
              <w:rPr>
                <w:noProof/>
                <w:webHidden/>
              </w:rPr>
              <w:instrText xml:space="preserve"> PAGEREF _Toc478063572 \h </w:instrText>
            </w:r>
            <w:r w:rsidR="00346A76">
              <w:rPr>
                <w:noProof/>
                <w:webHidden/>
              </w:rPr>
            </w:r>
            <w:r w:rsidR="00346A76">
              <w:rPr>
                <w:noProof/>
                <w:webHidden/>
              </w:rPr>
              <w:fldChar w:fldCharType="separate"/>
            </w:r>
            <w:r w:rsidR="0026126C">
              <w:rPr>
                <w:noProof/>
                <w:webHidden/>
              </w:rPr>
              <w:t>28</w:t>
            </w:r>
            <w:r w:rsidR="00346A76">
              <w:rPr>
                <w:noProof/>
                <w:webHidden/>
              </w:rPr>
              <w:fldChar w:fldCharType="end"/>
            </w:r>
          </w:hyperlink>
        </w:p>
        <w:p w14:paraId="690DC342" w14:textId="58524F67" w:rsidR="00346A76" w:rsidRDefault="007546AA">
          <w:pPr>
            <w:pStyle w:val="TOC2"/>
            <w:tabs>
              <w:tab w:val="left" w:pos="660"/>
              <w:tab w:val="right" w:leader="dot" w:pos="9350"/>
            </w:tabs>
            <w:rPr>
              <w:noProof/>
              <w:szCs w:val="22"/>
            </w:rPr>
          </w:pPr>
          <w:hyperlink w:anchor="_Toc478063573" w:history="1">
            <w:r w:rsidR="00346A76" w:rsidRPr="00270C92">
              <w:rPr>
                <w:rStyle w:val="Hyperlink"/>
                <w:noProof/>
              </w:rPr>
              <w:t>B.</w:t>
            </w:r>
            <w:r w:rsidR="00346A76">
              <w:rPr>
                <w:noProof/>
                <w:szCs w:val="22"/>
              </w:rPr>
              <w:tab/>
            </w:r>
            <w:r w:rsidR="00346A76" w:rsidRPr="00270C92">
              <w:rPr>
                <w:rStyle w:val="Hyperlink"/>
                <w:noProof/>
              </w:rPr>
              <w:t>CONFERENCE VOTING</w:t>
            </w:r>
            <w:r w:rsidR="00346A76">
              <w:rPr>
                <w:noProof/>
                <w:webHidden/>
              </w:rPr>
              <w:tab/>
            </w:r>
            <w:r w:rsidR="00346A76">
              <w:rPr>
                <w:noProof/>
                <w:webHidden/>
              </w:rPr>
              <w:fldChar w:fldCharType="begin"/>
            </w:r>
            <w:r w:rsidR="00346A76">
              <w:rPr>
                <w:noProof/>
                <w:webHidden/>
              </w:rPr>
              <w:instrText xml:space="preserve"> PAGEREF _Toc478063573 \h </w:instrText>
            </w:r>
            <w:r w:rsidR="00346A76">
              <w:rPr>
                <w:noProof/>
                <w:webHidden/>
              </w:rPr>
            </w:r>
            <w:r w:rsidR="00346A76">
              <w:rPr>
                <w:noProof/>
                <w:webHidden/>
              </w:rPr>
              <w:fldChar w:fldCharType="separate"/>
            </w:r>
            <w:r w:rsidR="0026126C">
              <w:rPr>
                <w:noProof/>
                <w:webHidden/>
              </w:rPr>
              <w:t>28</w:t>
            </w:r>
            <w:r w:rsidR="00346A76">
              <w:rPr>
                <w:noProof/>
                <w:webHidden/>
              </w:rPr>
              <w:fldChar w:fldCharType="end"/>
            </w:r>
          </w:hyperlink>
        </w:p>
        <w:p w14:paraId="50089F01" w14:textId="353780E0" w:rsidR="00346A76" w:rsidRDefault="007546AA">
          <w:pPr>
            <w:pStyle w:val="TOC2"/>
            <w:tabs>
              <w:tab w:val="left" w:pos="660"/>
              <w:tab w:val="right" w:leader="dot" w:pos="9350"/>
            </w:tabs>
            <w:rPr>
              <w:noProof/>
              <w:szCs w:val="22"/>
            </w:rPr>
          </w:pPr>
          <w:hyperlink w:anchor="_Toc478063574" w:history="1">
            <w:r w:rsidR="00346A76" w:rsidRPr="00270C92">
              <w:rPr>
                <w:rStyle w:val="Hyperlink"/>
                <w:noProof/>
              </w:rPr>
              <w:t>C.</w:t>
            </w:r>
            <w:r w:rsidR="00346A76">
              <w:rPr>
                <w:noProof/>
                <w:szCs w:val="22"/>
              </w:rPr>
              <w:tab/>
            </w:r>
            <w:r w:rsidR="00346A76" w:rsidRPr="00270C92">
              <w:rPr>
                <w:rStyle w:val="Hyperlink"/>
                <w:noProof/>
              </w:rPr>
              <w:t>ELECTORS</w:t>
            </w:r>
            <w:r w:rsidR="00346A76">
              <w:rPr>
                <w:noProof/>
                <w:webHidden/>
              </w:rPr>
              <w:tab/>
            </w:r>
            <w:r w:rsidR="00346A76">
              <w:rPr>
                <w:noProof/>
                <w:webHidden/>
              </w:rPr>
              <w:fldChar w:fldCharType="begin"/>
            </w:r>
            <w:r w:rsidR="00346A76">
              <w:rPr>
                <w:noProof/>
                <w:webHidden/>
              </w:rPr>
              <w:instrText xml:space="preserve"> PAGEREF _Toc478063574 \h </w:instrText>
            </w:r>
            <w:r w:rsidR="00346A76">
              <w:rPr>
                <w:noProof/>
                <w:webHidden/>
              </w:rPr>
            </w:r>
            <w:r w:rsidR="00346A76">
              <w:rPr>
                <w:noProof/>
                <w:webHidden/>
              </w:rPr>
              <w:fldChar w:fldCharType="separate"/>
            </w:r>
            <w:r w:rsidR="0026126C">
              <w:rPr>
                <w:noProof/>
                <w:webHidden/>
              </w:rPr>
              <w:t>28</w:t>
            </w:r>
            <w:r w:rsidR="00346A76">
              <w:rPr>
                <w:noProof/>
                <w:webHidden/>
              </w:rPr>
              <w:fldChar w:fldCharType="end"/>
            </w:r>
          </w:hyperlink>
        </w:p>
        <w:p w14:paraId="75C8D602" w14:textId="1D219A1C" w:rsidR="00346A76" w:rsidRDefault="007546AA">
          <w:pPr>
            <w:pStyle w:val="TOC2"/>
            <w:tabs>
              <w:tab w:val="left" w:pos="660"/>
              <w:tab w:val="right" w:leader="dot" w:pos="9350"/>
            </w:tabs>
            <w:rPr>
              <w:noProof/>
              <w:szCs w:val="22"/>
            </w:rPr>
          </w:pPr>
          <w:hyperlink w:anchor="_Toc478063575" w:history="1">
            <w:r w:rsidR="00346A76" w:rsidRPr="00270C92">
              <w:rPr>
                <w:rStyle w:val="Hyperlink"/>
                <w:noProof/>
              </w:rPr>
              <w:t>D.</w:t>
            </w:r>
            <w:r w:rsidR="00346A76">
              <w:rPr>
                <w:noProof/>
                <w:szCs w:val="22"/>
              </w:rPr>
              <w:tab/>
            </w:r>
            <w:r w:rsidR="00346A76" w:rsidRPr="00270C92">
              <w:rPr>
                <w:rStyle w:val="Hyperlink"/>
                <w:noProof/>
              </w:rPr>
              <w:t>SUSPENSION OF RULES</w:t>
            </w:r>
            <w:r w:rsidR="00346A76">
              <w:rPr>
                <w:noProof/>
                <w:webHidden/>
              </w:rPr>
              <w:tab/>
            </w:r>
            <w:r w:rsidR="00346A76">
              <w:rPr>
                <w:noProof/>
                <w:webHidden/>
              </w:rPr>
              <w:fldChar w:fldCharType="begin"/>
            </w:r>
            <w:r w:rsidR="00346A76">
              <w:rPr>
                <w:noProof/>
                <w:webHidden/>
              </w:rPr>
              <w:instrText xml:space="preserve"> PAGEREF _Toc478063575 \h </w:instrText>
            </w:r>
            <w:r w:rsidR="00346A76">
              <w:rPr>
                <w:noProof/>
                <w:webHidden/>
              </w:rPr>
            </w:r>
            <w:r w:rsidR="00346A76">
              <w:rPr>
                <w:noProof/>
                <w:webHidden/>
              </w:rPr>
              <w:fldChar w:fldCharType="separate"/>
            </w:r>
            <w:r w:rsidR="0026126C">
              <w:rPr>
                <w:noProof/>
                <w:webHidden/>
              </w:rPr>
              <w:t>29</w:t>
            </w:r>
            <w:r w:rsidR="00346A76">
              <w:rPr>
                <w:noProof/>
                <w:webHidden/>
              </w:rPr>
              <w:fldChar w:fldCharType="end"/>
            </w:r>
          </w:hyperlink>
        </w:p>
        <w:p w14:paraId="34C6F31A" w14:textId="06D3878C" w:rsidR="00346A76" w:rsidRDefault="007546AA">
          <w:pPr>
            <w:pStyle w:val="TOC2"/>
            <w:tabs>
              <w:tab w:val="left" w:pos="660"/>
              <w:tab w:val="right" w:leader="dot" w:pos="9350"/>
            </w:tabs>
            <w:rPr>
              <w:noProof/>
              <w:szCs w:val="22"/>
            </w:rPr>
          </w:pPr>
          <w:hyperlink w:anchor="_Toc478063576" w:history="1">
            <w:r w:rsidR="00346A76" w:rsidRPr="00270C92">
              <w:rPr>
                <w:rStyle w:val="Hyperlink"/>
                <w:noProof/>
              </w:rPr>
              <w:t>E.</w:t>
            </w:r>
            <w:r w:rsidR="00346A76">
              <w:rPr>
                <w:noProof/>
                <w:szCs w:val="22"/>
              </w:rPr>
              <w:tab/>
            </w:r>
            <w:r w:rsidR="00346A76" w:rsidRPr="00270C92">
              <w:rPr>
                <w:rStyle w:val="Hyperlink"/>
                <w:noProof/>
              </w:rPr>
              <w:t>RULES OF PROCEDURE</w:t>
            </w:r>
            <w:r w:rsidR="00346A76">
              <w:rPr>
                <w:noProof/>
                <w:webHidden/>
              </w:rPr>
              <w:tab/>
            </w:r>
            <w:r w:rsidR="00346A76">
              <w:rPr>
                <w:noProof/>
                <w:webHidden/>
              </w:rPr>
              <w:fldChar w:fldCharType="begin"/>
            </w:r>
            <w:r w:rsidR="00346A76">
              <w:rPr>
                <w:noProof/>
                <w:webHidden/>
              </w:rPr>
              <w:instrText xml:space="preserve"> PAGEREF _Toc478063576 \h </w:instrText>
            </w:r>
            <w:r w:rsidR="00346A76">
              <w:rPr>
                <w:noProof/>
                <w:webHidden/>
              </w:rPr>
            </w:r>
            <w:r w:rsidR="00346A76">
              <w:rPr>
                <w:noProof/>
                <w:webHidden/>
              </w:rPr>
              <w:fldChar w:fldCharType="separate"/>
            </w:r>
            <w:r w:rsidR="0026126C">
              <w:rPr>
                <w:noProof/>
                <w:webHidden/>
              </w:rPr>
              <w:t>29</w:t>
            </w:r>
            <w:r w:rsidR="00346A76">
              <w:rPr>
                <w:noProof/>
                <w:webHidden/>
              </w:rPr>
              <w:fldChar w:fldCharType="end"/>
            </w:r>
          </w:hyperlink>
        </w:p>
        <w:p w14:paraId="4F690755" w14:textId="38A74A5C" w:rsidR="00346A76" w:rsidRDefault="007546AA">
          <w:pPr>
            <w:pStyle w:val="TOC1"/>
            <w:rPr>
              <w:b w:val="0"/>
              <w:noProof/>
              <w:sz w:val="22"/>
              <w:szCs w:val="22"/>
            </w:rPr>
          </w:pPr>
          <w:hyperlink w:anchor="_Toc478063577" w:history="1">
            <w:r w:rsidR="00346A76" w:rsidRPr="00270C92">
              <w:rPr>
                <w:rStyle w:val="Hyperlink"/>
                <w:noProof/>
              </w:rPr>
              <w:t>VOCATIONAL SCHOLARSHIP PROGRAM</w:t>
            </w:r>
            <w:r w:rsidR="00346A76">
              <w:rPr>
                <w:noProof/>
                <w:webHidden/>
              </w:rPr>
              <w:tab/>
            </w:r>
            <w:r w:rsidR="00346A76">
              <w:rPr>
                <w:noProof/>
                <w:webHidden/>
              </w:rPr>
              <w:fldChar w:fldCharType="begin"/>
            </w:r>
            <w:r w:rsidR="00346A76">
              <w:rPr>
                <w:noProof/>
                <w:webHidden/>
              </w:rPr>
              <w:instrText xml:space="preserve"> PAGEREF _Toc478063577 \h </w:instrText>
            </w:r>
            <w:r w:rsidR="00346A76">
              <w:rPr>
                <w:noProof/>
                <w:webHidden/>
              </w:rPr>
            </w:r>
            <w:r w:rsidR="00346A76">
              <w:rPr>
                <w:noProof/>
                <w:webHidden/>
              </w:rPr>
              <w:fldChar w:fldCharType="separate"/>
            </w:r>
            <w:r w:rsidR="0026126C">
              <w:rPr>
                <w:noProof/>
                <w:webHidden/>
              </w:rPr>
              <w:t>29</w:t>
            </w:r>
            <w:r w:rsidR="00346A76">
              <w:rPr>
                <w:noProof/>
                <w:webHidden/>
              </w:rPr>
              <w:fldChar w:fldCharType="end"/>
            </w:r>
          </w:hyperlink>
        </w:p>
        <w:p w14:paraId="0B4B2E62" w14:textId="19AF3B80" w:rsidR="00346A76" w:rsidRDefault="007546AA">
          <w:pPr>
            <w:pStyle w:val="TOC2"/>
            <w:tabs>
              <w:tab w:val="left" w:pos="660"/>
              <w:tab w:val="right" w:leader="dot" w:pos="9350"/>
            </w:tabs>
            <w:rPr>
              <w:noProof/>
              <w:szCs w:val="22"/>
            </w:rPr>
          </w:pPr>
          <w:hyperlink w:anchor="_Toc478063578" w:history="1">
            <w:r w:rsidR="00346A76" w:rsidRPr="00270C92">
              <w:rPr>
                <w:rStyle w:val="Hyperlink"/>
                <w:noProof/>
              </w:rPr>
              <w:t>A.</w:t>
            </w:r>
            <w:r w:rsidR="00346A76">
              <w:rPr>
                <w:noProof/>
                <w:szCs w:val="22"/>
              </w:rPr>
              <w:tab/>
            </w:r>
            <w:r w:rsidR="00346A76" w:rsidRPr="00270C92">
              <w:rPr>
                <w:rStyle w:val="Hyperlink"/>
                <w:noProof/>
              </w:rPr>
              <w:t>PREFACE</w:t>
            </w:r>
            <w:r w:rsidR="00346A76">
              <w:rPr>
                <w:noProof/>
                <w:webHidden/>
              </w:rPr>
              <w:tab/>
            </w:r>
            <w:r w:rsidR="00346A76">
              <w:rPr>
                <w:noProof/>
                <w:webHidden/>
              </w:rPr>
              <w:fldChar w:fldCharType="begin"/>
            </w:r>
            <w:r w:rsidR="00346A76">
              <w:rPr>
                <w:noProof/>
                <w:webHidden/>
              </w:rPr>
              <w:instrText xml:space="preserve"> PAGEREF _Toc478063578 \h </w:instrText>
            </w:r>
            <w:r w:rsidR="00346A76">
              <w:rPr>
                <w:noProof/>
                <w:webHidden/>
              </w:rPr>
            </w:r>
            <w:r w:rsidR="00346A76">
              <w:rPr>
                <w:noProof/>
                <w:webHidden/>
              </w:rPr>
              <w:fldChar w:fldCharType="separate"/>
            </w:r>
            <w:r w:rsidR="0026126C">
              <w:rPr>
                <w:noProof/>
                <w:webHidden/>
              </w:rPr>
              <w:t>29</w:t>
            </w:r>
            <w:r w:rsidR="00346A76">
              <w:rPr>
                <w:noProof/>
                <w:webHidden/>
              </w:rPr>
              <w:fldChar w:fldCharType="end"/>
            </w:r>
          </w:hyperlink>
        </w:p>
        <w:p w14:paraId="5E3F2BA8" w14:textId="3F6E1733" w:rsidR="00346A76" w:rsidRDefault="007546AA">
          <w:pPr>
            <w:pStyle w:val="TOC2"/>
            <w:tabs>
              <w:tab w:val="right" w:leader="dot" w:pos="9350"/>
            </w:tabs>
            <w:rPr>
              <w:noProof/>
              <w:szCs w:val="22"/>
            </w:rPr>
          </w:pPr>
          <w:hyperlink w:anchor="_Toc478063579" w:history="1">
            <w:r w:rsidR="00346A76" w:rsidRPr="00270C92">
              <w:rPr>
                <w:rStyle w:val="Hyperlink"/>
                <w:noProof/>
              </w:rPr>
              <w:t>AWARDS</w:t>
            </w:r>
            <w:r w:rsidR="00346A76">
              <w:rPr>
                <w:noProof/>
                <w:webHidden/>
              </w:rPr>
              <w:tab/>
            </w:r>
            <w:r w:rsidR="00346A76">
              <w:rPr>
                <w:noProof/>
                <w:webHidden/>
              </w:rPr>
              <w:fldChar w:fldCharType="begin"/>
            </w:r>
            <w:r w:rsidR="00346A76">
              <w:rPr>
                <w:noProof/>
                <w:webHidden/>
              </w:rPr>
              <w:instrText xml:space="preserve"> PAGEREF _Toc478063579 \h </w:instrText>
            </w:r>
            <w:r w:rsidR="00346A76">
              <w:rPr>
                <w:noProof/>
                <w:webHidden/>
              </w:rPr>
            </w:r>
            <w:r w:rsidR="00346A76">
              <w:rPr>
                <w:noProof/>
                <w:webHidden/>
              </w:rPr>
              <w:fldChar w:fldCharType="separate"/>
            </w:r>
            <w:r w:rsidR="0026126C">
              <w:rPr>
                <w:noProof/>
                <w:webHidden/>
              </w:rPr>
              <w:t>29</w:t>
            </w:r>
            <w:r w:rsidR="00346A76">
              <w:rPr>
                <w:noProof/>
                <w:webHidden/>
              </w:rPr>
              <w:fldChar w:fldCharType="end"/>
            </w:r>
          </w:hyperlink>
        </w:p>
        <w:p w14:paraId="387AC5DE" w14:textId="392D4283" w:rsidR="00346A76" w:rsidRDefault="007546AA">
          <w:pPr>
            <w:pStyle w:val="TOC2"/>
            <w:tabs>
              <w:tab w:val="right" w:leader="dot" w:pos="9350"/>
            </w:tabs>
            <w:rPr>
              <w:noProof/>
              <w:szCs w:val="22"/>
            </w:rPr>
          </w:pPr>
          <w:hyperlink w:anchor="_Toc478063580" w:history="1">
            <w:r w:rsidR="00346A76" w:rsidRPr="00270C92">
              <w:rPr>
                <w:rStyle w:val="Hyperlink"/>
                <w:noProof/>
              </w:rPr>
              <w:t>VOCATIONAL, TECHNICAL AND TRAINING INSTITUTIONS</w:t>
            </w:r>
            <w:r w:rsidR="00346A76">
              <w:rPr>
                <w:noProof/>
                <w:webHidden/>
              </w:rPr>
              <w:tab/>
            </w:r>
            <w:r w:rsidR="00346A76">
              <w:rPr>
                <w:noProof/>
                <w:webHidden/>
              </w:rPr>
              <w:fldChar w:fldCharType="begin"/>
            </w:r>
            <w:r w:rsidR="00346A76">
              <w:rPr>
                <w:noProof/>
                <w:webHidden/>
              </w:rPr>
              <w:instrText xml:space="preserve"> PAGEREF _Toc478063580 \h </w:instrText>
            </w:r>
            <w:r w:rsidR="00346A76">
              <w:rPr>
                <w:noProof/>
                <w:webHidden/>
              </w:rPr>
            </w:r>
            <w:r w:rsidR="00346A76">
              <w:rPr>
                <w:noProof/>
                <w:webHidden/>
              </w:rPr>
              <w:fldChar w:fldCharType="separate"/>
            </w:r>
            <w:r w:rsidR="0026126C">
              <w:rPr>
                <w:noProof/>
                <w:webHidden/>
              </w:rPr>
              <w:t>30</w:t>
            </w:r>
            <w:r w:rsidR="00346A76">
              <w:rPr>
                <w:noProof/>
                <w:webHidden/>
              </w:rPr>
              <w:fldChar w:fldCharType="end"/>
            </w:r>
          </w:hyperlink>
        </w:p>
        <w:p w14:paraId="59059676" w14:textId="52D0E141" w:rsidR="00346A76" w:rsidRDefault="007546AA">
          <w:pPr>
            <w:pStyle w:val="TOC2"/>
            <w:tabs>
              <w:tab w:val="right" w:leader="dot" w:pos="9350"/>
            </w:tabs>
            <w:rPr>
              <w:noProof/>
              <w:szCs w:val="22"/>
            </w:rPr>
          </w:pPr>
          <w:hyperlink w:anchor="_Toc478063581" w:history="1">
            <w:r w:rsidR="00346A76" w:rsidRPr="00270C92">
              <w:rPr>
                <w:rStyle w:val="Hyperlink"/>
                <w:noProof/>
              </w:rPr>
              <w:t>COMMITTEE</w:t>
            </w:r>
            <w:r w:rsidR="00346A76">
              <w:rPr>
                <w:noProof/>
                <w:webHidden/>
              </w:rPr>
              <w:tab/>
            </w:r>
            <w:r w:rsidR="00346A76">
              <w:rPr>
                <w:noProof/>
                <w:webHidden/>
              </w:rPr>
              <w:fldChar w:fldCharType="begin"/>
            </w:r>
            <w:r w:rsidR="00346A76">
              <w:rPr>
                <w:noProof/>
                <w:webHidden/>
              </w:rPr>
              <w:instrText xml:space="preserve"> PAGEREF _Toc478063581 \h </w:instrText>
            </w:r>
            <w:r w:rsidR="00346A76">
              <w:rPr>
                <w:noProof/>
                <w:webHidden/>
              </w:rPr>
            </w:r>
            <w:r w:rsidR="00346A76">
              <w:rPr>
                <w:noProof/>
                <w:webHidden/>
              </w:rPr>
              <w:fldChar w:fldCharType="separate"/>
            </w:r>
            <w:r w:rsidR="0026126C">
              <w:rPr>
                <w:noProof/>
                <w:webHidden/>
              </w:rPr>
              <w:t>30</w:t>
            </w:r>
            <w:r w:rsidR="00346A76">
              <w:rPr>
                <w:noProof/>
                <w:webHidden/>
              </w:rPr>
              <w:fldChar w:fldCharType="end"/>
            </w:r>
          </w:hyperlink>
        </w:p>
        <w:p w14:paraId="466A0B47" w14:textId="6A7B598C" w:rsidR="00346A76" w:rsidRDefault="007546AA">
          <w:pPr>
            <w:pStyle w:val="TOC2"/>
            <w:tabs>
              <w:tab w:val="right" w:leader="dot" w:pos="9350"/>
            </w:tabs>
            <w:rPr>
              <w:noProof/>
              <w:szCs w:val="22"/>
            </w:rPr>
          </w:pPr>
          <w:hyperlink w:anchor="_Toc478063582" w:history="1">
            <w:r w:rsidR="00346A76" w:rsidRPr="00270C92">
              <w:rPr>
                <w:rStyle w:val="Hyperlink"/>
                <w:noProof/>
              </w:rPr>
              <w:t>FUNCTIONS</w:t>
            </w:r>
            <w:r w:rsidR="00346A76">
              <w:rPr>
                <w:noProof/>
                <w:webHidden/>
              </w:rPr>
              <w:tab/>
            </w:r>
            <w:r w:rsidR="00346A76">
              <w:rPr>
                <w:noProof/>
                <w:webHidden/>
              </w:rPr>
              <w:fldChar w:fldCharType="begin"/>
            </w:r>
            <w:r w:rsidR="00346A76">
              <w:rPr>
                <w:noProof/>
                <w:webHidden/>
              </w:rPr>
              <w:instrText xml:space="preserve"> PAGEREF _Toc478063582 \h </w:instrText>
            </w:r>
            <w:r w:rsidR="00346A76">
              <w:rPr>
                <w:noProof/>
                <w:webHidden/>
              </w:rPr>
            </w:r>
            <w:r w:rsidR="00346A76">
              <w:rPr>
                <w:noProof/>
                <w:webHidden/>
              </w:rPr>
              <w:fldChar w:fldCharType="separate"/>
            </w:r>
            <w:r w:rsidR="0026126C">
              <w:rPr>
                <w:noProof/>
                <w:webHidden/>
              </w:rPr>
              <w:t>31</w:t>
            </w:r>
            <w:r w:rsidR="00346A76">
              <w:rPr>
                <w:noProof/>
                <w:webHidden/>
              </w:rPr>
              <w:fldChar w:fldCharType="end"/>
            </w:r>
          </w:hyperlink>
        </w:p>
        <w:p w14:paraId="6D3F7789" w14:textId="135CD151" w:rsidR="00346A76" w:rsidRDefault="007546AA">
          <w:pPr>
            <w:pStyle w:val="TOC1"/>
            <w:rPr>
              <w:b w:val="0"/>
              <w:noProof/>
              <w:sz w:val="22"/>
              <w:szCs w:val="22"/>
            </w:rPr>
          </w:pPr>
          <w:hyperlink w:anchor="_Toc478063583" w:history="1">
            <w:r w:rsidR="00346A76" w:rsidRPr="00270C92">
              <w:rPr>
                <w:rStyle w:val="Hyperlink"/>
                <w:noProof/>
              </w:rPr>
              <w:t>CENTRAL STATES YOUTH EXCHANGE PROGRAM OF ROTARY INTERNATIONAL</w:t>
            </w:r>
            <w:r w:rsidR="00346A76">
              <w:rPr>
                <w:noProof/>
                <w:webHidden/>
              </w:rPr>
              <w:tab/>
            </w:r>
            <w:r w:rsidR="00346A76">
              <w:rPr>
                <w:noProof/>
                <w:webHidden/>
              </w:rPr>
              <w:fldChar w:fldCharType="begin"/>
            </w:r>
            <w:r w:rsidR="00346A76">
              <w:rPr>
                <w:noProof/>
                <w:webHidden/>
              </w:rPr>
              <w:instrText xml:space="preserve"> PAGEREF _Toc478063583 \h </w:instrText>
            </w:r>
            <w:r w:rsidR="00346A76">
              <w:rPr>
                <w:noProof/>
                <w:webHidden/>
              </w:rPr>
            </w:r>
            <w:r w:rsidR="00346A76">
              <w:rPr>
                <w:noProof/>
                <w:webHidden/>
              </w:rPr>
              <w:fldChar w:fldCharType="separate"/>
            </w:r>
            <w:r w:rsidR="0026126C">
              <w:rPr>
                <w:noProof/>
                <w:webHidden/>
              </w:rPr>
              <w:t>31</w:t>
            </w:r>
            <w:r w:rsidR="00346A76">
              <w:rPr>
                <w:noProof/>
                <w:webHidden/>
              </w:rPr>
              <w:fldChar w:fldCharType="end"/>
            </w:r>
          </w:hyperlink>
        </w:p>
        <w:p w14:paraId="36D9AD52" w14:textId="4D067C80" w:rsidR="00346A76" w:rsidRDefault="007546AA">
          <w:pPr>
            <w:pStyle w:val="TOC1"/>
            <w:rPr>
              <w:b w:val="0"/>
              <w:noProof/>
              <w:sz w:val="22"/>
              <w:szCs w:val="22"/>
            </w:rPr>
          </w:pPr>
          <w:hyperlink w:anchor="_Toc478063584" w:history="1">
            <w:r w:rsidR="00346A76" w:rsidRPr="00270C92">
              <w:rPr>
                <w:rStyle w:val="Hyperlink"/>
                <w:noProof/>
              </w:rPr>
              <w:t>IMPORTANT DATES FOR DISTRICT 6440</w:t>
            </w:r>
            <w:r w:rsidR="00346A76">
              <w:rPr>
                <w:noProof/>
                <w:webHidden/>
              </w:rPr>
              <w:tab/>
            </w:r>
            <w:r w:rsidR="00346A76">
              <w:rPr>
                <w:noProof/>
                <w:webHidden/>
              </w:rPr>
              <w:fldChar w:fldCharType="begin"/>
            </w:r>
            <w:r w:rsidR="00346A76">
              <w:rPr>
                <w:noProof/>
                <w:webHidden/>
              </w:rPr>
              <w:instrText xml:space="preserve"> PAGEREF _Toc478063584 \h </w:instrText>
            </w:r>
            <w:r w:rsidR="00346A76">
              <w:rPr>
                <w:noProof/>
                <w:webHidden/>
              </w:rPr>
            </w:r>
            <w:r w:rsidR="00346A76">
              <w:rPr>
                <w:noProof/>
                <w:webHidden/>
              </w:rPr>
              <w:fldChar w:fldCharType="separate"/>
            </w:r>
            <w:r w:rsidR="0026126C">
              <w:rPr>
                <w:noProof/>
                <w:webHidden/>
              </w:rPr>
              <w:t>33</w:t>
            </w:r>
            <w:r w:rsidR="00346A76">
              <w:rPr>
                <w:noProof/>
                <w:webHidden/>
              </w:rPr>
              <w:fldChar w:fldCharType="end"/>
            </w:r>
          </w:hyperlink>
        </w:p>
        <w:p w14:paraId="57DAE1A7" w14:textId="0210F6EF" w:rsidR="00346A76" w:rsidRDefault="007546AA">
          <w:pPr>
            <w:pStyle w:val="TOC1"/>
            <w:rPr>
              <w:b w:val="0"/>
              <w:noProof/>
              <w:sz w:val="22"/>
              <w:szCs w:val="22"/>
            </w:rPr>
          </w:pPr>
          <w:hyperlink w:anchor="_Toc478063585" w:history="1">
            <w:r w:rsidR="00346A76" w:rsidRPr="00270C92">
              <w:rPr>
                <w:rStyle w:val="Hyperlink"/>
                <w:noProof/>
              </w:rPr>
              <w:t>AMENDMENTS</w:t>
            </w:r>
            <w:r w:rsidR="00346A76">
              <w:rPr>
                <w:noProof/>
                <w:webHidden/>
              </w:rPr>
              <w:tab/>
            </w:r>
            <w:r w:rsidR="00346A76">
              <w:rPr>
                <w:noProof/>
                <w:webHidden/>
              </w:rPr>
              <w:fldChar w:fldCharType="begin"/>
            </w:r>
            <w:r w:rsidR="00346A76">
              <w:rPr>
                <w:noProof/>
                <w:webHidden/>
              </w:rPr>
              <w:instrText xml:space="preserve"> PAGEREF _Toc478063585 \h </w:instrText>
            </w:r>
            <w:r w:rsidR="00346A76">
              <w:rPr>
                <w:noProof/>
                <w:webHidden/>
              </w:rPr>
            </w:r>
            <w:r w:rsidR="00346A76">
              <w:rPr>
                <w:noProof/>
                <w:webHidden/>
              </w:rPr>
              <w:fldChar w:fldCharType="separate"/>
            </w:r>
            <w:r w:rsidR="0026126C">
              <w:rPr>
                <w:noProof/>
                <w:webHidden/>
              </w:rPr>
              <w:t>34</w:t>
            </w:r>
            <w:r w:rsidR="00346A76">
              <w:rPr>
                <w:noProof/>
                <w:webHidden/>
              </w:rPr>
              <w:fldChar w:fldCharType="end"/>
            </w:r>
          </w:hyperlink>
        </w:p>
        <w:p w14:paraId="536559CC" w14:textId="1AB2AF8C" w:rsidR="006261F9" w:rsidRDefault="007108D0">
          <w:r>
            <w:rPr>
              <w:b/>
              <w:bCs/>
              <w:noProof/>
            </w:rPr>
            <w:fldChar w:fldCharType="end"/>
          </w:r>
        </w:p>
      </w:sdtContent>
    </w:sdt>
    <w:p w14:paraId="7232C66A" w14:textId="77777777" w:rsidR="00AF7F86" w:rsidRDefault="00AF7F86" w:rsidP="004D5197">
      <w:pPr>
        <w:sectPr w:rsidR="00AF7F86" w:rsidSect="00FE79BF">
          <w:headerReference w:type="default" r:id="rId9"/>
          <w:footerReference w:type="default" r:id="rId10"/>
          <w:pgSz w:w="12240" w:h="15840"/>
          <w:pgMar w:top="1080" w:right="1440" w:bottom="1440" w:left="1440" w:header="720" w:footer="720" w:gutter="0"/>
          <w:cols w:space="720"/>
          <w:docGrid w:linePitch="360"/>
        </w:sectPr>
      </w:pPr>
    </w:p>
    <w:p w14:paraId="20F2D283" w14:textId="77777777" w:rsidR="00D06124" w:rsidRPr="004B23CD" w:rsidRDefault="006261F9" w:rsidP="009828E1">
      <w:pPr>
        <w:pStyle w:val="Heading1"/>
      </w:pPr>
      <w:bookmarkStart w:id="0" w:name="_Toc478063537"/>
      <w:proofErr w:type="gramStart"/>
      <w:r w:rsidRPr="00F56B88">
        <w:lastRenderedPageBreak/>
        <w:t>BYLAWS</w:t>
      </w:r>
      <w:r w:rsidR="00F56B88" w:rsidRPr="00F56B88">
        <w:t xml:space="preserve"> OF ROTARY INTERNATIONAL DISTRICT 6440, INC.</w:t>
      </w:r>
      <w:bookmarkEnd w:id="0"/>
      <w:proofErr w:type="gramEnd"/>
    </w:p>
    <w:p w14:paraId="1E82A4C3" w14:textId="77777777" w:rsidR="00F56B88" w:rsidRDefault="00F56B88" w:rsidP="00F56B88">
      <w:pPr>
        <w:pStyle w:val="Heading2"/>
      </w:pPr>
      <w:bookmarkStart w:id="1" w:name="_Toc478063538"/>
      <w:r>
        <w:t>PREAMBLE</w:t>
      </w:r>
      <w:bookmarkEnd w:id="1"/>
    </w:p>
    <w:p w14:paraId="14F79706" w14:textId="77777777" w:rsidR="00F56B88" w:rsidRPr="004B5F5F" w:rsidRDefault="00F56B88" w:rsidP="00F56B88">
      <w:r>
        <w:t xml:space="preserve">These </w:t>
      </w:r>
      <w:r w:rsidR="006F133A">
        <w:t>a</w:t>
      </w:r>
      <w:r>
        <w:t xml:space="preserve">mended </w:t>
      </w:r>
      <w:r w:rsidR="006F133A">
        <w:t>b</w:t>
      </w:r>
      <w:r w:rsidR="00183254">
        <w:t>ylaws</w:t>
      </w:r>
      <w:r>
        <w:t xml:space="preserve">, voted upon and approved </w:t>
      </w:r>
      <w:r w:rsidR="00EE7B75">
        <w:t xml:space="preserve">by </w:t>
      </w:r>
      <w:r w:rsidR="00125CD9">
        <w:t>a majority</w:t>
      </w:r>
      <w:r w:rsidR="00EE7B75">
        <w:t xml:space="preserve"> of the boards of the District 6440 Rotary clubs during February </w:t>
      </w:r>
      <w:proofErr w:type="gramStart"/>
      <w:r w:rsidR="00EE7B75">
        <w:t>2012</w:t>
      </w:r>
      <w:r>
        <w:t>,</w:t>
      </w:r>
      <w:proofErr w:type="gramEnd"/>
      <w:r>
        <w:t xml:space="preserve"> replace any and all prior </w:t>
      </w:r>
      <w:r w:rsidR="00EE7B75">
        <w:t>b</w:t>
      </w:r>
      <w:r w:rsidR="00183254">
        <w:t>ylaws</w:t>
      </w:r>
      <w:r>
        <w:t xml:space="preserve"> of Rotary International District 6440, Inc.</w:t>
      </w:r>
    </w:p>
    <w:p w14:paraId="79696DE9" w14:textId="77777777" w:rsidR="00F56B88" w:rsidRDefault="00F56B88" w:rsidP="00F56B88">
      <w:pPr>
        <w:pStyle w:val="Heading2"/>
      </w:pPr>
      <w:bookmarkStart w:id="2" w:name="_Toc478063539"/>
      <w:r>
        <w:t>DEFINITIONS</w:t>
      </w:r>
      <w:bookmarkEnd w:id="2"/>
    </w:p>
    <w:p w14:paraId="5CAA6E57" w14:textId="77777777" w:rsidR="00F56B88" w:rsidRDefault="00F56B88" w:rsidP="00F56B88">
      <w:r>
        <w:t xml:space="preserve">As used in these amended </w:t>
      </w:r>
      <w:r w:rsidR="006F133A">
        <w:t>b</w:t>
      </w:r>
      <w:r w:rsidR="00183254">
        <w:t>ylaws</w:t>
      </w:r>
      <w:r>
        <w:t xml:space="preserve"> unless the context otherwise requires, the following words and phrases shall have the meanings set forth below.</w:t>
      </w:r>
    </w:p>
    <w:p w14:paraId="1157F2A0" w14:textId="77777777" w:rsidR="00F56B88" w:rsidRDefault="00F56B88" w:rsidP="00F56B88">
      <w:r>
        <w:tab/>
        <w:t>SECTION 1</w:t>
      </w:r>
      <w:proofErr w:type="gramStart"/>
      <w:r>
        <w:t xml:space="preserve">.  </w:t>
      </w:r>
      <w:proofErr w:type="gramEnd"/>
      <w:r>
        <w:t>Act means the Illinois Business Not for Profit Corporation Act of 1986.</w:t>
      </w:r>
    </w:p>
    <w:p w14:paraId="760390A1" w14:textId="77777777" w:rsidR="00F56B88" w:rsidRDefault="00F56B88" w:rsidP="00F56B88">
      <w:r>
        <w:tab/>
        <w:t>SECTION 2</w:t>
      </w:r>
      <w:proofErr w:type="gramStart"/>
      <w:r>
        <w:t xml:space="preserve">.  </w:t>
      </w:r>
      <w:proofErr w:type="gramEnd"/>
      <w:r>
        <w:t xml:space="preserve">Corporation means the </w:t>
      </w:r>
      <w:r w:rsidR="00B8416A">
        <w:t xml:space="preserve">Rotary International District 6440, </w:t>
      </w:r>
      <w:proofErr w:type="spellStart"/>
      <w:r w:rsidR="00B8416A">
        <w:t>Inc</w:t>
      </w:r>
      <w:proofErr w:type="spellEnd"/>
      <w:r w:rsidR="00B8416A">
        <w:t xml:space="preserve"> </w:t>
      </w:r>
    </w:p>
    <w:p w14:paraId="01D06CA6" w14:textId="77777777" w:rsidR="00F56B88" w:rsidRDefault="00F56B88" w:rsidP="00183254">
      <w:pPr>
        <w:ind w:left="720" w:hanging="720"/>
      </w:pPr>
      <w:r>
        <w:tab/>
        <w:t>SECTION 3</w:t>
      </w:r>
      <w:proofErr w:type="gramStart"/>
      <w:r>
        <w:t xml:space="preserve">.  </w:t>
      </w:r>
      <w:proofErr w:type="gramEnd"/>
      <w:r>
        <w:t>Registered office means the office maintained by the Corporation in the State of Illinois, the address of which is on file in the office of the Secretary of State, at which any process, notice or demand required or permitted by law may be served upon the registered agent of the Corporation.</w:t>
      </w:r>
    </w:p>
    <w:p w14:paraId="33E4CF08" w14:textId="77777777" w:rsidR="00DE0B50" w:rsidRDefault="00F56B88" w:rsidP="00DE0B50">
      <w:pPr>
        <w:pStyle w:val="Heading2"/>
      </w:pPr>
      <w:bookmarkStart w:id="3" w:name="_Toc478063540"/>
      <w:r>
        <w:t>ARTICLE I</w:t>
      </w:r>
      <w:r w:rsidR="00DE0B50">
        <w:t xml:space="preserve"> - OFFICES</w:t>
      </w:r>
      <w:bookmarkEnd w:id="3"/>
    </w:p>
    <w:p w14:paraId="6BE73E9F" w14:textId="77777777" w:rsidR="00B00A1B" w:rsidRPr="003D040F" w:rsidRDefault="00B00A1B" w:rsidP="00B00A1B">
      <w:r>
        <w:t xml:space="preserve">The Corporation shall continuously maintain in the State of Illinois a registered office and a registered </w:t>
      </w:r>
      <w:bookmarkStart w:id="4" w:name="_GoBack"/>
      <w:bookmarkEnd w:id="4"/>
      <w:r>
        <w:t>agent whose business office is identical with such registered office and may have other offices within or without the state.</w:t>
      </w:r>
    </w:p>
    <w:p w14:paraId="215A4D01" w14:textId="77777777" w:rsidR="00B00A1B" w:rsidRDefault="00B00A1B" w:rsidP="00B00A1B">
      <w:pPr>
        <w:pStyle w:val="Heading2"/>
      </w:pPr>
      <w:bookmarkStart w:id="5" w:name="_Toc310869715"/>
      <w:bookmarkStart w:id="6" w:name="_Toc478063541"/>
      <w:r>
        <w:t>ARTICLE II - MEMBERS</w:t>
      </w:r>
      <w:bookmarkEnd w:id="5"/>
      <w:bookmarkEnd w:id="6"/>
    </w:p>
    <w:p w14:paraId="2048E0EE" w14:textId="77777777" w:rsidR="00B00A1B" w:rsidRDefault="00BB7189" w:rsidP="00B00A1B">
      <w:r>
        <w:t>SECTION 1</w:t>
      </w:r>
      <w:proofErr w:type="gramStart"/>
      <w:r>
        <w:t xml:space="preserve">.  </w:t>
      </w:r>
      <w:proofErr w:type="gramEnd"/>
      <w:r w:rsidR="00B00A1B">
        <w:t>The members of the Corporation shall be comprised of and limited to all Rotary clubs designed to be in</w:t>
      </w:r>
      <w:r w:rsidR="00031487">
        <w:t xml:space="preserve"> District 6440 pursuant to the b</w:t>
      </w:r>
      <w:r w:rsidR="00B00A1B">
        <w:t xml:space="preserve">ylaws of Rotary International (“the Members”). The addition to or removal of a club or clubs from District 6440 shall immediately and automatically result in a corresponding change in the Membership of the Corporation. </w:t>
      </w:r>
    </w:p>
    <w:p w14:paraId="26E9BB77" w14:textId="77777777" w:rsidR="00B00A1B" w:rsidRDefault="00B00A1B" w:rsidP="00B00A1B">
      <w:pPr>
        <w:pStyle w:val="Heading2"/>
      </w:pPr>
      <w:bookmarkStart w:id="7" w:name="_Toc310869716"/>
      <w:bookmarkStart w:id="8" w:name="_Toc478063542"/>
      <w:r w:rsidRPr="00640FCF">
        <w:t>ARTICLE III</w:t>
      </w:r>
      <w:r>
        <w:t xml:space="preserve"> - BOARD OF DIRECTORS</w:t>
      </w:r>
      <w:bookmarkEnd w:id="7"/>
      <w:bookmarkEnd w:id="8"/>
      <w:r>
        <w:t xml:space="preserve"> </w:t>
      </w:r>
    </w:p>
    <w:p w14:paraId="6FC99620" w14:textId="77777777" w:rsidR="00B00A1B" w:rsidRDefault="00B00A1B" w:rsidP="00B00A1B">
      <w:r>
        <w:t>SECTION 1</w:t>
      </w:r>
      <w:proofErr w:type="gramStart"/>
      <w:r>
        <w:t>.</w:t>
      </w:r>
      <w:r w:rsidR="00BB7189">
        <w:t xml:space="preserve">  </w:t>
      </w:r>
      <w:proofErr w:type="gramEnd"/>
      <w:r>
        <w:t>GENERAL POWERS.</w:t>
      </w:r>
      <w:r>
        <w:tab/>
        <w:t xml:space="preserve">The affairs of the Corporation shall be managed by or under the direction of its Board of Directors. </w:t>
      </w:r>
    </w:p>
    <w:p w14:paraId="239137EC" w14:textId="77777777" w:rsidR="00B00A1B" w:rsidRPr="00173CFC" w:rsidRDefault="00B00A1B" w:rsidP="00B00A1B">
      <w:r>
        <w:t>SECTION 2</w:t>
      </w:r>
      <w:proofErr w:type="gramStart"/>
      <w:r>
        <w:t>.</w:t>
      </w:r>
      <w:r w:rsidR="00BB7189">
        <w:t xml:space="preserve">  </w:t>
      </w:r>
      <w:proofErr w:type="gramEnd"/>
      <w:r>
        <w:t>NUMBER, TENURE AND QUALIFICATIONS</w:t>
      </w:r>
      <w:proofErr w:type="gramStart"/>
      <w:r>
        <w:t xml:space="preserve">.  </w:t>
      </w:r>
      <w:proofErr w:type="gramEnd"/>
      <w:r>
        <w:t>The directors of the Corporation shall be determined by the member</w:t>
      </w:r>
      <w:r w:rsidR="00BC5DFB">
        <w:t xml:space="preserve"> clubs</w:t>
      </w:r>
      <w:r>
        <w:t xml:space="preserve"> and shall be as required by the law of the State of Illinois. The Board of Directors shall consist of five (5) Rotarians who will be the District Governor, the District Governor Elect, the District Governor Nominee, the immediate Past District Governor and the District Secretary</w:t>
      </w:r>
      <w:r w:rsidRPr="004B7C3C">
        <w:t>.</w:t>
      </w:r>
      <w:r w:rsidRPr="004B7C3C">
        <w:rPr>
          <w:b/>
        </w:rPr>
        <w:t xml:space="preserve"> </w:t>
      </w:r>
      <w:r>
        <w:t xml:space="preserve">A member of the board shall not serve more than </w:t>
      </w:r>
      <w:r w:rsidR="00BB7189">
        <w:t>four</w:t>
      </w:r>
      <w:r>
        <w:t xml:space="preserve"> (</w:t>
      </w:r>
      <w:r w:rsidR="00BB7189">
        <w:t>4</w:t>
      </w:r>
      <w:r>
        <w:t>) consecutive years except the Secretary shall serve the year in which he/she serves as Secretary</w:t>
      </w:r>
      <w:proofErr w:type="gramStart"/>
      <w:r>
        <w:t>.</w:t>
      </w:r>
      <w:r w:rsidR="00B8416A">
        <w:rPr>
          <w:b/>
        </w:rPr>
        <w:t xml:space="preserve">  </w:t>
      </w:r>
      <w:proofErr w:type="gramEnd"/>
      <w:r>
        <w:t>The District Governor shall serve as Chairman of the Board of Directors of the Corporation</w:t>
      </w:r>
      <w:proofErr w:type="gramStart"/>
      <w:r>
        <w:t xml:space="preserve">.  </w:t>
      </w:r>
      <w:proofErr w:type="gramEnd"/>
      <w:r>
        <w:t xml:space="preserve">Only Rotarians who are members in good standing of clubs in District 6440 may serve as a director. </w:t>
      </w:r>
    </w:p>
    <w:p w14:paraId="151B1A99" w14:textId="77777777" w:rsidR="00B00A1B" w:rsidRDefault="00BB7189" w:rsidP="00B00A1B">
      <w:r>
        <w:t>SECTION 3</w:t>
      </w:r>
      <w:proofErr w:type="gramStart"/>
      <w:r>
        <w:t xml:space="preserve">.  </w:t>
      </w:r>
      <w:proofErr w:type="gramEnd"/>
      <w:r w:rsidR="00B00A1B">
        <w:t>REGULAR MEETINGS</w:t>
      </w:r>
      <w:proofErr w:type="gramStart"/>
      <w:r w:rsidR="00B00A1B">
        <w:t xml:space="preserve">.  </w:t>
      </w:r>
      <w:proofErr w:type="gramEnd"/>
      <w:r w:rsidR="00B00A1B">
        <w:t xml:space="preserve">A regular annual meeting of the Board of Directors shall be held </w:t>
      </w:r>
      <w:r w:rsidR="004A7C1B">
        <w:t xml:space="preserve">during </w:t>
      </w:r>
      <w:r w:rsidR="00B00A1B">
        <w:t xml:space="preserve">the annual District Conference </w:t>
      </w:r>
      <w:r w:rsidR="00D04EBD">
        <w:t xml:space="preserve">the time and location thereof to be posted at the District </w:t>
      </w:r>
      <w:r w:rsidR="00D04EBD">
        <w:lastRenderedPageBreak/>
        <w:t xml:space="preserve">Conference </w:t>
      </w:r>
      <w:r w:rsidR="00B00A1B">
        <w:t xml:space="preserve">without other notice than these </w:t>
      </w:r>
      <w:r w:rsidR="006F133A">
        <w:t>b</w:t>
      </w:r>
      <w:r w:rsidR="00B00A1B">
        <w:t>ylaws, immediately after, and at the same place as, the annual meeting of</w:t>
      </w:r>
      <w:r w:rsidR="0072415D">
        <w:t xml:space="preserve"> </w:t>
      </w:r>
      <w:r w:rsidR="00B00A1B">
        <w:t xml:space="preserve">the </w:t>
      </w:r>
      <w:r>
        <w:t>Corporation</w:t>
      </w:r>
      <w:proofErr w:type="gramStart"/>
      <w:r w:rsidR="00B00A1B">
        <w:t xml:space="preserve">.  </w:t>
      </w:r>
      <w:proofErr w:type="gramEnd"/>
      <w:r w:rsidR="00B00A1B">
        <w:t>The President of the Corporation shall provide the time and place for the holding of additional regular meetings of the board without other notice than such resolution.</w:t>
      </w:r>
    </w:p>
    <w:p w14:paraId="4BD82C75" w14:textId="77777777" w:rsidR="006E0D5A" w:rsidRPr="006E0D5A" w:rsidRDefault="00B00A1B" w:rsidP="00B00A1B">
      <w:r>
        <w:t>SECTION 4</w:t>
      </w:r>
      <w:proofErr w:type="gramStart"/>
      <w:r>
        <w:t>.</w:t>
      </w:r>
      <w:r w:rsidR="00BB7189">
        <w:t xml:space="preserve">  </w:t>
      </w:r>
      <w:proofErr w:type="gramEnd"/>
      <w:r>
        <w:t>SPECIAL MEETINGS</w:t>
      </w:r>
      <w:proofErr w:type="gramStart"/>
      <w:r>
        <w:t xml:space="preserve">.  </w:t>
      </w:r>
      <w:proofErr w:type="gramEnd"/>
      <w:r>
        <w:t>Special meeting</w:t>
      </w:r>
      <w:r w:rsidR="004B3D29">
        <w:t>s</w:t>
      </w:r>
      <w:r>
        <w:t xml:space="preserve"> of the Board of Directors may be called by the President</w:t>
      </w:r>
      <w:r w:rsidR="004A7C1B">
        <w:t xml:space="preserve"> or</w:t>
      </w:r>
      <w:r>
        <w:t xml:space="preserve"> by any two Directors</w:t>
      </w:r>
      <w:proofErr w:type="gramStart"/>
      <w:r w:rsidR="004A7C1B">
        <w:t xml:space="preserve">.  </w:t>
      </w:r>
      <w:r>
        <w:t xml:space="preserve"> </w:t>
      </w:r>
      <w:proofErr w:type="gramEnd"/>
      <w:r w:rsidR="004A7C1B" w:rsidRPr="006E0D5A">
        <w:t>Special meetings of Members may be called by the President, by any two directors, or by such members having one-tenth of the votes entitled to be cast at such meeting. The President shall designate the time and place for the holding of such meetings which shall be held within a reasonable time</w:t>
      </w:r>
    </w:p>
    <w:p w14:paraId="3F2E6C48" w14:textId="77777777" w:rsidR="00B00A1B" w:rsidRDefault="00B00A1B" w:rsidP="00B00A1B">
      <w:r>
        <w:t>SECTION 5</w:t>
      </w:r>
      <w:proofErr w:type="gramStart"/>
      <w:r>
        <w:t>.</w:t>
      </w:r>
      <w:r w:rsidR="00BB7189">
        <w:t xml:space="preserve">  </w:t>
      </w:r>
      <w:r>
        <w:t>NOTICE.</w:t>
      </w:r>
      <w:proofErr w:type="gramEnd"/>
      <w:r>
        <w:t xml:space="preserve"> (a) For all meetings of Members, a written or printed notice of the meeting shall be delivered to the Member’s President by mailing by regular mail or by electronic means, which notice shall state the place, date, and hour of the meeting. For any special meeting, the notice shall set forth the purpose of any special meeting</w:t>
      </w:r>
      <w:proofErr w:type="gramStart"/>
      <w:r>
        <w:t xml:space="preserve">.  </w:t>
      </w:r>
      <w:proofErr w:type="gramEnd"/>
      <w:r>
        <w:t>The notice of meeting shall be given not less than five (5) days or more than sixty (60) days before the date of the meeting</w:t>
      </w:r>
      <w:proofErr w:type="gramStart"/>
      <w:r>
        <w:t xml:space="preserve">.  </w:t>
      </w:r>
      <w:proofErr w:type="gramEnd"/>
      <w:r>
        <w:t>If mailed, such notice shall be deemed to have been delivered when deposited in the United States mail, postage prepaid, or if electronically mailed, at the time the notice was electronically sent. (b) Notice of any special meeting of the Board of Directors may be waived in writing signed by the person or person entitled to the notice either before or after the time of the meeting</w:t>
      </w:r>
      <w:proofErr w:type="gramStart"/>
      <w:r>
        <w:t xml:space="preserve">.  </w:t>
      </w:r>
      <w:proofErr w:type="gramEnd"/>
      <w:r>
        <w:t>The attendance of a Director at any meeting shall constitute a waiver of notice of such meeting, except where a Director attends a meeting for the express purpose of objecting to the transaction of any business because the meeting is not lawfully called or convened</w:t>
      </w:r>
      <w:proofErr w:type="gramStart"/>
      <w:r>
        <w:t xml:space="preserve">.  </w:t>
      </w:r>
      <w:proofErr w:type="gramEnd"/>
      <w:r>
        <w:t>Neither the business to be transacted at, nor the purpose of, any regular or special meeting of the Board need</w:t>
      </w:r>
      <w:r w:rsidR="0072415D">
        <w:t xml:space="preserve"> </w:t>
      </w:r>
      <w:r>
        <w:t xml:space="preserve">be specified in the notice or waiver of notice of such meeting, unless specifically required by law or by these </w:t>
      </w:r>
      <w:r w:rsidR="006F133A">
        <w:t>b</w:t>
      </w:r>
      <w:r>
        <w:t>ylaws.</w:t>
      </w:r>
    </w:p>
    <w:p w14:paraId="4E5529AB" w14:textId="570FC57D" w:rsidR="00A96816" w:rsidRPr="00A96816" w:rsidRDefault="00A96816" w:rsidP="00A96816">
      <w:pPr>
        <w:rPr>
          <w:color w:val="C00000"/>
        </w:rPr>
      </w:pPr>
      <w:r w:rsidRPr="00B34A11">
        <w:t>SECTION 6</w:t>
      </w:r>
      <w:proofErr w:type="gramStart"/>
      <w:r w:rsidRPr="00B34A11">
        <w:t xml:space="preserve">.  </w:t>
      </w:r>
      <w:proofErr w:type="gramEnd"/>
      <w:r w:rsidRPr="00B34A11">
        <w:t>PROXIES</w:t>
      </w:r>
      <w:proofErr w:type="gramStart"/>
      <w:r w:rsidRPr="00B34A11">
        <w:t xml:space="preserve">.  </w:t>
      </w:r>
      <w:proofErr w:type="gramEnd"/>
      <w:r w:rsidRPr="00B34A11">
        <w:t>The President of a Member Club is the person who is authorized to vote on any matter on behalf of a Member Club. A Member Club President may appoint a proxy to vote or otherwise act for the member by signing an appointment form and delivering it to the person appointed. The person appointed must be a Rotarian and a member in good standing of the Member club. No proxy shall be valid after the date of the annual meeting or special meeting of members, unless said meetings are continued to a new date.</w:t>
      </w:r>
      <w:r w:rsidRPr="00A96816">
        <w:rPr>
          <w:color w:val="C00000"/>
        </w:rPr>
        <w:t xml:space="preserve"> </w:t>
      </w:r>
    </w:p>
    <w:p w14:paraId="72FCCF95" w14:textId="4BDAB7FC" w:rsidR="00B00A1B" w:rsidRDefault="00B00A1B" w:rsidP="00B00A1B">
      <w:r>
        <w:t xml:space="preserve">SECTION </w:t>
      </w:r>
      <w:r w:rsidR="00A96816" w:rsidRPr="00A96816">
        <w:rPr>
          <w:color w:val="C00000"/>
        </w:rPr>
        <w:t>7</w:t>
      </w:r>
      <w:proofErr w:type="gramStart"/>
      <w:r>
        <w:t>.</w:t>
      </w:r>
      <w:r w:rsidR="00BB7189">
        <w:t xml:space="preserve">  </w:t>
      </w:r>
      <w:r>
        <w:t>QUORUM.</w:t>
      </w:r>
      <w:proofErr w:type="gramEnd"/>
      <w:r>
        <w:t xml:space="preserve"> Except as otherwise provided herein, a quorum shall consist of one-tenth (1/10) of the Members. The affirmative vote of a majority of the Members represented at a meeting at which a quorum is </w:t>
      </w:r>
      <w:r w:rsidR="00E469C4">
        <w:t>present shall</w:t>
      </w:r>
      <w:r>
        <w:t xml:space="preserve"> be valid action by the Members, unless voting by a greater number is required by law, by the Articles of Corporation or by these </w:t>
      </w:r>
      <w:r w:rsidR="00E15B72">
        <w:t>bylaws</w:t>
      </w:r>
      <w:r>
        <w:t xml:space="preserve">. </w:t>
      </w:r>
    </w:p>
    <w:p w14:paraId="67B487A1" w14:textId="7F15EBF6" w:rsidR="00B00A1B" w:rsidRDefault="00B00A1B" w:rsidP="00B00A1B">
      <w:r>
        <w:t>SECTION</w:t>
      </w:r>
      <w:r w:rsidRPr="00B34A11">
        <w:t xml:space="preserve"> </w:t>
      </w:r>
      <w:r w:rsidR="00A96816" w:rsidRPr="00B34A11">
        <w:t>8</w:t>
      </w:r>
      <w:proofErr w:type="gramStart"/>
      <w:r w:rsidRPr="00B34A11">
        <w:t>.</w:t>
      </w:r>
      <w:r w:rsidR="00BB7189">
        <w:t xml:space="preserve">  </w:t>
      </w:r>
      <w:proofErr w:type="gramEnd"/>
      <w:r>
        <w:t>MANNER OF ACTING</w:t>
      </w:r>
      <w:proofErr w:type="gramStart"/>
      <w:r>
        <w:t xml:space="preserve">.  </w:t>
      </w:r>
      <w:proofErr w:type="gramEnd"/>
      <w:r>
        <w:t xml:space="preserve">The act of the majority of the Directors present at a meeting at which a quorum is present shall be the act of the Board of Directors, unless statute, these </w:t>
      </w:r>
      <w:r w:rsidR="00E15B72">
        <w:t>b</w:t>
      </w:r>
      <w:r w:rsidR="006F133A">
        <w:t>ylaws</w:t>
      </w:r>
      <w:r>
        <w:t>, or the articles of in Corporation require the act of a greater number.</w:t>
      </w:r>
    </w:p>
    <w:p w14:paraId="13C4191D" w14:textId="070A40D8" w:rsidR="00B00A1B" w:rsidRDefault="00B00A1B" w:rsidP="00B00A1B">
      <w:r>
        <w:t xml:space="preserve">SECTION </w:t>
      </w:r>
      <w:r w:rsidR="00A96816" w:rsidRPr="00B34A11">
        <w:t>9</w:t>
      </w:r>
      <w:proofErr w:type="gramStart"/>
      <w:r w:rsidRPr="00B34A11">
        <w:t>.</w:t>
      </w:r>
      <w:r>
        <w:t xml:space="preserve">  </w:t>
      </w:r>
      <w:proofErr w:type="gramEnd"/>
      <w:r>
        <w:t>VACANCIES</w:t>
      </w:r>
      <w:proofErr w:type="gramStart"/>
      <w:r>
        <w:t xml:space="preserve">.  </w:t>
      </w:r>
      <w:proofErr w:type="gramEnd"/>
      <w:r>
        <w:t xml:space="preserve">Any vacancy occurring in the Board of Directors and any directorship to be filled by reason of an increase in the number of directors shall be filled by the Board of Directors unless the Articles of Incorporation, a statute, or these </w:t>
      </w:r>
      <w:r w:rsidR="00E15B72">
        <w:t>b</w:t>
      </w:r>
      <w:r w:rsidR="006F133A">
        <w:t>ylaws</w:t>
      </w:r>
      <w:r>
        <w:t xml:space="preserve"> provide that a vacancy or a directorship so created shall be filled in some other manner, in which case such provision shall control. A Director </w:t>
      </w:r>
      <w:r>
        <w:lastRenderedPageBreak/>
        <w:t>elected or appointed, as the case may be, to fill a vacancy shall be elected for the unexpired term of his or her predecessor in office.</w:t>
      </w:r>
    </w:p>
    <w:p w14:paraId="6504170B" w14:textId="2F665757" w:rsidR="00B00A1B" w:rsidRDefault="00B00A1B" w:rsidP="00B00A1B">
      <w:r>
        <w:t xml:space="preserve">SECTION </w:t>
      </w:r>
      <w:r w:rsidR="00A96816" w:rsidRPr="00B34A11">
        <w:t>10</w:t>
      </w:r>
      <w:proofErr w:type="gramStart"/>
      <w:r>
        <w:t>.</w:t>
      </w:r>
      <w:r w:rsidR="00BB7189">
        <w:t xml:space="preserve">  </w:t>
      </w:r>
      <w:proofErr w:type="gramEnd"/>
      <w:r>
        <w:t>RESIGNATION AND REMOVAL OF DIRECTORS</w:t>
      </w:r>
      <w:proofErr w:type="gramStart"/>
      <w:r>
        <w:t xml:space="preserve">.  </w:t>
      </w:r>
      <w:proofErr w:type="gramEnd"/>
      <w:r>
        <w:t>A Director may resign at any time upon written notice to the Board of Directors</w:t>
      </w:r>
      <w:proofErr w:type="gramStart"/>
      <w:r>
        <w:t xml:space="preserve">.  </w:t>
      </w:r>
      <w:proofErr w:type="gramEnd"/>
      <w:r>
        <w:t>A director can only be removed for cause, as specified by statute or if the Director is no longer an active member of a Rotary Club in Rotary District 6440, at which time, he or she shall automatically be removed as a Director, without any further action of the Board.</w:t>
      </w:r>
    </w:p>
    <w:p w14:paraId="68F4F2F6" w14:textId="04317947" w:rsidR="00B00A1B" w:rsidRDefault="00B00A1B" w:rsidP="00B00A1B">
      <w:r>
        <w:t>SECTION</w:t>
      </w:r>
      <w:r w:rsidRPr="00B34A11">
        <w:t xml:space="preserve"> 1</w:t>
      </w:r>
      <w:r w:rsidR="00A96816" w:rsidRPr="00B34A11">
        <w:t>1</w:t>
      </w:r>
      <w:proofErr w:type="gramStart"/>
      <w:r>
        <w:t xml:space="preserve">.  </w:t>
      </w:r>
      <w:proofErr w:type="gramEnd"/>
      <w:r>
        <w:t>INFORMAL ACTION</w:t>
      </w:r>
      <w:proofErr w:type="gramStart"/>
      <w:r>
        <w:t xml:space="preserve">.  </w:t>
      </w:r>
      <w:proofErr w:type="gramEnd"/>
      <w:r>
        <w:t xml:space="preserve">Any action required to be taken at an annual or special meeting of the Members of the Corporation, or any other action which may be taken at a meeting of the Members, may be taken without such meeting if a written consent, setting forth the action so taken, is signed by no less than two-thirds (2/3) of the Members. </w:t>
      </w:r>
    </w:p>
    <w:p w14:paraId="1819ABC6" w14:textId="79065602" w:rsidR="00B00A1B" w:rsidRDefault="00B00A1B" w:rsidP="00B00A1B">
      <w:r>
        <w:t xml:space="preserve">SECTION </w:t>
      </w:r>
      <w:r w:rsidRPr="00B34A11">
        <w:t>1</w:t>
      </w:r>
      <w:r w:rsidR="00A96816" w:rsidRPr="00B34A11">
        <w:t>2</w:t>
      </w:r>
      <w:proofErr w:type="gramStart"/>
      <w:r>
        <w:t xml:space="preserve">.  </w:t>
      </w:r>
      <w:proofErr w:type="gramEnd"/>
      <w:r>
        <w:t>COMPENSATION</w:t>
      </w:r>
      <w:proofErr w:type="gramStart"/>
      <w:r>
        <w:t xml:space="preserve">.  </w:t>
      </w:r>
      <w:proofErr w:type="gramEnd"/>
      <w:r>
        <w:t>The officers of the Corporation, the chairs and the Board of Directors shall receive no compensation, except for reimbursement of expenses duly incurred in carrying out the business of the Corporation and approved by the President.</w:t>
      </w:r>
    </w:p>
    <w:p w14:paraId="2BDF8DB1" w14:textId="031E73EE" w:rsidR="00B00A1B" w:rsidRDefault="00B00A1B" w:rsidP="00B00A1B">
      <w:r>
        <w:t xml:space="preserve">SECTION </w:t>
      </w:r>
      <w:r w:rsidRPr="00B34A11">
        <w:t>1</w:t>
      </w:r>
      <w:r w:rsidR="00A96816" w:rsidRPr="00B34A11">
        <w:t>3</w:t>
      </w:r>
      <w:proofErr w:type="gramStart"/>
      <w:r>
        <w:t xml:space="preserve">.  </w:t>
      </w:r>
      <w:proofErr w:type="gramEnd"/>
      <w:r>
        <w:t>PRESUMPTION OF ASSENT</w:t>
      </w:r>
      <w:proofErr w:type="gramStart"/>
      <w:r>
        <w:t xml:space="preserve">.  </w:t>
      </w:r>
      <w:proofErr w:type="gramEnd"/>
      <w:r>
        <w:t>A Director of the Corporation who is present at a meeting of the Board of Directors at which action on any Corporation matter is taken shall be conclusively presumed to have assented to the action taken unless his or her dissent is entered in</w:t>
      </w:r>
      <w:r w:rsidR="004B3D29">
        <w:t>to</w:t>
      </w:r>
      <w:r>
        <w:t xml:space="preserve"> the minutes of the meeting or unless he or she shall </w:t>
      </w:r>
      <w:r w:rsidR="004B3D29">
        <w:t xml:space="preserve">have </w:t>
      </w:r>
      <w:r>
        <w:t>file</w:t>
      </w:r>
      <w:r w:rsidR="004B3D29">
        <w:t>d</w:t>
      </w:r>
      <w:r>
        <w:t xml:space="preserve"> his or her written dissent to such action with the person acting as the secretary of the meeting before the adjournment thereof or forwards such dissent by registered or certified mail to the Secretary of the Corporation immediately after the adjournment of the meeting.  Such right to dissent does not apply to a Director who voted in favor of such action.</w:t>
      </w:r>
    </w:p>
    <w:p w14:paraId="3A4B9312" w14:textId="77777777" w:rsidR="00B00A1B" w:rsidRDefault="00B00A1B" w:rsidP="00B00A1B">
      <w:pPr>
        <w:pStyle w:val="Heading2"/>
      </w:pPr>
      <w:bookmarkStart w:id="9" w:name="_Toc310869717"/>
      <w:bookmarkStart w:id="10" w:name="_Toc478063543"/>
      <w:r>
        <w:t>ARTICLE IV - OFFICERS</w:t>
      </w:r>
      <w:bookmarkEnd w:id="9"/>
      <w:bookmarkEnd w:id="10"/>
    </w:p>
    <w:p w14:paraId="0055F63B" w14:textId="77777777" w:rsidR="00B00A1B" w:rsidRDefault="00B00A1B" w:rsidP="00B00A1B">
      <w:proofErr w:type="gramStart"/>
      <w:r>
        <w:t>SECTION 1.</w:t>
      </w:r>
      <w:proofErr w:type="gramEnd"/>
      <w:r>
        <w:t xml:space="preserve"> OFFICERS</w:t>
      </w:r>
      <w:proofErr w:type="gramStart"/>
      <w:r>
        <w:t xml:space="preserve">.  </w:t>
      </w:r>
      <w:proofErr w:type="gramEnd"/>
      <w:r>
        <w:t>The officers of the Corporation shall be a president, a vice-president, a treasurer, a secretary</w:t>
      </w:r>
      <w:r w:rsidR="004B3D29">
        <w:t>;</w:t>
      </w:r>
      <w:r>
        <w:t xml:space="preserve"> and the President may</w:t>
      </w:r>
      <w:r w:rsidR="0072415D">
        <w:t xml:space="preserve"> </w:t>
      </w:r>
      <w:r>
        <w:t xml:space="preserve">appoint </w:t>
      </w:r>
      <w:r w:rsidRPr="007A09F7">
        <w:t>such</w:t>
      </w:r>
      <w:r>
        <w:t xml:space="preserve"> other officers as he or she deems appropriate</w:t>
      </w:r>
      <w:proofErr w:type="gramStart"/>
      <w:r>
        <w:t xml:space="preserve">.  </w:t>
      </w:r>
      <w:proofErr w:type="gramEnd"/>
      <w:r>
        <w:t>The same person may hold any two or more offices</w:t>
      </w:r>
      <w:proofErr w:type="gramStart"/>
      <w:r>
        <w:t>.</w:t>
      </w:r>
      <w:r w:rsidR="00477A39">
        <w:t xml:space="preserve">  </w:t>
      </w:r>
      <w:proofErr w:type="gramEnd"/>
      <w:r w:rsidR="00477A39">
        <w:t>The District Governor should not only serve as Chairman of the Board of Directors, but also as President of the Corporation</w:t>
      </w:r>
      <w:proofErr w:type="gramStart"/>
      <w:r w:rsidR="00477A39">
        <w:t xml:space="preserve">.  </w:t>
      </w:r>
      <w:proofErr w:type="gramEnd"/>
      <w:r w:rsidR="00477A39">
        <w:t>The District Governor-elect should serve as Vice President of the corporation.</w:t>
      </w:r>
      <w:r>
        <w:t xml:space="preserve"> The officers of the Corporation shall be limited to Rotarians who are members in good standing of clubs in Rotary District 6440. The President has the authority to select the Secretary and the Treasurer of the Corporation and such other officers and chairs as the President deems necessary who will serve during the term of the President. Once selected, the officers chosen by the President shall be considered elected officers of the Corporation. The President has the sole authority to select the officers and chairs to serve during his/her term as President, other than the </w:t>
      </w:r>
      <w:r w:rsidR="00477A39">
        <w:t>V</w:t>
      </w:r>
      <w:r>
        <w:t xml:space="preserve">ice </w:t>
      </w:r>
      <w:r w:rsidR="00477A39">
        <w:t>P</w:t>
      </w:r>
      <w:r>
        <w:t>resident.</w:t>
      </w:r>
    </w:p>
    <w:p w14:paraId="7CD3DCFE" w14:textId="425225D6" w:rsidR="00B00A1B" w:rsidRDefault="00B00A1B" w:rsidP="00B00A1B">
      <w:r>
        <w:t>SECTION 2</w:t>
      </w:r>
      <w:proofErr w:type="gramStart"/>
      <w:r>
        <w:t xml:space="preserve">.  </w:t>
      </w:r>
      <w:proofErr w:type="gramEnd"/>
      <w:r>
        <w:t>ELECTION AND TERM OF OFFICE</w:t>
      </w:r>
      <w:proofErr w:type="gramStart"/>
      <w:r>
        <w:t xml:space="preserve">.  </w:t>
      </w:r>
      <w:proofErr w:type="gramEnd"/>
      <w:r>
        <w:t xml:space="preserve">The officers of the Corporation shall be elected annually by the Board of Directors at the first meeting of the Board of Directors held after each annual meeting of </w:t>
      </w:r>
      <w:r w:rsidR="00BB089A" w:rsidRPr="00B34A11">
        <w:t>members</w:t>
      </w:r>
      <w:proofErr w:type="gramStart"/>
      <w:r w:rsidRPr="00B34A11">
        <w:t>.</w:t>
      </w:r>
      <w:r>
        <w:t xml:space="preserve">  </w:t>
      </w:r>
      <w:proofErr w:type="gramEnd"/>
      <w:r>
        <w:t>If the election of officers shall not be held at such meeting, such election shall be held as soon thereafter as conveniently may be</w:t>
      </w:r>
      <w:proofErr w:type="gramStart"/>
      <w:r>
        <w:t xml:space="preserve">.  </w:t>
      </w:r>
      <w:proofErr w:type="gramEnd"/>
      <w:r>
        <w:t>Vacancies may be filled or new offices created and filled at any meeting of the Board of Directors</w:t>
      </w:r>
      <w:proofErr w:type="gramStart"/>
      <w:r>
        <w:t xml:space="preserve">.  </w:t>
      </w:r>
      <w:proofErr w:type="gramEnd"/>
      <w:r>
        <w:t>Each officer shall hold office until his or her successor shall have been duly elected and qualified, or until his or her death, or until he or she shall resign or be removed in the manner hereinafter provided</w:t>
      </w:r>
      <w:proofErr w:type="gramStart"/>
      <w:r>
        <w:t xml:space="preserve">.  </w:t>
      </w:r>
      <w:proofErr w:type="gramEnd"/>
      <w:r>
        <w:t>Election of an officer shall not of itself create contract rights.</w:t>
      </w:r>
    </w:p>
    <w:p w14:paraId="66D1F8E1" w14:textId="64825B4F" w:rsidR="00B00A1B" w:rsidRPr="006E0D5A" w:rsidRDefault="00B00A1B" w:rsidP="00B00A1B">
      <w:r>
        <w:lastRenderedPageBreak/>
        <w:t>SECTION 3</w:t>
      </w:r>
      <w:proofErr w:type="gramStart"/>
      <w:r>
        <w:t xml:space="preserve">.  </w:t>
      </w:r>
      <w:proofErr w:type="gramEnd"/>
      <w:r>
        <w:t>REMOVAL</w:t>
      </w:r>
      <w:proofErr w:type="gramStart"/>
      <w:r w:rsidRPr="006E0D5A">
        <w:t xml:space="preserve">.  </w:t>
      </w:r>
      <w:proofErr w:type="gramEnd"/>
      <w:r w:rsidR="004A7C1B" w:rsidRPr="006E0D5A">
        <w:t xml:space="preserve">Any officer selected by the President may be removed by the President if in the President’s judgment the best interests of the corporation would be served thereby. Any officer </w:t>
      </w:r>
      <w:r w:rsidR="004135D2" w:rsidRPr="00B34A11">
        <w:t>elected</w:t>
      </w:r>
      <w:r w:rsidR="004A7C1B" w:rsidRPr="004135D2">
        <w:rPr>
          <w:color w:val="C00000"/>
        </w:rPr>
        <w:t xml:space="preserve"> </w:t>
      </w:r>
      <w:r w:rsidR="004A7C1B" w:rsidRPr="006E0D5A">
        <w:t>by the Board of Directors may be removed by the Board of Directors if in the Board’s judgment the best interests of the corporation would be served thereby. Such removal shall be without prejudice to the contract rights, if any, of the person so removed.</w:t>
      </w:r>
    </w:p>
    <w:p w14:paraId="2045BAAA" w14:textId="77777777" w:rsidR="00B00A1B" w:rsidRDefault="00B00A1B" w:rsidP="00B00A1B">
      <w:r>
        <w:t>SECTION 4</w:t>
      </w:r>
      <w:proofErr w:type="gramStart"/>
      <w:r>
        <w:t>.  THE PRESIDENT.</w:t>
      </w:r>
      <w:proofErr w:type="gramEnd"/>
      <w:r>
        <w:t xml:space="preserve"> The District Governor shall serve as President of the Corporation</w:t>
      </w:r>
      <w:proofErr w:type="gramStart"/>
      <w:r>
        <w:t xml:space="preserve">.  </w:t>
      </w:r>
      <w:proofErr w:type="gramEnd"/>
      <w:r>
        <w:t>The President shall be the chief executive officer of the Corporation and, subject to the control of the Board of Directors, shall in general supervise and control all of the business and affairs of the Corporation</w:t>
      </w:r>
      <w:proofErr w:type="gramStart"/>
      <w:r>
        <w:t xml:space="preserve">.  </w:t>
      </w:r>
      <w:proofErr w:type="gramEnd"/>
      <w:r>
        <w:t>The President shall, when present, preside at all meetings of the Board of Directors</w:t>
      </w:r>
      <w:proofErr w:type="gramStart"/>
      <w:r>
        <w:t xml:space="preserve">.  </w:t>
      </w:r>
      <w:proofErr w:type="gramEnd"/>
      <w:r>
        <w:t xml:space="preserve">The President may sign, with the Secretary or any other proper officer of the Corporation thereunto authorized by the Board of Directors , certificates for shares of the Corporation, deeds, mortgages, bonds, contracts, or other instruments which the Board of Directors has authorized to be executed, except in cases where the signing and execution thereof shall be expressly delegated by the Board of Directors or by these </w:t>
      </w:r>
      <w:r w:rsidR="00E15B72">
        <w:t>b</w:t>
      </w:r>
      <w:r w:rsidR="006F133A">
        <w:t>ylaws</w:t>
      </w:r>
      <w:r>
        <w:t xml:space="preserve"> to some other officer or agent of the Corporation, or shall be required by law to be otherwise signed or executed; and in general shall perform all duties incident to the office of President and such other duties as may be prescribed by the Board of Directors</w:t>
      </w:r>
      <w:r w:rsidR="0072415D">
        <w:t xml:space="preserve"> </w:t>
      </w:r>
      <w:r>
        <w:t xml:space="preserve">from time to time. The President shall report annually to the members of the Corporation on the status of the Corporation at the District Conference or at such other meeting as determined by the President. This meeting shall constitute the annual meeting of the Corporation. The President of the Corporation shall provide the Board of Governors of Rotary International with immediate notice of any dissolution or other change in the status of the Corporation. </w:t>
      </w:r>
    </w:p>
    <w:p w14:paraId="2E16C6F4" w14:textId="7474B239" w:rsidR="00B00A1B" w:rsidRPr="00840D3B" w:rsidRDefault="00BB7189" w:rsidP="00B00A1B">
      <w:pPr>
        <w:rPr>
          <w:b/>
        </w:rPr>
      </w:pPr>
      <w:r>
        <w:t>SECTION 5</w:t>
      </w:r>
      <w:proofErr w:type="gramStart"/>
      <w:r>
        <w:t xml:space="preserve">.  </w:t>
      </w:r>
      <w:r w:rsidR="00B00A1B">
        <w:t>VICE PRESIDENT.</w:t>
      </w:r>
      <w:proofErr w:type="gramEnd"/>
      <w:r w:rsidR="00B00A1B">
        <w:tab/>
        <w:t>The District Governor Elect shall serve as the Vice President of the Corporation</w:t>
      </w:r>
      <w:proofErr w:type="gramStart"/>
      <w:r w:rsidR="00B00A1B">
        <w:t xml:space="preserve">. </w:t>
      </w:r>
      <w:r>
        <w:t xml:space="preserve"> </w:t>
      </w:r>
      <w:proofErr w:type="gramEnd"/>
      <w:r w:rsidR="00B00A1B">
        <w:t>The Vice President shall assist the President in the discharge of his or her duties as the President may direct and shall perform other duties as from time to time may be assigned to him or her by the President or the Board of Directors</w:t>
      </w:r>
      <w:proofErr w:type="gramStart"/>
      <w:r w:rsidR="00B00A1B">
        <w:t xml:space="preserve">.  </w:t>
      </w:r>
      <w:proofErr w:type="gramEnd"/>
      <w:r w:rsidR="00B00A1B">
        <w:t xml:space="preserve">In the absence of the President, the Vice President shall perform the duties of the President, and when so acting, shall have all the powers of and be subject to all the restrictions </w:t>
      </w:r>
      <w:r w:rsidR="00397623">
        <w:t xml:space="preserve">placed </w:t>
      </w:r>
      <w:r w:rsidR="00B00A1B">
        <w:t>upon the President</w:t>
      </w:r>
      <w:proofErr w:type="gramStart"/>
      <w:r w:rsidR="00B00A1B">
        <w:t xml:space="preserve">.  </w:t>
      </w:r>
      <w:proofErr w:type="gramEnd"/>
      <w:r w:rsidR="00B00A1B">
        <w:t>In the event the Vice President is unable to perform his or</w:t>
      </w:r>
      <w:r w:rsidR="007405F9">
        <w:t xml:space="preserve"> </w:t>
      </w:r>
      <w:r w:rsidR="007405F9" w:rsidRPr="00B34A11">
        <w:t>her</w:t>
      </w:r>
      <w:r w:rsidR="00B00A1B">
        <w:t xml:space="preserve"> duties, the District Governor Nominee shall become the Vice President.</w:t>
      </w:r>
    </w:p>
    <w:p w14:paraId="3ADB4526" w14:textId="77777777" w:rsidR="00B00A1B" w:rsidRDefault="00B00A1B" w:rsidP="00B00A1B">
      <w:r>
        <w:t>SECTION 6</w:t>
      </w:r>
      <w:proofErr w:type="gramStart"/>
      <w:r>
        <w:t>.</w:t>
      </w:r>
      <w:r w:rsidR="00BB7189">
        <w:t xml:space="preserve">  </w:t>
      </w:r>
      <w:proofErr w:type="gramEnd"/>
      <w:r>
        <w:t>TREASURER</w:t>
      </w:r>
      <w:proofErr w:type="gramStart"/>
      <w:r>
        <w:t xml:space="preserve">.  </w:t>
      </w:r>
      <w:proofErr w:type="gramEnd"/>
      <w:r>
        <w:t xml:space="preserve">The Treasurer </w:t>
      </w:r>
      <w:r w:rsidR="0065769C">
        <w:t xml:space="preserve">of Rotary District 6440 </w:t>
      </w:r>
      <w:r>
        <w:t xml:space="preserve">shall be the principal accounting and financial officer of the Corporation and shall be </w:t>
      </w:r>
      <w:r w:rsidR="0095742C" w:rsidRPr="00F55202">
        <w:t xml:space="preserve">a Rotarian </w:t>
      </w:r>
      <w:r w:rsidR="0095742C">
        <w:t>experienced</w:t>
      </w:r>
      <w:r w:rsidR="0095742C" w:rsidRPr="00F55202">
        <w:t xml:space="preserve"> in accounting or otherwise qualified in fiscal matters</w:t>
      </w:r>
      <w:proofErr w:type="gramStart"/>
      <w:r>
        <w:t xml:space="preserve">.  </w:t>
      </w:r>
      <w:proofErr w:type="gramEnd"/>
      <w:r>
        <w:t>He or she shall:</w:t>
      </w:r>
      <w:r w:rsidR="0072415D">
        <w:t xml:space="preserve"> </w:t>
      </w:r>
      <w:r>
        <w:t>(a) have charge of and be responsible for the maintenance of adequate books of account for the Corporation; (b) have charge and custody of all funds and securities of the Corporation, and be responsible therefore for the receipt and disbursement thereof; and (c) perform all the duties incident to the office of treasurer and such other duties as from time to time may be assigned to him or her by the President or by the Board of Directors</w:t>
      </w:r>
      <w:proofErr w:type="gramStart"/>
      <w:r>
        <w:t xml:space="preserve">.  </w:t>
      </w:r>
      <w:proofErr w:type="gramEnd"/>
      <w:r>
        <w:t>If required by the Board of Directors, the treasurer shall give a bond for the faithful discharge of his or her duties in such sum and with such surety or sureties as the Board of Directors shall determine.</w:t>
      </w:r>
    </w:p>
    <w:p w14:paraId="08F899BA" w14:textId="77777777" w:rsidR="00B00A1B" w:rsidRDefault="00BB7189" w:rsidP="00B00A1B">
      <w:r>
        <w:t>SECTION 7</w:t>
      </w:r>
      <w:proofErr w:type="gramStart"/>
      <w:r>
        <w:t xml:space="preserve">.  </w:t>
      </w:r>
      <w:proofErr w:type="gramEnd"/>
      <w:r w:rsidR="00B00A1B">
        <w:t>SECRETARY</w:t>
      </w:r>
      <w:proofErr w:type="gramStart"/>
      <w:r w:rsidR="00B00A1B">
        <w:t xml:space="preserve">.  </w:t>
      </w:r>
      <w:proofErr w:type="gramEnd"/>
      <w:r w:rsidR="00B00A1B">
        <w:t>The Secretary of Rotary District 6440 shall serve as Secretary of the Corporation and shall: (a) record the minutes of the Annual Meeting of the Corporation and</w:t>
      </w:r>
      <w:r w:rsidR="0072415D">
        <w:t xml:space="preserve"> </w:t>
      </w:r>
      <w:r w:rsidR="00B00A1B">
        <w:t xml:space="preserve">meetings of the Board of Directors in one or more books provided for that purpose; (b) see that all notices are duly given in accordance with the provisions of these </w:t>
      </w:r>
      <w:r w:rsidR="00E15B72">
        <w:t>b</w:t>
      </w:r>
      <w:r w:rsidR="006F133A">
        <w:t>ylaws</w:t>
      </w:r>
      <w:r w:rsidR="00B00A1B">
        <w:t xml:space="preserve"> or as required by law; (c) be a custodian of the </w:t>
      </w:r>
      <w:r w:rsidR="00B00A1B">
        <w:lastRenderedPageBreak/>
        <w:t xml:space="preserve">corporate records and of the seal of the Corporation; (d) keep a register of the post office address of each director which shall be furnished to the Secretary by such director; and (e) perform all duties incident to the office of secretary and such other duties as </w:t>
      </w:r>
      <w:r w:rsidR="0065769C">
        <w:t xml:space="preserve">from </w:t>
      </w:r>
      <w:r w:rsidR="006E0D5A">
        <w:t>time-to</w:t>
      </w:r>
      <w:r w:rsidR="0065769C">
        <w:t>-</w:t>
      </w:r>
      <w:r w:rsidR="00B00A1B">
        <w:t>time may be designated to him or her by the President or the Board of Directors .</w:t>
      </w:r>
    </w:p>
    <w:p w14:paraId="442E1CA8" w14:textId="77777777" w:rsidR="00B00A1B" w:rsidRDefault="00B00A1B" w:rsidP="00B00A1B">
      <w:r>
        <w:t>SECTION 8</w:t>
      </w:r>
      <w:proofErr w:type="gramStart"/>
      <w:r>
        <w:t xml:space="preserve">.  </w:t>
      </w:r>
      <w:proofErr w:type="gramEnd"/>
      <w:r>
        <w:t>COMPENSATION</w:t>
      </w:r>
      <w:proofErr w:type="gramStart"/>
      <w:r>
        <w:t xml:space="preserve">.  </w:t>
      </w:r>
      <w:proofErr w:type="gramEnd"/>
      <w:r>
        <w:t xml:space="preserve">The officers of the Corporation, the chairs and the Board of Directors shall receive no compensation, except for reimbursement of expenses duly incurred in carrying out the business of the Corporation. </w:t>
      </w:r>
    </w:p>
    <w:p w14:paraId="14C7FAEB" w14:textId="49AD3B84" w:rsidR="00B00A1B" w:rsidRDefault="00B00A1B" w:rsidP="00B00A1B">
      <w:pPr>
        <w:pStyle w:val="Heading2"/>
      </w:pPr>
      <w:bookmarkStart w:id="11" w:name="_Toc310869718"/>
      <w:bookmarkStart w:id="12" w:name="_Toc478063544"/>
      <w:r>
        <w:t>ARTICLE V - CONTRACTS, LOANS, CHECKS AND DEPOSITS</w:t>
      </w:r>
      <w:bookmarkEnd w:id="11"/>
      <w:bookmarkEnd w:id="12"/>
    </w:p>
    <w:p w14:paraId="56F1C503" w14:textId="77777777" w:rsidR="00B00A1B" w:rsidRDefault="00B00A1B" w:rsidP="00B00A1B">
      <w:r>
        <w:t>SECTION 1</w:t>
      </w:r>
      <w:proofErr w:type="gramStart"/>
      <w:r>
        <w:t xml:space="preserve">. </w:t>
      </w:r>
      <w:r w:rsidR="00BB7189">
        <w:t xml:space="preserve"> </w:t>
      </w:r>
      <w:proofErr w:type="gramEnd"/>
      <w:r>
        <w:t>CONTRACTS</w:t>
      </w:r>
      <w:proofErr w:type="gramStart"/>
      <w:r>
        <w:t xml:space="preserve">.  </w:t>
      </w:r>
      <w:proofErr w:type="gramEnd"/>
      <w:r>
        <w:t>The Board of Directors may authorize any officer or officers, agent or agents, to enter into any contract or execute and deliver any instrument in the name of and on behalf of the Corporation, and such authority may be general or confined to specific instances.</w:t>
      </w:r>
    </w:p>
    <w:p w14:paraId="141FF469" w14:textId="77777777" w:rsidR="00B00A1B" w:rsidRDefault="00B00A1B" w:rsidP="00B00A1B">
      <w:r>
        <w:t>SECTION 2</w:t>
      </w:r>
      <w:proofErr w:type="gramStart"/>
      <w:r>
        <w:t xml:space="preserve">. </w:t>
      </w:r>
      <w:r w:rsidR="00BB7189">
        <w:t xml:space="preserve"> </w:t>
      </w:r>
      <w:proofErr w:type="gramEnd"/>
      <w:r>
        <w:t>LOANS</w:t>
      </w:r>
      <w:proofErr w:type="gramStart"/>
      <w:r>
        <w:t xml:space="preserve">.  </w:t>
      </w:r>
      <w:proofErr w:type="gramEnd"/>
      <w:r>
        <w:t>No loans shall be contracted on behalf of the Corporation and no evidences of indebtedness shall be issued in its name unless authorized by a resolution of the Board of Directors</w:t>
      </w:r>
      <w:proofErr w:type="gramStart"/>
      <w:r>
        <w:t xml:space="preserve">.  </w:t>
      </w:r>
      <w:proofErr w:type="gramEnd"/>
      <w:r>
        <w:t>Such authority may be general or confined to specific instances.</w:t>
      </w:r>
    </w:p>
    <w:p w14:paraId="28F01E56" w14:textId="77777777" w:rsidR="00B00A1B" w:rsidRDefault="00B00A1B" w:rsidP="00B00A1B">
      <w:r>
        <w:t>SECTION 3</w:t>
      </w:r>
      <w:proofErr w:type="gramStart"/>
      <w:r>
        <w:t xml:space="preserve">. </w:t>
      </w:r>
      <w:r w:rsidR="00BB7189">
        <w:t xml:space="preserve"> </w:t>
      </w:r>
      <w:proofErr w:type="gramEnd"/>
      <w:r>
        <w:t>CHECKS, DRAFTS, ETC</w:t>
      </w:r>
      <w:proofErr w:type="gramStart"/>
      <w:r>
        <w:t xml:space="preserve">.  </w:t>
      </w:r>
      <w:proofErr w:type="gramEnd"/>
      <w:r>
        <w:t>All checks, drafts or other orders for the payment of money, notes or other evidences of indebtedness issued in the name of the Corporation shall be signed by one or more officers or agents of the Corporation and in such manner as shall from time</w:t>
      </w:r>
      <w:r w:rsidR="0065769C">
        <w:t>-</w:t>
      </w:r>
      <w:r>
        <w:t>to</w:t>
      </w:r>
      <w:r w:rsidR="0065769C">
        <w:t>-</w:t>
      </w:r>
      <w:r>
        <w:t xml:space="preserve">time be determined by resolution of the Board of </w:t>
      </w:r>
      <w:r w:rsidR="004C165E">
        <w:t>Directors.</w:t>
      </w:r>
    </w:p>
    <w:p w14:paraId="1EC899F1" w14:textId="77777777" w:rsidR="00B00A1B" w:rsidRDefault="00B00A1B" w:rsidP="00B00A1B">
      <w:pPr>
        <w:tabs>
          <w:tab w:val="left" w:pos="-720"/>
        </w:tabs>
        <w:suppressAutoHyphens/>
        <w:jc w:val="both"/>
      </w:pPr>
      <w:r>
        <w:t>SECTION 4</w:t>
      </w:r>
      <w:proofErr w:type="gramStart"/>
      <w:r>
        <w:t>.</w:t>
      </w:r>
      <w:r w:rsidR="00BB7189">
        <w:t xml:space="preserve">  </w:t>
      </w:r>
      <w:proofErr w:type="gramEnd"/>
      <w:r>
        <w:t>DEPOSITS</w:t>
      </w:r>
      <w:proofErr w:type="gramStart"/>
      <w:r>
        <w:t xml:space="preserve">.  </w:t>
      </w:r>
      <w:proofErr w:type="gramEnd"/>
      <w:r>
        <w:t>All funds of the Corporation not otherwise employed shall be deposited from time to time to the credit of the Corporation in such banks, trust companies or other depositaries as the Board of Directors may select.</w:t>
      </w:r>
    </w:p>
    <w:p w14:paraId="10C67E15" w14:textId="77777777" w:rsidR="00B00A1B" w:rsidRDefault="00B00A1B" w:rsidP="00B00A1B">
      <w:pPr>
        <w:pStyle w:val="Heading2"/>
      </w:pPr>
      <w:bookmarkStart w:id="13" w:name="_Toc310869719"/>
      <w:bookmarkStart w:id="14" w:name="_Toc478063545"/>
      <w:r>
        <w:t>ARTICLE VI – FISCAL YEAR</w:t>
      </w:r>
      <w:bookmarkEnd w:id="13"/>
      <w:bookmarkEnd w:id="14"/>
    </w:p>
    <w:p w14:paraId="29DFA2B4" w14:textId="77777777" w:rsidR="00B00A1B" w:rsidRDefault="00B00A1B" w:rsidP="00B00A1B">
      <w:r>
        <w:t>The fiscal year of the Corporation shall be July 1</w:t>
      </w:r>
      <w:r w:rsidRPr="009030C9">
        <w:rPr>
          <w:vertAlign w:val="superscript"/>
        </w:rPr>
        <w:t>st</w:t>
      </w:r>
      <w:r>
        <w:t xml:space="preserve"> to June 30</w:t>
      </w:r>
      <w:r w:rsidRPr="009030C9">
        <w:rPr>
          <w:vertAlign w:val="superscript"/>
        </w:rPr>
        <w:t>th</w:t>
      </w:r>
      <w:r>
        <w:t>.</w:t>
      </w:r>
    </w:p>
    <w:p w14:paraId="03719A47" w14:textId="77777777" w:rsidR="00B00A1B" w:rsidRDefault="00B00A1B" w:rsidP="00B00A1B">
      <w:pPr>
        <w:pStyle w:val="Heading2"/>
      </w:pPr>
      <w:bookmarkStart w:id="15" w:name="_Toc310869720"/>
      <w:bookmarkStart w:id="16" w:name="_Toc478063546"/>
      <w:r>
        <w:t>ARTICLE VII – TAX EXEMPTION</w:t>
      </w:r>
      <w:bookmarkEnd w:id="15"/>
      <w:bookmarkEnd w:id="16"/>
    </w:p>
    <w:p w14:paraId="383842D3" w14:textId="77777777" w:rsidR="00B00A1B" w:rsidRPr="00C658B5" w:rsidRDefault="00B00A1B" w:rsidP="00B00A1B">
      <w:r>
        <w:t>The Corporation may seek special beneficial tax exemption and status within its local jurisdiction</w:t>
      </w:r>
      <w:proofErr w:type="gramStart"/>
      <w:r>
        <w:t xml:space="preserve">.  </w:t>
      </w:r>
      <w:proofErr w:type="gramEnd"/>
      <w:r>
        <w:t>In accordance with Rotary International guidelines, the Corporation must utilize Rotary International’s 501(c) (4) group tax exemption.</w:t>
      </w:r>
    </w:p>
    <w:p w14:paraId="616878DC" w14:textId="77777777" w:rsidR="00B00A1B" w:rsidRDefault="00B00A1B" w:rsidP="00B00A1B">
      <w:pPr>
        <w:pStyle w:val="Heading2"/>
      </w:pPr>
      <w:bookmarkStart w:id="17" w:name="_Toc310869721"/>
      <w:bookmarkStart w:id="18" w:name="_Toc478063547"/>
      <w:r>
        <w:t>ARTICLE VIII - SEAL</w:t>
      </w:r>
      <w:bookmarkEnd w:id="17"/>
      <w:bookmarkEnd w:id="18"/>
    </w:p>
    <w:p w14:paraId="7FF17273" w14:textId="77777777" w:rsidR="00B00A1B" w:rsidRDefault="00B00A1B" w:rsidP="00B00A1B">
      <w:r>
        <w:t>The Board of Directors may adopt a corporate seal that shall be circular in form and shall have inscribed thereon the name of the Corporation and the words "Corporate Seal, Illinois</w:t>
      </w:r>
      <w:proofErr w:type="gramStart"/>
      <w:r>
        <w:t>".</w:t>
      </w:r>
      <w:proofErr w:type="gramEnd"/>
    </w:p>
    <w:p w14:paraId="6CC0A082" w14:textId="77777777" w:rsidR="00B00A1B" w:rsidRDefault="00B00A1B" w:rsidP="00B00A1B">
      <w:pPr>
        <w:pStyle w:val="Heading2"/>
      </w:pPr>
      <w:bookmarkStart w:id="19" w:name="_Toc310869722"/>
      <w:bookmarkStart w:id="20" w:name="_Toc478063548"/>
      <w:r>
        <w:t>ARTICLE IX - WAIVER OF NOTICE</w:t>
      </w:r>
      <w:bookmarkEnd w:id="19"/>
      <w:bookmarkEnd w:id="20"/>
    </w:p>
    <w:p w14:paraId="34DA8972" w14:textId="77777777" w:rsidR="00B00A1B" w:rsidRDefault="00B00A1B" w:rsidP="00B00A1B">
      <w:r>
        <w:t xml:space="preserve">Whenever any notice is required to be given under the provisions of the Act or under the provisions of the Articles of Incorporation or these </w:t>
      </w:r>
      <w:r w:rsidR="00E15B72">
        <w:t>b</w:t>
      </w:r>
      <w:r w:rsidR="006F133A">
        <w:t>ylaws</w:t>
      </w:r>
      <w:r>
        <w:t>, a waiver thereof in writing signed by the President of a Member</w:t>
      </w:r>
      <w:r w:rsidR="00DD5410">
        <w:t xml:space="preserve"> Club</w:t>
      </w:r>
      <w:r>
        <w:t>, whether before or after the time stated therein, shall be deemed equivalent to the giving of such notice</w:t>
      </w:r>
      <w:proofErr w:type="gramStart"/>
      <w:r>
        <w:t xml:space="preserve">.  </w:t>
      </w:r>
      <w:proofErr w:type="gramEnd"/>
      <w:r>
        <w:t>Attendance at any meeting of members shall constitute waiver of notice thereof unless the member at the meeting objects to the holding of the meeting because proper notice was not given.</w:t>
      </w:r>
    </w:p>
    <w:p w14:paraId="3ED7BBBF" w14:textId="77777777" w:rsidR="00B00A1B" w:rsidRDefault="00B00A1B" w:rsidP="00B00A1B">
      <w:pPr>
        <w:pStyle w:val="Heading2"/>
      </w:pPr>
      <w:bookmarkStart w:id="21" w:name="_Toc310869723"/>
      <w:bookmarkStart w:id="22" w:name="_Toc478063549"/>
      <w:r w:rsidRPr="00775A77">
        <w:lastRenderedPageBreak/>
        <w:t>ARTIC</w:t>
      </w:r>
      <w:r>
        <w:t xml:space="preserve">LE </w:t>
      </w:r>
      <w:r w:rsidRPr="00775A77">
        <w:t>X</w:t>
      </w:r>
      <w:r>
        <w:t xml:space="preserve"> - INSURANCE</w:t>
      </w:r>
      <w:bookmarkEnd w:id="21"/>
      <w:bookmarkEnd w:id="22"/>
    </w:p>
    <w:p w14:paraId="754A6659" w14:textId="77777777" w:rsidR="00B00A1B" w:rsidRDefault="00B00A1B" w:rsidP="00B00A1B">
      <w:r>
        <w:t xml:space="preserve">The Corporation shall have the power to purchase and maintain, on behalf of any person who is or was a director, officer, employee or agent of the Corporation, insurance against any liability asserted against such person and incurred by said person in any such capacity, or arising out of such person’s status as such whether or not the Corporation would have the power to indemnify such person against such liability under the provisions of these </w:t>
      </w:r>
      <w:r w:rsidR="00E15B72">
        <w:t>b</w:t>
      </w:r>
      <w:r w:rsidR="006F133A">
        <w:t>ylaws</w:t>
      </w:r>
      <w:r>
        <w:t xml:space="preserve">. </w:t>
      </w:r>
    </w:p>
    <w:p w14:paraId="42456DFA" w14:textId="77777777" w:rsidR="00B00A1B" w:rsidRDefault="00B00A1B" w:rsidP="00B00A1B">
      <w:pPr>
        <w:pStyle w:val="Heading2"/>
      </w:pPr>
      <w:bookmarkStart w:id="23" w:name="_Toc310869724"/>
      <w:bookmarkStart w:id="24" w:name="_Toc478063550"/>
      <w:r>
        <w:t>ARTICLE XI - CONSTITUTION, BYLAWS AND POLICIES OF ROTARY INTERNATIONAL</w:t>
      </w:r>
      <w:bookmarkEnd w:id="23"/>
      <w:bookmarkEnd w:id="24"/>
    </w:p>
    <w:p w14:paraId="7C98DD38" w14:textId="77777777" w:rsidR="00B00A1B" w:rsidRDefault="00B00A1B" w:rsidP="00B00A1B">
      <w:r>
        <w:t>SECTION 1</w:t>
      </w:r>
      <w:proofErr w:type="gramStart"/>
      <w:r>
        <w:t>.</w:t>
      </w:r>
      <w:r w:rsidR="00BB7189">
        <w:t xml:space="preserve">  </w:t>
      </w:r>
      <w:proofErr w:type="gramEnd"/>
      <w:r>
        <w:t>CORPORATION</w:t>
      </w:r>
      <w:proofErr w:type="gramStart"/>
      <w:r>
        <w:t>.</w:t>
      </w:r>
      <w:r w:rsidR="0072415D">
        <w:t xml:space="preserve">  </w:t>
      </w:r>
      <w:proofErr w:type="gramEnd"/>
      <w:r>
        <w:t xml:space="preserve">The Corporation shall, in all respects, possess all of the powers, rights and privileges, and shall perform all of the obligations and requirements of a district under the constitution, </w:t>
      </w:r>
      <w:r w:rsidR="00E15B72">
        <w:t>b</w:t>
      </w:r>
      <w:r w:rsidR="006F133A">
        <w:t>ylaws</w:t>
      </w:r>
      <w:r>
        <w:t xml:space="preserve"> and policies of Rotary International. The Corporation shall be a </w:t>
      </w:r>
      <w:r w:rsidR="00450BFC">
        <w:t>n</w:t>
      </w:r>
      <w:r>
        <w:t xml:space="preserve">ot </w:t>
      </w:r>
      <w:r w:rsidR="00450BFC">
        <w:t>f</w:t>
      </w:r>
      <w:r>
        <w:t xml:space="preserve">or </w:t>
      </w:r>
      <w:r w:rsidR="00450BFC">
        <w:t>p</w:t>
      </w:r>
      <w:r>
        <w:t xml:space="preserve">rofit entity and no part of its money, property or other assets shall be distributed to its members, directors or officers and chairs except for reimbursement of expenses duly incurred in carrying </w:t>
      </w:r>
      <w:r w:rsidR="00450BFC">
        <w:t>out</w:t>
      </w:r>
      <w:r>
        <w:t xml:space="preserve"> the business of the Corporation. </w:t>
      </w:r>
    </w:p>
    <w:p w14:paraId="0F6B9F8A" w14:textId="77777777" w:rsidR="00B00A1B" w:rsidRPr="003C3CB1" w:rsidRDefault="00B00A1B" w:rsidP="00B00A1B">
      <w:r>
        <w:t>SECTION 2</w:t>
      </w:r>
      <w:proofErr w:type="gramStart"/>
      <w:r>
        <w:t>.</w:t>
      </w:r>
      <w:r w:rsidR="00BB7189">
        <w:t xml:space="preserve">  </w:t>
      </w:r>
      <w:proofErr w:type="gramEnd"/>
      <w:r w:rsidR="0072415D">
        <w:t>CORPORATE DOCUMENTS</w:t>
      </w:r>
      <w:proofErr w:type="gramStart"/>
      <w:r w:rsidR="0072415D">
        <w:t xml:space="preserve">.  </w:t>
      </w:r>
      <w:proofErr w:type="gramEnd"/>
      <w:r>
        <w:t xml:space="preserve">If any provisions of the corporate documents of District 6440 is not in conformity with the constitution, </w:t>
      </w:r>
      <w:r w:rsidR="00E15B72">
        <w:t>b</w:t>
      </w:r>
      <w:r w:rsidR="006F133A">
        <w:t>ylaws</w:t>
      </w:r>
      <w:r>
        <w:t xml:space="preserve"> or policies of Rotary International, as amended, from time to time, the terms of the constitution, </w:t>
      </w:r>
      <w:r w:rsidR="00E15B72">
        <w:t>b</w:t>
      </w:r>
      <w:r w:rsidR="006F133A">
        <w:t>ylaws</w:t>
      </w:r>
      <w:r>
        <w:t xml:space="preserve"> or policies of Rotary International shall prevail at all times insofar as the laws of the State of Illinois permit. In the event that there is any amendment to the constitution, </w:t>
      </w:r>
      <w:r w:rsidR="00E15B72">
        <w:t>b</w:t>
      </w:r>
      <w:r w:rsidR="006F133A">
        <w:t>ylaws</w:t>
      </w:r>
      <w:r>
        <w:t xml:space="preserve"> or policies of Rotary International that cause the Corporation’s corporate documents to be inconsistent with the amended</w:t>
      </w:r>
      <w:r w:rsidR="0072415D">
        <w:t xml:space="preserve"> </w:t>
      </w:r>
      <w:r>
        <w:t xml:space="preserve">constitution, </w:t>
      </w:r>
      <w:r w:rsidR="00E15B72">
        <w:t>b</w:t>
      </w:r>
      <w:r w:rsidR="006F133A">
        <w:t>ylaws</w:t>
      </w:r>
      <w:r>
        <w:t xml:space="preserve"> or policies of Rotary International, the Corporation shall immediately amend its corporate documents insofar as the State of Illinois so permit so that they will again be consistent. The Corporation shall act in accordance with the constitution, </w:t>
      </w:r>
      <w:r w:rsidR="00E15B72">
        <w:t>b</w:t>
      </w:r>
      <w:r w:rsidR="006F133A">
        <w:t>ylaws</w:t>
      </w:r>
      <w:r>
        <w:t xml:space="preserve"> and policies of Rotary International and shall not take any action inconsistent with the constitution, </w:t>
      </w:r>
      <w:r w:rsidR="00E15B72">
        <w:t>b</w:t>
      </w:r>
      <w:r w:rsidR="006F133A">
        <w:t>ylaws</w:t>
      </w:r>
      <w:r>
        <w:t xml:space="preserve"> and policies of Rotary International. The Corporation shall immediately notify the General Secretary of Rotary International if a provision of the laws of the State of Illinois precludes the Corporation from taking any action necessary or requires the Corporation to take and action prohibited under the constitution, </w:t>
      </w:r>
      <w:r w:rsidR="006F133A">
        <w:t>b</w:t>
      </w:r>
      <w:r>
        <w:t xml:space="preserve">ylaws or policies of Rotary International. </w:t>
      </w:r>
    </w:p>
    <w:p w14:paraId="2ED41DB7" w14:textId="77777777" w:rsidR="00B00A1B" w:rsidRDefault="00B00A1B" w:rsidP="00B00A1B">
      <w:pPr>
        <w:pStyle w:val="Heading2"/>
      </w:pPr>
      <w:bookmarkStart w:id="25" w:name="_Toc310869725"/>
      <w:bookmarkStart w:id="26" w:name="_Toc478063551"/>
      <w:r>
        <w:t>ARTICLE XII - INDEMNIFICATION</w:t>
      </w:r>
      <w:bookmarkEnd w:id="25"/>
      <w:bookmarkEnd w:id="26"/>
    </w:p>
    <w:p w14:paraId="1A84D23F" w14:textId="77777777" w:rsidR="00B00A1B" w:rsidRDefault="00B00A1B" w:rsidP="00B00A1B">
      <w:r>
        <w:t>The Corporation shall indemnify its officers and directors to the maximum extent permitted by law.</w:t>
      </w:r>
    </w:p>
    <w:p w14:paraId="7482696A" w14:textId="77777777" w:rsidR="00B00A1B" w:rsidRDefault="00B00A1B" w:rsidP="00B00A1B">
      <w:pPr>
        <w:pStyle w:val="Heading2"/>
      </w:pPr>
      <w:bookmarkStart w:id="27" w:name="_Toc310869726"/>
      <w:bookmarkStart w:id="28" w:name="_Toc478063552"/>
      <w:r>
        <w:t>ARTICLE XIII - AMENDMENTS</w:t>
      </w:r>
      <w:bookmarkEnd w:id="27"/>
      <w:bookmarkEnd w:id="28"/>
    </w:p>
    <w:p w14:paraId="4A12FFFE" w14:textId="77777777" w:rsidR="00B00A1B" w:rsidRDefault="00B00A1B" w:rsidP="00B00A1B">
      <w:r>
        <w:t xml:space="preserve">These </w:t>
      </w:r>
      <w:r w:rsidR="00E15B72">
        <w:t>b</w:t>
      </w:r>
      <w:r w:rsidR="006F133A">
        <w:t>ylaws</w:t>
      </w:r>
      <w:r>
        <w:t xml:space="preserve"> may be amended. If the Board of Directors decides to amend these </w:t>
      </w:r>
      <w:r w:rsidR="00EE7B75">
        <w:t>b</w:t>
      </w:r>
      <w:r>
        <w:t>ylaws, the Board shall adopt a resolution setting forth the amendment and directing that it be submitted to a vote at a meeting of Members entitled to vote which meeting may be either an annual or a special meeting</w:t>
      </w:r>
      <w:proofErr w:type="gramStart"/>
      <w:r>
        <w:t xml:space="preserve">.  </w:t>
      </w:r>
      <w:proofErr w:type="gramEnd"/>
      <w:r>
        <w:t xml:space="preserve">Written notice setting forth the proposed amendment shall be given to each Member. The proposed amendment shall be adopted by receiving the affirmative vote of a two-thirds majority of the votes present and voted either in person or by proxy. Any amendment must be in conformity with the constitution, </w:t>
      </w:r>
      <w:r w:rsidR="00EE7B75">
        <w:t>b</w:t>
      </w:r>
      <w:r>
        <w:t xml:space="preserve">ylaws and policies of Rotary International. Notwithstanding the foregoing, in the event there is any amendment to the constitution, </w:t>
      </w:r>
      <w:r w:rsidR="00EE7B75">
        <w:t>b</w:t>
      </w:r>
      <w:r>
        <w:t xml:space="preserve">ylaws or policies of Rotary International that cause the Corporation’s corporate documents to be inconsistent with the amended constitution, </w:t>
      </w:r>
      <w:r w:rsidR="00EE7B75">
        <w:t>b</w:t>
      </w:r>
      <w:r>
        <w:t xml:space="preserve">ylaws or policies </w:t>
      </w:r>
      <w:r>
        <w:lastRenderedPageBreak/>
        <w:t xml:space="preserve">of Rotary International, the Corporation shall adopt an amendment to these </w:t>
      </w:r>
      <w:r w:rsidR="00EE7B75">
        <w:t>b</w:t>
      </w:r>
      <w:r>
        <w:t xml:space="preserve">ylaws upon notice to the Board of Directors, without the necessity of a vote, subject to the laws of the State of Illinois. </w:t>
      </w:r>
    </w:p>
    <w:p w14:paraId="55F3901C" w14:textId="77777777" w:rsidR="00AF7F86" w:rsidRDefault="00AF7F86" w:rsidP="00AF7F86">
      <w:pPr>
        <w:rPr>
          <w:caps/>
        </w:rPr>
        <w:sectPr w:rsidR="00AF7F86" w:rsidSect="00FE79BF">
          <w:headerReference w:type="default" r:id="rId11"/>
          <w:pgSz w:w="12240" w:h="15840"/>
          <w:pgMar w:top="1080" w:right="1440" w:bottom="1440" w:left="1440" w:header="720" w:footer="720" w:gutter="0"/>
          <w:cols w:space="720"/>
          <w:docGrid w:linePitch="360"/>
        </w:sectPr>
      </w:pPr>
    </w:p>
    <w:p w14:paraId="7BEC5E08" w14:textId="77777777" w:rsidR="00CC72B9" w:rsidRDefault="00CC72B9" w:rsidP="00AF7F86">
      <w:pPr>
        <w:pStyle w:val="Heading1"/>
      </w:pPr>
      <w:bookmarkStart w:id="29" w:name="_Toc478063553"/>
      <w:r>
        <w:lastRenderedPageBreak/>
        <w:t>RELATIONSHIP TO ROTARY INTERNATIONAL MANUAL OF PROCEDURE</w:t>
      </w:r>
      <w:bookmarkEnd w:id="29"/>
    </w:p>
    <w:p w14:paraId="35E04D45" w14:textId="77777777" w:rsidR="00CC72B9" w:rsidRDefault="00CC72B9" w:rsidP="00CC72B9">
      <w:r>
        <w:t>Notwithstanding anything to the contrary expressed in this Manual of Procedure, the contents of the Rotary International Manual of Procedure, where they conflict with the contents of this Manual of Procedure, shall prevail.</w:t>
      </w:r>
    </w:p>
    <w:p w14:paraId="79012D59" w14:textId="77777777" w:rsidR="00CC72B9" w:rsidRDefault="00CC72B9" w:rsidP="00CC72B9">
      <w:pPr>
        <w:pStyle w:val="Heading1"/>
      </w:pPr>
      <w:bookmarkStart w:id="30" w:name="_Toc478063554"/>
      <w:r>
        <w:t>INTERPRETATION</w:t>
      </w:r>
      <w:bookmarkEnd w:id="30"/>
    </w:p>
    <w:p w14:paraId="3D35B501" w14:textId="77777777" w:rsidR="00CC72B9" w:rsidRPr="00F91D08" w:rsidRDefault="00CC72B9" w:rsidP="00CC72B9">
      <w:r>
        <w:t>Throughout this document, the terminology “mail”, “mailing” and “ballot-by-mail” will include utilization of electronic mail (e-mail) and internet technology to reduce costs and increase responsiveness.</w:t>
      </w:r>
    </w:p>
    <w:p w14:paraId="506DC300" w14:textId="77777777" w:rsidR="00090CD2" w:rsidRPr="0090525C" w:rsidRDefault="00090CD2" w:rsidP="0090525C">
      <w:pPr>
        <w:pStyle w:val="Heading1"/>
      </w:pPr>
      <w:bookmarkStart w:id="31" w:name="_Toc478063555"/>
      <w:r>
        <w:t>OFFICERS</w:t>
      </w:r>
      <w:bookmarkEnd w:id="31"/>
    </w:p>
    <w:p w14:paraId="1DDEB676" w14:textId="77777777" w:rsidR="00090CD2" w:rsidRDefault="00090CD2" w:rsidP="007406F0">
      <w:r>
        <w:t>The officers of the District shall include the following:</w:t>
      </w:r>
    </w:p>
    <w:p w14:paraId="040A9015" w14:textId="77777777" w:rsidR="00D06124" w:rsidRDefault="00D06124" w:rsidP="00443CD1">
      <w:pPr>
        <w:pStyle w:val="Heading2"/>
      </w:pPr>
      <w:bookmarkStart w:id="32" w:name="_Toc478063556"/>
      <w:r>
        <w:t xml:space="preserve">DISTRICT </w:t>
      </w:r>
      <w:r w:rsidRPr="004C21C4">
        <w:t>GOVERNOR</w:t>
      </w:r>
      <w:r>
        <w:t xml:space="preserve"> (DG)</w:t>
      </w:r>
      <w:bookmarkEnd w:id="32"/>
    </w:p>
    <w:p w14:paraId="2446267C" w14:textId="77777777" w:rsidR="004C21C4" w:rsidRDefault="00D06124" w:rsidP="00E96475">
      <w:pPr>
        <w:pStyle w:val="ListNumber"/>
        <w:numPr>
          <w:ilvl w:val="0"/>
          <w:numId w:val="7"/>
        </w:numPr>
      </w:pPr>
      <w:r w:rsidRPr="007406F0">
        <w:t>Selection and Duties</w:t>
      </w:r>
    </w:p>
    <w:p w14:paraId="323F2702" w14:textId="77777777" w:rsidR="00D06124" w:rsidRDefault="00D06124" w:rsidP="004C21C4">
      <w:pPr>
        <w:pStyle w:val="NormalIndent"/>
      </w:pPr>
      <w:r>
        <w:t xml:space="preserve">The DG shall be nominated and selected by the District as hereinafter provided; the DG shall have all the duties and responsibilities assigned to the DG by Rotary International, those set forth in this </w:t>
      </w:r>
      <w:r w:rsidR="00E15B72">
        <w:t>m</w:t>
      </w:r>
      <w:r>
        <w:t xml:space="preserve">anual and </w:t>
      </w:r>
      <w:r w:rsidR="00E15B72">
        <w:t>b</w:t>
      </w:r>
      <w:r w:rsidR="00F55202">
        <w:t>ylaws</w:t>
      </w:r>
      <w:r>
        <w:t xml:space="preserve"> and such other responsibili</w:t>
      </w:r>
      <w:r w:rsidR="00F55202">
        <w:t>ti</w:t>
      </w:r>
      <w:r>
        <w:t>es as shall from time to time be delegated to the DG by the Clubs at the District Conference.</w:t>
      </w:r>
    </w:p>
    <w:p w14:paraId="3BC847E7" w14:textId="77777777" w:rsidR="00D06124" w:rsidRDefault="00D06124" w:rsidP="00443CD1">
      <w:pPr>
        <w:pStyle w:val="Heading2"/>
      </w:pPr>
      <w:bookmarkStart w:id="33" w:name="_Toc478063557"/>
      <w:r>
        <w:t>DISTRICT TREASURER (DT)</w:t>
      </w:r>
      <w:bookmarkEnd w:id="33"/>
    </w:p>
    <w:p w14:paraId="0D7B2A09" w14:textId="77777777" w:rsidR="00A1662B" w:rsidRDefault="00D06124" w:rsidP="00E96475">
      <w:pPr>
        <w:pStyle w:val="ListNumber"/>
        <w:numPr>
          <w:ilvl w:val="0"/>
          <w:numId w:val="8"/>
        </w:numPr>
      </w:pPr>
      <w:r w:rsidRPr="007406F0">
        <w:t>Selection</w:t>
      </w:r>
    </w:p>
    <w:p w14:paraId="490848D3" w14:textId="77777777" w:rsidR="00D06124" w:rsidRPr="00F55202" w:rsidRDefault="00D06124" w:rsidP="00A1662B">
      <w:pPr>
        <w:pStyle w:val="NormalIndent"/>
      </w:pPr>
      <w:r w:rsidRPr="00F55202">
        <w:t>The DT shall be appointed by and serve at the pleasure of the DG.</w:t>
      </w:r>
    </w:p>
    <w:p w14:paraId="5DDEB146" w14:textId="77777777" w:rsidR="00A1662B" w:rsidRDefault="00D06124" w:rsidP="007406F0">
      <w:pPr>
        <w:pStyle w:val="ListNumber"/>
      </w:pPr>
      <w:r w:rsidRPr="00F55202">
        <w:t>Qualification</w:t>
      </w:r>
    </w:p>
    <w:p w14:paraId="4343B67A" w14:textId="77777777" w:rsidR="00D06124" w:rsidRPr="00F55202" w:rsidRDefault="00D06124" w:rsidP="00A1662B">
      <w:pPr>
        <w:pStyle w:val="NormalIndent"/>
      </w:pPr>
      <w:r w:rsidRPr="00F55202">
        <w:t xml:space="preserve">The DT shall be a Rotarian </w:t>
      </w:r>
      <w:r w:rsidR="003730C9">
        <w:t>experienced</w:t>
      </w:r>
      <w:r w:rsidRPr="00F55202">
        <w:t xml:space="preserve"> in accounting or otherwise qualified in fiscal matters.</w:t>
      </w:r>
    </w:p>
    <w:p w14:paraId="17BC3D51" w14:textId="77777777" w:rsidR="00D06124" w:rsidRPr="00F55202" w:rsidRDefault="00D06124" w:rsidP="00A1662B">
      <w:pPr>
        <w:pStyle w:val="ListNumber"/>
      </w:pPr>
      <w:r w:rsidRPr="00A1662B">
        <w:t>Duties</w:t>
      </w:r>
    </w:p>
    <w:p w14:paraId="2B88FB7B" w14:textId="77777777" w:rsidR="00D06124" w:rsidRDefault="00D06124" w:rsidP="009615B1">
      <w:pPr>
        <w:pStyle w:val="ListNumber2"/>
      </w:pPr>
      <w:r>
        <w:t>To receive all District funds and keep them in bank accounts which clearly indicate that the funds are the property of the District.</w:t>
      </w:r>
    </w:p>
    <w:p w14:paraId="1CADED2D" w14:textId="77777777" w:rsidR="00F23960" w:rsidRPr="00F23960" w:rsidRDefault="0021700B" w:rsidP="00F23960">
      <w:pPr>
        <w:pStyle w:val="ListNumber2"/>
      </w:pPr>
      <w:r w:rsidRPr="00F23960">
        <w:t>To be responsible for the invoicing and collection of all District per capita dues and assessments. District D</w:t>
      </w:r>
      <w:r w:rsidR="00877D70" w:rsidRPr="00F23960">
        <w:t xml:space="preserve">ues shall be billed as of July </w:t>
      </w:r>
      <w:proofErr w:type="spellStart"/>
      <w:r w:rsidR="00877D70" w:rsidRPr="00F23960">
        <w:t>1and</w:t>
      </w:r>
      <w:proofErr w:type="spellEnd"/>
      <w:r w:rsidR="00877D70" w:rsidRPr="00F23960">
        <w:t xml:space="preserve"> January 1</w:t>
      </w:r>
      <w:r w:rsidRPr="00F23960">
        <w:t xml:space="preserve"> and are due within 30 days of those dates</w:t>
      </w:r>
      <w:proofErr w:type="gramStart"/>
      <w:r w:rsidRPr="00F23960">
        <w:t xml:space="preserve">.  </w:t>
      </w:r>
      <w:proofErr w:type="gramEnd"/>
      <w:r w:rsidRPr="00F23960">
        <w:t>Dues not paid within 30 days of the due date will be assessed a penalty of 10% per month until paid</w:t>
      </w:r>
      <w:proofErr w:type="gramStart"/>
      <w:r w:rsidRPr="00F23960">
        <w:t xml:space="preserve">.  </w:t>
      </w:r>
      <w:proofErr w:type="gramEnd"/>
      <w:r w:rsidRPr="00F23960">
        <w:t>The District Governor may submit a request to the Finance Committee to waive this penalty in individual cases</w:t>
      </w:r>
      <w:proofErr w:type="gramStart"/>
      <w:r w:rsidRPr="00F23960">
        <w:t xml:space="preserve">.  </w:t>
      </w:r>
      <w:proofErr w:type="gramEnd"/>
      <w:r w:rsidRPr="00F23960">
        <w:t>With each invoicing, the District Treasurer shall require each club to submit a copy</w:t>
      </w:r>
      <w:r w:rsidR="008004ED" w:rsidRPr="00F23960">
        <w:t xml:space="preserve"> of its </w:t>
      </w:r>
      <w:r w:rsidR="00FD3B17" w:rsidRPr="00F23960">
        <w:t xml:space="preserve">Club </w:t>
      </w:r>
      <w:r w:rsidR="00F6709E" w:rsidRPr="00F23960">
        <w:t xml:space="preserve">Invoice that </w:t>
      </w:r>
      <w:r w:rsidRPr="00F23960">
        <w:t>it submits to Rotary International for the time period in question.</w:t>
      </w:r>
    </w:p>
    <w:p w14:paraId="054BD9AD" w14:textId="1F2F6BAC" w:rsidR="00F23960" w:rsidRDefault="0021700B" w:rsidP="00F23960">
      <w:pPr>
        <w:pStyle w:val="ListNumber2"/>
      </w:pPr>
      <w:r w:rsidRPr="00F23960">
        <w:t>To be responsible for the payment of all bills approved by the District Governor</w:t>
      </w:r>
    </w:p>
    <w:p w14:paraId="655A6CB0" w14:textId="0A9ED45F" w:rsidR="00D06124" w:rsidRPr="00B34A11" w:rsidRDefault="00D06124" w:rsidP="00F23960">
      <w:pPr>
        <w:pStyle w:val="ListNumber2"/>
      </w:pPr>
      <w:r w:rsidRPr="00F23960">
        <w:t xml:space="preserve">All checks shall be signed by </w:t>
      </w:r>
      <w:r w:rsidR="002A12C3" w:rsidRPr="00F23960">
        <w:t>the District Treasurer</w:t>
      </w:r>
      <w:r w:rsidR="003A4BFB" w:rsidRPr="003A4BFB">
        <w:rPr>
          <w:color w:val="C00000"/>
        </w:rPr>
        <w:t>,</w:t>
      </w:r>
      <w:r w:rsidR="002A12C3" w:rsidRPr="00F23960">
        <w:t xml:space="preserve"> the District Governor</w:t>
      </w:r>
      <w:r w:rsidR="003A4BFB" w:rsidRPr="003A4BFB">
        <w:rPr>
          <w:color w:val="C00000"/>
        </w:rPr>
        <w:t xml:space="preserve">, </w:t>
      </w:r>
      <w:r w:rsidR="003A4BFB" w:rsidRPr="00B34A11">
        <w:t>the District Governor-Elect, or their unanimous designee</w:t>
      </w:r>
      <w:proofErr w:type="gramStart"/>
      <w:r w:rsidR="002A12C3" w:rsidRPr="00B34A11">
        <w:t>.</w:t>
      </w:r>
      <w:r w:rsidRPr="00B34A11">
        <w:t xml:space="preserve">  </w:t>
      </w:r>
      <w:proofErr w:type="gramEnd"/>
      <w:r w:rsidRPr="00B34A11">
        <w:t xml:space="preserve">In the absence of or inability to sign by </w:t>
      </w:r>
      <w:r w:rsidR="0071764D" w:rsidRPr="00B34A11">
        <w:t>all</w:t>
      </w:r>
      <w:r w:rsidR="002A12C3" w:rsidRPr="00B34A11">
        <w:t xml:space="preserve"> of them</w:t>
      </w:r>
      <w:r w:rsidRPr="00B34A11">
        <w:t>, then the</w:t>
      </w:r>
      <w:r w:rsidRPr="00F23960">
        <w:t xml:space="preserve"> </w:t>
      </w:r>
      <w:r w:rsidR="004F486E" w:rsidRPr="00F23960">
        <w:t>Chair</w:t>
      </w:r>
      <w:r w:rsidRPr="00F23960">
        <w:t xml:space="preserve"> of the Finance Committee shall sign. A Payment Reimbursement Approval Request form must be signed by the Governor and Program/Committee Chair </w:t>
      </w:r>
      <w:r w:rsidR="002A12C3" w:rsidRPr="00F23960">
        <w:t>in support of all checks</w:t>
      </w:r>
      <w:r w:rsidR="00D82AAB" w:rsidRPr="00F23960">
        <w:t>.</w:t>
      </w:r>
    </w:p>
    <w:p w14:paraId="390943AC" w14:textId="2868ABA4" w:rsidR="00F455EA" w:rsidRPr="00B34A11" w:rsidRDefault="00485A5C" w:rsidP="00485A5C">
      <w:pPr>
        <w:pStyle w:val="ListNumber2"/>
      </w:pPr>
      <w:r w:rsidRPr="00B34A11">
        <w:lastRenderedPageBreak/>
        <w:t xml:space="preserve">The DT is responsible for changing the signature authorizations on all banking accounts, in accordance with the Manual of Procedure.  </w:t>
      </w:r>
    </w:p>
    <w:p w14:paraId="590899E4" w14:textId="77777777" w:rsidR="00A1662B" w:rsidRDefault="00F55202" w:rsidP="00A1662B">
      <w:pPr>
        <w:pStyle w:val="ListNumber"/>
      </w:pPr>
      <w:r w:rsidRPr="00A1662B">
        <w:t>Bonding</w:t>
      </w:r>
    </w:p>
    <w:p w14:paraId="3A04A6A1" w14:textId="77777777" w:rsidR="00F55202" w:rsidRPr="00A4159C" w:rsidRDefault="00F55202" w:rsidP="00A1662B">
      <w:pPr>
        <w:pStyle w:val="NormalIndent"/>
      </w:pPr>
      <w:r w:rsidRPr="00A4159C">
        <w:t xml:space="preserve">The DT shall be responsible for the acquisition and the custody of a fidelity bond covering all signatories on any </w:t>
      </w:r>
      <w:r w:rsidR="006D31A0">
        <w:t>district checking account</w:t>
      </w:r>
      <w:r w:rsidR="006D31A0" w:rsidRPr="00A4159C">
        <w:t xml:space="preserve"> </w:t>
      </w:r>
      <w:r w:rsidRPr="00A4159C">
        <w:t xml:space="preserve">approved </w:t>
      </w:r>
      <w:r w:rsidR="006D31A0">
        <w:t>by the District Finance Committee</w:t>
      </w:r>
      <w:proofErr w:type="gramStart"/>
      <w:r w:rsidRPr="00A4159C">
        <w:t xml:space="preserve">.  </w:t>
      </w:r>
      <w:proofErr w:type="gramEnd"/>
      <w:r w:rsidRPr="00A4159C">
        <w:t>The amount of the bond shall be set annually by the Finance Committee.</w:t>
      </w:r>
    </w:p>
    <w:p w14:paraId="5F79506B" w14:textId="77777777" w:rsidR="00A1662B" w:rsidRDefault="00D06124" w:rsidP="0090525C">
      <w:pPr>
        <w:pStyle w:val="ListNumber"/>
      </w:pPr>
      <w:r>
        <w:t>Annua</w:t>
      </w:r>
      <w:r w:rsidR="00A1662B">
        <w:t>l Report, Audit and Publication</w:t>
      </w:r>
    </w:p>
    <w:p w14:paraId="4C0F0238" w14:textId="17B0CAF5" w:rsidR="00D06124" w:rsidRPr="00B34A11" w:rsidRDefault="00B8416A" w:rsidP="00D82AAB">
      <w:pPr>
        <w:pStyle w:val="NormalIndent"/>
        <w:keepNext/>
        <w:jc w:val="both"/>
      </w:pPr>
      <w:r w:rsidRPr="00B34A11">
        <w:t>Quarterly and for the fiscal year ended, t</w:t>
      </w:r>
      <w:r w:rsidR="00D06124" w:rsidRPr="00B34A11">
        <w:t xml:space="preserve">he DT shall prepare a detailed statement of all receipts and disbursements for </w:t>
      </w:r>
      <w:r w:rsidRPr="00B34A11">
        <w:t xml:space="preserve">each </w:t>
      </w:r>
      <w:r w:rsidR="00D06124" w:rsidRPr="00B34A11">
        <w:t xml:space="preserve">year, obtain financial reports from the separate accounts under </w:t>
      </w:r>
      <w:r w:rsidR="00FE4C5A" w:rsidRPr="00B34A11">
        <w:t xml:space="preserve">paragraph </w:t>
      </w:r>
      <w:r w:rsidR="003165A2" w:rsidRPr="00B34A11">
        <w:t xml:space="preserve">6 </w:t>
      </w:r>
      <w:r w:rsidR="00FE4C5A" w:rsidRPr="00B34A11">
        <w:t>and</w:t>
      </w:r>
      <w:r w:rsidR="00D06124" w:rsidRPr="00B34A11">
        <w:t xml:space="preserve"> </w:t>
      </w:r>
      <w:r w:rsidR="003165A2" w:rsidRPr="00B34A11">
        <w:t xml:space="preserve">7 in the Finance </w:t>
      </w:r>
      <w:r w:rsidR="00F23960" w:rsidRPr="00B34A11">
        <w:t>Committee section</w:t>
      </w:r>
      <w:r w:rsidR="00D06124" w:rsidRPr="00B34A11">
        <w:t xml:space="preserve"> and submit the same to the DG, </w:t>
      </w:r>
      <w:proofErr w:type="spellStart"/>
      <w:r w:rsidR="00D06124" w:rsidRPr="00B34A11">
        <w:t>DGE</w:t>
      </w:r>
      <w:proofErr w:type="spellEnd"/>
      <w:r w:rsidR="00FE4C5A" w:rsidRPr="00B34A11">
        <w:t xml:space="preserve">, </w:t>
      </w:r>
      <w:proofErr w:type="spellStart"/>
      <w:r w:rsidR="00FE4C5A" w:rsidRPr="00B34A11">
        <w:t>DGN</w:t>
      </w:r>
      <w:proofErr w:type="spellEnd"/>
      <w:r w:rsidR="00D06124" w:rsidRPr="00B34A11">
        <w:t xml:space="preserve">, </w:t>
      </w:r>
      <w:proofErr w:type="spellStart"/>
      <w:r w:rsidR="00FE4C5A" w:rsidRPr="00B34A11">
        <w:t>DGND</w:t>
      </w:r>
      <w:proofErr w:type="spellEnd"/>
      <w:r w:rsidR="00FE4C5A" w:rsidRPr="00B34A11">
        <w:t xml:space="preserve"> and</w:t>
      </w:r>
      <w:r w:rsidR="00D06124" w:rsidRPr="00B34A11">
        <w:t xml:space="preserve"> the Finance Committee</w:t>
      </w:r>
      <w:r w:rsidR="0072415D" w:rsidRPr="00B34A11">
        <w:t xml:space="preserve"> </w:t>
      </w:r>
      <w:r w:rsidR="00D06124" w:rsidRPr="00B34A11">
        <w:t>not later than</w:t>
      </w:r>
      <w:r w:rsidR="0095742C" w:rsidRPr="00B34A11">
        <w:t xml:space="preserve"> </w:t>
      </w:r>
      <w:r w:rsidR="00D06124" w:rsidRPr="00B34A11">
        <w:t xml:space="preserve">30 days after the end of </w:t>
      </w:r>
      <w:r w:rsidR="00FE4C5A" w:rsidRPr="00B34A11">
        <w:t>each</w:t>
      </w:r>
      <w:r w:rsidR="00D06124" w:rsidRPr="00B34A11">
        <w:t xml:space="preserve"> quarter, the final report being </w:t>
      </w:r>
      <w:r w:rsidR="00387B64" w:rsidRPr="00B34A11">
        <w:t>due</w:t>
      </w:r>
      <w:r w:rsidR="00682ECA" w:rsidRPr="00B34A11">
        <w:t xml:space="preserve"> </w:t>
      </w:r>
      <w:r w:rsidR="00387B64" w:rsidRPr="00B34A11">
        <w:t>August 31.</w:t>
      </w:r>
      <w:r w:rsidR="00F23960" w:rsidRPr="00B34A11">
        <w:t xml:space="preserve"> </w:t>
      </w:r>
      <w:r w:rsidR="00560886" w:rsidRPr="00B34A11">
        <w:t xml:space="preserve">The DT's </w:t>
      </w:r>
      <w:r w:rsidR="00223F17" w:rsidRPr="00B34A11">
        <w:t xml:space="preserve">year-end </w:t>
      </w:r>
      <w:r w:rsidR="00560886" w:rsidRPr="00B34A11">
        <w:t xml:space="preserve">statement will be reviewed by a committee of Rotarians appointed by the </w:t>
      </w:r>
      <w:r w:rsidR="00D55EE2" w:rsidRPr="00B34A11">
        <w:t>Finance Committee Chair</w:t>
      </w:r>
      <w:r w:rsidR="00560886" w:rsidRPr="00B34A11">
        <w:t xml:space="preserve"> </w:t>
      </w:r>
      <w:r w:rsidR="00E321FD" w:rsidRPr="00B34A11">
        <w:t xml:space="preserve">and </w:t>
      </w:r>
      <w:r w:rsidR="00560886" w:rsidRPr="00B34A11">
        <w:t>who hold CPA or comparable certification</w:t>
      </w:r>
      <w:r w:rsidR="00925946" w:rsidRPr="00B34A11">
        <w:t xml:space="preserve">, the review to be </w:t>
      </w:r>
      <w:r w:rsidR="00997F2D" w:rsidRPr="00B34A11">
        <w:t>completed no</w:t>
      </w:r>
      <w:r w:rsidR="00560886" w:rsidRPr="00B34A11">
        <w:t xml:space="preserve"> later than October 1.</w:t>
      </w:r>
      <w:r w:rsidR="00E321FD" w:rsidRPr="00B34A11">
        <w:t xml:space="preserve"> The review shall </w:t>
      </w:r>
      <w:r w:rsidR="00F23960" w:rsidRPr="00B34A11">
        <w:t>be delivered</w:t>
      </w:r>
      <w:r w:rsidR="004D63E9" w:rsidRPr="00B34A11">
        <w:t xml:space="preserve"> immediately to the F</w:t>
      </w:r>
      <w:r w:rsidR="00E321FD" w:rsidRPr="00B34A11">
        <w:t xml:space="preserve">inance Committee, </w:t>
      </w:r>
      <w:r w:rsidR="004D63E9" w:rsidRPr="00B34A11">
        <w:t xml:space="preserve">DG, </w:t>
      </w:r>
      <w:proofErr w:type="spellStart"/>
      <w:r w:rsidR="004D63E9" w:rsidRPr="00B34A11">
        <w:t>DGE</w:t>
      </w:r>
      <w:proofErr w:type="spellEnd"/>
      <w:r w:rsidR="004D63E9" w:rsidRPr="00B34A11">
        <w:t xml:space="preserve">, </w:t>
      </w:r>
      <w:proofErr w:type="spellStart"/>
      <w:r w:rsidR="004D63E9" w:rsidRPr="00B34A11">
        <w:t>DGN</w:t>
      </w:r>
      <w:proofErr w:type="spellEnd"/>
      <w:r w:rsidR="004D63E9" w:rsidRPr="00B34A11">
        <w:t xml:space="preserve"> and </w:t>
      </w:r>
      <w:proofErr w:type="spellStart"/>
      <w:r w:rsidR="004D63E9" w:rsidRPr="00B34A11">
        <w:t>DGND</w:t>
      </w:r>
      <w:proofErr w:type="spellEnd"/>
      <w:proofErr w:type="gramStart"/>
      <w:r w:rsidR="004D63E9" w:rsidRPr="00B34A11">
        <w:t>.</w:t>
      </w:r>
      <w:r w:rsidR="00E321FD" w:rsidRPr="00B34A11">
        <w:t xml:space="preserve">  </w:t>
      </w:r>
      <w:proofErr w:type="gramEnd"/>
      <w:r w:rsidR="00D06124" w:rsidRPr="00B34A11">
        <w:t xml:space="preserve">The DT’s statement and the committee reports will be audited by a Certified Public Accountant by </w:t>
      </w:r>
      <w:r w:rsidR="00560886" w:rsidRPr="00B34A11">
        <w:t>December 31 unless extended by the Finance Committee</w:t>
      </w:r>
      <w:r w:rsidR="00D06124" w:rsidRPr="00B34A11">
        <w:t xml:space="preserve"> and the DG shall announce the completion of the audit and make copies available to the Council of Governors</w:t>
      </w:r>
      <w:r w:rsidR="008004ED" w:rsidRPr="00B34A11">
        <w:t>, Governor's Advisory Committee</w:t>
      </w:r>
      <w:r w:rsidR="005A6C27" w:rsidRPr="00B34A11">
        <w:t xml:space="preserve">, </w:t>
      </w:r>
      <w:r w:rsidR="00D06124" w:rsidRPr="00B34A11">
        <w:t xml:space="preserve">Finance </w:t>
      </w:r>
      <w:r w:rsidR="00FE4C5A" w:rsidRPr="00B34A11">
        <w:t>Committee</w:t>
      </w:r>
      <w:r w:rsidR="00D55EE2" w:rsidRPr="00B34A11">
        <w:t xml:space="preserve">, and Secretary within 14 days after receipt from the Certified </w:t>
      </w:r>
      <w:r w:rsidR="001404CB" w:rsidRPr="00B34A11">
        <w:t>Public Accountant</w:t>
      </w:r>
      <w:proofErr w:type="gramStart"/>
      <w:r w:rsidR="00FE4C5A" w:rsidRPr="00B34A11">
        <w:t xml:space="preserve">. </w:t>
      </w:r>
      <w:r w:rsidR="00694A06" w:rsidRPr="00B34A11">
        <w:t xml:space="preserve"> </w:t>
      </w:r>
      <w:proofErr w:type="gramEnd"/>
      <w:r w:rsidR="00694A06" w:rsidRPr="00B34A11">
        <w:t xml:space="preserve">A </w:t>
      </w:r>
      <w:r w:rsidR="008E223F" w:rsidRPr="00B34A11">
        <w:t xml:space="preserve">digital </w:t>
      </w:r>
      <w:r w:rsidR="00694A06" w:rsidRPr="00B34A11">
        <w:t>copy of the audit shall be sent</w:t>
      </w:r>
      <w:r w:rsidR="008E223F" w:rsidRPr="00B34A11">
        <w:t xml:space="preserve"> via email</w:t>
      </w:r>
      <w:r w:rsidR="00694A06" w:rsidRPr="00B34A11">
        <w:t xml:space="preserve"> </w:t>
      </w:r>
      <w:r w:rsidR="00DD1DDC" w:rsidRPr="00B34A11">
        <w:t>by the Governor</w:t>
      </w:r>
      <w:r w:rsidR="001404CB" w:rsidRPr="00B34A11">
        <w:rPr>
          <w:u w:val="single"/>
        </w:rPr>
        <w:t xml:space="preserve"> </w:t>
      </w:r>
      <w:r w:rsidR="00694A06" w:rsidRPr="00B34A11">
        <w:t>to the clubs wit</w:t>
      </w:r>
      <w:r w:rsidR="00DD1DDC" w:rsidRPr="00B34A11">
        <w:t>hin 30 days of</w:t>
      </w:r>
      <w:r w:rsidR="002E55BB" w:rsidRPr="00B34A11">
        <w:t xml:space="preserve"> completion of the </w:t>
      </w:r>
      <w:r w:rsidR="004C165E" w:rsidRPr="00B34A11">
        <w:t>audit.</w:t>
      </w:r>
    </w:p>
    <w:p w14:paraId="76D50704" w14:textId="77777777" w:rsidR="00A1662B" w:rsidRDefault="00D06124" w:rsidP="00A1662B">
      <w:pPr>
        <w:pStyle w:val="ListNumber"/>
      </w:pPr>
      <w:r>
        <w:t>Government Records</w:t>
      </w:r>
    </w:p>
    <w:p w14:paraId="657B1B23" w14:textId="77777777" w:rsidR="00D06124" w:rsidRDefault="00D06124" w:rsidP="00A1662B">
      <w:pPr>
        <w:pStyle w:val="NormalIndent"/>
        <w:keepNext/>
      </w:pPr>
      <w:r>
        <w:t>Tax returns for Federal, State or other agencies shall be prepared and filed for the fiscal year served and such other reports to governmental agencies as are required to be filed for the calendar year ending during the DT’s term.</w:t>
      </w:r>
    </w:p>
    <w:p w14:paraId="3ECD0321" w14:textId="77777777" w:rsidR="00090CD2" w:rsidRDefault="00090CD2" w:rsidP="00443CD1">
      <w:pPr>
        <w:pStyle w:val="Heading2"/>
      </w:pPr>
      <w:bookmarkStart w:id="34" w:name="_Toc478063558"/>
      <w:r>
        <w:t>DISTRICT SECRETARY (DS)</w:t>
      </w:r>
      <w:bookmarkEnd w:id="34"/>
    </w:p>
    <w:p w14:paraId="59FDD4AA" w14:textId="77777777" w:rsidR="0090525C" w:rsidRDefault="00CA7644" w:rsidP="00E96475">
      <w:pPr>
        <w:pStyle w:val="ListNumber"/>
        <w:numPr>
          <w:ilvl w:val="0"/>
          <w:numId w:val="11"/>
        </w:numPr>
      </w:pPr>
      <w:r>
        <w:t>Selection and Qualification</w:t>
      </w:r>
    </w:p>
    <w:p w14:paraId="79D46920" w14:textId="77777777" w:rsidR="00CA7644" w:rsidRDefault="00CA7644" w:rsidP="0090525C">
      <w:pPr>
        <w:pStyle w:val="NormalIndent"/>
      </w:pPr>
      <w:r>
        <w:t>The DS shall be appointed by and serve at the pleasure of the DG.</w:t>
      </w:r>
    </w:p>
    <w:p w14:paraId="64D1FBFD" w14:textId="77777777" w:rsidR="00CA7644" w:rsidRDefault="00CA7644" w:rsidP="0090525C">
      <w:pPr>
        <w:pStyle w:val="ListNumber"/>
      </w:pPr>
      <w:r>
        <w:t>Duties</w:t>
      </w:r>
    </w:p>
    <w:p w14:paraId="66BD136A" w14:textId="77777777" w:rsidR="00CA7644" w:rsidRDefault="00CA7644" w:rsidP="00E96475">
      <w:pPr>
        <w:pStyle w:val="ListNumber2"/>
        <w:numPr>
          <w:ilvl w:val="0"/>
          <w:numId w:val="12"/>
        </w:numPr>
      </w:pPr>
      <w:r>
        <w:t xml:space="preserve">The DS shall be charged with the responsibility of keeping and maintaining the records of the District including the preparation and filing of minutes of all official meetings of the District, including the District Conference. The DS shall send the minutes of the District Conference </w:t>
      </w:r>
      <w:r w:rsidR="006D31A0">
        <w:t xml:space="preserve">business meeting </w:t>
      </w:r>
      <w:r>
        <w:t>to the registered agent of the corporation for inclusion in the Corporate Minute Book.</w:t>
      </w:r>
    </w:p>
    <w:p w14:paraId="7E9EC908" w14:textId="77777777" w:rsidR="00CA7644" w:rsidRDefault="00CA7644" w:rsidP="00E96475">
      <w:pPr>
        <w:pStyle w:val="ListNumber2"/>
        <w:numPr>
          <w:ilvl w:val="0"/>
          <w:numId w:val="62"/>
        </w:numPr>
      </w:pPr>
      <w:r>
        <w:t>The DS shall maintain a</w:t>
      </w:r>
      <w:r w:rsidR="00266FE7">
        <w:t>n electronic</w:t>
      </w:r>
      <w:r>
        <w:t xml:space="preserve"> permanent record of the annual audited reports of the DT and the </w:t>
      </w:r>
      <w:r w:rsidR="00800149">
        <w:t xml:space="preserve">electronic </w:t>
      </w:r>
      <w:r>
        <w:t>records of all official actions taken at the meetings herein mentioned.</w:t>
      </w:r>
    </w:p>
    <w:p w14:paraId="2C933DF4" w14:textId="7C781207" w:rsidR="00CA7644" w:rsidRDefault="00CA7644" w:rsidP="0090525C">
      <w:pPr>
        <w:pStyle w:val="ListNumber2"/>
      </w:pPr>
      <w:r>
        <w:lastRenderedPageBreak/>
        <w:t xml:space="preserve">All District </w:t>
      </w:r>
      <w:r w:rsidR="00800149">
        <w:t xml:space="preserve">electronic </w:t>
      </w:r>
      <w:r>
        <w:t>records shall be delivered to the DS no later than July 15.</w:t>
      </w:r>
      <w:r w:rsidR="0097477A">
        <w:t xml:space="preserve"> </w:t>
      </w:r>
      <w:r>
        <w:t>The audited financial report shall be delivered</w:t>
      </w:r>
      <w:r w:rsidR="00AA3E75">
        <w:t xml:space="preserve"> to the Secretary </w:t>
      </w:r>
      <w:r w:rsidR="00AA3E75" w:rsidRPr="005A6C27">
        <w:t xml:space="preserve">within 14 days after receipt from the </w:t>
      </w:r>
      <w:r w:rsidR="001404CB" w:rsidRPr="005A6C27">
        <w:t>Certified Public Accountant.</w:t>
      </w:r>
    </w:p>
    <w:p w14:paraId="27BC91D5" w14:textId="77777777" w:rsidR="00800149" w:rsidRDefault="00800149" w:rsidP="0090525C">
      <w:pPr>
        <w:pStyle w:val="ListNumber2"/>
      </w:pPr>
      <w:r>
        <w:t>Electronic records shall be maintained using a cloud-based service accessible to officers and district leaders as needed.</w:t>
      </w:r>
    </w:p>
    <w:p w14:paraId="08336A34" w14:textId="77777777" w:rsidR="00CA7644" w:rsidRDefault="00CA7644" w:rsidP="00443CD1">
      <w:pPr>
        <w:pStyle w:val="Heading2"/>
      </w:pPr>
      <w:bookmarkStart w:id="35" w:name="_Toc478063559"/>
      <w:r>
        <w:t>DISTRICT GOVERNOR-ELECT – DESIGNATION (</w:t>
      </w:r>
      <w:proofErr w:type="spellStart"/>
      <w:r>
        <w:t>DGE</w:t>
      </w:r>
      <w:proofErr w:type="spellEnd"/>
      <w:r>
        <w:t>)</w:t>
      </w:r>
      <w:bookmarkEnd w:id="35"/>
    </w:p>
    <w:p w14:paraId="377E0DDB" w14:textId="0C088300" w:rsidR="000B67DD" w:rsidRDefault="00CA7644" w:rsidP="0090525C">
      <w:r>
        <w:t>The District Governor-Elect, whose term occurs in the year immediately preceding his or her term as District Governor (otherwise described as the incoming District Governor) shall on and after the selection of the Governor-Nominee</w:t>
      </w:r>
      <w:r w:rsidR="00DB4220">
        <w:t>,</w:t>
      </w:r>
      <w:r>
        <w:t xml:space="preserve"> hereafter be designated as the District Governor-Elect in this District and so referred to in this Manual of Procedure.</w:t>
      </w:r>
    </w:p>
    <w:p w14:paraId="13ACB100" w14:textId="77777777" w:rsidR="00CA7644" w:rsidRPr="000B67DD" w:rsidRDefault="00CA7644" w:rsidP="00443CD1">
      <w:pPr>
        <w:pStyle w:val="Heading2"/>
      </w:pPr>
      <w:bookmarkStart w:id="36" w:name="_Toc478063560"/>
      <w:r w:rsidRPr="000B67DD">
        <w:t>DISTRICT GOVERNOR-NOMINEE - DESIGNATION (</w:t>
      </w:r>
      <w:proofErr w:type="spellStart"/>
      <w:r w:rsidRPr="000B67DD">
        <w:t>DGN</w:t>
      </w:r>
      <w:proofErr w:type="spellEnd"/>
      <w:r w:rsidRPr="000B67DD">
        <w:t>)</w:t>
      </w:r>
      <w:bookmarkEnd w:id="36"/>
    </w:p>
    <w:p w14:paraId="630F1202" w14:textId="77777777" w:rsidR="00CA7644" w:rsidRDefault="00CA7644" w:rsidP="0090525C">
      <w:r>
        <w:t>The District Governor-Nominee, whose term occurs in the year immediately preceding his or her term as District Governor-</w:t>
      </w:r>
      <w:r w:rsidR="00450BFC">
        <w:t>e</w:t>
      </w:r>
      <w:r>
        <w:t>lect, shall on or after his or her selection</w:t>
      </w:r>
      <w:r w:rsidR="00450BFC">
        <w:t>,</w:t>
      </w:r>
      <w:r>
        <w:t xml:space="preserve"> hereafter be designated as Governor-Nominee in this District and so referred to in this Manual of </w:t>
      </w:r>
      <w:proofErr w:type="gramStart"/>
      <w:r>
        <w:t>Procedure.</w:t>
      </w:r>
      <w:proofErr w:type="gramEnd"/>
    </w:p>
    <w:p w14:paraId="5432BBBB" w14:textId="77777777" w:rsidR="00982D88" w:rsidRPr="0090525C" w:rsidRDefault="00CA7644" w:rsidP="00443CD1">
      <w:pPr>
        <w:pStyle w:val="Heading2"/>
      </w:pPr>
      <w:bookmarkStart w:id="37" w:name="_Toc478063561"/>
      <w:r w:rsidRPr="0090525C">
        <w:t>DISTRICT GOVERNOR-NOMINEE DESIGNATE – DESIGNATION (</w:t>
      </w:r>
      <w:proofErr w:type="spellStart"/>
      <w:r w:rsidRPr="0090525C">
        <w:t>DGND</w:t>
      </w:r>
      <w:proofErr w:type="spellEnd"/>
      <w:r w:rsidRPr="0090525C">
        <w:t>)</w:t>
      </w:r>
      <w:bookmarkEnd w:id="37"/>
    </w:p>
    <w:p w14:paraId="3958C914" w14:textId="77777777" w:rsidR="00CA7644" w:rsidRPr="00682ECA" w:rsidRDefault="00CA7644" w:rsidP="00443CD1">
      <w:r>
        <w:t>The District Governor-Nominee Designate, whose term occurs in the months</w:t>
      </w:r>
      <w:r w:rsidR="00443CD1">
        <w:t xml:space="preserve"> </w:t>
      </w:r>
      <w:r>
        <w:t>preceding his or her term as District Governor-Nominee, shall after his or her selection</w:t>
      </w:r>
      <w:r w:rsidR="00D82AAB">
        <w:t>,</w:t>
      </w:r>
      <w:r>
        <w:t xml:space="preserve"> hereafter be designated as Governor-Nominee Designate in this District and so referred to in this Manual of Procedure.</w:t>
      </w:r>
      <w:r w:rsidR="00E61ABA">
        <w:t xml:space="preserve"> </w:t>
      </w:r>
      <w:r w:rsidR="00E61ABA" w:rsidRPr="00682ECA">
        <w:t>The District Governor Nominee Designate upon his/</w:t>
      </w:r>
      <w:r w:rsidR="00F6709E" w:rsidRPr="00682ECA">
        <w:t>her election</w:t>
      </w:r>
      <w:r w:rsidR="00E61ABA" w:rsidRPr="00682ECA">
        <w:t xml:space="preserve"> shall </w:t>
      </w:r>
      <w:r w:rsidR="0062488E" w:rsidRPr="00682ECA">
        <w:t>appoint</w:t>
      </w:r>
      <w:r w:rsidR="00E61ABA" w:rsidRPr="00682ECA">
        <w:t xml:space="preserve"> a Past District Governor to serve as his/her advisor</w:t>
      </w:r>
      <w:r w:rsidR="0062488E" w:rsidRPr="00682ECA">
        <w:t xml:space="preserve"> through his/her term as Governor.</w:t>
      </w:r>
    </w:p>
    <w:p w14:paraId="1E26DD6F" w14:textId="77777777" w:rsidR="00CA7644" w:rsidRDefault="00CA7644" w:rsidP="00A4159C">
      <w:r>
        <w:br w:type="page"/>
      </w:r>
    </w:p>
    <w:p w14:paraId="5409A4A5" w14:textId="77777777" w:rsidR="00C948A8" w:rsidRDefault="00C948A8" w:rsidP="00443CD1">
      <w:pPr>
        <w:pStyle w:val="Heading1"/>
      </w:pPr>
      <w:bookmarkStart w:id="38" w:name="_Toc478063562"/>
      <w:r>
        <w:lastRenderedPageBreak/>
        <w:t>DISTRICT COMMITTEES</w:t>
      </w:r>
      <w:bookmarkEnd w:id="38"/>
    </w:p>
    <w:p w14:paraId="10FE260F" w14:textId="77777777" w:rsidR="009E0DD0" w:rsidRPr="0030226B" w:rsidRDefault="009E0DD0" w:rsidP="009E0DD0">
      <w:r w:rsidRPr="0030226B">
        <w:t>District Committees may meet in person, by telephone, or by a combination of both, or electron</w:t>
      </w:r>
      <w:r w:rsidR="00F1181A" w:rsidRPr="0030226B">
        <w:t>i</w:t>
      </w:r>
      <w:r w:rsidRPr="0030226B">
        <w:t>cally.</w:t>
      </w:r>
    </w:p>
    <w:p w14:paraId="0106D84F" w14:textId="16B0AAC3" w:rsidR="0079004A" w:rsidRDefault="00861CB5" w:rsidP="0097477A">
      <w:pPr>
        <w:pStyle w:val="Heading2"/>
      </w:pPr>
      <w:bookmarkStart w:id="39" w:name="_Toc478063563"/>
      <w:r>
        <w:t>FINANCE COMMITTEE</w:t>
      </w:r>
      <w:bookmarkEnd w:id="39"/>
    </w:p>
    <w:p w14:paraId="7EA4ED6B" w14:textId="3DCB93CE" w:rsidR="0079004A" w:rsidRPr="00B34A11" w:rsidRDefault="0079004A" w:rsidP="00E96475">
      <w:pPr>
        <w:pStyle w:val="ListNumber"/>
        <w:numPr>
          <w:ilvl w:val="0"/>
          <w:numId w:val="48"/>
        </w:numPr>
      </w:pPr>
      <w:r>
        <w:t>Composition</w:t>
      </w:r>
    </w:p>
    <w:p w14:paraId="570DDA2E" w14:textId="273263AE" w:rsidR="00050A19" w:rsidRPr="00B34A11" w:rsidRDefault="00050A19" w:rsidP="00E96475">
      <w:pPr>
        <w:pStyle w:val="ListNumber2"/>
        <w:numPr>
          <w:ilvl w:val="0"/>
          <w:numId w:val="46"/>
        </w:numPr>
      </w:pPr>
      <w:r w:rsidRPr="00B34A11">
        <w:t xml:space="preserve">The committee shall be composed of </w:t>
      </w:r>
      <w:r w:rsidR="00C948A8" w:rsidRPr="00B34A11">
        <w:t>three</w:t>
      </w:r>
      <w:r w:rsidRPr="00B34A11">
        <w:t xml:space="preserve"> members</w:t>
      </w:r>
      <w:r w:rsidR="00C948A8" w:rsidRPr="00B34A11">
        <w:t>,</w:t>
      </w:r>
      <w:r w:rsidR="00C958F9" w:rsidRPr="00B34A11">
        <w:t xml:space="preserve"> </w:t>
      </w:r>
      <w:r w:rsidR="00847D61" w:rsidRPr="00B34A11">
        <w:t>who shall serve</w:t>
      </w:r>
      <w:r w:rsidR="00C958F9" w:rsidRPr="00B34A11">
        <w:t xml:space="preserve"> a </w:t>
      </w:r>
      <w:r w:rsidR="0097477A" w:rsidRPr="00B34A11">
        <w:t>three-year</w:t>
      </w:r>
      <w:r w:rsidR="00DF3897" w:rsidRPr="00B34A11">
        <w:t xml:space="preserve"> staggered</w:t>
      </w:r>
      <w:r w:rsidR="00C958F9" w:rsidRPr="00B34A11">
        <w:t xml:space="preserve"> </w:t>
      </w:r>
      <w:r w:rsidR="0097477A" w:rsidRPr="00B34A11">
        <w:t>term with</w:t>
      </w:r>
      <w:r w:rsidRPr="00B34A11">
        <w:t xml:space="preserve"> the </w:t>
      </w:r>
      <w:r w:rsidR="00C948A8" w:rsidRPr="00B34A11">
        <w:t>DG, DT,</w:t>
      </w:r>
      <w:r w:rsidR="0072415D" w:rsidRPr="00B34A11">
        <w:t xml:space="preserve"> </w:t>
      </w:r>
      <w:r w:rsidR="00C948A8" w:rsidRPr="00B34A11">
        <w:t xml:space="preserve">the </w:t>
      </w:r>
      <w:proofErr w:type="spellStart"/>
      <w:r w:rsidR="00C948A8" w:rsidRPr="00B34A11">
        <w:t>DGE</w:t>
      </w:r>
      <w:proofErr w:type="spellEnd"/>
      <w:r w:rsidRPr="00B34A11">
        <w:t xml:space="preserve"> and a </w:t>
      </w:r>
      <w:proofErr w:type="spellStart"/>
      <w:r w:rsidRPr="00B34A11">
        <w:t>PDG</w:t>
      </w:r>
      <w:proofErr w:type="spellEnd"/>
      <w:r w:rsidR="00A31130" w:rsidRPr="00B34A11">
        <w:t xml:space="preserve"> </w:t>
      </w:r>
      <w:r w:rsidR="0079004A" w:rsidRPr="00B34A11">
        <w:t xml:space="preserve">advisor </w:t>
      </w:r>
      <w:r w:rsidR="00C948A8" w:rsidRPr="00B34A11">
        <w:t>as ex</w:t>
      </w:r>
      <w:r w:rsidR="00982D88" w:rsidRPr="00B34A11">
        <w:t>-</w:t>
      </w:r>
      <w:r w:rsidR="00EB581E" w:rsidRPr="00B34A11">
        <w:t>officio members</w:t>
      </w:r>
      <w:proofErr w:type="gramStart"/>
      <w:r w:rsidR="00EB581E" w:rsidRPr="00B34A11">
        <w:t>.</w:t>
      </w:r>
      <w:r w:rsidRPr="00B34A11">
        <w:t xml:space="preserve">  </w:t>
      </w:r>
      <w:proofErr w:type="gramEnd"/>
      <w:r w:rsidRPr="00B34A11">
        <w:t xml:space="preserve">The </w:t>
      </w:r>
      <w:proofErr w:type="spellStart"/>
      <w:r w:rsidR="0097477A" w:rsidRPr="00B34A11">
        <w:t>DGN</w:t>
      </w:r>
      <w:proofErr w:type="spellEnd"/>
      <w:r w:rsidR="00C948A8" w:rsidRPr="00B34A11">
        <w:t xml:space="preserve"> and the </w:t>
      </w:r>
      <w:proofErr w:type="spellStart"/>
      <w:r w:rsidR="00C948A8" w:rsidRPr="00B34A11">
        <w:t>DGND</w:t>
      </w:r>
      <w:proofErr w:type="spellEnd"/>
      <w:r w:rsidR="00C948A8" w:rsidRPr="00B34A11">
        <w:t xml:space="preserve"> shall be invited to a</w:t>
      </w:r>
      <w:r w:rsidR="00885353" w:rsidRPr="00B34A11">
        <w:t>ttend meetings of the committee</w:t>
      </w:r>
      <w:proofErr w:type="gramStart"/>
      <w:r w:rsidR="0079004A" w:rsidRPr="00B34A11">
        <w:t xml:space="preserve">.   </w:t>
      </w:r>
      <w:proofErr w:type="gramEnd"/>
      <w:r w:rsidR="00C958F9" w:rsidRPr="00B34A11">
        <w:t>Treasurers, if</w:t>
      </w:r>
      <w:r w:rsidR="008A3BE6" w:rsidRPr="00B34A11">
        <w:t xml:space="preserve"> selected by the</w:t>
      </w:r>
      <w:r w:rsidR="00667A29" w:rsidRPr="00B34A11">
        <w:t xml:space="preserve"> </w:t>
      </w:r>
      <w:proofErr w:type="spellStart"/>
      <w:r w:rsidR="00667A29" w:rsidRPr="00B34A11">
        <w:t>DGE</w:t>
      </w:r>
      <w:proofErr w:type="spellEnd"/>
      <w:r w:rsidR="00667A29" w:rsidRPr="00B34A11">
        <w:t xml:space="preserve">, </w:t>
      </w:r>
      <w:proofErr w:type="spellStart"/>
      <w:r w:rsidR="00667A29" w:rsidRPr="00B34A11">
        <w:t>DGN</w:t>
      </w:r>
      <w:proofErr w:type="spellEnd"/>
      <w:r w:rsidR="00667A29" w:rsidRPr="00B34A11">
        <w:t xml:space="preserve"> and </w:t>
      </w:r>
      <w:proofErr w:type="spellStart"/>
      <w:r w:rsidR="00487D53" w:rsidRPr="00B34A11">
        <w:t>DGND</w:t>
      </w:r>
      <w:proofErr w:type="spellEnd"/>
      <w:r w:rsidR="00A31130" w:rsidRPr="00B34A11">
        <w:t>,</w:t>
      </w:r>
      <w:r w:rsidR="00487D53" w:rsidRPr="00B34A11">
        <w:t xml:space="preserve"> shall be invited to attend.</w:t>
      </w:r>
      <w:r w:rsidR="00EB581E" w:rsidRPr="00B34A11">
        <w:t xml:space="preserve"> The </w:t>
      </w:r>
      <w:proofErr w:type="spellStart"/>
      <w:r w:rsidR="00EB581E" w:rsidRPr="00B34A11">
        <w:t>PDG</w:t>
      </w:r>
      <w:proofErr w:type="spellEnd"/>
      <w:r w:rsidR="00EB581E" w:rsidRPr="00B34A11">
        <w:t xml:space="preserve"> advisor to the committee</w:t>
      </w:r>
      <w:r w:rsidRPr="00B34A11">
        <w:t xml:space="preserve"> shall serve a one-year term, shall be appointed by the DG and may not </w:t>
      </w:r>
      <w:r w:rsidR="00F56F42" w:rsidRPr="00B34A11">
        <w:t>have</w:t>
      </w:r>
      <w:r w:rsidR="00EB581E" w:rsidRPr="00B34A11">
        <w:t xml:space="preserve"> </w:t>
      </w:r>
      <w:r w:rsidR="00F56F42" w:rsidRPr="00B34A11">
        <w:t>been a</w:t>
      </w:r>
      <w:r w:rsidRPr="00B34A11">
        <w:t xml:space="preserve"> </w:t>
      </w:r>
      <w:proofErr w:type="spellStart"/>
      <w:r w:rsidRPr="00B34A11">
        <w:t>PDG</w:t>
      </w:r>
      <w:proofErr w:type="spellEnd"/>
      <w:r w:rsidRPr="00B34A11">
        <w:t xml:space="preserve"> advisor for the DG or </w:t>
      </w:r>
      <w:proofErr w:type="spellStart"/>
      <w:r w:rsidRPr="00B34A11">
        <w:t>DGE</w:t>
      </w:r>
      <w:proofErr w:type="spellEnd"/>
      <w:r w:rsidRPr="00B34A11">
        <w:t>.</w:t>
      </w:r>
    </w:p>
    <w:p w14:paraId="59DC2F02" w14:textId="75F3EF5B" w:rsidR="00C948A8" w:rsidRPr="00B34A11" w:rsidRDefault="00C948A8" w:rsidP="0097477A">
      <w:pPr>
        <w:pStyle w:val="ListNumber2"/>
      </w:pPr>
      <w:r w:rsidRPr="00B34A11">
        <w:t>It is recommended that no two members shall be members of the same club.</w:t>
      </w:r>
    </w:p>
    <w:p w14:paraId="1299A4E6" w14:textId="51D20B5B" w:rsidR="00A31130" w:rsidRPr="00B34A11" w:rsidRDefault="00C948A8" w:rsidP="0097477A">
      <w:pPr>
        <w:pStyle w:val="ListNumber2"/>
      </w:pPr>
      <w:r w:rsidRPr="00B34A11">
        <w:t xml:space="preserve">No member shall be eligible for re-appointment until one year after his or her previous term as </w:t>
      </w:r>
      <w:r w:rsidR="00A31130" w:rsidRPr="00B34A11">
        <w:t>a member of the committee.</w:t>
      </w:r>
    </w:p>
    <w:p w14:paraId="7FDAA9E1" w14:textId="0C8B58F7" w:rsidR="0064493F" w:rsidRPr="00B34A11" w:rsidRDefault="0064493F" w:rsidP="0064493F">
      <w:pPr>
        <w:pStyle w:val="ListNumber2"/>
      </w:pPr>
      <w:r w:rsidRPr="00B34A11">
        <w:t>The Chair shall be one of the three members named in Section 2: Term</w:t>
      </w:r>
      <w:proofErr w:type="gramStart"/>
      <w:r w:rsidRPr="00B34A11">
        <w:t xml:space="preserve">.  </w:t>
      </w:r>
      <w:proofErr w:type="gramEnd"/>
      <w:r w:rsidRPr="00B34A11">
        <w:t xml:space="preserve">The appointment shall be made by the </w:t>
      </w:r>
      <w:proofErr w:type="spellStart"/>
      <w:r w:rsidR="00FA0D1D" w:rsidRPr="00B34A11">
        <w:t>DGE</w:t>
      </w:r>
      <w:proofErr w:type="spellEnd"/>
      <w:r w:rsidRPr="00B34A11">
        <w:t xml:space="preserve"> </w:t>
      </w:r>
      <w:r w:rsidR="00756238" w:rsidRPr="00B34A11">
        <w:t>prior to the end of his or her term for the upcoming year</w:t>
      </w:r>
      <w:r w:rsidRPr="00B34A11">
        <w:t xml:space="preserve">. </w:t>
      </w:r>
    </w:p>
    <w:p w14:paraId="6F2352B0" w14:textId="4DFAD915" w:rsidR="008E6A7D" w:rsidRPr="00B34A11" w:rsidRDefault="008E6A7D" w:rsidP="008E6A7D">
      <w:pPr>
        <w:pStyle w:val="ListNumber2"/>
      </w:pPr>
      <w:r w:rsidRPr="00B34A11">
        <w:t>In the event of death, resignation, vacancy, or inability to act by any member, the DG shall appoint a member for the remainder of the unexpired term</w:t>
      </w:r>
      <w:proofErr w:type="gramStart"/>
      <w:r w:rsidRPr="00B34A11">
        <w:t xml:space="preserve">.  </w:t>
      </w:r>
      <w:proofErr w:type="gramEnd"/>
      <w:r w:rsidRPr="00B34A11">
        <w:t xml:space="preserve">The DG shall not appoint a member who is serving or has served as his/her </w:t>
      </w:r>
      <w:proofErr w:type="spellStart"/>
      <w:r w:rsidRPr="00B34A11">
        <w:t>PDG</w:t>
      </w:r>
      <w:proofErr w:type="spellEnd"/>
      <w:r w:rsidRPr="00B34A11">
        <w:t xml:space="preserve"> advisor.</w:t>
      </w:r>
    </w:p>
    <w:p w14:paraId="6E93DC10" w14:textId="77777777" w:rsidR="00F8598E" w:rsidRDefault="00F8598E" w:rsidP="00BF1994">
      <w:pPr>
        <w:pStyle w:val="ListNumber2"/>
      </w:pPr>
      <w:r>
        <w:t>The committee may add a non-voting member as an adviser regarding accounting or other issues.</w:t>
      </w:r>
    </w:p>
    <w:p w14:paraId="396E4820" w14:textId="77777777" w:rsidR="00BF1994" w:rsidRDefault="00C948A8" w:rsidP="00E96475">
      <w:pPr>
        <w:pStyle w:val="ListNumber"/>
        <w:numPr>
          <w:ilvl w:val="0"/>
          <w:numId w:val="48"/>
        </w:numPr>
      </w:pPr>
      <w:r w:rsidRPr="00BF1994">
        <w:t>Term</w:t>
      </w:r>
    </w:p>
    <w:p w14:paraId="45114E99" w14:textId="5211D353" w:rsidR="00314776" w:rsidRPr="00B34A11" w:rsidRDefault="00C948A8" w:rsidP="00314776">
      <w:pPr>
        <w:pStyle w:val="ListNumber"/>
        <w:ind w:left="360"/>
        <w:rPr>
          <w:b w:val="0"/>
        </w:rPr>
      </w:pPr>
      <w:r w:rsidRPr="00B34A11">
        <w:rPr>
          <w:b w:val="0"/>
        </w:rPr>
        <w:t xml:space="preserve">The term of service on said committee shall be three years. </w:t>
      </w:r>
      <w:r w:rsidR="00314776" w:rsidRPr="00B34A11">
        <w:rPr>
          <w:b w:val="0"/>
        </w:rPr>
        <w:t xml:space="preserve">Each </w:t>
      </w:r>
      <w:r w:rsidRPr="00B34A11">
        <w:rPr>
          <w:b w:val="0"/>
        </w:rPr>
        <w:t>DG</w:t>
      </w:r>
      <w:r w:rsidR="00314776" w:rsidRPr="00B34A11">
        <w:rPr>
          <w:b w:val="0"/>
        </w:rPr>
        <w:t xml:space="preserve"> at the </w:t>
      </w:r>
      <w:r w:rsidRPr="00B34A11">
        <w:rPr>
          <w:b w:val="0"/>
        </w:rPr>
        <w:t>end</w:t>
      </w:r>
      <w:r w:rsidR="00314776" w:rsidRPr="00B34A11">
        <w:rPr>
          <w:b w:val="0"/>
        </w:rPr>
        <w:t xml:space="preserve"> of his or her term shall appoint a member to this committee who will serve for three years</w:t>
      </w:r>
      <w:r w:rsidR="00EA1AB3" w:rsidRPr="00B34A11">
        <w:rPr>
          <w:b w:val="0"/>
        </w:rPr>
        <w:t xml:space="preserve"> </w:t>
      </w:r>
      <w:r w:rsidR="00C02426" w:rsidRPr="00B34A11">
        <w:rPr>
          <w:b w:val="0"/>
        </w:rPr>
        <w:t>to</w:t>
      </w:r>
      <w:r w:rsidR="00B8416A" w:rsidRPr="00B34A11">
        <w:rPr>
          <w:b w:val="0"/>
        </w:rPr>
        <w:t xml:space="preserve"> replace the departing committee member</w:t>
      </w:r>
      <w:r w:rsidR="00314776" w:rsidRPr="00B34A11">
        <w:rPr>
          <w:b w:val="0"/>
        </w:rPr>
        <w:t xml:space="preserve">. </w:t>
      </w:r>
    </w:p>
    <w:p w14:paraId="48B02C51" w14:textId="44010C6A" w:rsidR="007C08AC" w:rsidRPr="009B15AB" w:rsidRDefault="007C08AC" w:rsidP="00E96475">
      <w:pPr>
        <w:pStyle w:val="ListNumber"/>
        <w:numPr>
          <w:ilvl w:val="0"/>
          <w:numId w:val="48"/>
        </w:numPr>
      </w:pPr>
      <w:r w:rsidRPr="009B15AB">
        <w:t>Duties</w:t>
      </w:r>
    </w:p>
    <w:p w14:paraId="1070E0C7" w14:textId="29111523" w:rsidR="0047322F" w:rsidRDefault="0047322F" w:rsidP="00E96475">
      <w:pPr>
        <w:pStyle w:val="ListNumber2"/>
        <w:numPr>
          <w:ilvl w:val="0"/>
          <w:numId w:val="13"/>
        </w:numPr>
      </w:pPr>
      <w:r w:rsidRPr="00E173F0">
        <w:rPr>
          <w:i/>
        </w:rPr>
        <w:t xml:space="preserve">Budget </w:t>
      </w:r>
      <w:proofErr w:type="gramStart"/>
      <w:r w:rsidRPr="00E173F0">
        <w:rPr>
          <w:i/>
        </w:rPr>
        <w:t xml:space="preserve">- </w:t>
      </w:r>
      <w:r w:rsidRPr="00E173F0">
        <w:t xml:space="preserve"> The</w:t>
      </w:r>
      <w:proofErr w:type="gramEnd"/>
      <w:r w:rsidRPr="00E173F0">
        <w:t xml:space="preserve"> committee shall meet no later than December 22 to review the proposed budget submitted by the </w:t>
      </w:r>
      <w:proofErr w:type="spellStart"/>
      <w:r w:rsidRPr="00E173F0">
        <w:t>DGE</w:t>
      </w:r>
      <w:proofErr w:type="spellEnd"/>
      <w:r w:rsidRPr="00E173F0">
        <w:t xml:space="preserve"> and prepare its recommendation for presentation </w:t>
      </w:r>
      <w:r w:rsidRPr="00B34A11">
        <w:t>to</w:t>
      </w:r>
      <w:r w:rsidRPr="00B34A11">
        <w:rPr>
          <w:color w:val="0D0D0D" w:themeColor="text1" w:themeTint="F2"/>
        </w:rPr>
        <w:t xml:space="preserve"> </w:t>
      </w:r>
      <w:r w:rsidRPr="007E7DE8">
        <w:t>the president</w:t>
      </w:r>
      <w:r w:rsidRPr="00B34A11">
        <w:t>s</w:t>
      </w:r>
      <w:r w:rsidRPr="007E7DE8">
        <w:t>-elect</w:t>
      </w:r>
      <w:r w:rsidRPr="00F83A8F">
        <w:rPr>
          <w:color w:val="FF0000"/>
        </w:rPr>
        <w:t xml:space="preserve">. </w:t>
      </w:r>
      <w:r w:rsidRPr="00E173F0">
        <w:t xml:space="preserve">The Chair shall give committee members and the DG, </w:t>
      </w:r>
      <w:proofErr w:type="spellStart"/>
      <w:r w:rsidRPr="00E173F0">
        <w:t>DGE</w:t>
      </w:r>
      <w:proofErr w:type="spellEnd"/>
      <w:r w:rsidRPr="00E173F0">
        <w:t xml:space="preserve">, </w:t>
      </w:r>
      <w:proofErr w:type="spellStart"/>
      <w:r w:rsidRPr="00E173F0">
        <w:t>DGN</w:t>
      </w:r>
      <w:proofErr w:type="spellEnd"/>
      <w:r w:rsidRPr="00E173F0">
        <w:t xml:space="preserve">, and </w:t>
      </w:r>
      <w:proofErr w:type="spellStart"/>
      <w:r w:rsidRPr="00E173F0">
        <w:t>DGND</w:t>
      </w:r>
      <w:proofErr w:type="spellEnd"/>
      <w:r w:rsidRPr="00E173F0">
        <w:t xml:space="preserve"> and the </w:t>
      </w:r>
      <w:proofErr w:type="spellStart"/>
      <w:r w:rsidRPr="00E173F0">
        <w:t>PDG</w:t>
      </w:r>
      <w:proofErr w:type="spellEnd"/>
      <w:r w:rsidRPr="00E173F0">
        <w:t xml:space="preserve"> advisor notice of the meeting no later than 30 days in advance. Notice shall also be given to the </w:t>
      </w:r>
      <w:r w:rsidRPr="00B34A11">
        <w:rPr>
          <w:color w:val="0D0D0D" w:themeColor="text1" w:themeTint="F2"/>
        </w:rPr>
        <w:t>prospective</w:t>
      </w:r>
      <w:r>
        <w:t xml:space="preserve"> t</w:t>
      </w:r>
      <w:r w:rsidRPr="00E173F0">
        <w:t xml:space="preserve">reasurers selected by the </w:t>
      </w:r>
      <w:proofErr w:type="spellStart"/>
      <w:r w:rsidRPr="00E173F0">
        <w:t>DGE</w:t>
      </w:r>
      <w:proofErr w:type="spellEnd"/>
      <w:r w:rsidRPr="00E173F0">
        <w:t xml:space="preserve">, </w:t>
      </w:r>
      <w:proofErr w:type="spellStart"/>
      <w:r w:rsidRPr="00E173F0">
        <w:t>DGN</w:t>
      </w:r>
      <w:proofErr w:type="spellEnd"/>
      <w:r w:rsidRPr="00E173F0">
        <w:t xml:space="preserve"> and </w:t>
      </w:r>
      <w:proofErr w:type="spellStart"/>
      <w:r w:rsidRPr="00E173F0">
        <w:t>DGND</w:t>
      </w:r>
      <w:proofErr w:type="spellEnd"/>
      <w:r w:rsidRPr="00E173F0">
        <w:t>.</w:t>
      </w:r>
    </w:p>
    <w:p w14:paraId="21422376" w14:textId="77777777" w:rsidR="007C08AC" w:rsidRDefault="007C08AC" w:rsidP="00E96475">
      <w:pPr>
        <w:pStyle w:val="ListNumber2"/>
        <w:numPr>
          <w:ilvl w:val="0"/>
          <w:numId w:val="47"/>
        </w:numPr>
      </w:pPr>
      <w:r w:rsidRPr="008D229A">
        <w:rPr>
          <w:i/>
        </w:rPr>
        <w:t>Assessment</w:t>
      </w:r>
      <w:r w:rsidR="00527E23" w:rsidRPr="008D229A">
        <w:rPr>
          <w:i/>
        </w:rPr>
        <w:t>-</w:t>
      </w:r>
      <w:r>
        <w:t xml:space="preserve"> The committee shall in conjunction with its recommendation indicate the per capita </w:t>
      </w:r>
      <w:r w:rsidR="00C27AA9">
        <w:t xml:space="preserve">and per club </w:t>
      </w:r>
      <w:r>
        <w:t xml:space="preserve">levy as an assessment on the Clubs in the District, with half of the annual levy collected in July and half in January based on the total number of active members for the </w:t>
      </w:r>
      <w:r w:rsidR="00982D88">
        <w:t>reporting period</w:t>
      </w:r>
      <w:r>
        <w:t xml:space="preserve"> (July</w:t>
      </w:r>
      <w:r w:rsidR="002B6634">
        <w:t xml:space="preserve"> </w:t>
      </w:r>
      <w:r>
        <w:t xml:space="preserve">1 or January </w:t>
      </w:r>
      <w:r w:rsidR="00FD3B17">
        <w:t xml:space="preserve">1) as noted on the </w:t>
      </w:r>
      <w:r w:rsidR="007A4F0B" w:rsidRPr="00682ECA">
        <w:t xml:space="preserve">Club Invoice </w:t>
      </w:r>
      <w:r w:rsidR="0072415D">
        <w:t>submitted to</w:t>
      </w:r>
      <w:r>
        <w:t xml:space="preserve"> Rotary International.</w:t>
      </w:r>
      <w:r w:rsidR="006D31A0">
        <w:t xml:space="preserve"> </w:t>
      </w:r>
    </w:p>
    <w:p w14:paraId="01572A6E" w14:textId="77777777" w:rsidR="00C948A8" w:rsidRDefault="00C948A8" w:rsidP="00BF1994">
      <w:pPr>
        <w:pStyle w:val="ListNumber2"/>
      </w:pPr>
      <w:r>
        <w:rPr>
          <w:i/>
        </w:rPr>
        <w:t>Data Access</w:t>
      </w:r>
      <w:r w:rsidR="00527E23">
        <w:rPr>
          <w:i/>
        </w:rPr>
        <w:t xml:space="preserve"> </w:t>
      </w:r>
      <w:r w:rsidR="00D720A0">
        <w:rPr>
          <w:i/>
        </w:rPr>
        <w:t>-</w:t>
      </w:r>
      <w:r w:rsidR="00D720A0">
        <w:t xml:space="preserve"> The</w:t>
      </w:r>
      <w:r>
        <w:t xml:space="preserve"> committee shall have access to the audited accounts of the fiscal year ended and any other records it deems necessary to determine the needs of the District.</w:t>
      </w:r>
    </w:p>
    <w:p w14:paraId="08037928" w14:textId="77777777" w:rsidR="00C948A8" w:rsidRDefault="00866D82" w:rsidP="00BF1994">
      <w:pPr>
        <w:pStyle w:val="ListNumber2"/>
      </w:pPr>
      <w:r>
        <w:rPr>
          <w:i/>
        </w:rPr>
        <w:lastRenderedPageBreak/>
        <w:t>A</w:t>
      </w:r>
      <w:r w:rsidR="00C948A8">
        <w:rPr>
          <w:i/>
        </w:rPr>
        <w:t>nnual Audit</w:t>
      </w:r>
      <w:r w:rsidR="00527E23">
        <w:t xml:space="preserve"> -</w:t>
      </w:r>
      <w:r w:rsidR="00C948A8">
        <w:t xml:space="preserve"> The committee shall hire an auditor to perform an annual audit of the District’s financial statements in accordance with generally accepted auditing standards</w:t>
      </w:r>
      <w:proofErr w:type="gramStart"/>
      <w:r w:rsidR="00C948A8">
        <w:t xml:space="preserve">.  </w:t>
      </w:r>
      <w:proofErr w:type="gramEnd"/>
      <w:r w:rsidR="00C948A8">
        <w:t>The committee shall have the authority to enter into multi-year agreements with the auditor if it so chooses</w:t>
      </w:r>
      <w:proofErr w:type="gramStart"/>
      <w:r w:rsidR="00C948A8">
        <w:t xml:space="preserve">.  </w:t>
      </w:r>
      <w:proofErr w:type="gramEnd"/>
      <w:r w:rsidR="00C948A8">
        <w:t xml:space="preserve">The committee shall review the audit and make a recommendation concerning its approval to the annual District Conference. </w:t>
      </w:r>
    </w:p>
    <w:p w14:paraId="40043020" w14:textId="0F1FFA75" w:rsidR="009615B1" w:rsidRDefault="0021700B" w:rsidP="00E96475">
      <w:pPr>
        <w:pStyle w:val="ListNumber2"/>
        <w:numPr>
          <w:ilvl w:val="0"/>
          <w:numId w:val="57"/>
        </w:numPr>
        <w:spacing w:line="240" w:lineRule="auto"/>
      </w:pPr>
      <w:r w:rsidRPr="009615B1">
        <w:rPr>
          <w:i/>
        </w:rPr>
        <w:t>Financial Management</w:t>
      </w:r>
      <w:r w:rsidRPr="00D720A0">
        <w:t xml:space="preserve"> - </w:t>
      </w:r>
      <w:r w:rsidRPr="006F133A">
        <w:t xml:space="preserve">The committee is responsible for safeguarding district funds, </w:t>
      </w:r>
      <w:r w:rsidRPr="00E15B72">
        <w:t xml:space="preserve">for </w:t>
      </w:r>
      <w:r w:rsidRPr="001F68EB">
        <w:t>aiding the DG to stay within budget</w:t>
      </w:r>
      <w:r w:rsidRPr="001B2352">
        <w:t xml:space="preserve">, and for </w:t>
      </w:r>
      <w:r w:rsidRPr="006F133A">
        <w:t xml:space="preserve">aiding the </w:t>
      </w:r>
      <w:proofErr w:type="spellStart"/>
      <w:r w:rsidRPr="006F133A">
        <w:t>DGE</w:t>
      </w:r>
      <w:proofErr w:type="spellEnd"/>
      <w:r w:rsidRPr="006F133A">
        <w:t xml:space="preserve"> in preparing his or her budget, if so requested.</w:t>
      </w:r>
      <w:r w:rsidRPr="00E159CA">
        <w:t xml:space="preserve"> </w:t>
      </w:r>
      <w:r w:rsidRPr="00694A06">
        <w:t xml:space="preserve"> </w:t>
      </w:r>
    </w:p>
    <w:p w14:paraId="5C2CF40D" w14:textId="164C78C6" w:rsidR="0018253B" w:rsidRPr="002B6458" w:rsidRDefault="00C948A8" w:rsidP="00E96475">
      <w:pPr>
        <w:pStyle w:val="ListNumber2"/>
        <w:numPr>
          <w:ilvl w:val="0"/>
          <w:numId w:val="63"/>
        </w:numPr>
      </w:pPr>
      <w:r w:rsidRPr="00F72236">
        <w:rPr>
          <w:i/>
        </w:rPr>
        <w:t>Quarterly Reports</w:t>
      </w:r>
      <w:r w:rsidR="00527E23">
        <w:t xml:space="preserve"> -</w:t>
      </w:r>
      <w:r>
        <w:t xml:space="preserve"> The committee </w:t>
      </w:r>
      <w:r w:rsidR="0018253B">
        <w:t xml:space="preserve">shall </w:t>
      </w:r>
      <w:r w:rsidR="0018253B" w:rsidRPr="002B6634">
        <w:t>meet and</w:t>
      </w:r>
      <w:r w:rsidR="00737808">
        <w:t xml:space="preserve"> </w:t>
      </w:r>
      <w:r>
        <w:t xml:space="preserve">review the quarterly reports prepared by the district treasurer </w:t>
      </w:r>
      <w:r w:rsidR="00F66705">
        <w:t xml:space="preserve">when submitted to it by the DT, who shall submit said reports within thirty (30) days of the end of a </w:t>
      </w:r>
      <w:r w:rsidR="008D229A">
        <w:t>quarter, and</w:t>
      </w:r>
      <w:r>
        <w:t xml:space="preserve"> make any needed recommendations to the DG</w:t>
      </w:r>
      <w:r w:rsidR="006F16DF" w:rsidRPr="00F72236">
        <w:rPr>
          <w:color w:val="FF0000"/>
          <w:u w:val="single"/>
        </w:rPr>
        <w:t xml:space="preserve"> </w:t>
      </w:r>
      <w:r>
        <w:t xml:space="preserve">and the Council of Governors </w:t>
      </w:r>
      <w:r w:rsidR="0018253B" w:rsidRPr="002B6634">
        <w:t>within 30 days of the end of the quarter. The DG shall follow the</w:t>
      </w:r>
      <w:r w:rsidR="0018253B" w:rsidRPr="00F72236">
        <w:rPr>
          <w:u w:val="single"/>
        </w:rPr>
        <w:t xml:space="preserve"> </w:t>
      </w:r>
      <w:r w:rsidR="0018253B" w:rsidRPr="002B6634">
        <w:t>recommendations of the committee. Extenuating circumstances may be appealed by the DG to the committee.</w:t>
      </w:r>
    </w:p>
    <w:p w14:paraId="439B73D2" w14:textId="77777777" w:rsidR="0018253B" w:rsidRPr="002B6634" w:rsidRDefault="00527E23" w:rsidP="0018253B">
      <w:pPr>
        <w:pStyle w:val="ListNumber2"/>
      </w:pPr>
      <w:r>
        <w:rPr>
          <w:i/>
        </w:rPr>
        <w:t xml:space="preserve">Meetings - </w:t>
      </w:r>
      <w:r w:rsidR="0018253B" w:rsidRPr="002B6634">
        <w:t>The committee shall meet at such other times as the DG or chair of the committee shall so determine.</w:t>
      </w:r>
    </w:p>
    <w:p w14:paraId="3DB72066" w14:textId="6DBBBE3A" w:rsidR="00C948A8" w:rsidRPr="002B6634" w:rsidRDefault="0018253B" w:rsidP="00BF1994">
      <w:pPr>
        <w:pStyle w:val="ListNumber2"/>
      </w:pPr>
      <w:r w:rsidRPr="002B6634">
        <w:t>All meetings</w:t>
      </w:r>
      <w:r w:rsidR="00667A29">
        <w:t xml:space="preserve">, except the budget </w:t>
      </w:r>
      <w:r w:rsidR="00997F2D">
        <w:t xml:space="preserve">meeting, </w:t>
      </w:r>
      <w:r w:rsidR="00997F2D" w:rsidRPr="002B6634">
        <w:t>shall</w:t>
      </w:r>
      <w:r w:rsidRPr="002B6634">
        <w:t xml:space="preserve"> be called on not less than five </w:t>
      </w:r>
      <w:r w:rsidR="0066099E" w:rsidRPr="002B6634">
        <w:t>days’ notice</w:t>
      </w:r>
      <w:r w:rsidRPr="002B6634">
        <w:t>. This notice may be written, electronic or oral</w:t>
      </w:r>
      <w:r w:rsidR="00C27AA9">
        <w:t>; and may be waived by agreement of the committee for unusual circumstances</w:t>
      </w:r>
      <w:r w:rsidR="00D720A0">
        <w:t>.</w:t>
      </w:r>
    </w:p>
    <w:p w14:paraId="3562AC1E" w14:textId="77777777" w:rsidR="00C948A8" w:rsidRDefault="00C948A8" w:rsidP="00E96475">
      <w:pPr>
        <w:pStyle w:val="ListNumber"/>
        <w:numPr>
          <w:ilvl w:val="0"/>
          <w:numId w:val="48"/>
        </w:numPr>
      </w:pPr>
      <w:r>
        <w:t>Budgetary Considerations</w:t>
      </w:r>
    </w:p>
    <w:p w14:paraId="0671519B" w14:textId="6474AFC5" w:rsidR="00B52877" w:rsidRPr="00B34A11" w:rsidRDefault="00B52877" w:rsidP="00E96475">
      <w:pPr>
        <w:pStyle w:val="ListParagraph"/>
        <w:keepNext/>
        <w:numPr>
          <w:ilvl w:val="0"/>
          <w:numId w:val="14"/>
        </w:numPr>
      </w:pPr>
      <w:r w:rsidRPr="00B34A11">
        <w:rPr>
          <w:i/>
        </w:rPr>
        <w:t>Governors’ Accounts</w:t>
      </w:r>
      <w:proofErr w:type="gramStart"/>
      <w:r w:rsidRPr="00B34A11">
        <w:rPr>
          <w:i/>
        </w:rPr>
        <w:t xml:space="preserve">.  </w:t>
      </w:r>
      <w:proofErr w:type="gramEnd"/>
      <w:r w:rsidRPr="00B34A11">
        <w:t xml:space="preserve">The annual budget approved by the member clubs will include line items for expenses the District will pay for the DG, </w:t>
      </w:r>
      <w:proofErr w:type="spellStart"/>
      <w:r w:rsidRPr="00B34A11">
        <w:t>DGE</w:t>
      </w:r>
      <w:proofErr w:type="spellEnd"/>
      <w:r w:rsidRPr="00B34A11">
        <w:t xml:space="preserve">, and </w:t>
      </w:r>
      <w:proofErr w:type="spellStart"/>
      <w:r w:rsidRPr="00B34A11">
        <w:t>DGN</w:t>
      </w:r>
      <w:proofErr w:type="spellEnd"/>
      <w:r w:rsidRPr="00B34A11">
        <w:t xml:space="preserve"> in the performance of the duties of their offices</w:t>
      </w:r>
      <w:proofErr w:type="gramStart"/>
      <w:r w:rsidRPr="00B34A11">
        <w:t xml:space="preserve">.  </w:t>
      </w:r>
      <w:proofErr w:type="gramEnd"/>
      <w:r w:rsidRPr="00B34A11">
        <w:t xml:space="preserve">These funds are to supplement any expense allowance provided by Rotary International.  </w:t>
      </w:r>
    </w:p>
    <w:p w14:paraId="5A7FCE7B" w14:textId="339F6EFB" w:rsidR="00C948A8" w:rsidRDefault="00C948A8" w:rsidP="00E96475">
      <w:pPr>
        <w:pStyle w:val="ListParagraph"/>
        <w:keepNext/>
        <w:numPr>
          <w:ilvl w:val="0"/>
          <w:numId w:val="14"/>
        </w:numPr>
      </w:pPr>
      <w:r w:rsidRPr="00B52877">
        <w:rPr>
          <w:i/>
        </w:rPr>
        <w:t>International Convention</w:t>
      </w:r>
      <w:proofErr w:type="gramStart"/>
      <w:r w:rsidRPr="00B52877">
        <w:rPr>
          <w:i/>
        </w:rPr>
        <w:t>.</w:t>
      </w:r>
      <w:r>
        <w:t xml:space="preserve">  </w:t>
      </w:r>
      <w:proofErr w:type="gramEnd"/>
      <w:r>
        <w:t xml:space="preserve">An amount shall be provided in the budget sufficient to cover </w:t>
      </w:r>
      <w:r w:rsidR="006D31A0">
        <w:t xml:space="preserve">lowest available </w:t>
      </w:r>
      <w:r w:rsidR="00453790">
        <w:t xml:space="preserve">round-trip </w:t>
      </w:r>
      <w:r w:rsidR="006D31A0">
        <w:t xml:space="preserve">economy </w:t>
      </w:r>
      <w:r>
        <w:t xml:space="preserve">air transportation </w:t>
      </w:r>
      <w:r w:rsidR="006D31A0">
        <w:t xml:space="preserve">and trip cancellation insurance </w:t>
      </w:r>
      <w:r>
        <w:t xml:space="preserve">for the DG, </w:t>
      </w:r>
      <w:proofErr w:type="spellStart"/>
      <w:r w:rsidR="00982D88">
        <w:t>DGE</w:t>
      </w:r>
      <w:proofErr w:type="spellEnd"/>
      <w:r w:rsidR="00982D88">
        <w:t xml:space="preserve"> and</w:t>
      </w:r>
      <w:r>
        <w:t xml:space="preserve"> the </w:t>
      </w:r>
      <w:proofErr w:type="spellStart"/>
      <w:r>
        <w:t>DGN</w:t>
      </w:r>
      <w:proofErr w:type="spellEnd"/>
      <w:r>
        <w:t xml:space="preserve"> to attend the International Convention</w:t>
      </w:r>
      <w:proofErr w:type="gramStart"/>
      <w:r>
        <w:t xml:space="preserve">.  </w:t>
      </w:r>
      <w:proofErr w:type="gramEnd"/>
      <w:r>
        <w:t xml:space="preserve">In addition, provision for transportation shall be made for the spouse accompanying the DG and </w:t>
      </w:r>
      <w:proofErr w:type="spellStart"/>
      <w:r>
        <w:t>DGE</w:t>
      </w:r>
      <w:proofErr w:type="spellEnd"/>
      <w:r>
        <w:t xml:space="preserve"> to the event</w:t>
      </w:r>
      <w:proofErr w:type="gramStart"/>
      <w:r>
        <w:t xml:space="preserve">.  </w:t>
      </w:r>
      <w:proofErr w:type="gramEnd"/>
      <w:r>
        <w:t>In addition to transportation expense, the DG</w:t>
      </w:r>
      <w:r w:rsidR="00B741BB">
        <w:t xml:space="preserve"> and spouse</w:t>
      </w:r>
      <w:r>
        <w:t xml:space="preserve">, </w:t>
      </w:r>
      <w:proofErr w:type="spellStart"/>
      <w:r>
        <w:t>DGE</w:t>
      </w:r>
      <w:proofErr w:type="spellEnd"/>
      <w:r w:rsidR="00B741BB">
        <w:t xml:space="preserve"> and spouse</w:t>
      </w:r>
      <w:r>
        <w:t xml:space="preserve"> and the </w:t>
      </w:r>
      <w:proofErr w:type="spellStart"/>
      <w:r>
        <w:t>DGN</w:t>
      </w:r>
      <w:proofErr w:type="spellEnd"/>
      <w:r>
        <w:t xml:space="preserve"> will be reimbursed for reasonable actual expenses</w:t>
      </w:r>
      <w:r w:rsidR="00B447F3">
        <w:t xml:space="preserve"> </w:t>
      </w:r>
      <w:r w:rsidR="00B447F3" w:rsidRPr="00D720A0">
        <w:t>including convention registration, standard hotel room, reasonable amount</w:t>
      </w:r>
      <w:r w:rsidR="0072415D" w:rsidRPr="00D720A0">
        <w:t xml:space="preserve"> </w:t>
      </w:r>
      <w:r w:rsidR="00B447F3" w:rsidRPr="00D720A0">
        <w:t>for food, including official convention event meals, and</w:t>
      </w:r>
      <w:r w:rsidR="0072415D" w:rsidRPr="00D720A0">
        <w:t xml:space="preserve"> </w:t>
      </w:r>
      <w:r w:rsidR="00B447F3" w:rsidRPr="00D720A0">
        <w:t>reasonable expenses for transportation to and from the hotel</w:t>
      </w:r>
      <w:r w:rsidRPr="00D720A0">
        <w:t>, not</w:t>
      </w:r>
      <w:r>
        <w:t xml:space="preserve"> to exceed the amount provided in the District’s budget to cover their personal expenses while attending the convention. </w:t>
      </w:r>
      <w:r w:rsidR="00945CA3">
        <w:t>Extenuating circumstances may be appealed to the Finance Committee for adjustment of budgeted amounts.</w:t>
      </w:r>
    </w:p>
    <w:p w14:paraId="74211B86" w14:textId="76C2C180" w:rsidR="00550987" w:rsidRPr="00B34A11" w:rsidRDefault="0021700B" w:rsidP="00E96475">
      <w:pPr>
        <w:pStyle w:val="ListNumber2"/>
        <w:keepNext/>
        <w:numPr>
          <w:ilvl w:val="0"/>
          <w:numId w:val="56"/>
        </w:numPr>
      </w:pPr>
      <w:r w:rsidRPr="00B34A11">
        <w:rPr>
          <w:i/>
        </w:rPr>
        <w:t>Budget Variance</w:t>
      </w:r>
      <w:proofErr w:type="gramStart"/>
      <w:r w:rsidRPr="00B34A11">
        <w:t xml:space="preserve">.  </w:t>
      </w:r>
      <w:proofErr w:type="gramEnd"/>
      <w:r w:rsidRPr="00B34A11">
        <w:t xml:space="preserve">The DG shall keep all expenditures within budget and within revenues. </w:t>
      </w:r>
      <w:r w:rsidR="00E738FA" w:rsidRPr="00B34A11">
        <w:t xml:space="preserve">If the DG expects that expenditures for any grouping (account number </w:t>
      </w:r>
      <w:proofErr w:type="spellStart"/>
      <w:r w:rsidR="00E738FA" w:rsidRPr="00B34A11">
        <w:t>X0000</w:t>
      </w:r>
      <w:proofErr w:type="spellEnd"/>
      <w:r w:rsidR="00E738FA" w:rsidRPr="00B34A11">
        <w:t xml:space="preserve">) may exceed the budgeted amount by more than 10%, </w:t>
      </w:r>
      <w:r w:rsidR="00400B9A" w:rsidRPr="00B34A11">
        <w:t xml:space="preserve">the DG shall immediately notify </w:t>
      </w:r>
      <w:r w:rsidR="00E738FA" w:rsidRPr="00B34A11">
        <w:t>the Finance Committee</w:t>
      </w:r>
      <w:proofErr w:type="gramStart"/>
      <w:r w:rsidR="00E738FA" w:rsidRPr="00B34A11">
        <w:t xml:space="preserve">.  </w:t>
      </w:r>
      <w:proofErr w:type="gramEnd"/>
      <w:r w:rsidR="00FF3347" w:rsidRPr="00B34A11">
        <w:t>The Finance Chair shall call a meeting of the F</w:t>
      </w:r>
      <w:r w:rsidR="00E738FA" w:rsidRPr="00B34A11">
        <w:t xml:space="preserve">inance Committee </w:t>
      </w:r>
      <w:r w:rsidR="00FF3347" w:rsidRPr="00B34A11">
        <w:t xml:space="preserve">with the Governor as soon as practical to discuss a budget increase. The DG must provide an explanation to the Finance </w:t>
      </w:r>
      <w:r w:rsidR="00FF3347" w:rsidRPr="00B34A11">
        <w:lastRenderedPageBreak/>
        <w:t>Committee of the necessity for a budget increase. Approval of an increase shall not be unreasonably withheld by the Finance Committee.</w:t>
      </w:r>
    </w:p>
    <w:p w14:paraId="3529D187" w14:textId="41A31AB1" w:rsidR="00AC706D" w:rsidRPr="00B34A11" w:rsidRDefault="0032709A" w:rsidP="00550987">
      <w:pPr>
        <w:pStyle w:val="ListNumber2"/>
      </w:pPr>
      <w:r w:rsidRPr="00B34A11">
        <w:rPr>
          <w:i/>
        </w:rPr>
        <w:t>Event Budgeting</w:t>
      </w:r>
      <w:proofErr w:type="gramStart"/>
      <w:r w:rsidRPr="00B34A11">
        <w:t xml:space="preserve">.  </w:t>
      </w:r>
      <w:proofErr w:type="gramEnd"/>
      <w:r w:rsidR="00550987" w:rsidRPr="00B34A11">
        <w:t xml:space="preserve">It is recommended that the DG and </w:t>
      </w:r>
      <w:proofErr w:type="spellStart"/>
      <w:r w:rsidR="00550987" w:rsidRPr="00B34A11">
        <w:t>DGE</w:t>
      </w:r>
      <w:proofErr w:type="spellEnd"/>
      <w:r w:rsidR="00550987" w:rsidRPr="00B34A11">
        <w:t>, as the case may be</w:t>
      </w:r>
      <w:r w:rsidR="002B6634" w:rsidRPr="00B34A11">
        <w:t>, prepare</w:t>
      </w:r>
      <w:r w:rsidR="00550987" w:rsidRPr="00B34A11">
        <w:t xml:space="preserve"> a budget for all events under his or her control</w:t>
      </w:r>
      <w:proofErr w:type="gramStart"/>
      <w:r w:rsidR="00550987" w:rsidRPr="00B34A11">
        <w:t xml:space="preserve">. </w:t>
      </w:r>
      <w:r w:rsidR="002B6634" w:rsidRPr="00B34A11">
        <w:t xml:space="preserve"> </w:t>
      </w:r>
      <w:proofErr w:type="gramEnd"/>
      <w:r w:rsidR="00550987" w:rsidRPr="00B34A11">
        <w:t xml:space="preserve">Expenditures for these events should be within revenues and or </w:t>
      </w:r>
      <w:r w:rsidR="002B6634" w:rsidRPr="00B34A11">
        <w:t>budget.</w:t>
      </w:r>
      <w:r w:rsidR="00C27AA9" w:rsidRPr="00B34A11">
        <w:t xml:space="preserve">  </w:t>
      </w:r>
    </w:p>
    <w:p w14:paraId="2057E69C" w14:textId="77777777" w:rsidR="0032709A" w:rsidRDefault="0032709A" w:rsidP="00550987">
      <w:pPr>
        <w:pStyle w:val="ListNumber2"/>
      </w:pPr>
      <w:r w:rsidRPr="00AC706D">
        <w:rPr>
          <w:i/>
        </w:rPr>
        <w:t>Deficit Budget</w:t>
      </w:r>
      <w:proofErr w:type="gramStart"/>
      <w:r w:rsidRPr="00AC706D">
        <w:rPr>
          <w:i/>
        </w:rPr>
        <w:t>.</w:t>
      </w:r>
      <w:r>
        <w:t xml:space="preserve">  </w:t>
      </w:r>
      <w:proofErr w:type="gramEnd"/>
      <w:r>
        <w:t>There shall be no deficit operational budget unless the operational surplus is greater than an average of the last three years of actual operational expenses.</w:t>
      </w:r>
    </w:p>
    <w:p w14:paraId="6736BBD9" w14:textId="77777777" w:rsidR="00DC5A2E" w:rsidRPr="00D720A0" w:rsidRDefault="000674D8" w:rsidP="00D720A0">
      <w:pPr>
        <w:pStyle w:val="ListNumber2"/>
      </w:pPr>
      <w:r w:rsidRPr="00D720A0">
        <w:rPr>
          <w:i/>
        </w:rPr>
        <w:t>Budget Adjustment</w:t>
      </w:r>
      <w:r w:rsidR="00DC5A2E" w:rsidRPr="00D720A0">
        <w:t xml:space="preserve"> - In the event that the </w:t>
      </w:r>
      <w:r w:rsidR="00451EC0">
        <w:t>G</w:t>
      </w:r>
      <w:r w:rsidR="00DC5A2E" w:rsidRPr="00D720A0">
        <w:t>overnor determines that additional fund</w:t>
      </w:r>
      <w:r w:rsidR="00451EC0">
        <w:t xml:space="preserve">s are needed to cover expenses </w:t>
      </w:r>
      <w:r w:rsidR="00DC5A2E" w:rsidRPr="00D720A0">
        <w:t xml:space="preserve">for an event that clubs have been previously assessed pursuant to the district </w:t>
      </w:r>
      <w:r w:rsidR="004C165E" w:rsidRPr="00D720A0">
        <w:t>budget, the</w:t>
      </w:r>
      <w:r w:rsidR="00DC5A2E" w:rsidRPr="00D720A0">
        <w:t xml:space="preserve"> </w:t>
      </w:r>
      <w:r w:rsidR="00451EC0">
        <w:t>G</w:t>
      </w:r>
      <w:r w:rsidR="00DC5A2E" w:rsidRPr="00D720A0">
        <w:t xml:space="preserve">overnor shall submit his/her proposal for an increase in club assessments to the </w:t>
      </w:r>
      <w:r w:rsidR="00451EC0">
        <w:t>F</w:t>
      </w:r>
      <w:r w:rsidR="00DC5A2E" w:rsidRPr="00D720A0">
        <w:t xml:space="preserve">inance </w:t>
      </w:r>
      <w:r w:rsidR="00451EC0">
        <w:t>C</w:t>
      </w:r>
      <w:r w:rsidR="00DC5A2E" w:rsidRPr="00D720A0">
        <w:t xml:space="preserve">ommittee for consideration. The </w:t>
      </w:r>
      <w:r w:rsidR="00451EC0">
        <w:t>G</w:t>
      </w:r>
      <w:r w:rsidR="00DC5A2E" w:rsidRPr="00D720A0">
        <w:t xml:space="preserve">overnor shall send the proposal to the clubs with notice of the time and place of the hearing before the </w:t>
      </w:r>
      <w:r w:rsidR="00451EC0">
        <w:t>F</w:t>
      </w:r>
      <w:r w:rsidR="00DC5A2E" w:rsidRPr="00D720A0">
        <w:t xml:space="preserve">inance </w:t>
      </w:r>
      <w:r w:rsidR="00451EC0">
        <w:t>C</w:t>
      </w:r>
      <w:r w:rsidR="00DC5A2E" w:rsidRPr="00D720A0">
        <w:t xml:space="preserve">ommittee at least 14 days before the hearing. Club </w:t>
      </w:r>
      <w:r w:rsidR="00450BFC" w:rsidRPr="00D720A0">
        <w:t>presidents</w:t>
      </w:r>
      <w:r w:rsidR="00DC5A2E" w:rsidRPr="00D720A0">
        <w:t xml:space="preserve"> or their representative may attend</w:t>
      </w:r>
      <w:r w:rsidR="00451EC0">
        <w:t xml:space="preserve"> and participate in the hearing or they may submit written comments to the Finance Committee prior to the hearing</w:t>
      </w:r>
      <w:proofErr w:type="gramStart"/>
      <w:r w:rsidR="00451EC0">
        <w:t xml:space="preserve">.  </w:t>
      </w:r>
      <w:proofErr w:type="gramEnd"/>
      <w:r w:rsidR="00451EC0">
        <w:t>If the increase is recommended by the Finance Committee, it must be voted upon by the clubs</w:t>
      </w:r>
      <w:proofErr w:type="gramStart"/>
      <w:r w:rsidR="00451EC0">
        <w:t xml:space="preserve">.  </w:t>
      </w:r>
      <w:proofErr w:type="gramEnd"/>
      <w:r w:rsidR="00451EC0">
        <w:t>Approval requires three-fourths affirmative votes within two weeks of the Finance Committee hearing.</w:t>
      </w:r>
    </w:p>
    <w:p w14:paraId="39D1511E" w14:textId="77777777" w:rsidR="00C948A8" w:rsidRPr="00B34A11" w:rsidRDefault="00C948A8" w:rsidP="00BF1994">
      <w:pPr>
        <w:pStyle w:val="ListNumber2"/>
      </w:pPr>
      <w:r>
        <w:rPr>
          <w:i/>
        </w:rPr>
        <w:t>Council on Legislation</w:t>
      </w:r>
      <w:proofErr w:type="gramStart"/>
      <w:r>
        <w:rPr>
          <w:i/>
        </w:rPr>
        <w:t>.</w:t>
      </w:r>
      <w:r>
        <w:t xml:space="preserve">  </w:t>
      </w:r>
      <w:proofErr w:type="gramEnd"/>
      <w:r>
        <w:t>In a Legislative Year, an amount shall be provided in the budget for the delegate representing the District at the meeting of the Council on Legislation, for expenses not covered by Rotary International</w:t>
      </w:r>
      <w:proofErr w:type="gramStart"/>
      <w:r>
        <w:t xml:space="preserve">.  </w:t>
      </w:r>
      <w:proofErr w:type="gramEnd"/>
      <w:r>
        <w:t>In addition, the Delegate will also receive a per day allowance as determined by the Finance Committee to cover the Delegate’s personal expenses while attending the meeting of the Council on Legislation.</w:t>
      </w:r>
    </w:p>
    <w:p w14:paraId="638456C9" w14:textId="0DF5662B" w:rsidR="00E54644" w:rsidRPr="00B34A11" w:rsidRDefault="00E54644" w:rsidP="00D720A0">
      <w:pPr>
        <w:pStyle w:val="ListNumber2"/>
      </w:pPr>
      <w:r w:rsidRPr="00B34A11">
        <w:rPr>
          <w:bCs/>
          <w:i/>
        </w:rPr>
        <w:t>Assessed District Programs Financial Management</w:t>
      </w:r>
      <w:r w:rsidRPr="00B34A11">
        <w:rPr>
          <w:bCs/>
        </w:rPr>
        <w:t xml:space="preserve"> – Where funds are raised via assessments to the clubs for a specific purpose, such as Youth Exchange, District Conference, Vocational Scholarships, PETS, or District Training Programs, a budget of expense must be prepared for each and submitted by the project/event chair to the DG for approval</w:t>
      </w:r>
      <w:proofErr w:type="gramStart"/>
      <w:r w:rsidRPr="00B34A11">
        <w:rPr>
          <w:bCs/>
        </w:rPr>
        <w:t xml:space="preserve">.   </w:t>
      </w:r>
      <w:proofErr w:type="gramEnd"/>
      <w:r w:rsidRPr="00B34A11">
        <w:rPr>
          <w:bCs/>
        </w:rPr>
        <w:t xml:space="preserve">Separate bank accounts may be maintained for those funds as deemed necessary by the DG or as recommended by the Finance Committee and the chair of each event/project may be one of the signatories. Each chair shall submit a semiannual report to the DG, </w:t>
      </w:r>
      <w:proofErr w:type="spellStart"/>
      <w:r w:rsidRPr="00B34A11">
        <w:rPr>
          <w:bCs/>
        </w:rPr>
        <w:t>DGE</w:t>
      </w:r>
      <w:proofErr w:type="spellEnd"/>
      <w:r w:rsidRPr="00B34A11">
        <w:rPr>
          <w:bCs/>
        </w:rPr>
        <w:t xml:space="preserve">, </w:t>
      </w:r>
      <w:proofErr w:type="spellStart"/>
      <w:r w:rsidRPr="00B34A11">
        <w:rPr>
          <w:bCs/>
        </w:rPr>
        <w:t>DGN</w:t>
      </w:r>
      <w:proofErr w:type="spellEnd"/>
      <w:r w:rsidRPr="00B34A11">
        <w:rPr>
          <w:bCs/>
        </w:rPr>
        <w:t xml:space="preserve">, </w:t>
      </w:r>
      <w:proofErr w:type="spellStart"/>
      <w:r w:rsidRPr="00B34A11">
        <w:rPr>
          <w:bCs/>
        </w:rPr>
        <w:t>DGND</w:t>
      </w:r>
      <w:proofErr w:type="spellEnd"/>
      <w:r w:rsidRPr="00B34A11">
        <w:rPr>
          <w:bCs/>
        </w:rPr>
        <w:t xml:space="preserve"> and finance committee.</w:t>
      </w:r>
    </w:p>
    <w:p w14:paraId="617D8BE4" w14:textId="77777777" w:rsidR="00C948A8" w:rsidRDefault="00C948A8" w:rsidP="002C40DF">
      <w:pPr>
        <w:pStyle w:val="ListNumber2"/>
      </w:pPr>
      <w:r>
        <w:rPr>
          <w:i/>
        </w:rPr>
        <w:t>Youth Exchange Committee</w:t>
      </w:r>
      <w:proofErr w:type="gramStart"/>
      <w:r>
        <w:rPr>
          <w:i/>
        </w:rPr>
        <w:t>.</w:t>
      </w:r>
      <w:r>
        <w:t xml:space="preserve">  </w:t>
      </w:r>
      <w:proofErr w:type="gramEnd"/>
      <w:r>
        <w:t xml:space="preserve">An amount per club </w:t>
      </w:r>
      <w:r w:rsidR="00887CD8">
        <w:t xml:space="preserve">based </w:t>
      </w:r>
      <w:r>
        <w:t xml:space="preserve">on the </w:t>
      </w:r>
      <w:r w:rsidR="00887CD8">
        <w:t>membership</w:t>
      </w:r>
      <w:r w:rsidR="00653908">
        <w:t xml:space="preserve"> recorded on the </w:t>
      </w:r>
      <w:r w:rsidR="002C40DF" w:rsidRPr="00682ECA">
        <w:t xml:space="preserve">Club Invoice </w:t>
      </w:r>
      <w:r w:rsidR="00F6709E" w:rsidRPr="00682ECA">
        <w:t>submitted</w:t>
      </w:r>
      <w:r w:rsidR="002C40DF" w:rsidRPr="00682ECA">
        <w:t xml:space="preserve"> by Rotary International on or about</w:t>
      </w:r>
      <w:r w:rsidR="002C40DF">
        <w:rPr>
          <w:color w:val="FF0000"/>
          <w:u w:val="single"/>
        </w:rPr>
        <w:t xml:space="preserve"> </w:t>
      </w:r>
      <w:r w:rsidR="00887CD8">
        <w:t>July 1 and January</w:t>
      </w:r>
      <w:r w:rsidR="002C40DF">
        <w:t xml:space="preserve"> </w:t>
      </w:r>
      <w:r w:rsidR="00887CD8">
        <w:t>1</w:t>
      </w:r>
      <w:r>
        <w:t>, shall be assessed for the operating expenses of the Youth Exchange Committee</w:t>
      </w:r>
      <w:proofErr w:type="gramStart"/>
      <w:r>
        <w:t>.</w:t>
      </w:r>
      <w:r w:rsidR="00887CD8">
        <w:t xml:space="preserve">  </w:t>
      </w:r>
      <w:proofErr w:type="gramEnd"/>
      <w:r w:rsidR="00887CD8">
        <w:t>Half of the annual per capita amount shall be collected in July and half in January.</w:t>
      </w:r>
    </w:p>
    <w:p w14:paraId="286C894A" w14:textId="1F51BFDF" w:rsidR="00C948A8" w:rsidRDefault="00592CED" w:rsidP="00BF1994">
      <w:pPr>
        <w:pStyle w:val="ListNumber2"/>
      </w:pPr>
      <w:r>
        <w:rPr>
          <w:i/>
        </w:rPr>
        <w:t xml:space="preserve">Membership </w:t>
      </w:r>
      <w:r w:rsidR="00C948A8">
        <w:rPr>
          <w:i/>
        </w:rPr>
        <w:t>Committee</w:t>
      </w:r>
      <w:proofErr w:type="gramStart"/>
      <w:r w:rsidR="00C948A8">
        <w:rPr>
          <w:i/>
        </w:rPr>
        <w:t>.</w:t>
      </w:r>
      <w:r w:rsidR="00C948A8">
        <w:t xml:space="preserve">  </w:t>
      </w:r>
      <w:proofErr w:type="gramEnd"/>
      <w:r w:rsidR="00C948A8">
        <w:t>Consideration shall be given to allocation of funds for charter night installation ceremonies for new clubs</w:t>
      </w:r>
      <w:r w:rsidR="002B4D0C">
        <w:t xml:space="preserve">.  </w:t>
      </w:r>
    </w:p>
    <w:p w14:paraId="66DB9F17" w14:textId="77777777" w:rsidR="00AC706D" w:rsidRDefault="00C948A8" w:rsidP="00AC706D">
      <w:pPr>
        <w:pStyle w:val="ListNumber2"/>
      </w:pPr>
      <w:r w:rsidRPr="00AC706D">
        <w:rPr>
          <w:i/>
        </w:rPr>
        <w:t>Vocational Scholarship Committee</w:t>
      </w:r>
      <w:proofErr w:type="gramStart"/>
      <w:r w:rsidRPr="00AC706D">
        <w:rPr>
          <w:i/>
        </w:rPr>
        <w:t>.</w:t>
      </w:r>
      <w:r>
        <w:t xml:space="preserve">  </w:t>
      </w:r>
      <w:proofErr w:type="gramEnd"/>
      <w:r w:rsidR="00887CD8">
        <w:t>An amount per club based on the mem</w:t>
      </w:r>
      <w:r w:rsidR="002C40DF">
        <w:t xml:space="preserve">bership recorded on </w:t>
      </w:r>
      <w:r w:rsidR="002C40DF" w:rsidRPr="00682ECA">
        <w:t xml:space="preserve">the Club </w:t>
      </w:r>
      <w:r w:rsidR="00F6709E" w:rsidRPr="00682ECA">
        <w:t>Invoice on</w:t>
      </w:r>
      <w:r w:rsidR="00D82113" w:rsidRPr="00682ECA">
        <w:t xml:space="preserve"> or about</w:t>
      </w:r>
      <w:r w:rsidR="00887CD8" w:rsidRPr="00682ECA">
        <w:t xml:space="preserve"> July</w:t>
      </w:r>
      <w:r w:rsidR="00887CD8">
        <w:t xml:space="preserve"> 1 and January 1, shall be assessed for the operating expenses of the </w:t>
      </w:r>
      <w:r w:rsidR="00A75581">
        <w:t>Vocational Scholarship Committee</w:t>
      </w:r>
      <w:proofErr w:type="gramStart"/>
      <w:r w:rsidR="00887CD8">
        <w:t xml:space="preserve">.  </w:t>
      </w:r>
      <w:proofErr w:type="gramEnd"/>
      <w:r w:rsidR="00887CD8">
        <w:t>Half of the annual per capita amount shall be collected in July and half in January.</w:t>
      </w:r>
    </w:p>
    <w:p w14:paraId="127332F0" w14:textId="77777777" w:rsidR="00C948A8" w:rsidRPr="00D82113" w:rsidRDefault="00C948A8" w:rsidP="00AC706D">
      <w:pPr>
        <w:pStyle w:val="ListNumber2"/>
      </w:pPr>
      <w:r w:rsidRPr="00AC706D">
        <w:rPr>
          <w:i/>
        </w:rPr>
        <w:t>District Conference</w:t>
      </w:r>
      <w:proofErr w:type="gramStart"/>
      <w:r>
        <w:t xml:space="preserve">.  </w:t>
      </w:r>
      <w:proofErr w:type="gramEnd"/>
      <w:r w:rsidR="00887CD8">
        <w:t>An amount per club based on the m</w:t>
      </w:r>
      <w:r w:rsidR="00D82113">
        <w:t xml:space="preserve">embership </w:t>
      </w:r>
      <w:r w:rsidR="00F6709E">
        <w:t>recorded on</w:t>
      </w:r>
      <w:r w:rsidR="00887CD8">
        <w:t xml:space="preserve"> </w:t>
      </w:r>
      <w:r w:rsidR="00D82113">
        <w:t xml:space="preserve">the </w:t>
      </w:r>
      <w:r w:rsidR="00F6709E" w:rsidRPr="00682ECA">
        <w:t>Club</w:t>
      </w:r>
      <w:r w:rsidR="00D82113" w:rsidRPr="00682ECA">
        <w:t xml:space="preserve"> Invoice submitted by Rotary International on or about </w:t>
      </w:r>
      <w:r w:rsidR="00887CD8">
        <w:t>July</w:t>
      </w:r>
      <w:r w:rsidR="00D82113">
        <w:t xml:space="preserve"> </w:t>
      </w:r>
      <w:r w:rsidR="00887CD8">
        <w:t>1 and January</w:t>
      </w:r>
      <w:r w:rsidR="00D82113">
        <w:t xml:space="preserve"> </w:t>
      </w:r>
      <w:r w:rsidR="00887CD8">
        <w:t xml:space="preserve">1, shall be assessed for the </w:t>
      </w:r>
      <w:r w:rsidR="00887CD8">
        <w:lastRenderedPageBreak/>
        <w:t xml:space="preserve">operating expenses of the </w:t>
      </w:r>
      <w:r w:rsidR="00A75581">
        <w:t>District Conference</w:t>
      </w:r>
      <w:r w:rsidR="00887CD8">
        <w:t xml:space="preserve"> Committee</w:t>
      </w:r>
      <w:proofErr w:type="gramStart"/>
      <w:r w:rsidR="00887CD8">
        <w:t xml:space="preserve">.  </w:t>
      </w:r>
      <w:proofErr w:type="gramEnd"/>
      <w:r w:rsidR="00887CD8">
        <w:t>Half of the annual per capita amount shall be collected in July and half in January</w:t>
      </w:r>
      <w:r w:rsidR="00D82113">
        <w:t>.</w:t>
      </w:r>
    </w:p>
    <w:p w14:paraId="6875E525" w14:textId="076FDBE9" w:rsidR="00D82113" w:rsidRPr="0030226B" w:rsidRDefault="00D82113" w:rsidP="0030226B">
      <w:pPr>
        <w:pStyle w:val="ListNumber2"/>
      </w:pPr>
      <w:r w:rsidRPr="0030226B">
        <w:rPr>
          <w:i/>
          <w:iCs/>
        </w:rPr>
        <w:t>PETS</w:t>
      </w:r>
      <w:r w:rsidR="003F3D06" w:rsidRPr="0030226B">
        <w:rPr>
          <w:i/>
          <w:iCs/>
        </w:rPr>
        <w:t xml:space="preserve"> </w:t>
      </w:r>
      <w:r w:rsidR="00F56F42" w:rsidRPr="0030226B">
        <w:rPr>
          <w:i/>
          <w:iCs/>
        </w:rPr>
        <w:t xml:space="preserve">Pre-PETS </w:t>
      </w:r>
      <w:r w:rsidR="00177836" w:rsidRPr="0030226B">
        <w:rPr>
          <w:i/>
          <w:iCs/>
        </w:rPr>
        <w:t>and Post</w:t>
      </w:r>
      <w:r w:rsidR="00F56F42" w:rsidRPr="0030226B">
        <w:rPr>
          <w:i/>
          <w:iCs/>
        </w:rPr>
        <w:t>-PETS</w:t>
      </w:r>
      <w:proofErr w:type="gramStart"/>
      <w:r w:rsidR="00F56F42" w:rsidRPr="0030226B">
        <w:t xml:space="preserve">.  </w:t>
      </w:r>
      <w:proofErr w:type="gramEnd"/>
      <w:r w:rsidRPr="0030226B">
        <w:t xml:space="preserve">An amount </w:t>
      </w:r>
      <w:r w:rsidR="003F3D06" w:rsidRPr="0030226B">
        <w:t>per club</w:t>
      </w:r>
      <w:r w:rsidR="00F6709E" w:rsidRPr="0030226B">
        <w:t xml:space="preserve"> </w:t>
      </w:r>
      <w:r w:rsidR="002F3A0D" w:rsidRPr="0030226B">
        <w:t>shall be assessed for President Elect Training as required by Rotary International.</w:t>
      </w:r>
      <w:r w:rsidR="00C644C4" w:rsidRPr="0030226B">
        <w:t xml:space="preserve"> </w:t>
      </w:r>
      <w:r w:rsidR="00A57287" w:rsidRPr="0030226B">
        <w:t xml:space="preserve">Half of the </w:t>
      </w:r>
      <w:r w:rsidR="00EA0B5F" w:rsidRPr="0030226B">
        <w:t>amount shall be collected in July and half in January.</w:t>
      </w:r>
    </w:p>
    <w:p w14:paraId="0A1C7614" w14:textId="494B1A06" w:rsidR="009B15AB" w:rsidRPr="00682ECA" w:rsidRDefault="002C5698" w:rsidP="009B15AB">
      <w:pPr>
        <w:pStyle w:val="ListNumber2"/>
      </w:pPr>
      <w:r w:rsidRPr="0030226B">
        <w:rPr>
          <w:i/>
          <w:iCs/>
        </w:rPr>
        <w:t>District Training Programs</w:t>
      </w:r>
      <w:r w:rsidRPr="0030226B">
        <w:t>.</w:t>
      </w:r>
      <w:r w:rsidR="00EA0B5F" w:rsidRPr="0030226B">
        <w:t xml:space="preserve"> </w:t>
      </w:r>
      <w:r w:rsidRPr="0030226B">
        <w:t xml:space="preserve">An amount per club </w:t>
      </w:r>
      <w:r w:rsidR="009B15AB" w:rsidRPr="0030226B">
        <w:t>shall be assessed for district training programs</w:t>
      </w:r>
      <w:proofErr w:type="gramStart"/>
      <w:r w:rsidR="009B15AB" w:rsidRPr="0030226B">
        <w:t xml:space="preserve">.  </w:t>
      </w:r>
      <w:proofErr w:type="gramEnd"/>
      <w:r w:rsidR="009B15AB" w:rsidRPr="0030226B">
        <w:t>Half of the annual amount shall be collected in July and half in January</w:t>
      </w:r>
      <w:r w:rsidR="009B15AB" w:rsidRPr="00682ECA">
        <w:t>.</w:t>
      </w:r>
    </w:p>
    <w:p w14:paraId="19B3084D" w14:textId="041DE665" w:rsidR="00C948A8" w:rsidRPr="009B15AB" w:rsidRDefault="00C948A8" w:rsidP="00E96475">
      <w:pPr>
        <w:pStyle w:val="ListNumber"/>
        <w:numPr>
          <w:ilvl w:val="0"/>
          <w:numId w:val="48"/>
        </w:numPr>
      </w:pPr>
      <w:r w:rsidRPr="009B15AB">
        <w:t>Distribution and Approval</w:t>
      </w:r>
    </w:p>
    <w:p w14:paraId="04521F88" w14:textId="77777777" w:rsidR="003A7D33" w:rsidRDefault="003A7D33" w:rsidP="00E96475">
      <w:pPr>
        <w:pStyle w:val="ListNumber2"/>
        <w:numPr>
          <w:ilvl w:val="0"/>
          <w:numId w:val="35"/>
        </w:numPr>
      </w:pPr>
      <w:r>
        <w:t xml:space="preserve">The proposed budget and district dues shall be reviewed </w:t>
      </w:r>
      <w:r w:rsidRPr="0066099E">
        <w:t xml:space="preserve">and </w:t>
      </w:r>
      <w:r w:rsidR="00A14510" w:rsidRPr="0066099E">
        <w:t>accepted</w:t>
      </w:r>
      <w:r w:rsidR="00A14510" w:rsidRPr="0066099E">
        <w:rPr>
          <w:strike/>
        </w:rPr>
        <w:t xml:space="preserve"> </w:t>
      </w:r>
      <w:r w:rsidRPr="0066099E">
        <w:t xml:space="preserve">by </w:t>
      </w:r>
      <w:r>
        <w:t xml:space="preserve">the </w:t>
      </w:r>
      <w:r w:rsidR="0032709A">
        <w:t>F</w:t>
      </w:r>
      <w:r>
        <w:t xml:space="preserve">inance </w:t>
      </w:r>
      <w:r w:rsidR="0032709A">
        <w:t>C</w:t>
      </w:r>
      <w:r>
        <w:t>ommittee before submission to the club presidents-elect</w:t>
      </w:r>
      <w:proofErr w:type="gramStart"/>
      <w:r>
        <w:t>.</w:t>
      </w:r>
      <w:r w:rsidR="00E23044">
        <w:t xml:space="preserve">  </w:t>
      </w:r>
      <w:proofErr w:type="gramEnd"/>
      <w:r w:rsidR="00E23044">
        <w:t xml:space="preserve">It shall state the proposed per capita </w:t>
      </w:r>
      <w:r w:rsidR="000A12FD">
        <w:t xml:space="preserve">and per club </w:t>
      </w:r>
      <w:r w:rsidR="00E23044">
        <w:t xml:space="preserve">dues assessment, based on the </w:t>
      </w:r>
      <w:r w:rsidR="0084234D">
        <w:t xml:space="preserve">district governor-elect’s </w:t>
      </w:r>
      <w:r w:rsidR="00E23044">
        <w:t xml:space="preserve">estimated </w:t>
      </w:r>
      <w:r w:rsidR="0084234D">
        <w:t>membership number for the budget year</w:t>
      </w:r>
      <w:r w:rsidR="00E23044">
        <w:t>.</w:t>
      </w:r>
    </w:p>
    <w:p w14:paraId="5D9068AA" w14:textId="77777777" w:rsidR="00D720A0" w:rsidRDefault="003A7D33" w:rsidP="00E96475">
      <w:pPr>
        <w:pStyle w:val="ListNumber2"/>
        <w:numPr>
          <w:ilvl w:val="0"/>
          <w:numId w:val="49"/>
        </w:numPr>
      </w:pPr>
      <w:r>
        <w:t xml:space="preserve">The proposed budget, compared to the last full year actual and the projected current year, actual and budget, shall be distributed to the presidents-elect </w:t>
      </w:r>
      <w:r w:rsidR="00E23044">
        <w:t xml:space="preserve">30 days prior to </w:t>
      </w:r>
      <w:r w:rsidR="004C165E">
        <w:t>PETS.</w:t>
      </w:r>
      <w:r w:rsidR="00BF2041">
        <w:t xml:space="preserve"> If the budget was submitted late, presidents-elect have the option to waive the 30-day notice and still vote at PETS</w:t>
      </w:r>
      <w:proofErr w:type="gramStart"/>
      <w:r w:rsidR="00BF2041">
        <w:t>.  </w:t>
      </w:r>
      <w:proofErr w:type="gramEnd"/>
      <w:r w:rsidR="00BF2041">
        <w:t>If not waived, vote will be taken 30 days after submission, either electronically or by mail.</w:t>
      </w:r>
    </w:p>
    <w:p w14:paraId="034AC4DD" w14:textId="642067B3" w:rsidR="004C3E0A" w:rsidRPr="0030226B" w:rsidRDefault="003A7D33" w:rsidP="0030226B">
      <w:pPr>
        <w:pStyle w:val="ListNumber2"/>
      </w:pPr>
      <w:r w:rsidRPr="0030226B">
        <w:t xml:space="preserve">The budget and district dues shall be approved by </w:t>
      </w:r>
      <w:r w:rsidR="00694A06" w:rsidRPr="0030226B">
        <w:t>three fourths</w:t>
      </w:r>
      <w:r w:rsidRPr="0030226B">
        <w:t xml:space="preserve"> of the incoming club presidents-</w:t>
      </w:r>
      <w:r w:rsidR="002E5409">
        <w:t>elect</w:t>
      </w:r>
      <w:proofErr w:type="gramStart"/>
      <w:r w:rsidR="002E5409">
        <w:t xml:space="preserve">.  </w:t>
      </w:r>
      <w:proofErr w:type="gramEnd"/>
      <w:r w:rsidR="002E5409">
        <w:t>If</w:t>
      </w:r>
      <w:r w:rsidR="00BF2041" w:rsidRPr="0030226B">
        <w:t xml:space="preserve"> not initially passed by the presidents-elect</w:t>
      </w:r>
      <w:r w:rsidR="00F73C64" w:rsidRPr="0030226B">
        <w:t xml:space="preserve"> at PETS</w:t>
      </w:r>
      <w:r w:rsidR="00BF2041" w:rsidRPr="0030226B">
        <w:t xml:space="preserve">, the </w:t>
      </w:r>
      <w:proofErr w:type="spellStart"/>
      <w:r w:rsidR="00BF2041" w:rsidRPr="0030226B">
        <w:t>DGE</w:t>
      </w:r>
      <w:proofErr w:type="spellEnd"/>
      <w:r w:rsidR="00BF2041" w:rsidRPr="0030226B">
        <w:t xml:space="preserve"> must resubmit a new budg</w:t>
      </w:r>
      <w:r w:rsidR="006A4183" w:rsidRPr="0030226B">
        <w:t xml:space="preserve">et to the Finance Committee and to be presented to the </w:t>
      </w:r>
      <w:r w:rsidR="00BF2041" w:rsidRPr="0030226B">
        <w:t>pr</w:t>
      </w:r>
      <w:r w:rsidR="00995457" w:rsidRPr="0030226B">
        <w:t>esidents</w:t>
      </w:r>
      <w:r w:rsidR="002E5409">
        <w:t>-</w:t>
      </w:r>
      <w:r w:rsidR="002E5409" w:rsidRPr="002E5409">
        <w:rPr>
          <w:color w:val="C00000"/>
        </w:rPr>
        <w:t>elect</w:t>
      </w:r>
      <w:r w:rsidR="002E5409">
        <w:t xml:space="preserve"> </w:t>
      </w:r>
      <w:r w:rsidR="00995457" w:rsidRPr="0030226B">
        <w:t>for approval at the District Conference or District Assembly whichever comes first. Presidents-elect may vote by proxy. Notice must be given to the presidents-elect at least 30 days in adva</w:t>
      </w:r>
      <w:r w:rsidR="00002F64" w:rsidRPr="0030226B">
        <w:t xml:space="preserve">nce </w:t>
      </w:r>
      <w:r w:rsidR="004C3E0A" w:rsidRPr="0030226B">
        <w:t>of the</w:t>
      </w:r>
      <w:r w:rsidR="00002F64" w:rsidRPr="0030226B">
        <w:t xml:space="preserve"> </w:t>
      </w:r>
      <w:r w:rsidR="00177836" w:rsidRPr="0030226B">
        <w:t>District</w:t>
      </w:r>
      <w:r w:rsidR="00002F64" w:rsidRPr="0030226B">
        <w:t xml:space="preserve"> Conference or District Assembly.</w:t>
      </w:r>
    </w:p>
    <w:p w14:paraId="56460ED4" w14:textId="47205C85" w:rsidR="00480E93" w:rsidRPr="0030226B" w:rsidRDefault="00BF2041" w:rsidP="0030226B">
      <w:pPr>
        <w:pStyle w:val="ListNumber2"/>
      </w:pPr>
      <w:r w:rsidRPr="0030226B">
        <w:t xml:space="preserve">If, as of July 1, a budget has not been approved, Clubs shall be assessed the same per capita and per club levy rate as the prior January 1 assessment, until a current year budget is </w:t>
      </w:r>
      <w:r w:rsidR="004C3E0A" w:rsidRPr="0030226B">
        <w:t>approved.</w:t>
      </w:r>
      <w:r w:rsidR="00F03433" w:rsidRPr="0030226B">
        <w:t xml:space="preserve"> In addition, if as of </w:t>
      </w:r>
      <w:r w:rsidR="004C3E0A" w:rsidRPr="0030226B">
        <w:t>July 1,</w:t>
      </w:r>
      <w:r w:rsidR="00F03433" w:rsidRPr="0030226B">
        <w:t xml:space="preserve"> a budget has not been approved, the previous year's budget will be in effect until the new budget is approved</w:t>
      </w:r>
      <w:r w:rsidR="00480E93" w:rsidRPr="0030226B">
        <w:t xml:space="preserve"> at a special meeting called by the DG.</w:t>
      </w:r>
      <w:r w:rsidR="00002F64" w:rsidRPr="0030226B">
        <w:t xml:space="preserve"> The DG must submit a new budget to the Finance Committee to be presented to the </w:t>
      </w:r>
      <w:r w:rsidR="00EB581E" w:rsidRPr="0030226B">
        <w:t>club presidents.</w:t>
      </w:r>
      <w:r w:rsidR="003C3567" w:rsidRPr="0030226B">
        <w:t xml:space="preserve"> Notice must be given to the club presidents at least 30 days in advance of the meeting. The Presidents may vote by proxy.</w:t>
      </w:r>
    </w:p>
    <w:p w14:paraId="58B3B06F" w14:textId="687043F7" w:rsidR="0032709A" w:rsidRDefault="00BF2041" w:rsidP="0026095C">
      <w:pPr>
        <w:pStyle w:val="ListNumber2"/>
      </w:pPr>
      <w:r>
        <w:t>A summary of t</w:t>
      </w:r>
      <w:r w:rsidR="003A7D33">
        <w:t xml:space="preserve">he </w:t>
      </w:r>
      <w:r>
        <w:t xml:space="preserve">approved </w:t>
      </w:r>
      <w:r w:rsidR="003A7D33">
        <w:t xml:space="preserve">budget shall then be published in the </w:t>
      </w:r>
      <w:r w:rsidR="00450BFC">
        <w:t>district newsletter</w:t>
      </w:r>
      <w:r w:rsidR="003A7D33">
        <w:t xml:space="preserve"> </w:t>
      </w:r>
      <w:r w:rsidR="004C3E0A">
        <w:t>to inform</w:t>
      </w:r>
      <w:r w:rsidR="003A7D33">
        <w:t xml:space="preserve"> other Rotarians about district finances.</w:t>
      </w:r>
    </w:p>
    <w:p w14:paraId="00846EDD" w14:textId="72CA1546" w:rsidR="0095742C" w:rsidRPr="00A4159C" w:rsidRDefault="0095742C" w:rsidP="00E96475">
      <w:pPr>
        <w:pStyle w:val="ListNumber"/>
        <w:numPr>
          <w:ilvl w:val="0"/>
          <w:numId w:val="48"/>
        </w:numPr>
      </w:pPr>
      <w:r w:rsidRPr="00A4159C">
        <w:t>Separate</w:t>
      </w:r>
      <w:r w:rsidR="00E86942" w:rsidRPr="00682ECA">
        <w:t xml:space="preserve"> </w:t>
      </w:r>
      <w:r w:rsidR="00F6709E" w:rsidRPr="00682ECA">
        <w:t xml:space="preserve">Checking </w:t>
      </w:r>
      <w:r w:rsidR="00F6709E" w:rsidRPr="00A4159C">
        <w:t>Accounts</w:t>
      </w:r>
      <w:r w:rsidRPr="00A4159C">
        <w:t xml:space="preserve"> </w:t>
      </w:r>
      <w:r w:rsidRPr="00A1662B">
        <w:t>for</w:t>
      </w:r>
      <w:r w:rsidRPr="00A4159C">
        <w:t xml:space="preserve"> Assess</w:t>
      </w:r>
      <w:r w:rsidR="009B15AB">
        <w:t>ed District Events and Programs</w:t>
      </w:r>
    </w:p>
    <w:p w14:paraId="739DD445" w14:textId="77777777" w:rsidR="004B6E99" w:rsidRDefault="0095742C" w:rsidP="00E96475">
      <w:pPr>
        <w:pStyle w:val="ListNumber2"/>
        <w:numPr>
          <w:ilvl w:val="0"/>
          <w:numId w:val="10"/>
        </w:numPr>
      </w:pPr>
      <w:r>
        <w:t>The DG may, at his or her discretion, provide for separate checking accounts for the following Assessed District Events and Programs:</w:t>
      </w:r>
    </w:p>
    <w:p w14:paraId="08E55FEB" w14:textId="6605566E" w:rsidR="0095742C" w:rsidRPr="00682ECA" w:rsidRDefault="0030226B" w:rsidP="00682ECA">
      <w:pPr>
        <w:pStyle w:val="ListNumber4"/>
      </w:pPr>
      <w:r>
        <w:t>The Youth Exchange Program</w:t>
      </w:r>
    </w:p>
    <w:p w14:paraId="629D7B55" w14:textId="77777777" w:rsidR="00B75B07" w:rsidRDefault="00B75B07" w:rsidP="00B75B07">
      <w:pPr>
        <w:pStyle w:val="ListNumber4"/>
      </w:pPr>
      <w:r>
        <w:t xml:space="preserve">The District Conference  </w:t>
      </w:r>
    </w:p>
    <w:p w14:paraId="22C4BA48" w14:textId="3B225B3C" w:rsidR="00AB62B9" w:rsidRPr="0030226B" w:rsidRDefault="0030226B" w:rsidP="0030226B">
      <w:pPr>
        <w:pStyle w:val="ListNumber4"/>
      </w:pPr>
      <w:r>
        <w:t>Designated Training Programs</w:t>
      </w:r>
    </w:p>
    <w:p w14:paraId="702B0E0E" w14:textId="2C01F3FE" w:rsidR="004B6E99" w:rsidRPr="00682ECA" w:rsidRDefault="007B0159" w:rsidP="00682ECA">
      <w:pPr>
        <w:pStyle w:val="ListNumber4"/>
      </w:pPr>
      <w:r w:rsidRPr="00682ECA">
        <w:t>Other assessed events and p</w:t>
      </w:r>
      <w:r w:rsidR="0030226B">
        <w:t>rograms that may be established</w:t>
      </w:r>
    </w:p>
    <w:p w14:paraId="3EC72E3D" w14:textId="77777777" w:rsidR="0095742C" w:rsidRPr="00B34A11" w:rsidRDefault="0095742C" w:rsidP="00E96475">
      <w:pPr>
        <w:pStyle w:val="ListNumber2"/>
        <w:numPr>
          <w:ilvl w:val="0"/>
          <w:numId w:val="51"/>
        </w:numPr>
      </w:pPr>
      <w:r w:rsidRPr="00B34A11">
        <w:lastRenderedPageBreak/>
        <w:t>Any account established for such Assessed Event or Program shall be opened in the name of the District, designated as a supplemental account, and be administered by the DG and the DT;</w:t>
      </w:r>
    </w:p>
    <w:p w14:paraId="5DA47F61" w14:textId="1E3A9D10" w:rsidR="000A129C" w:rsidRPr="00B34A11" w:rsidRDefault="0095742C" w:rsidP="00E96475">
      <w:pPr>
        <w:pStyle w:val="ListNumber2"/>
        <w:numPr>
          <w:ilvl w:val="0"/>
          <w:numId w:val="50"/>
        </w:numPr>
        <w:rPr>
          <w:bCs/>
        </w:rPr>
      </w:pPr>
      <w:r w:rsidRPr="00B34A11">
        <w:t xml:space="preserve">Signatories on the supplemental account shall be limited to the DG, the DT, </w:t>
      </w:r>
      <w:r w:rsidR="000A129C" w:rsidRPr="00B34A11">
        <w:rPr>
          <w:bCs/>
        </w:rPr>
        <w:t xml:space="preserve">the </w:t>
      </w:r>
      <w:proofErr w:type="spellStart"/>
      <w:r w:rsidR="000A129C" w:rsidRPr="00B34A11">
        <w:rPr>
          <w:bCs/>
        </w:rPr>
        <w:t>DGE</w:t>
      </w:r>
      <w:proofErr w:type="spellEnd"/>
      <w:r w:rsidR="000A129C" w:rsidRPr="00B34A11">
        <w:rPr>
          <w:bCs/>
        </w:rPr>
        <w:t>, and their unanimous designee.</w:t>
      </w:r>
    </w:p>
    <w:p w14:paraId="60816560" w14:textId="77777777" w:rsidR="0095742C" w:rsidRPr="00B34A11" w:rsidRDefault="0095742C" w:rsidP="00E96475">
      <w:pPr>
        <w:pStyle w:val="ListNumber2"/>
        <w:numPr>
          <w:ilvl w:val="0"/>
          <w:numId w:val="52"/>
        </w:numPr>
      </w:pPr>
      <w:r w:rsidRPr="00B34A11">
        <w:t>Reports on the supplemental account shall be submitted by the chair of the Event or Program to the DG on or before 60 days after the completion of the Event or Program, or prior to the close of the fiscal year in which the Event or Program occurs, whichever is sooner</w:t>
      </w:r>
      <w:proofErr w:type="gramStart"/>
      <w:r w:rsidRPr="00B34A11">
        <w:t xml:space="preserve">.  </w:t>
      </w:r>
      <w:proofErr w:type="gramEnd"/>
      <w:r w:rsidRPr="00B34A11">
        <w:t xml:space="preserve">In the event that any Event or Program occurs in more than one fiscal year, the Event or Program chair shall submit an interim report related to the supplemental </w:t>
      </w:r>
      <w:r w:rsidR="00E45296" w:rsidRPr="00B34A11">
        <w:t xml:space="preserve">account </w:t>
      </w:r>
      <w:r w:rsidRPr="00B34A11">
        <w:t>not less than thirty (30) days prior to the end of the then current fiscal year;</w:t>
      </w:r>
    </w:p>
    <w:p w14:paraId="7E167A08" w14:textId="6CC0EBCE" w:rsidR="001A4226" w:rsidRPr="00B34A11" w:rsidRDefault="001A4226" w:rsidP="00682ECA">
      <w:pPr>
        <w:pStyle w:val="ListNumber2"/>
      </w:pPr>
      <w:r w:rsidRPr="00B34A11">
        <w:rPr>
          <w:bCs/>
        </w:rPr>
        <w:t xml:space="preserve">Should any such Assessed Event or Program generate a surplus in excess of the amount necessary for the payment of expenses incurred, then </w:t>
      </w:r>
      <w:r w:rsidRPr="00B34A11">
        <w:t>that</w:t>
      </w:r>
      <w:r w:rsidRPr="00B34A11">
        <w:rPr>
          <w:bCs/>
        </w:rPr>
        <w:t xml:space="preserve"> surplus shall remain in either the supplemental account or the District’s general operating account for payment of expenses for the respective Assessed Event or Program for the following fiscal year</w:t>
      </w:r>
      <w:proofErr w:type="gramStart"/>
      <w:r w:rsidRPr="00B34A11">
        <w:rPr>
          <w:bCs/>
        </w:rPr>
        <w:t xml:space="preserve">.  </w:t>
      </w:r>
      <w:proofErr w:type="gramEnd"/>
      <w:r w:rsidRPr="00B34A11">
        <w:rPr>
          <w:bCs/>
        </w:rPr>
        <w:t>At any time after the Audit Report is received, the current DG</w:t>
      </w:r>
      <w:r w:rsidR="00400B9A" w:rsidRPr="00B34A11">
        <w:rPr>
          <w:bCs/>
        </w:rPr>
        <w:t xml:space="preserve">, after approval by the Finance Committee, </w:t>
      </w:r>
      <w:r w:rsidRPr="00B34A11">
        <w:rPr>
          <w:bCs/>
        </w:rPr>
        <w:t xml:space="preserve"> may transfer any such prior year-ending surplus to the general fund provided at least 50% of the current budgeted expenses for such event continue to be held in reserve unless and until the Finance Committee recommends a lesser balance.</w:t>
      </w:r>
    </w:p>
    <w:p w14:paraId="29B93927" w14:textId="77777777" w:rsidR="007B0159" w:rsidRPr="00682ECA" w:rsidRDefault="007B0159" w:rsidP="00682ECA">
      <w:pPr>
        <w:pStyle w:val="ListNumber2"/>
      </w:pPr>
      <w:r w:rsidRPr="00682ECA">
        <w:t xml:space="preserve">In the </w:t>
      </w:r>
      <w:r w:rsidR="00FE6647" w:rsidRPr="00682ECA">
        <w:t>event that</w:t>
      </w:r>
      <w:r w:rsidR="00E61ABA" w:rsidRPr="00682ECA">
        <w:t xml:space="preserve"> </w:t>
      </w:r>
      <w:r w:rsidRPr="00682ECA">
        <w:t xml:space="preserve">an event or program is not continued in the following Rotary year, any surplus is to be transferred to the general fund. If there is a deficit in </w:t>
      </w:r>
      <w:r w:rsidR="00E61ABA" w:rsidRPr="00682ECA">
        <w:t xml:space="preserve">the discontinued event or program, the deficit is to be addressed by the Finance Committee. </w:t>
      </w:r>
    </w:p>
    <w:p w14:paraId="41D24331" w14:textId="77777777" w:rsidR="0095742C" w:rsidRPr="00FE4C5A" w:rsidRDefault="0095742C" w:rsidP="00E96475">
      <w:pPr>
        <w:pStyle w:val="ListNumber"/>
        <w:numPr>
          <w:ilvl w:val="0"/>
          <w:numId w:val="48"/>
        </w:numPr>
      </w:pPr>
      <w:r w:rsidRPr="00FE4C5A">
        <w:t xml:space="preserve">Separate Accounts for Non-Assessed District </w:t>
      </w:r>
      <w:r w:rsidRPr="00A1662B">
        <w:t>Events</w:t>
      </w:r>
      <w:r w:rsidRPr="00FE4C5A">
        <w:t xml:space="preserve"> and Programs.</w:t>
      </w:r>
    </w:p>
    <w:p w14:paraId="3A688738" w14:textId="77777777" w:rsidR="0095742C" w:rsidRDefault="0095742C" w:rsidP="00E96475">
      <w:pPr>
        <w:pStyle w:val="ListNumber2"/>
        <w:numPr>
          <w:ilvl w:val="0"/>
          <w:numId w:val="9"/>
        </w:numPr>
      </w:pPr>
      <w:r>
        <w:t>Any Non-Assessed District Event or Program event that requires the prior approval of the District Governor (“approved District event”) and is to be funded through fees and/or charges to District Rotary members and their guests shall be budgeted so as to raise sufficient funds to pay any and all expenses incurred with respect to the approved District event.</w:t>
      </w:r>
    </w:p>
    <w:p w14:paraId="57182FB5" w14:textId="77777777" w:rsidR="0095742C" w:rsidRDefault="0095742C" w:rsidP="00E96475">
      <w:pPr>
        <w:pStyle w:val="ListNumber2"/>
        <w:numPr>
          <w:ilvl w:val="0"/>
          <w:numId w:val="53"/>
        </w:numPr>
      </w:pPr>
      <w:r>
        <w:t>The DG may, at his or her discretion, provide for separate checking accounts for Non-Assessed District Events and Programs:</w:t>
      </w:r>
    </w:p>
    <w:p w14:paraId="55EB0DB7" w14:textId="77777777" w:rsidR="0095742C" w:rsidRPr="00B34A11" w:rsidRDefault="0095742C" w:rsidP="0095742C">
      <w:pPr>
        <w:pStyle w:val="ListNumber2"/>
      </w:pPr>
      <w:r w:rsidRPr="00B34A11">
        <w:t>Any account established for such Non-Assessed Event or Program shall be opened in the name of the District, designated as a supplemental account, and be administered by the DG and the DT;</w:t>
      </w:r>
    </w:p>
    <w:p w14:paraId="357A12F4" w14:textId="21C82620" w:rsidR="0095742C" w:rsidRPr="00B34A11" w:rsidRDefault="0095742C" w:rsidP="0095742C">
      <w:pPr>
        <w:pStyle w:val="ListNumber2"/>
      </w:pPr>
      <w:r w:rsidRPr="00B34A11">
        <w:t>Signatories on the supplemental account shall be limited to the DG, the DT</w:t>
      </w:r>
      <w:r w:rsidR="006D3BC5" w:rsidRPr="00B34A11">
        <w:t xml:space="preserve"> the </w:t>
      </w:r>
      <w:proofErr w:type="spellStart"/>
      <w:r w:rsidR="006D3BC5" w:rsidRPr="00B34A11">
        <w:t>DGE</w:t>
      </w:r>
      <w:proofErr w:type="spellEnd"/>
      <w:r w:rsidR="006D3BC5" w:rsidRPr="00B34A11">
        <w:t>, and their unanimous designee</w:t>
      </w:r>
      <w:r w:rsidRPr="00B34A11">
        <w:t xml:space="preserve">; </w:t>
      </w:r>
    </w:p>
    <w:p w14:paraId="2735DC94" w14:textId="77777777" w:rsidR="0095742C" w:rsidRDefault="0095742C" w:rsidP="0095742C">
      <w:pPr>
        <w:pStyle w:val="ListNumber2"/>
      </w:pPr>
      <w:r>
        <w:t xml:space="preserve">Reports on the supplemental </w:t>
      </w:r>
      <w:r w:rsidRPr="004276D3">
        <w:t>account</w:t>
      </w:r>
      <w:r>
        <w:t xml:space="preserve"> shall be submitted by the chair of the Event or Program to the DG on or before 60 days after the completion of the Event or Program, or prior to the close of the fiscal year in which the Event or Program occurs, whichever is sooner</w:t>
      </w:r>
      <w:proofErr w:type="gramStart"/>
      <w:r>
        <w:t xml:space="preserve">.  </w:t>
      </w:r>
      <w:proofErr w:type="gramEnd"/>
      <w:r>
        <w:t xml:space="preserve">In the event that any Event or Program occurs in more than one fiscal year, the Event or Program chair shall submit an interim report related to the supplemental </w:t>
      </w:r>
      <w:r w:rsidR="00E45296">
        <w:t xml:space="preserve">account </w:t>
      </w:r>
      <w:r>
        <w:t>not less than thirty (30) days prior to the end of the then current fiscal year;</w:t>
      </w:r>
    </w:p>
    <w:p w14:paraId="585BED9C" w14:textId="77777777" w:rsidR="0095742C" w:rsidRDefault="0095742C" w:rsidP="0095742C">
      <w:pPr>
        <w:pStyle w:val="ListNumber2"/>
      </w:pPr>
      <w:r>
        <w:t xml:space="preserve">To the extent that any Non-Assessed Event or Program generates surplus revenue in excess of the amount necessary for the payment of expenses incurred, then any such surplus revenue </w:t>
      </w:r>
      <w:r>
        <w:lastRenderedPageBreak/>
        <w:t>shall be disbursed to and deposited in the District’s general operating account for use with respect to the general expenses of the District</w:t>
      </w:r>
      <w:proofErr w:type="gramStart"/>
      <w:r>
        <w:t xml:space="preserve">.  </w:t>
      </w:r>
      <w:proofErr w:type="gramEnd"/>
      <w:r>
        <w:t xml:space="preserve">In the event that no supplemental </w:t>
      </w:r>
      <w:r w:rsidR="003C30AF" w:rsidRPr="00682ECA">
        <w:t xml:space="preserve">checking </w:t>
      </w:r>
      <w:r>
        <w:t>account is established for any such Event or Program, and any surplus exists after payment of expenses, the surplus shall remain in the District’s general operating account for use with respect to the general expenses of the District.</w:t>
      </w:r>
    </w:p>
    <w:p w14:paraId="59B75D53" w14:textId="77777777" w:rsidR="008D1A04" w:rsidRPr="0097477A" w:rsidRDefault="008D1A04" w:rsidP="0097477A">
      <w:pPr>
        <w:pStyle w:val="Heading2"/>
      </w:pPr>
      <w:bookmarkStart w:id="40" w:name="_Toc478063564"/>
      <w:r w:rsidRPr="0097477A">
        <w:t>PRIMARY COMMITTEE</w:t>
      </w:r>
      <w:bookmarkEnd w:id="40"/>
    </w:p>
    <w:p w14:paraId="6A842951" w14:textId="77777777" w:rsidR="008D1A04" w:rsidRDefault="00866D82" w:rsidP="00E96475">
      <w:pPr>
        <w:pStyle w:val="ListNumber"/>
        <w:numPr>
          <w:ilvl w:val="0"/>
          <w:numId w:val="15"/>
        </w:numPr>
      </w:pPr>
      <w:r>
        <w:t>Membership</w:t>
      </w:r>
    </w:p>
    <w:p w14:paraId="6B320567" w14:textId="77777777" w:rsidR="008D1A04" w:rsidRDefault="008D1A04" w:rsidP="00E96475">
      <w:pPr>
        <w:pStyle w:val="ListNumber2"/>
        <w:numPr>
          <w:ilvl w:val="0"/>
          <w:numId w:val="16"/>
        </w:numPr>
      </w:pPr>
      <w:r>
        <w:t>Appointment</w:t>
      </w:r>
      <w:proofErr w:type="gramStart"/>
      <w:r>
        <w:t xml:space="preserve">.  </w:t>
      </w:r>
      <w:proofErr w:type="gramEnd"/>
      <w:r>
        <w:t xml:space="preserve">It shall be the duty of the most recent Past District Governor of this District, who is a member of a club in this District, to appoint a </w:t>
      </w:r>
      <w:r w:rsidR="004F486E">
        <w:t>Chair</w:t>
      </w:r>
      <w:r>
        <w:t xml:space="preserve"> and two (2) other members from clubs in this District to constitute a Committee of three (3) to be known as the Primary Committee</w:t>
      </w:r>
      <w:proofErr w:type="gramStart"/>
      <w:r>
        <w:t xml:space="preserve">.  </w:t>
      </w:r>
      <w:proofErr w:type="gramEnd"/>
      <w:r>
        <w:t xml:space="preserve">Such appointment shall be made by the Past District Governor on or before February 1 and published by the DG in the February Newsletter, together with a request for all clubs in the District to recommend and offer candidates for the consideration of said Primary Committee to compose the District Nominating Committee for selection of the District Governor for the Rotary year commencing on July 1st of the </w:t>
      </w:r>
      <w:r w:rsidR="00520D8A">
        <w:t xml:space="preserve">fourth </w:t>
      </w:r>
      <w:r>
        <w:t>Rotary fiscal year following appointment of said primary committee.</w:t>
      </w:r>
    </w:p>
    <w:p w14:paraId="79063FB8" w14:textId="77777777" w:rsidR="008D1A04" w:rsidRDefault="008D1A04" w:rsidP="00E96475">
      <w:pPr>
        <w:pStyle w:val="ListNumber2"/>
        <w:numPr>
          <w:ilvl w:val="0"/>
          <w:numId w:val="16"/>
        </w:numPr>
      </w:pPr>
      <w:r>
        <w:t>Restrictions</w:t>
      </w:r>
      <w:proofErr w:type="gramStart"/>
      <w:r>
        <w:t xml:space="preserve">.  </w:t>
      </w:r>
      <w:proofErr w:type="gramEnd"/>
      <w:r>
        <w:t>No two members of the Primary Committee shall be appointed from the same Rotary Club, nor shall said Primary Committee include any Past District Governor of the District or Honorary Member of any Rotary Club in the District.</w:t>
      </w:r>
    </w:p>
    <w:p w14:paraId="7FC7670F" w14:textId="77777777" w:rsidR="008D1A04" w:rsidRDefault="008D1A04" w:rsidP="00E96475">
      <w:pPr>
        <w:pStyle w:val="ListNumber2"/>
        <w:numPr>
          <w:ilvl w:val="0"/>
          <w:numId w:val="16"/>
        </w:numPr>
      </w:pPr>
      <w:r>
        <w:t>Limitations</w:t>
      </w:r>
      <w:proofErr w:type="gramStart"/>
      <w:r>
        <w:t xml:space="preserve">.  </w:t>
      </w:r>
      <w:proofErr w:type="gramEnd"/>
      <w:r>
        <w:t>No member shall be eligible for reappointment until one year after the expiration of his or her previous term as a member of the committee.</w:t>
      </w:r>
    </w:p>
    <w:p w14:paraId="1FC995F9" w14:textId="77777777" w:rsidR="008D1A04" w:rsidRDefault="008D1A04" w:rsidP="0077735C">
      <w:pPr>
        <w:pStyle w:val="ListNumber"/>
      </w:pPr>
      <w:r>
        <w:t>Duties</w:t>
      </w:r>
    </w:p>
    <w:p w14:paraId="138B3E1D" w14:textId="77777777" w:rsidR="008D1A04" w:rsidRDefault="008D1A04" w:rsidP="0077735C">
      <w:pPr>
        <w:pStyle w:val="NormalIndent"/>
      </w:pPr>
      <w:r>
        <w:t>It shall be the duty of the Primary Committee to report to the DG, not later than April 1, its choice for members of the Nominating Committee and alternates, which report said Governor shall publish in the April Governor’s Newsletter.</w:t>
      </w:r>
    </w:p>
    <w:p w14:paraId="5FDA8B0A" w14:textId="77777777" w:rsidR="008D1A04" w:rsidRDefault="008D1A04" w:rsidP="0077735C">
      <w:pPr>
        <w:pStyle w:val="Heading2"/>
      </w:pPr>
      <w:bookmarkStart w:id="41" w:name="_Toc478063565"/>
      <w:r>
        <w:t>DISTRICT NOMINATING COMMITTEE</w:t>
      </w:r>
      <w:bookmarkEnd w:id="41"/>
    </w:p>
    <w:p w14:paraId="5E14FACA" w14:textId="77777777" w:rsidR="008D1A04" w:rsidRDefault="0077735C" w:rsidP="00E96475">
      <w:pPr>
        <w:pStyle w:val="ListNumber"/>
        <w:numPr>
          <w:ilvl w:val="0"/>
          <w:numId w:val="17"/>
        </w:numPr>
      </w:pPr>
      <w:r>
        <w:t>Selection</w:t>
      </w:r>
    </w:p>
    <w:p w14:paraId="65E5F065" w14:textId="77777777" w:rsidR="008D1A04" w:rsidRDefault="008D1A04" w:rsidP="00866D82">
      <w:pPr>
        <w:pStyle w:val="NormalIndent"/>
      </w:pPr>
      <w:r>
        <w:t>The District Nominating Committee shall be elected at the District Conference to serve for the following fiscal year and shall consist of ten members, preferably from different sections of the District, in four classifications, as follows:</w:t>
      </w:r>
    </w:p>
    <w:p w14:paraId="41444ACD" w14:textId="77777777" w:rsidR="008D1A04" w:rsidRDefault="008D1A04" w:rsidP="00FE79BF">
      <w:pPr>
        <w:pStyle w:val="ListBullet3"/>
      </w:pPr>
      <w:r>
        <w:t xml:space="preserve">Two (2) who shall be, at that time, Past Presidents of Rotary </w:t>
      </w:r>
      <w:proofErr w:type="gramStart"/>
      <w:r>
        <w:t>Clubs</w:t>
      </w:r>
      <w:r w:rsidR="00866D82">
        <w:t>.</w:t>
      </w:r>
      <w:proofErr w:type="gramEnd"/>
    </w:p>
    <w:p w14:paraId="73F67AD4" w14:textId="77777777" w:rsidR="008D1A04" w:rsidRDefault="008D1A04" w:rsidP="00FE79BF">
      <w:pPr>
        <w:pStyle w:val="ListBullet3"/>
      </w:pPr>
      <w:r>
        <w:t xml:space="preserve">Two (2) who shall be, at that time, incumbent or Past Secretaries </w:t>
      </w:r>
      <w:r w:rsidR="00982D88">
        <w:t>of Rotary</w:t>
      </w:r>
      <w:r>
        <w:t xml:space="preserve"> </w:t>
      </w:r>
      <w:proofErr w:type="gramStart"/>
      <w:r>
        <w:t>Clubs</w:t>
      </w:r>
      <w:r w:rsidR="00866D82">
        <w:t>.</w:t>
      </w:r>
      <w:proofErr w:type="gramEnd"/>
    </w:p>
    <w:p w14:paraId="51D3077B" w14:textId="77777777" w:rsidR="008D1A04" w:rsidRDefault="008D1A04" w:rsidP="00FE79BF">
      <w:pPr>
        <w:pStyle w:val="ListBullet3"/>
      </w:pPr>
      <w:r>
        <w:t>Three (3) members-at-large who shall be Rotarians in good standing in clubs within the District, but who are not then either Presidents or Secretaries of such club or officers of Rotary International</w:t>
      </w:r>
      <w:r w:rsidR="00866D82">
        <w:t>.</w:t>
      </w:r>
    </w:p>
    <w:p w14:paraId="27D2EC40" w14:textId="77777777" w:rsidR="00EB6AED" w:rsidRDefault="008D1A04" w:rsidP="00EB6AED">
      <w:pPr>
        <w:pStyle w:val="ListBullet3"/>
      </w:pPr>
      <w:r>
        <w:t>Two (2) Past District Governors or Pas</w:t>
      </w:r>
      <w:r w:rsidR="00866D82">
        <w:t>t Rotary International Officers.</w:t>
      </w:r>
    </w:p>
    <w:p w14:paraId="61BE22AC" w14:textId="77777777" w:rsidR="00EB6AED" w:rsidRDefault="00EB6AED" w:rsidP="00EB6AED">
      <w:pPr>
        <w:pStyle w:val="ListBullet3"/>
      </w:pPr>
      <w:r>
        <w:t>The Immediate Past District Governor.</w:t>
      </w:r>
    </w:p>
    <w:p w14:paraId="56450F01" w14:textId="77777777" w:rsidR="008D1A04" w:rsidRDefault="008D1A04" w:rsidP="00FE79BF">
      <w:pPr>
        <w:pStyle w:val="ListBullet3"/>
      </w:pPr>
      <w:r>
        <w:lastRenderedPageBreak/>
        <w:t>Four alternates, one for each of the classifications in paragraph (1) through (4) above, shall be pr</w:t>
      </w:r>
      <w:r w:rsidR="00866D82">
        <w:t>oposed by the Primary Committee.</w:t>
      </w:r>
    </w:p>
    <w:p w14:paraId="325D7022" w14:textId="77777777" w:rsidR="008D1A04" w:rsidRDefault="008D1A04" w:rsidP="00866D82">
      <w:pPr>
        <w:pStyle w:val="NormalIndent"/>
      </w:pPr>
      <w:r>
        <w:t xml:space="preserve">All </w:t>
      </w:r>
      <w:r w:rsidR="00520D8A">
        <w:t xml:space="preserve">members of the Nominating Committee </w:t>
      </w:r>
      <w:r>
        <w:t>shall be members of Clubs in the District</w:t>
      </w:r>
      <w:r w:rsidR="0026095C">
        <w:t xml:space="preserve">. No </w:t>
      </w:r>
      <w:r>
        <w:t>two members or alternates shall be from the same Rotary Club</w:t>
      </w:r>
      <w:r w:rsidR="00520D8A">
        <w:t>,</w:t>
      </w:r>
      <w:r>
        <w:t xml:space="preserve"> and no member </w:t>
      </w:r>
      <w:r w:rsidR="00520D8A">
        <w:t xml:space="preserve">or alternate </w:t>
      </w:r>
      <w:r>
        <w:t>shall have served on the Nominating Comm</w:t>
      </w:r>
      <w:r w:rsidR="00866D82">
        <w:t>ittee during the preceding year.</w:t>
      </w:r>
    </w:p>
    <w:p w14:paraId="45A388DD" w14:textId="77777777" w:rsidR="008D1A04" w:rsidRDefault="008D1A04" w:rsidP="00866D82">
      <w:pPr>
        <w:pStyle w:val="NormalIndent"/>
      </w:pPr>
      <w:r>
        <w:t>Upon presentation of the report of the Primary Committee, opportunity shall be given for further nominations from the floor of the District Conference by any club within the District through its delegates there present.</w:t>
      </w:r>
    </w:p>
    <w:p w14:paraId="2DC66F30" w14:textId="77777777" w:rsidR="008D1A04" w:rsidRDefault="008D1A04" w:rsidP="00866D82">
      <w:pPr>
        <w:pStyle w:val="NormalIndent"/>
      </w:pPr>
      <w:r>
        <w:t>If there are no additional nominations, then the report of the Primary Committee shall be approved, and the members of the Nominating Committee and alternates shall be declared elected.</w:t>
      </w:r>
    </w:p>
    <w:p w14:paraId="30A4434E" w14:textId="166B5D10" w:rsidR="008D1A04" w:rsidRDefault="008D1A04" w:rsidP="00866D82">
      <w:pPr>
        <w:pStyle w:val="NormalIndent"/>
      </w:pPr>
      <w:r>
        <w:t>If, however, additional nominations have been</w:t>
      </w:r>
      <w:r w:rsidR="00982D88">
        <w:t xml:space="preserve"> made from the floor in any of </w:t>
      </w:r>
      <w:r>
        <w:t xml:space="preserve">the four classifications </w:t>
      </w:r>
      <w:r w:rsidRPr="00EB6AED">
        <w:t>above</w:t>
      </w:r>
      <w:r w:rsidR="00EB6AED">
        <w:t xml:space="preserve"> (Past Presidents, Past Secretaries, three members at large or the Past District Governors)</w:t>
      </w:r>
      <w:r w:rsidRPr="00EB6AED">
        <w:t>,</w:t>
      </w:r>
      <w:r>
        <w:t xml:space="preserve"> either for members or for alternates, then a written ballot vote shall be taken in such</w:t>
      </w:r>
      <w:r w:rsidR="00982D88">
        <w:t xml:space="preserve"> </w:t>
      </w:r>
      <w:r>
        <w:t>classification</w:t>
      </w:r>
      <w:proofErr w:type="gramStart"/>
      <w:r>
        <w:t xml:space="preserve">.  </w:t>
      </w:r>
      <w:proofErr w:type="gramEnd"/>
      <w:r>
        <w:t xml:space="preserve">In the classification of Past Presidents and incumbent </w:t>
      </w:r>
      <w:r w:rsidR="006D297C">
        <w:t xml:space="preserve">to be names </w:t>
      </w:r>
      <w:r>
        <w:t>and Past Secretaries, the two receiving the highest vote shall be designated as members</w:t>
      </w:r>
      <w:r w:rsidR="00982D88">
        <w:t xml:space="preserve"> </w:t>
      </w:r>
      <w:r>
        <w:t>and the third receiving the highest vote shall be designated as alternate</w:t>
      </w:r>
      <w:proofErr w:type="gramStart"/>
      <w:r>
        <w:t xml:space="preserve">.  </w:t>
      </w:r>
      <w:proofErr w:type="gramEnd"/>
      <w:r>
        <w:t>In the</w:t>
      </w:r>
      <w:r w:rsidR="00982D88">
        <w:t xml:space="preserve"> </w:t>
      </w:r>
      <w:r>
        <w:t>classification Members-at-Large, the three receiving the highest votes shall be designated as members and the fo</w:t>
      </w:r>
      <w:r w:rsidR="00D541E1" w:rsidRPr="00D541E1">
        <w:rPr>
          <w:color w:val="C00000"/>
        </w:rPr>
        <w:t>u</w:t>
      </w:r>
      <w:r>
        <w:t>rth as the alternate</w:t>
      </w:r>
      <w:proofErr w:type="gramStart"/>
      <w:r>
        <w:t xml:space="preserve">.  </w:t>
      </w:r>
      <w:proofErr w:type="gramEnd"/>
      <w:r>
        <w:t>In the classification of Past District Governor or Past Rotary International Officer, the two receiving the highest vote shall be designated as members and the third receiving the highest vote shall be designated as alternate</w:t>
      </w:r>
      <w:proofErr w:type="gramStart"/>
      <w:r>
        <w:t xml:space="preserve">.  </w:t>
      </w:r>
      <w:proofErr w:type="gramEnd"/>
      <w:r>
        <w:t>These members and alternates shall then be declared elected.</w:t>
      </w:r>
    </w:p>
    <w:p w14:paraId="28B6CA06" w14:textId="77777777" w:rsidR="008D1A04" w:rsidRDefault="008D1A04" w:rsidP="003C63D9">
      <w:pPr>
        <w:pStyle w:val="NormalIndent"/>
      </w:pPr>
      <w:r>
        <w:t xml:space="preserve">The </w:t>
      </w:r>
      <w:r w:rsidRPr="003C63D9">
        <w:t>District</w:t>
      </w:r>
      <w:r>
        <w:t xml:space="preserve"> </w:t>
      </w:r>
      <w:r w:rsidR="00982D88">
        <w:t>Governor, District</w:t>
      </w:r>
      <w:r>
        <w:t xml:space="preserve"> Governor-Elect and the District Governor Nominee shall be ex</w:t>
      </w:r>
      <w:r w:rsidR="0032709A">
        <w:t>-</w:t>
      </w:r>
      <w:r>
        <w:t>officio members of the Nominating Committee.</w:t>
      </w:r>
    </w:p>
    <w:p w14:paraId="077114FC" w14:textId="77777777" w:rsidR="00531D63" w:rsidRDefault="008D1A04" w:rsidP="00531D63">
      <w:pPr>
        <w:pStyle w:val="ListNumber"/>
      </w:pPr>
      <w:r>
        <w:t>Purpose</w:t>
      </w:r>
    </w:p>
    <w:p w14:paraId="183EC1FE" w14:textId="77777777" w:rsidR="008D1A04" w:rsidRPr="0066099E" w:rsidRDefault="008D1A04" w:rsidP="00531D63">
      <w:pPr>
        <w:pStyle w:val="NormalIndent"/>
      </w:pPr>
      <w:r w:rsidRPr="0066099E">
        <w:t>The District Nominating Committee shall select the successor t</w:t>
      </w:r>
      <w:r w:rsidR="006D297C" w:rsidRPr="0066099E">
        <w:t xml:space="preserve">o the District Governor-Nominee and shall select one available Past District </w:t>
      </w:r>
      <w:r w:rsidR="00C63A9D" w:rsidRPr="0066099E">
        <w:t>Governor to</w:t>
      </w:r>
      <w:r w:rsidR="006D297C" w:rsidRPr="0066099E">
        <w:t xml:space="preserve"> be Vice- Governor</w:t>
      </w:r>
      <w:proofErr w:type="gramStart"/>
      <w:r w:rsidR="006D297C" w:rsidRPr="0066099E">
        <w:t xml:space="preserve">. </w:t>
      </w:r>
      <w:r w:rsidR="00B213EE" w:rsidRPr="0066099E">
        <w:t xml:space="preserve"> </w:t>
      </w:r>
      <w:proofErr w:type="gramEnd"/>
      <w:r w:rsidR="00B213EE" w:rsidRPr="0066099E">
        <w:t>T</w:t>
      </w:r>
      <w:r w:rsidR="006D297C" w:rsidRPr="0066099E">
        <w:t>he role of the Vice- Governor will be to replace the Governor in case of temporary</w:t>
      </w:r>
      <w:r w:rsidR="00BB7F61" w:rsidRPr="0066099E">
        <w:t xml:space="preserve"> or permanent inability to conti</w:t>
      </w:r>
      <w:r w:rsidR="006D297C" w:rsidRPr="0066099E">
        <w:t>nue in the performance of the Governor's duties.</w:t>
      </w:r>
    </w:p>
    <w:p w14:paraId="3AA4FAD3" w14:textId="77777777" w:rsidR="00531D63" w:rsidRDefault="008D1A04" w:rsidP="00531D63">
      <w:pPr>
        <w:pStyle w:val="ListNumber"/>
      </w:pPr>
      <w:r>
        <w:t>Term</w:t>
      </w:r>
    </w:p>
    <w:p w14:paraId="66374A6A" w14:textId="77777777" w:rsidR="008D1A04" w:rsidRDefault="008D1A04" w:rsidP="00531D63">
      <w:pPr>
        <w:pStyle w:val="NormalIndent"/>
      </w:pPr>
      <w:r>
        <w:t>The terms of office of the members of the Nominating Committee shall automatically expire at the close of the fiscal year of their service.</w:t>
      </w:r>
    </w:p>
    <w:p w14:paraId="722EB592" w14:textId="77777777" w:rsidR="00531D63" w:rsidRDefault="008D1A04" w:rsidP="00531D63">
      <w:pPr>
        <w:pStyle w:val="ListNumber"/>
      </w:pPr>
      <w:r>
        <w:t>Quorum</w:t>
      </w:r>
    </w:p>
    <w:p w14:paraId="04F8A5EB" w14:textId="77777777" w:rsidR="008D1A04" w:rsidRDefault="008D1A04" w:rsidP="00531D63">
      <w:pPr>
        <w:pStyle w:val="NormalIndent"/>
      </w:pPr>
      <w:r>
        <w:t>Seven voting members shall constitute a quorum at all meetings of the Nominating Committee</w:t>
      </w:r>
      <w:proofErr w:type="gramStart"/>
      <w:r>
        <w:t xml:space="preserve">.  </w:t>
      </w:r>
      <w:proofErr w:type="gramEnd"/>
      <w:r>
        <w:t>Meetings shall be closed to all except the members thereof, alternates, and those who shall be invited to attend by the committee for interview purposes.</w:t>
      </w:r>
    </w:p>
    <w:p w14:paraId="5201CFDC" w14:textId="77777777" w:rsidR="008D1A04" w:rsidRDefault="00531D63" w:rsidP="00531D63">
      <w:pPr>
        <w:pStyle w:val="ListNumber"/>
      </w:pPr>
      <w:r>
        <w:t>Applications</w:t>
      </w:r>
    </w:p>
    <w:p w14:paraId="2A8FFA33" w14:textId="77777777" w:rsidR="008D1A04" w:rsidRDefault="008D1A04" w:rsidP="00E96475">
      <w:pPr>
        <w:pStyle w:val="ListNumber2"/>
        <w:numPr>
          <w:ilvl w:val="0"/>
          <w:numId w:val="18"/>
        </w:numPr>
      </w:pPr>
      <w:r>
        <w:t>Not later than July 15, the District Governor shall distribute to all clubs in the District the Official Proposal Form</w:t>
      </w:r>
      <w:proofErr w:type="gramStart"/>
      <w:r>
        <w:t xml:space="preserve">.  </w:t>
      </w:r>
      <w:proofErr w:type="gramEnd"/>
      <w:r>
        <w:t xml:space="preserve">This form shall call for information the committee will need concerning the </w:t>
      </w:r>
      <w:r>
        <w:lastRenderedPageBreak/>
        <w:t>Rotarian the Club wishes to nominate for the office of District Governor</w:t>
      </w:r>
      <w:proofErr w:type="gramStart"/>
      <w:r>
        <w:t xml:space="preserve">.  </w:t>
      </w:r>
      <w:proofErr w:type="gramEnd"/>
      <w:r>
        <w:t>It shall cover candidate’s length of service, character, qualification, experience and interest in Rotary, also interest and participation in other civic or philanthropic activities.</w:t>
      </w:r>
    </w:p>
    <w:p w14:paraId="707E30BE" w14:textId="77777777" w:rsidR="008D1A04" w:rsidRDefault="008D1A04" w:rsidP="00E96475">
      <w:pPr>
        <w:pStyle w:val="ListNumber2"/>
        <w:numPr>
          <w:ilvl w:val="0"/>
          <w:numId w:val="18"/>
        </w:numPr>
      </w:pPr>
      <w:r>
        <w:t>All proposals for the office of District Governor must be approved by the Board of Directors or the membership of the applicant’s club and such action certified by the President and Secretary thereof.</w:t>
      </w:r>
    </w:p>
    <w:p w14:paraId="3420EE66" w14:textId="77777777" w:rsidR="008D1A04" w:rsidRDefault="008D1A04" w:rsidP="00E96475">
      <w:pPr>
        <w:pStyle w:val="ListNumber2"/>
        <w:numPr>
          <w:ilvl w:val="0"/>
          <w:numId w:val="18"/>
        </w:numPr>
      </w:pPr>
      <w:r>
        <w:t xml:space="preserve">Such proposal must be delivered to the </w:t>
      </w:r>
      <w:r w:rsidR="00FB07CD">
        <w:t xml:space="preserve">Nominating Committee Convener, the Immediate Past District Governor </w:t>
      </w:r>
      <w:r>
        <w:t xml:space="preserve">not later than midnight, </w:t>
      </w:r>
      <w:r w:rsidR="00FB07CD">
        <w:t>seven days before the date set for the Nominating Committee to consider proposals – see below.</w:t>
      </w:r>
    </w:p>
    <w:p w14:paraId="6E667ED1" w14:textId="77777777" w:rsidR="008D1A04" w:rsidRDefault="008D1A04" w:rsidP="00531D63">
      <w:pPr>
        <w:pStyle w:val="ListNumber"/>
      </w:pPr>
      <w:r>
        <w:t>Disqualification</w:t>
      </w:r>
    </w:p>
    <w:p w14:paraId="6D1C07DE" w14:textId="77777777" w:rsidR="008D1A04" w:rsidRDefault="008D1A04" w:rsidP="00E96475">
      <w:pPr>
        <w:pStyle w:val="ListNumber2"/>
        <w:numPr>
          <w:ilvl w:val="0"/>
          <w:numId w:val="19"/>
        </w:numPr>
      </w:pPr>
      <w:r>
        <w:t>When all proposals for the office of District Governor have been submitted, if a candidate has been proposed by a Rotary Club, a member or alternate of which is a member of the Nominating Committee, this member or alternate shall be disqualified and shall not attend the sessions of the Committee</w:t>
      </w:r>
      <w:proofErr w:type="gramStart"/>
      <w:r>
        <w:t xml:space="preserve">.  </w:t>
      </w:r>
      <w:proofErr w:type="gramEnd"/>
      <w:r>
        <w:t>The member’s place on the Committee shall immediately be assumed by the proper alternate.</w:t>
      </w:r>
    </w:p>
    <w:p w14:paraId="6766B7DF" w14:textId="77777777" w:rsidR="008D1A04" w:rsidRDefault="008D1A04" w:rsidP="00E96475">
      <w:pPr>
        <w:pStyle w:val="ListNumber2"/>
        <w:numPr>
          <w:ilvl w:val="0"/>
          <w:numId w:val="19"/>
        </w:numPr>
      </w:pPr>
      <w:r>
        <w:t xml:space="preserve">In the event that the forgoing paragraph </w:t>
      </w:r>
      <w:proofErr w:type="spellStart"/>
      <w:r>
        <w:t>6</w:t>
      </w:r>
      <w:r w:rsidR="00997933">
        <w:t>.a</w:t>
      </w:r>
      <w:proofErr w:type="spellEnd"/>
      <w:r w:rsidR="00997933">
        <w:t>.</w:t>
      </w:r>
      <w:r w:rsidR="002526CB">
        <w:t xml:space="preserve"> </w:t>
      </w:r>
      <w:r>
        <w:t>disqualifies one or both of the Past District Governors or the Past Rotary International Officers the DG shall select a replacement(s) from among those past officers who are in this classification and who meet the following requirements at the time of their service on the Nominating Committee;</w:t>
      </w:r>
    </w:p>
    <w:p w14:paraId="6AA8D953" w14:textId="77777777" w:rsidR="008D1A04" w:rsidRDefault="008D1A04" w:rsidP="008D77EB">
      <w:pPr>
        <w:pStyle w:val="ListBullet3"/>
      </w:pPr>
      <w:r>
        <w:t>Member of a club in the District.</w:t>
      </w:r>
    </w:p>
    <w:p w14:paraId="6AA633E5" w14:textId="77777777" w:rsidR="008D1A04" w:rsidRDefault="008D1A04" w:rsidP="008D77EB">
      <w:pPr>
        <w:pStyle w:val="ListBullet3"/>
      </w:pPr>
      <w:r>
        <w:t>Has not served on the Nominating Committee in the prior 12 months.</w:t>
      </w:r>
    </w:p>
    <w:p w14:paraId="0521C3DE" w14:textId="77777777" w:rsidR="008D1A04" w:rsidRDefault="008D1A04" w:rsidP="008D77EB">
      <w:pPr>
        <w:pStyle w:val="ListBullet3"/>
      </w:pPr>
      <w:r>
        <w:t>Consents to serve.</w:t>
      </w:r>
    </w:p>
    <w:p w14:paraId="7B63CFCC" w14:textId="77777777" w:rsidR="008D1A04" w:rsidRDefault="008D1A04" w:rsidP="008D77EB">
      <w:pPr>
        <w:pStyle w:val="ListBullet3"/>
      </w:pPr>
      <w:r>
        <w:t xml:space="preserve">No other member of their club is currently serving on the committee and none of the candidates </w:t>
      </w:r>
      <w:r w:rsidR="00016BAD">
        <w:t xml:space="preserve">is </w:t>
      </w:r>
      <w:r>
        <w:t>from their club.</w:t>
      </w:r>
    </w:p>
    <w:p w14:paraId="3F27AF22" w14:textId="77777777" w:rsidR="008D1A04" w:rsidRDefault="008D1A04" w:rsidP="00E96475">
      <w:pPr>
        <w:pStyle w:val="ListNumber2"/>
        <w:numPr>
          <w:ilvl w:val="0"/>
          <w:numId w:val="60"/>
        </w:numPr>
      </w:pPr>
      <w:r>
        <w:t xml:space="preserve">It shall be the duty of the DG to promptly notify the committee member or alternate of this disqualification by reason of the candidacy proposal from his or her club and </w:t>
      </w:r>
      <w:r w:rsidR="0022129D">
        <w:t>to</w:t>
      </w:r>
      <w:r>
        <w:t xml:space="preserve"> notify the proper alternate to be present.</w:t>
      </w:r>
    </w:p>
    <w:p w14:paraId="70768616" w14:textId="77777777" w:rsidR="008D1A04" w:rsidRDefault="008D1A04" w:rsidP="00811C29">
      <w:pPr>
        <w:pStyle w:val="ListNumber"/>
      </w:pPr>
      <w:r>
        <w:t>Proceedings</w:t>
      </w:r>
    </w:p>
    <w:p w14:paraId="0E02F8ED" w14:textId="70FC62FF" w:rsidR="008D1A04" w:rsidRPr="0030226B" w:rsidRDefault="008D1A04" w:rsidP="00E96475">
      <w:pPr>
        <w:pStyle w:val="ListNumber2"/>
        <w:numPr>
          <w:ilvl w:val="0"/>
          <w:numId w:val="20"/>
        </w:numPr>
      </w:pPr>
      <w:r w:rsidRPr="0030226B">
        <w:t xml:space="preserve">The Immediate Past District Governor shall convene the Nominating </w:t>
      </w:r>
      <w:r w:rsidR="00AB7BCF" w:rsidRPr="0030226B">
        <w:t xml:space="preserve">Committee </w:t>
      </w:r>
      <w:r w:rsidR="00FB07CD" w:rsidRPr="0030226B">
        <w:t>b</w:t>
      </w:r>
      <w:r w:rsidR="003D124C" w:rsidRPr="0030226B">
        <w:t>etween September 8 and October 15 to avoid conflicting with Zone Institutes and holidays.</w:t>
      </w:r>
      <w:r w:rsidR="00F774CC" w:rsidRPr="0030226B">
        <w:t xml:space="preserve"> </w:t>
      </w:r>
      <w:r w:rsidR="009E0DD0" w:rsidRPr="0030226B">
        <w:t xml:space="preserve">The meeting date </w:t>
      </w:r>
      <w:proofErr w:type="gramStart"/>
      <w:r w:rsidR="009E0DD0" w:rsidRPr="0030226B">
        <w:t>must</w:t>
      </w:r>
      <w:r w:rsidR="006463A7" w:rsidRPr="0030226B">
        <w:t xml:space="preserve"> </w:t>
      </w:r>
      <w:r w:rsidR="009E0DD0" w:rsidRPr="0030226B">
        <w:t>shall</w:t>
      </w:r>
      <w:proofErr w:type="gramEnd"/>
      <w:r w:rsidR="003D124C" w:rsidRPr="0030226B">
        <w:t xml:space="preserve"> be announced</w:t>
      </w:r>
      <w:r w:rsidR="002505EB" w:rsidRPr="0030226B">
        <w:t xml:space="preserve"> </w:t>
      </w:r>
      <w:r w:rsidR="003D124C" w:rsidRPr="0030226B">
        <w:t>by January 15</w:t>
      </w:r>
      <w:r w:rsidR="009E0DD0" w:rsidRPr="0030226B">
        <w:t xml:space="preserve"> by the</w:t>
      </w:r>
      <w:r w:rsidR="00FB7091" w:rsidRPr="0030226B">
        <w:t xml:space="preserve"> </w:t>
      </w:r>
      <w:r w:rsidR="009E0DD0" w:rsidRPr="0030226B">
        <w:t>District Governor</w:t>
      </w:r>
      <w:r w:rsidR="003D124C" w:rsidRPr="0030226B">
        <w:t xml:space="preserve"> to allow candidates to plan their schedules.</w:t>
      </w:r>
      <w:r w:rsidR="00257DCB" w:rsidRPr="0030226B">
        <w:t xml:space="preserve"> The Immediate Past District Governor shall chair the meeting </w:t>
      </w:r>
      <w:r w:rsidR="00997F2D" w:rsidRPr="0030226B">
        <w:t>of the</w:t>
      </w:r>
      <w:r w:rsidR="00257DCB" w:rsidRPr="0030226B">
        <w:t xml:space="preserve"> Nominating Committee. In the event the Immediate Past District Governor is unable to attend the meeting, the District Governor shall conduct the meeting</w:t>
      </w:r>
      <w:proofErr w:type="gramStart"/>
      <w:r w:rsidR="00C307FE" w:rsidRPr="0030226B">
        <w:t xml:space="preserve">. </w:t>
      </w:r>
      <w:r w:rsidR="00691121" w:rsidRPr="0030226B">
        <w:t xml:space="preserve"> </w:t>
      </w:r>
      <w:proofErr w:type="gramEnd"/>
      <w:r w:rsidR="00691121" w:rsidRPr="0030226B">
        <w:t>At such meeting, the</w:t>
      </w:r>
      <w:r w:rsidR="002505EB" w:rsidRPr="0030226B">
        <w:t xml:space="preserve"> </w:t>
      </w:r>
      <w:r w:rsidRPr="0030226B">
        <w:t>C</w:t>
      </w:r>
      <w:r w:rsidR="00C307FE" w:rsidRPr="0030226B">
        <w:t xml:space="preserve">ommittee shall elect a </w:t>
      </w:r>
      <w:r w:rsidRPr="0030226B">
        <w:t>Secretary, and consider all of the proposals submitted by the clubs</w:t>
      </w:r>
      <w:proofErr w:type="gramStart"/>
      <w:r w:rsidRPr="0030226B">
        <w:t xml:space="preserve">.  </w:t>
      </w:r>
      <w:proofErr w:type="gramEnd"/>
      <w:r w:rsidRPr="0030226B">
        <w:t xml:space="preserve">In the event that no such proposals meet with its approval, or none </w:t>
      </w:r>
      <w:r w:rsidR="0022129D" w:rsidRPr="0030226B">
        <w:t>has</w:t>
      </w:r>
      <w:r w:rsidRPr="0030226B">
        <w:t xml:space="preserve"> been made, the Committee shall submit its own nominee.</w:t>
      </w:r>
      <w:r w:rsidR="006463A7" w:rsidRPr="0030226B">
        <w:t xml:space="preserve"> In the event that the </w:t>
      </w:r>
      <w:r w:rsidR="00695718" w:rsidRPr="0030226B">
        <w:t xml:space="preserve">selected </w:t>
      </w:r>
      <w:r w:rsidR="00F1181A" w:rsidRPr="0030226B">
        <w:t xml:space="preserve">date does not </w:t>
      </w:r>
      <w:r w:rsidR="00997F2D" w:rsidRPr="0030226B">
        <w:t>allow all</w:t>
      </w:r>
      <w:r w:rsidR="00695718" w:rsidRPr="0030226B">
        <w:t xml:space="preserve"> the candidates to interview in person, the convener may adjust the date of the Nominating Committee meeting with the concurrence of all the candidates, which concurrence shall not be unreasonably withheld, and </w:t>
      </w:r>
      <w:r w:rsidR="00695718" w:rsidRPr="0030226B">
        <w:lastRenderedPageBreak/>
        <w:t>by sufficient numbers of the Nominating Com</w:t>
      </w:r>
      <w:r w:rsidR="00965D90" w:rsidRPr="0030226B">
        <w:t xml:space="preserve">mittee, including alternates, as </w:t>
      </w:r>
      <w:r w:rsidR="00695718" w:rsidRPr="0030226B">
        <w:t>necessary</w:t>
      </w:r>
      <w:r w:rsidR="00965D90" w:rsidRPr="0030226B">
        <w:t xml:space="preserve"> to constitute a quorum</w:t>
      </w:r>
      <w:r w:rsidR="007A399E" w:rsidRPr="0030226B">
        <w:t xml:space="preserve"> plus two.</w:t>
      </w:r>
      <w:r w:rsidR="00695718" w:rsidRPr="0030226B">
        <w:t xml:space="preserve"> </w:t>
      </w:r>
      <w:r w:rsidR="00FA1072" w:rsidRPr="0030226B">
        <w:t>The four classifications of committee members must be maintained.</w:t>
      </w:r>
      <w:r w:rsidR="009946D2" w:rsidRPr="0030226B">
        <w:t xml:space="preserve"> </w:t>
      </w:r>
      <w:r w:rsidR="00695718" w:rsidRPr="0030226B">
        <w:t xml:space="preserve">The date may be changed only if a candidate is faced with unforeseen circumstances </w:t>
      </w:r>
      <w:r w:rsidR="00B53921" w:rsidRPr="0030226B">
        <w:t xml:space="preserve">that occur after </w:t>
      </w:r>
      <w:r w:rsidR="00695718" w:rsidRPr="0030226B">
        <w:t>the selected date is announced.</w:t>
      </w:r>
      <w:r w:rsidR="00B53921" w:rsidRPr="0030226B">
        <w:t xml:space="preserve"> Unforeseen circumstances include illness of the candida</w:t>
      </w:r>
      <w:r w:rsidR="00965D90" w:rsidRPr="0030226B">
        <w:t>te, death of a family member,</w:t>
      </w:r>
      <w:r w:rsidR="00B53921" w:rsidRPr="0030226B">
        <w:t xml:space="preserve"> a major business event requiring</w:t>
      </w:r>
      <w:r w:rsidR="00555426" w:rsidRPr="0030226B">
        <w:t xml:space="preserve"> the</w:t>
      </w:r>
      <w:r w:rsidR="00B53921" w:rsidRPr="0030226B">
        <w:t xml:space="preserve"> presence of the candidate</w:t>
      </w:r>
      <w:r w:rsidR="00965D90" w:rsidRPr="0030226B">
        <w:t>, and inclement weat</w:t>
      </w:r>
      <w:r w:rsidR="00F9036D" w:rsidRPr="0030226B">
        <w:t>her as determined by the convene</w:t>
      </w:r>
      <w:r w:rsidR="00965D90" w:rsidRPr="0030226B">
        <w:t>r</w:t>
      </w:r>
      <w:r w:rsidR="00B53921" w:rsidRPr="0030226B">
        <w:t>. Scheduling a vacation after the selected date is announced shall not be considered an unforeseen circu</w:t>
      </w:r>
      <w:r w:rsidR="00555426" w:rsidRPr="0030226B">
        <w:t>m</w:t>
      </w:r>
      <w:r w:rsidR="00B53921" w:rsidRPr="0030226B">
        <w:t>stance.</w:t>
      </w:r>
    </w:p>
    <w:p w14:paraId="23144430" w14:textId="77777777" w:rsidR="008D1A04" w:rsidRDefault="008D1A04" w:rsidP="00E96475">
      <w:pPr>
        <w:pStyle w:val="ListNumber2"/>
        <w:numPr>
          <w:ilvl w:val="0"/>
          <w:numId w:val="20"/>
        </w:numPr>
      </w:pPr>
      <w:r>
        <w:t>The members of the Nominating Committee, unless disqualified, shall vote in the classification to which they have been elected</w:t>
      </w:r>
      <w:proofErr w:type="gramStart"/>
      <w:r>
        <w:t xml:space="preserve">.  </w:t>
      </w:r>
      <w:proofErr w:type="gramEnd"/>
      <w:r>
        <w:t>If a vacancy in that classification exists, then the alternate elected for that classification shall fill the vacancy of a member and if the alternate for that classification is not present to fill that vacancy, then an alternate from another classification, provided that he or she otherwise qualifies, can fill such vacancy and vote as a member.</w:t>
      </w:r>
    </w:p>
    <w:p w14:paraId="5B889FBB" w14:textId="77777777" w:rsidR="008D1A04" w:rsidRDefault="008D1A04" w:rsidP="00E96475">
      <w:pPr>
        <w:pStyle w:val="ListNumber2"/>
        <w:numPr>
          <w:ilvl w:val="0"/>
          <w:numId w:val="59"/>
        </w:numPr>
      </w:pPr>
      <w:r>
        <w:t>All balloting shall be written secret ballot, and all balloting materials shall be destroyed before adjournment</w:t>
      </w:r>
      <w:proofErr w:type="gramStart"/>
      <w:r>
        <w:t xml:space="preserve">.  </w:t>
      </w:r>
      <w:proofErr w:type="gramEnd"/>
      <w:r>
        <w:t>Alternates present, who have not filled a vacancy, may remain as participants and non-voters in the proceedings.</w:t>
      </w:r>
    </w:p>
    <w:p w14:paraId="2364AEEA" w14:textId="77777777" w:rsidR="008D1A04" w:rsidRDefault="008D1A04" w:rsidP="00811C29">
      <w:pPr>
        <w:pStyle w:val="ListNumber2"/>
      </w:pPr>
      <w:r>
        <w:t>Each member of the Nominating Committee shall pledge to keep strictly confidential the deliberations of the Committee and all information submitted to it.</w:t>
      </w:r>
    </w:p>
    <w:p w14:paraId="689702A6" w14:textId="77777777" w:rsidR="008D1A04" w:rsidRDefault="008D1A04" w:rsidP="00811C29">
      <w:pPr>
        <w:pStyle w:val="ListNumber2"/>
      </w:pPr>
      <w:r>
        <w:t>The DG shall notify the candidates promptly of the results.</w:t>
      </w:r>
    </w:p>
    <w:p w14:paraId="044D8AA0" w14:textId="77777777" w:rsidR="008D1A04" w:rsidRDefault="008D1A04" w:rsidP="00811C29">
      <w:pPr>
        <w:pStyle w:val="ListNumber2"/>
      </w:pPr>
      <w:r>
        <w:t>The chair of the nominating committee shall notify the Governor of the candidate selected within 24 hours of the adjournment of the nominating committee and shall forward to the District Governor its written report within 2 days following the meeting</w:t>
      </w:r>
      <w:proofErr w:type="gramStart"/>
      <w:r>
        <w:t xml:space="preserve">.  </w:t>
      </w:r>
      <w:proofErr w:type="gramEnd"/>
      <w:r>
        <w:t xml:space="preserve">The </w:t>
      </w:r>
      <w:r w:rsidR="00AB7BCF">
        <w:t>Governor</w:t>
      </w:r>
      <w:r>
        <w:t xml:space="preserve"> shall publish to the clubs of the district the name and club of the nominee within 72 hours from receipt of the notice from the chair of the nominating committee.</w:t>
      </w:r>
    </w:p>
    <w:p w14:paraId="2DCBDA51" w14:textId="77777777" w:rsidR="008D1A04" w:rsidRDefault="008D1A04" w:rsidP="00811C29">
      <w:pPr>
        <w:pStyle w:val="ListNumber2"/>
      </w:pPr>
      <w:r>
        <w:t>Notwithstanding any nomination made by the District Nominating Committee, any club in the District may propose a challenging candidate for District Governor-Nominee whose name had previously been duly suggested to the Nominating Committee</w:t>
      </w:r>
      <w:proofErr w:type="gramStart"/>
      <w:r>
        <w:t xml:space="preserve">.  </w:t>
      </w:r>
      <w:proofErr w:type="gramEnd"/>
      <w:r>
        <w:t>The name of the challenging candidate shall be submitted pursuant to a resolution by the club adopted at a regular meeting</w:t>
      </w:r>
      <w:proofErr w:type="gramStart"/>
      <w:r>
        <w:t xml:space="preserve">.  </w:t>
      </w:r>
      <w:proofErr w:type="gramEnd"/>
      <w:r>
        <w:t>The club must file the resolution with the Governor by the date determined by the governor</w:t>
      </w:r>
      <w:proofErr w:type="gramStart"/>
      <w:r>
        <w:t xml:space="preserve">.  </w:t>
      </w:r>
      <w:proofErr w:type="gramEnd"/>
      <w:r>
        <w:t xml:space="preserve">Such date shall be not more than 14 days after publication of the announcement of the selection of the District Governor Nominee Designate by the </w:t>
      </w:r>
      <w:r w:rsidR="00AB7BCF">
        <w:t>Governor</w:t>
      </w:r>
      <w:proofErr w:type="gramStart"/>
      <w:r w:rsidR="00AB7BCF">
        <w:t xml:space="preserve">.  </w:t>
      </w:r>
      <w:proofErr w:type="gramEnd"/>
      <w:r w:rsidR="00AB7BCF">
        <w:t>In</w:t>
      </w:r>
      <w:r>
        <w:t xml:space="preserve"> the event of a challenge the Governor shall proceed as prescribed in the </w:t>
      </w:r>
      <w:r w:rsidR="00EE7B75">
        <w:t>b</w:t>
      </w:r>
      <w:r>
        <w:t>ylaws of Rotary International, Article XIII, Section 2, Paragraph 8</w:t>
      </w:r>
      <w:proofErr w:type="gramStart"/>
      <w:r>
        <w:t xml:space="preserve">.  </w:t>
      </w:r>
      <w:proofErr w:type="gramEnd"/>
      <w:r>
        <w:t xml:space="preserve">If no additional nominations are received, the Governor shall immediately after </w:t>
      </w:r>
      <w:r w:rsidR="007F3603">
        <w:t>the challenge period</w:t>
      </w:r>
      <w:r>
        <w:t xml:space="preserve"> certify to the General Secretary of Rotary International the selection of the nominee.</w:t>
      </w:r>
    </w:p>
    <w:p w14:paraId="00832621" w14:textId="77777777" w:rsidR="00900A67" w:rsidRPr="0030226B" w:rsidRDefault="00E36DA9" w:rsidP="002613AD">
      <w:pPr>
        <w:pStyle w:val="ListNumber2"/>
      </w:pPr>
      <w:r w:rsidRPr="0066099E">
        <w:t xml:space="preserve">In selecting </w:t>
      </w:r>
      <w:r w:rsidR="002C4B29" w:rsidRPr="0066099E">
        <w:t xml:space="preserve">a </w:t>
      </w:r>
      <w:r w:rsidR="00665DE2" w:rsidRPr="0066099E">
        <w:t xml:space="preserve">Vice-Governor, the chair </w:t>
      </w:r>
      <w:r w:rsidR="00BB7F61" w:rsidRPr="0066099E">
        <w:t>of</w:t>
      </w:r>
      <w:r w:rsidR="00665DE2" w:rsidRPr="0066099E">
        <w:t xml:space="preserve"> </w:t>
      </w:r>
      <w:r w:rsidR="002C4B29" w:rsidRPr="0066099E">
        <w:t xml:space="preserve">the Nominating Committee shall contact the Past District Governors no later than July </w:t>
      </w:r>
      <w:r w:rsidR="00C63A9D" w:rsidRPr="0066099E">
        <w:t>15 to</w:t>
      </w:r>
      <w:r w:rsidR="002C4B29" w:rsidRPr="0066099E">
        <w:t xml:space="preserve"> determine their willingness to serve as</w:t>
      </w:r>
      <w:r w:rsidR="00361B9A" w:rsidRPr="0066099E">
        <w:t xml:space="preserve"> Vice Governor. </w:t>
      </w:r>
      <w:r w:rsidR="00656F66" w:rsidRPr="00682ECA">
        <w:t>The Vice-</w:t>
      </w:r>
      <w:r w:rsidR="002613AD" w:rsidRPr="00682ECA">
        <w:t>G</w:t>
      </w:r>
      <w:r w:rsidR="0071187B" w:rsidRPr="00682ECA">
        <w:t xml:space="preserve">overnor shall not be the Foundation </w:t>
      </w:r>
      <w:r w:rsidR="00FE6647" w:rsidRPr="00682ECA">
        <w:t>Chair.</w:t>
      </w:r>
      <w:r w:rsidR="00FE6647" w:rsidRPr="0066099E">
        <w:t xml:space="preserve"> The</w:t>
      </w:r>
      <w:r w:rsidR="00361B9A" w:rsidRPr="0066099E">
        <w:t xml:space="preserve"> chair shall advise the </w:t>
      </w:r>
      <w:r w:rsidR="00C63A9D" w:rsidRPr="0066099E">
        <w:t>Nominating Committee</w:t>
      </w:r>
      <w:r w:rsidR="00361B9A" w:rsidRPr="0066099E">
        <w:t xml:space="preserve"> of those Past District Governors willing to serve. If only one </w:t>
      </w:r>
      <w:proofErr w:type="spellStart"/>
      <w:r w:rsidR="00361B9A" w:rsidRPr="0066099E">
        <w:t>PDG</w:t>
      </w:r>
      <w:proofErr w:type="spellEnd"/>
      <w:r w:rsidR="00361B9A" w:rsidRPr="0066099E">
        <w:t xml:space="preserve"> is willing to serve, that </w:t>
      </w:r>
      <w:proofErr w:type="spellStart"/>
      <w:r w:rsidR="00361B9A" w:rsidRPr="0066099E">
        <w:t>PDG</w:t>
      </w:r>
      <w:proofErr w:type="spellEnd"/>
      <w:r w:rsidR="00361B9A" w:rsidRPr="0066099E">
        <w:t xml:space="preserve"> shall be </w:t>
      </w:r>
      <w:r w:rsidR="00C63A9D" w:rsidRPr="0066099E">
        <w:t>selected by</w:t>
      </w:r>
      <w:r w:rsidR="00361B9A" w:rsidRPr="0066099E">
        <w:t xml:space="preserve"> the committee as Vice-Governor. If more than one </w:t>
      </w:r>
      <w:proofErr w:type="spellStart"/>
      <w:r w:rsidR="00361B9A" w:rsidRPr="0066099E">
        <w:t>PDG</w:t>
      </w:r>
      <w:proofErr w:type="spellEnd"/>
      <w:r w:rsidR="00361B9A" w:rsidRPr="0066099E">
        <w:t xml:space="preserve"> is willing to serve, the committee shall select the Vice-Governor by secret ballot by majority vote</w:t>
      </w:r>
      <w:proofErr w:type="gramStart"/>
      <w:r w:rsidR="00361B9A" w:rsidRPr="0066099E">
        <w:t xml:space="preserve">.  </w:t>
      </w:r>
      <w:proofErr w:type="gramEnd"/>
      <w:r w:rsidR="008D430E" w:rsidRPr="00682ECA">
        <w:t xml:space="preserve">All candidates for Vice-Governor shall </w:t>
      </w:r>
      <w:r w:rsidR="004F0F92" w:rsidRPr="00682ECA">
        <w:t xml:space="preserve">submit to the chair of the Nominating Committee a written </w:t>
      </w:r>
      <w:r w:rsidR="004F0F92" w:rsidRPr="00682ECA">
        <w:lastRenderedPageBreak/>
        <w:t>letter setting forth his/her credentials with spe</w:t>
      </w:r>
      <w:r w:rsidR="006F16DF" w:rsidRPr="00682ECA">
        <w:t xml:space="preserve">cial emphasis on recent </w:t>
      </w:r>
      <w:r w:rsidR="004C165E" w:rsidRPr="00682ECA">
        <w:t>involvement with</w:t>
      </w:r>
      <w:r w:rsidR="004F0F92" w:rsidRPr="00682ECA">
        <w:t xml:space="preserve"> District 6440 and/or RI at least fourteen days prio</w:t>
      </w:r>
      <w:r w:rsidR="00BE0242" w:rsidRPr="00682ECA">
        <w:t>r to the Nominating Committee meeting.</w:t>
      </w:r>
      <w:r w:rsidR="004F0F92" w:rsidRPr="00682ECA">
        <w:t xml:space="preserve"> The chair of the Nominating Committee shall send a copy of all letters to the</w:t>
      </w:r>
      <w:r w:rsidR="00BE0242" w:rsidRPr="00682ECA">
        <w:t xml:space="preserve"> </w:t>
      </w:r>
      <w:r w:rsidR="004F0F92" w:rsidRPr="00682ECA">
        <w:t>memb</w:t>
      </w:r>
      <w:r w:rsidR="00BE0242" w:rsidRPr="00682ECA">
        <w:t>er</w:t>
      </w:r>
      <w:r w:rsidR="004F0F92" w:rsidRPr="00682ECA">
        <w:t xml:space="preserve">s of the Nominating Committee within seven days of the </w:t>
      </w:r>
      <w:r w:rsidR="00FE6647" w:rsidRPr="00682ECA">
        <w:t>Nominating Committee</w:t>
      </w:r>
      <w:r w:rsidR="004F0F92" w:rsidRPr="00682ECA">
        <w:t xml:space="preserve"> meeting.</w:t>
      </w:r>
      <w:r w:rsidR="00BE0242" w:rsidRPr="00682ECA">
        <w:t xml:space="preserve"> </w:t>
      </w:r>
      <w:r w:rsidR="00FA1F41" w:rsidRPr="00682ECA">
        <w:t xml:space="preserve">The Vice-Governor shall not be the District Foundation Chair. </w:t>
      </w:r>
      <w:r w:rsidR="00361B9A" w:rsidRPr="0066099E">
        <w:t>The Vice-Govern</w:t>
      </w:r>
      <w:r w:rsidR="00314488" w:rsidRPr="0066099E">
        <w:t>or selected shall serve as the V</w:t>
      </w:r>
      <w:r w:rsidR="00361B9A" w:rsidRPr="0066099E">
        <w:t>ice-Govern</w:t>
      </w:r>
      <w:r w:rsidR="00654A6B" w:rsidRPr="0066099E">
        <w:t>or for t</w:t>
      </w:r>
      <w:r w:rsidR="006A7A65" w:rsidRPr="0066099E">
        <w:t xml:space="preserve">he then Governor Elect </w:t>
      </w:r>
      <w:r w:rsidR="00C63A9D" w:rsidRPr="0066099E">
        <w:t>when the</w:t>
      </w:r>
      <w:r w:rsidR="006A7A65" w:rsidRPr="0066099E">
        <w:t xml:space="preserve"> </w:t>
      </w:r>
      <w:r w:rsidR="00654A6B" w:rsidRPr="0066099E">
        <w:t>Governor</w:t>
      </w:r>
      <w:r w:rsidR="006A7A65" w:rsidRPr="0066099E">
        <w:t xml:space="preserve"> </w:t>
      </w:r>
      <w:r w:rsidR="00FD216D">
        <w:t>E</w:t>
      </w:r>
      <w:r w:rsidR="00654A6B" w:rsidRPr="0066099E">
        <w:t>lect</w:t>
      </w:r>
      <w:r w:rsidR="00314488" w:rsidRPr="0066099E">
        <w:t xml:space="preserve"> becomes Governor. </w:t>
      </w:r>
      <w:r w:rsidR="00361B9A" w:rsidRPr="0066099E">
        <w:t xml:space="preserve">The Vice- </w:t>
      </w:r>
      <w:r w:rsidR="00314488" w:rsidRPr="0066099E">
        <w:t xml:space="preserve">Governor shall not be from the same club as the Governor Nominee unless </w:t>
      </w:r>
      <w:r w:rsidR="00C63A9D" w:rsidRPr="0066099E">
        <w:t xml:space="preserve">that </w:t>
      </w:r>
      <w:proofErr w:type="spellStart"/>
      <w:r w:rsidR="00C63A9D" w:rsidRPr="0066099E">
        <w:t>PDG</w:t>
      </w:r>
      <w:proofErr w:type="spellEnd"/>
      <w:r w:rsidR="00314488" w:rsidRPr="0066099E">
        <w:t xml:space="preserve"> i</w:t>
      </w:r>
      <w:r w:rsidR="0071187B">
        <w:t xml:space="preserve">s the only </w:t>
      </w:r>
      <w:proofErr w:type="spellStart"/>
      <w:r w:rsidR="0071187B">
        <w:t>PDG</w:t>
      </w:r>
      <w:proofErr w:type="spellEnd"/>
      <w:r w:rsidR="0071187B">
        <w:t xml:space="preserve"> willing to serve</w:t>
      </w:r>
      <w:r w:rsidR="004F7544" w:rsidRPr="0066099E">
        <w:t xml:space="preserve"> The Vice-</w:t>
      </w:r>
      <w:r w:rsidR="00C63A9D" w:rsidRPr="0066099E">
        <w:t>Governor shall be</w:t>
      </w:r>
      <w:r w:rsidR="004F7544" w:rsidRPr="0066099E">
        <w:t xml:space="preserve"> selected at the same meeting as the successor to the Governor Nominee </w:t>
      </w:r>
      <w:r w:rsidR="004F7544" w:rsidRPr="0030226B">
        <w:t>is selected.</w:t>
      </w:r>
      <w:r w:rsidR="00FD216D" w:rsidRPr="0030226B">
        <w:t xml:space="preserve"> If no </w:t>
      </w:r>
      <w:proofErr w:type="spellStart"/>
      <w:r w:rsidR="00FD216D" w:rsidRPr="0030226B">
        <w:t>PDG</w:t>
      </w:r>
      <w:proofErr w:type="spellEnd"/>
      <w:r w:rsidR="00FD216D" w:rsidRPr="0030226B">
        <w:t xml:space="preserve"> has agreed to serve. </w:t>
      </w:r>
      <w:proofErr w:type="gramStart"/>
      <w:r w:rsidR="00FD216D" w:rsidRPr="0030226B">
        <w:t>the</w:t>
      </w:r>
      <w:proofErr w:type="gramEnd"/>
      <w:r w:rsidR="00FD216D" w:rsidRPr="0030226B">
        <w:t xml:space="preserve"> Governor Elect may select a </w:t>
      </w:r>
      <w:proofErr w:type="spellStart"/>
      <w:r w:rsidR="00FD216D" w:rsidRPr="0030226B">
        <w:t>PDG</w:t>
      </w:r>
      <w:proofErr w:type="spellEnd"/>
      <w:r w:rsidR="00FD216D" w:rsidRPr="0030226B">
        <w:t xml:space="preserve"> as Vice-Governor.</w:t>
      </w:r>
    </w:p>
    <w:p w14:paraId="425A6527" w14:textId="77777777" w:rsidR="008D1A04" w:rsidRDefault="008D1A04" w:rsidP="00811C29">
      <w:pPr>
        <w:pStyle w:val="ListNumber"/>
      </w:pPr>
      <w:r>
        <w:t xml:space="preserve"> District Governor Vacancy </w:t>
      </w:r>
    </w:p>
    <w:p w14:paraId="20E7669B" w14:textId="77777777" w:rsidR="008D1A04" w:rsidRPr="0066099E" w:rsidRDefault="008D1A04" w:rsidP="0066099E">
      <w:pPr>
        <w:pStyle w:val="NormalIndent"/>
      </w:pPr>
      <w:r w:rsidRPr="0066099E">
        <w:t>In the event of the death, resignation, disqualificat</w:t>
      </w:r>
      <w:r w:rsidR="006D297C" w:rsidRPr="0066099E">
        <w:t xml:space="preserve">ion or inability of the </w:t>
      </w:r>
      <w:r w:rsidR="004F1BAD" w:rsidRPr="0066099E">
        <w:t xml:space="preserve">Governor </w:t>
      </w:r>
      <w:r w:rsidRPr="0066099E">
        <w:t xml:space="preserve">to </w:t>
      </w:r>
      <w:r w:rsidR="00AD14A9" w:rsidRPr="0066099E">
        <w:t>serve</w:t>
      </w:r>
      <w:r w:rsidR="00605EE4" w:rsidRPr="0066099E">
        <w:t xml:space="preserve">, and the Vice-Governor becomes </w:t>
      </w:r>
      <w:proofErr w:type="gramStart"/>
      <w:r w:rsidR="00605EE4" w:rsidRPr="0066099E">
        <w:t>Governor</w:t>
      </w:r>
      <w:r w:rsidR="00C63A9D" w:rsidRPr="0066099E">
        <w:t>,</w:t>
      </w:r>
      <w:proofErr w:type="gramEnd"/>
      <w:r w:rsidR="00C63A9D" w:rsidRPr="0066099E">
        <w:t xml:space="preserve"> the</w:t>
      </w:r>
      <w:r w:rsidRPr="0066099E">
        <w:t xml:space="preserve"> Immediate Past District Governor shall convene the Council of Governors to select a Past District Governor to fulfill the </w:t>
      </w:r>
      <w:r w:rsidR="00AD14A9" w:rsidRPr="0066099E">
        <w:t>responsibilities of the</w:t>
      </w:r>
      <w:r w:rsidR="00605EE4" w:rsidRPr="0066099E">
        <w:t xml:space="preserve"> Vice-</w:t>
      </w:r>
      <w:r w:rsidR="00AD14A9" w:rsidRPr="0066099E">
        <w:t xml:space="preserve"> </w:t>
      </w:r>
      <w:r w:rsidR="00344DC8" w:rsidRPr="0066099E">
        <w:t>Governor during</w:t>
      </w:r>
      <w:r w:rsidRPr="0066099E">
        <w:t xml:space="preserve"> the required period.</w:t>
      </w:r>
      <w:r w:rsidR="000D594F" w:rsidRPr="0066099E">
        <w:t xml:space="preserve"> </w:t>
      </w:r>
      <w:r w:rsidR="00605EE4" w:rsidRPr="0066099E">
        <w:t xml:space="preserve"> </w:t>
      </w:r>
    </w:p>
    <w:p w14:paraId="68581AA7" w14:textId="77777777" w:rsidR="008D1A04" w:rsidRDefault="008D1A04" w:rsidP="00811C29">
      <w:pPr>
        <w:pStyle w:val="ListNumber"/>
      </w:pPr>
      <w:r>
        <w:t>District Governor Elect Vacancy</w:t>
      </w:r>
    </w:p>
    <w:p w14:paraId="17036A69" w14:textId="77777777" w:rsidR="008D1A04" w:rsidRDefault="008D1A04" w:rsidP="00811C29">
      <w:pPr>
        <w:pStyle w:val="NormalIndent"/>
      </w:pPr>
      <w:r>
        <w:t>In the event of the death, resignation, disqualification or inability of the District</w:t>
      </w:r>
      <w:r w:rsidR="00811C29">
        <w:t xml:space="preserve"> </w:t>
      </w:r>
      <w:r>
        <w:t>Governor Elect to serve</w:t>
      </w:r>
      <w:r w:rsidR="00520D8A">
        <w:t>,</w:t>
      </w:r>
      <w:r>
        <w:t xml:space="preserve"> the District Governor Nominee will be offered the option to take the position of the District Governor Elect (if eligible)</w:t>
      </w:r>
      <w:proofErr w:type="gramStart"/>
      <w:r>
        <w:t xml:space="preserve">.  </w:t>
      </w:r>
      <w:proofErr w:type="gramEnd"/>
      <w:r>
        <w:t>If the District Governor Nominee is ineligible or turns down the offer to immediately become the District Governor Elect, the Current District Governor shall convene the Council of Governors to select a Past District Governor to fulfill the District Governor Elect role.</w:t>
      </w:r>
    </w:p>
    <w:p w14:paraId="79160DA4" w14:textId="77777777" w:rsidR="008D1A04" w:rsidRDefault="008D1A04" w:rsidP="00811C29">
      <w:pPr>
        <w:pStyle w:val="ListNumber"/>
      </w:pPr>
      <w:r>
        <w:t>District Governor Nominee Vacancy</w:t>
      </w:r>
    </w:p>
    <w:p w14:paraId="5E164210" w14:textId="77777777" w:rsidR="008D1A04" w:rsidRDefault="008D1A04" w:rsidP="00811C29">
      <w:pPr>
        <w:pStyle w:val="NormalIndent"/>
      </w:pPr>
      <w:r>
        <w:t>In the event of the death, resignation, disqualification or inability of the District Governor Nominee to serve occurs before a District Governor Nominee Designate is selected</w:t>
      </w:r>
      <w:r w:rsidR="0026095C">
        <w:t>,</w:t>
      </w:r>
      <w:r>
        <w:t xml:space="preserve"> the Immediate Past District Governor shall convene the Nominating Committee elected at the District Conference</w:t>
      </w:r>
      <w:proofErr w:type="gramStart"/>
      <w:r>
        <w:t xml:space="preserve">.  </w:t>
      </w:r>
      <w:proofErr w:type="gramEnd"/>
      <w:r>
        <w:t xml:space="preserve">Candidates will have </w:t>
      </w:r>
      <w:r w:rsidR="00C77FAE">
        <w:t xml:space="preserve">60 </w:t>
      </w:r>
      <w:r>
        <w:t>days to submit their applications</w:t>
      </w:r>
      <w:proofErr w:type="gramStart"/>
      <w:r>
        <w:t xml:space="preserve">.  </w:t>
      </w:r>
      <w:proofErr w:type="gramEnd"/>
      <w:r>
        <w:t>To be considered previous applicants must reapply</w:t>
      </w:r>
      <w:proofErr w:type="gramStart"/>
      <w:r>
        <w:t xml:space="preserve">.  </w:t>
      </w:r>
      <w:proofErr w:type="gramEnd"/>
      <w:r>
        <w:t>All other selection procedures will be followed</w:t>
      </w:r>
      <w:proofErr w:type="gramStart"/>
      <w:r>
        <w:t xml:space="preserve">.  </w:t>
      </w:r>
      <w:proofErr w:type="gramEnd"/>
      <w:r>
        <w:t>If the inability to serve occurs after a District Governor Nominee Designate is selected</w:t>
      </w:r>
      <w:r w:rsidR="005264B8">
        <w:t>,</w:t>
      </w:r>
      <w:r>
        <w:t xml:space="preserve"> the District Governor Nominee Designate will assume the role of District Governor Nominee (if eligible)</w:t>
      </w:r>
      <w:proofErr w:type="gramStart"/>
      <w:r>
        <w:t xml:space="preserve">.  </w:t>
      </w:r>
      <w:proofErr w:type="gramEnd"/>
      <w:r>
        <w:t>A new District Governor Nominee Designate (or District Governor Nominee) will be selected by the current Nominating Committee.</w:t>
      </w:r>
    </w:p>
    <w:p w14:paraId="16F158D3" w14:textId="77777777" w:rsidR="008D1A04" w:rsidRDefault="008D1A04" w:rsidP="00811C29">
      <w:pPr>
        <w:pStyle w:val="ListNumber"/>
      </w:pPr>
      <w:r>
        <w:t>District Governor Nominee Designate Vacancy</w:t>
      </w:r>
    </w:p>
    <w:p w14:paraId="43E9578A" w14:textId="77777777" w:rsidR="008D1A04" w:rsidRDefault="008D1A04" w:rsidP="00811C29">
      <w:pPr>
        <w:pStyle w:val="NormalIndent"/>
      </w:pPr>
      <w:r>
        <w:t>In the event of the death, resignation, disqualification or inability of the District Governor Nominee Designate to serve</w:t>
      </w:r>
      <w:r w:rsidR="00016BAD">
        <w:t>,</w:t>
      </w:r>
      <w:r>
        <w:t xml:space="preserve"> the Immediate Past District Governor shall reconvene the Nominating Committee elected at the District Conference</w:t>
      </w:r>
      <w:proofErr w:type="gramStart"/>
      <w:r>
        <w:t xml:space="preserve">.  </w:t>
      </w:r>
      <w:proofErr w:type="gramEnd"/>
      <w:r>
        <w:t xml:space="preserve">Candidates will have </w:t>
      </w:r>
      <w:r w:rsidR="00AB7BCF">
        <w:t>6</w:t>
      </w:r>
      <w:r>
        <w:t>0 days to submit their applications</w:t>
      </w:r>
      <w:proofErr w:type="gramStart"/>
      <w:r>
        <w:t xml:space="preserve">.  </w:t>
      </w:r>
      <w:proofErr w:type="gramEnd"/>
      <w:r>
        <w:t>To be considered previous applicants must reapply</w:t>
      </w:r>
      <w:proofErr w:type="gramStart"/>
      <w:r>
        <w:t xml:space="preserve">.  </w:t>
      </w:r>
      <w:proofErr w:type="gramEnd"/>
      <w:r>
        <w:t>All other selection procedures will be followed.</w:t>
      </w:r>
    </w:p>
    <w:p w14:paraId="69D02E82" w14:textId="77777777" w:rsidR="008D1A04" w:rsidRDefault="008D1A04" w:rsidP="00811C29">
      <w:pPr>
        <w:pStyle w:val="Heading2"/>
      </w:pPr>
      <w:bookmarkStart w:id="42" w:name="_Toc478063566"/>
      <w:r>
        <w:lastRenderedPageBreak/>
        <w:t>COUNCIL OF GOVERNORS</w:t>
      </w:r>
      <w:bookmarkEnd w:id="42"/>
    </w:p>
    <w:p w14:paraId="72952836" w14:textId="77777777" w:rsidR="00811C29" w:rsidRDefault="008D1A04" w:rsidP="00E96475">
      <w:pPr>
        <w:pStyle w:val="ListNumber"/>
        <w:numPr>
          <w:ilvl w:val="0"/>
          <w:numId w:val="21"/>
        </w:numPr>
      </w:pPr>
      <w:r>
        <w:t>Appointment</w:t>
      </w:r>
    </w:p>
    <w:p w14:paraId="5F348A8A" w14:textId="77777777" w:rsidR="008D1A04" w:rsidRPr="0030226B" w:rsidRDefault="00A03BE7" w:rsidP="001B2C39">
      <w:pPr>
        <w:pStyle w:val="NormalIndent"/>
      </w:pPr>
      <w:r w:rsidRPr="00682ECA">
        <w:t>The DG shall appoint a</w:t>
      </w:r>
      <w:r w:rsidR="00AB7BCF">
        <w:t xml:space="preserve"> Council</w:t>
      </w:r>
      <w:r>
        <w:t xml:space="preserve"> of Governors</w:t>
      </w:r>
      <w:r w:rsidR="00682ECA">
        <w:t xml:space="preserve"> </w:t>
      </w:r>
      <w:r w:rsidR="008D1A04">
        <w:t xml:space="preserve">to be composed of the Past District Governors, District Governor, District Governor-elect, District Governor-nominee, District Governor-nominee designate of the district and any other Past District Governors of Rotary </w:t>
      </w:r>
      <w:r w:rsidR="00D23253">
        <w:t xml:space="preserve">International and Past Officers </w:t>
      </w:r>
      <w:r w:rsidR="008D1A04">
        <w:t xml:space="preserve">of </w:t>
      </w:r>
      <w:r w:rsidR="008D1A04" w:rsidRPr="0030226B">
        <w:t>Rotary International who are members in good standing of clubs within the District.</w:t>
      </w:r>
      <w:r w:rsidR="00B57B40" w:rsidRPr="0030226B">
        <w:t xml:space="preserve"> The Council of Governors is chaired by the District Governor.</w:t>
      </w:r>
    </w:p>
    <w:p w14:paraId="7DB3B1C3" w14:textId="77777777" w:rsidR="001B2C39" w:rsidRDefault="008D1A04" w:rsidP="00E96475">
      <w:pPr>
        <w:pStyle w:val="ListNumber"/>
        <w:numPr>
          <w:ilvl w:val="0"/>
          <w:numId w:val="21"/>
        </w:numPr>
      </w:pPr>
      <w:r>
        <w:t>Duties</w:t>
      </w:r>
    </w:p>
    <w:p w14:paraId="71B779AD" w14:textId="7AB87A42" w:rsidR="008D1A04" w:rsidRPr="00F5125D" w:rsidRDefault="008D1A04" w:rsidP="00F5125D">
      <w:pPr>
        <w:pStyle w:val="NormalIndent"/>
      </w:pPr>
      <w:r w:rsidRPr="00F5125D">
        <w:t xml:space="preserve">It will be the duty of </w:t>
      </w:r>
      <w:r w:rsidR="00AB7BCF" w:rsidRPr="00F5125D">
        <w:t>the Council</w:t>
      </w:r>
      <w:r w:rsidRPr="00F5125D">
        <w:t xml:space="preserve"> of Governors to </w:t>
      </w:r>
      <w:r w:rsidR="00AB7BCF" w:rsidRPr="00F5125D">
        <w:t>act as</w:t>
      </w:r>
      <w:r w:rsidRPr="00F5125D">
        <w:t xml:space="preserve"> a mentor to the DG relative to matters concerning district business, district administration and district growth when requested by the DG</w:t>
      </w:r>
      <w:r w:rsidR="004838FE" w:rsidRPr="00F5125D">
        <w:t>. The Council of Governors shall be the Nominating Committee for the sele</w:t>
      </w:r>
      <w:r w:rsidR="00EA08CB" w:rsidRPr="00F5125D">
        <w:t>ction of the District's representative</w:t>
      </w:r>
      <w:r w:rsidR="004838FE" w:rsidRPr="00F5125D">
        <w:t xml:space="preserve"> and alternat</w:t>
      </w:r>
      <w:r w:rsidR="00EA08CB" w:rsidRPr="00F5125D">
        <w:t>e representative</w:t>
      </w:r>
      <w:r w:rsidR="004838FE" w:rsidRPr="00F5125D">
        <w:t xml:space="preserve"> to the RI Council on Legislation.</w:t>
      </w:r>
      <w:r w:rsidR="00D23253" w:rsidRPr="00F5125D">
        <w:t xml:space="preserve"> </w:t>
      </w:r>
      <w:r w:rsidR="00FE6647" w:rsidRPr="00F5125D">
        <w:t>Written notice</w:t>
      </w:r>
      <w:r w:rsidR="00D23253" w:rsidRPr="00F5125D">
        <w:t xml:space="preserve"> shall be given to the members of the Council of </w:t>
      </w:r>
      <w:r w:rsidR="00FE6647" w:rsidRPr="00F5125D">
        <w:t>Governors at</w:t>
      </w:r>
      <w:r w:rsidR="00D23253" w:rsidRPr="00F5125D">
        <w:t xml:space="preserve"> least 30 days prior to t</w:t>
      </w:r>
      <w:r w:rsidR="00EA08CB" w:rsidRPr="00F5125D">
        <w:t xml:space="preserve">he meeting at which the </w:t>
      </w:r>
      <w:r w:rsidR="00475134" w:rsidRPr="00F5125D">
        <w:t>representative</w:t>
      </w:r>
      <w:r w:rsidR="00D23253" w:rsidRPr="00F5125D">
        <w:t xml:space="preserve"> and</w:t>
      </w:r>
      <w:r w:rsidR="00475134" w:rsidRPr="00F5125D">
        <w:t xml:space="preserve"> alternate </w:t>
      </w:r>
      <w:r w:rsidR="00C56F04" w:rsidRPr="00F5125D">
        <w:t xml:space="preserve">representative </w:t>
      </w:r>
      <w:r w:rsidR="00F5125D" w:rsidRPr="00F5125D">
        <w:t>are nominated</w:t>
      </w:r>
      <w:proofErr w:type="gramStart"/>
      <w:r w:rsidR="00D23253" w:rsidRPr="00F5125D">
        <w:t xml:space="preserve">. </w:t>
      </w:r>
      <w:r w:rsidR="008D430E" w:rsidRPr="00F5125D">
        <w:t xml:space="preserve"> </w:t>
      </w:r>
      <w:proofErr w:type="gramEnd"/>
      <w:r w:rsidR="00475134" w:rsidRPr="00F5125D">
        <w:t>The District's representative</w:t>
      </w:r>
      <w:r w:rsidR="001B3DA0" w:rsidRPr="00F5125D">
        <w:t xml:space="preserve"> </w:t>
      </w:r>
      <w:r w:rsidR="00475134" w:rsidRPr="00F5125D">
        <w:t>and alternate representative</w:t>
      </w:r>
      <w:r w:rsidR="004D235A" w:rsidRPr="00F5125D">
        <w:t xml:space="preserve"> will also represent the </w:t>
      </w:r>
      <w:r w:rsidR="00C56F04" w:rsidRPr="00F5125D">
        <w:t>District on</w:t>
      </w:r>
      <w:r w:rsidR="004D235A" w:rsidRPr="00F5125D">
        <w:t xml:space="preserve"> the RI Cou</w:t>
      </w:r>
      <w:r w:rsidR="00EA08CB" w:rsidRPr="00F5125D">
        <w:t>ncil on Resolutions</w:t>
      </w:r>
      <w:r w:rsidR="004D235A" w:rsidRPr="00F5125D">
        <w:t>.</w:t>
      </w:r>
      <w:r w:rsidR="00475134" w:rsidRPr="00F5125D">
        <w:t xml:space="preserve"> The candidates for representative shall not be present during</w:t>
      </w:r>
      <w:r w:rsidR="00F24990" w:rsidRPr="00F5125D">
        <w:t xml:space="preserve"> the nomination process</w:t>
      </w:r>
      <w:proofErr w:type="gramStart"/>
      <w:r w:rsidR="00F24990" w:rsidRPr="00F5125D">
        <w:t>.</w:t>
      </w:r>
      <w:r w:rsidR="00475134" w:rsidRPr="00F5125D">
        <w:t xml:space="preserve"> </w:t>
      </w:r>
      <w:r w:rsidR="004D235A" w:rsidRPr="00F5125D">
        <w:t xml:space="preserve"> </w:t>
      </w:r>
      <w:proofErr w:type="gramEnd"/>
      <w:r w:rsidR="00B57B40" w:rsidRPr="00F5125D">
        <w:t>The ele</w:t>
      </w:r>
      <w:r w:rsidR="00F24990" w:rsidRPr="00F5125D">
        <w:t xml:space="preserve">ction is at District Conference and is for a </w:t>
      </w:r>
      <w:r w:rsidR="00CE5481" w:rsidRPr="00F5125D">
        <w:t>three-year</w:t>
      </w:r>
      <w:r w:rsidR="00F24990" w:rsidRPr="00F5125D">
        <w:t xml:space="preserve"> </w:t>
      </w:r>
      <w:r w:rsidR="00C56F04" w:rsidRPr="00F5125D">
        <w:t>term. The</w:t>
      </w:r>
      <w:r w:rsidR="00F24990" w:rsidRPr="00F5125D">
        <w:t xml:space="preserve"> election shall take place two years prior to the RI Council on Legislation meeting. </w:t>
      </w:r>
      <w:r w:rsidR="000F3BA2" w:rsidRPr="00F5125D">
        <w:t>The term of the representatives begins on July 1 following the year in which they are selected.</w:t>
      </w:r>
      <w:r w:rsidR="00B57B40" w:rsidRPr="00F5125D">
        <w:t xml:space="preserve"> </w:t>
      </w:r>
      <w:r w:rsidR="00D23253" w:rsidRPr="00F5125D">
        <w:t>I</w:t>
      </w:r>
      <w:r w:rsidRPr="00F5125D">
        <w:t>t is recommended that the committee meet no less than tw</w:t>
      </w:r>
      <w:r w:rsidR="002613AD" w:rsidRPr="00F5125D">
        <w:t>o times during that Rotary year</w:t>
      </w:r>
      <w:r w:rsidR="006F16DF" w:rsidRPr="00F5125D">
        <w:t xml:space="preserve"> with reports from the Governor, Governor Elect, Governo</w:t>
      </w:r>
      <w:r w:rsidR="007B7497" w:rsidRPr="00F5125D">
        <w:t>r Nominee, Governor Nominee Designate, and Finance Chair.</w:t>
      </w:r>
    </w:p>
    <w:p w14:paraId="26C3DB29" w14:textId="77777777" w:rsidR="008D1A04" w:rsidRDefault="008D1A04" w:rsidP="001B2C39">
      <w:pPr>
        <w:pStyle w:val="Heading2"/>
      </w:pPr>
      <w:bookmarkStart w:id="43" w:name="_Toc478063567"/>
      <w:r>
        <w:t xml:space="preserve">GOVERNOR’S </w:t>
      </w:r>
      <w:r w:rsidR="00057AD5">
        <w:t>ADVISORY</w:t>
      </w:r>
      <w:r w:rsidR="00F91D08">
        <w:t xml:space="preserve"> </w:t>
      </w:r>
      <w:r w:rsidR="00E07AE1">
        <w:t>COMMITTEE</w:t>
      </w:r>
      <w:bookmarkEnd w:id="43"/>
    </w:p>
    <w:p w14:paraId="42BB6A5E" w14:textId="77777777" w:rsidR="001B2C39" w:rsidRDefault="008D1A04" w:rsidP="00E96475">
      <w:pPr>
        <w:pStyle w:val="ListNumber"/>
        <w:numPr>
          <w:ilvl w:val="0"/>
          <w:numId w:val="22"/>
        </w:numPr>
      </w:pPr>
      <w:r>
        <w:t>Committee</w:t>
      </w:r>
    </w:p>
    <w:p w14:paraId="2AEC7403" w14:textId="77777777" w:rsidR="00F317B9" w:rsidRDefault="00F317B9" w:rsidP="00F317B9">
      <w:pPr>
        <w:pStyle w:val="NormalIndent"/>
      </w:pPr>
      <w:r>
        <w:t xml:space="preserve">The </w:t>
      </w:r>
      <w:r w:rsidRPr="001B2C39">
        <w:t>Governor’s</w:t>
      </w:r>
      <w:r>
        <w:t xml:space="preserve"> Advisory Committee consists of the Immediate Past District Governor, District Governor, District Governor-elect, District Governor-nominee, District Governor-nominee designate and their respective </w:t>
      </w:r>
      <w:proofErr w:type="spellStart"/>
      <w:r>
        <w:t>PDG</w:t>
      </w:r>
      <w:proofErr w:type="spellEnd"/>
      <w:r>
        <w:t xml:space="preserve"> advisors</w:t>
      </w:r>
      <w:r w:rsidR="002613AD">
        <w:t xml:space="preserve"> </w:t>
      </w:r>
      <w:r w:rsidR="002613AD" w:rsidRPr="00F43D20">
        <w:t>and the Vice-Governor</w:t>
      </w:r>
      <w:proofErr w:type="gramStart"/>
      <w:r w:rsidR="002613AD" w:rsidRPr="00F43D20">
        <w:t>.</w:t>
      </w:r>
      <w:r>
        <w:t xml:space="preserve">  </w:t>
      </w:r>
      <w:proofErr w:type="gramEnd"/>
      <w:r>
        <w:t xml:space="preserve">This committee </w:t>
      </w:r>
      <w:r w:rsidR="00691121">
        <w:t xml:space="preserve">is chaired by the </w:t>
      </w:r>
      <w:r w:rsidR="00667574">
        <w:t>District</w:t>
      </w:r>
      <w:r>
        <w:t xml:space="preserve"> Governor.</w:t>
      </w:r>
    </w:p>
    <w:p w14:paraId="4C2B6517" w14:textId="77777777" w:rsidR="001B2C39" w:rsidRDefault="008D1A04" w:rsidP="00E96475">
      <w:pPr>
        <w:pStyle w:val="ListNumber"/>
        <w:numPr>
          <w:ilvl w:val="0"/>
          <w:numId w:val="22"/>
        </w:numPr>
      </w:pPr>
      <w:r>
        <w:t>Duties</w:t>
      </w:r>
    </w:p>
    <w:p w14:paraId="37D20091" w14:textId="77777777" w:rsidR="00F317B9" w:rsidRPr="00565EA5" w:rsidRDefault="00F317B9" w:rsidP="00F317B9">
      <w:pPr>
        <w:pStyle w:val="NormalIndent"/>
      </w:pPr>
      <w:r>
        <w:t>It will be the duty of the Governor’s Advisory Committee to develop a strategic plan that addresses continuity and consensus within the district from year to year as it relates to administration, programs and the vision for the future</w:t>
      </w:r>
      <w:proofErr w:type="gramStart"/>
      <w:r>
        <w:t xml:space="preserve">.  </w:t>
      </w:r>
      <w:proofErr w:type="gramEnd"/>
      <w:r>
        <w:t>They will review and revise the District Organizational Structure as needed</w:t>
      </w:r>
      <w:proofErr w:type="gramStart"/>
      <w:r>
        <w:t xml:space="preserve">.  </w:t>
      </w:r>
      <w:proofErr w:type="gramEnd"/>
      <w:r>
        <w:t>It is recommended that the committee meet no less than three times a year</w:t>
      </w:r>
      <w:proofErr w:type="gramStart"/>
      <w:r>
        <w:t xml:space="preserve">.  </w:t>
      </w:r>
      <w:proofErr w:type="gramEnd"/>
      <w:r>
        <w:t>The District Organizational Structure will position current and incoming governors to function as a team that will foster effective leadership and management for District 6440</w:t>
      </w:r>
      <w:proofErr w:type="gramStart"/>
      <w:r>
        <w:t xml:space="preserve">.  </w:t>
      </w:r>
      <w:proofErr w:type="gramEnd"/>
      <w:r>
        <w:t xml:space="preserve">The Committee will address topics that will assist the DG group with the planning and execution of their duties and it will serve as a forum to foster leadership and program continuity. </w:t>
      </w:r>
      <w:r w:rsidRPr="0026095C">
        <w:t>The District Organizational Structure shall be depicted in a district organization chart.</w:t>
      </w:r>
      <w:r>
        <w:t xml:space="preserve"> </w:t>
      </w:r>
      <w:r w:rsidRPr="00565EA5">
        <w:t>The Governor's Advisory Committee shall have the power to call Committee Chairs to attend its meetings.</w:t>
      </w:r>
    </w:p>
    <w:p w14:paraId="0E6C9305" w14:textId="77777777" w:rsidR="008D1A04" w:rsidRDefault="008D1A04" w:rsidP="001B2C39">
      <w:pPr>
        <w:pStyle w:val="Heading2"/>
      </w:pPr>
      <w:bookmarkStart w:id="44" w:name="_Toc478063568"/>
      <w:r>
        <w:lastRenderedPageBreak/>
        <w:t>LEGISLATIVE ADVISORY COMMITTEE</w:t>
      </w:r>
      <w:bookmarkEnd w:id="44"/>
    </w:p>
    <w:p w14:paraId="7650E035" w14:textId="77777777" w:rsidR="001B2C39" w:rsidRDefault="008D1A04" w:rsidP="00E96475">
      <w:pPr>
        <w:pStyle w:val="ListNumber"/>
        <w:numPr>
          <w:ilvl w:val="0"/>
          <w:numId w:val="23"/>
        </w:numPr>
      </w:pPr>
      <w:r>
        <w:t>Appointment</w:t>
      </w:r>
    </w:p>
    <w:p w14:paraId="17B656B4" w14:textId="3E06E899" w:rsidR="008D1A04" w:rsidRPr="00F5125D" w:rsidRDefault="008D1A04" w:rsidP="00F5125D">
      <w:pPr>
        <w:pStyle w:val="NormalIndent"/>
      </w:pPr>
      <w:r w:rsidRPr="00F5125D">
        <w:t>Upon tak</w:t>
      </w:r>
      <w:r w:rsidR="0088110E" w:rsidRPr="00F5125D">
        <w:t>ing office, the DG shall</w:t>
      </w:r>
      <w:r w:rsidRPr="00F5125D">
        <w:t xml:space="preserve"> </w:t>
      </w:r>
      <w:r w:rsidR="004354EC" w:rsidRPr="00F5125D">
        <w:t>fill vacancies on the</w:t>
      </w:r>
      <w:r w:rsidRPr="00F5125D">
        <w:t xml:space="preserve"> Legislative Advisory Committee</w:t>
      </w:r>
      <w:r w:rsidR="004354EC" w:rsidRPr="00F5125D">
        <w:t xml:space="preserve"> for a </w:t>
      </w:r>
      <w:r w:rsidR="00C56F04" w:rsidRPr="00F5125D">
        <w:t>two-year</w:t>
      </w:r>
      <w:r w:rsidR="004354EC" w:rsidRPr="00F5125D">
        <w:t xml:space="preserve"> term</w:t>
      </w:r>
      <w:r w:rsidR="002E42E7" w:rsidRPr="00F5125D">
        <w:t xml:space="preserve">. </w:t>
      </w:r>
      <w:r w:rsidR="00FF416E" w:rsidRPr="00F5125D">
        <w:t>The DG appoints the Legislative Advisor who serves as chair of the committee.</w:t>
      </w:r>
      <w:r w:rsidRPr="00F5125D">
        <w:t xml:space="preserve"> The Committee</w:t>
      </w:r>
      <w:r w:rsidR="000538BB" w:rsidRPr="00F5125D">
        <w:t xml:space="preserve"> </w:t>
      </w:r>
      <w:r w:rsidRPr="00F5125D">
        <w:t xml:space="preserve">shall be composed </w:t>
      </w:r>
      <w:r w:rsidR="00AB7BCF" w:rsidRPr="00F5125D">
        <w:t>of five</w:t>
      </w:r>
      <w:r w:rsidRPr="00F5125D">
        <w:t xml:space="preserve"> (5) Rotarians who are members in good standing of clubs within the District</w:t>
      </w:r>
      <w:proofErr w:type="gramStart"/>
      <w:r w:rsidRPr="00F5125D">
        <w:t xml:space="preserve">.  </w:t>
      </w:r>
      <w:proofErr w:type="gramEnd"/>
      <w:r w:rsidRPr="00F5125D">
        <w:t>Preferably they shall be Rotarians who are experienced in legislative matters, both at the District and International leve</w:t>
      </w:r>
      <w:r w:rsidR="00FF416E" w:rsidRPr="00F5125D">
        <w:t xml:space="preserve">ls, and have demonstrated their </w:t>
      </w:r>
      <w:r w:rsidRPr="00F5125D">
        <w:t>interest in such affairs of the organization</w:t>
      </w:r>
      <w:proofErr w:type="gramStart"/>
      <w:r w:rsidRPr="00F5125D">
        <w:t xml:space="preserve">.  </w:t>
      </w:r>
      <w:proofErr w:type="gramEnd"/>
      <w:r w:rsidRPr="00F5125D">
        <w:t xml:space="preserve">The Legislative Advisory Committee personnel selection shall give recognition to the experience of Past District Governors of the District </w:t>
      </w:r>
      <w:r w:rsidRPr="008F7CA9">
        <w:rPr>
          <w:color w:val="C00000"/>
        </w:rPr>
        <w:t>as</w:t>
      </w:r>
      <w:r w:rsidR="008F7CA9" w:rsidRPr="008F7CA9">
        <w:rPr>
          <w:color w:val="C00000"/>
        </w:rPr>
        <w:t xml:space="preserve"> </w:t>
      </w:r>
      <w:r w:rsidRPr="008F7CA9">
        <w:rPr>
          <w:color w:val="C00000"/>
        </w:rPr>
        <w:t>well</w:t>
      </w:r>
      <w:r w:rsidR="008F7CA9" w:rsidRPr="008F7CA9">
        <w:rPr>
          <w:color w:val="C00000"/>
        </w:rPr>
        <w:t xml:space="preserve"> </w:t>
      </w:r>
      <w:r w:rsidRPr="008F7CA9">
        <w:rPr>
          <w:color w:val="C00000"/>
        </w:rPr>
        <w:t xml:space="preserve">as </w:t>
      </w:r>
      <w:r w:rsidRPr="00F5125D">
        <w:t>capable individuals holding membership in clubs in the District.</w:t>
      </w:r>
      <w:r w:rsidR="000538BB" w:rsidRPr="00F5125D">
        <w:t xml:space="preserve"> One of the members shall be the Legislative Advisor who shall chair the Committee.</w:t>
      </w:r>
      <w:r w:rsidR="004354EC" w:rsidRPr="00F5125D">
        <w:t xml:space="preserve"> No member of the committee shall serve more </w:t>
      </w:r>
      <w:r w:rsidR="00C56F04" w:rsidRPr="00F5125D">
        <w:t>than three</w:t>
      </w:r>
      <w:r w:rsidR="004354EC" w:rsidRPr="00F5125D">
        <w:t xml:space="preserve"> consecutive </w:t>
      </w:r>
      <w:r w:rsidR="00C56F04" w:rsidRPr="00F5125D">
        <w:t>two</w:t>
      </w:r>
      <w:r w:rsidR="004354EC" w:rsidRPr="00F5125D">
        <w:t>-year terms and the Legislative Advisor shall serve no more tha</w:t>
      </w:r>
      <w:r w:rsidR="004615B7" w:rsidRPr="00F5125D">
        <w:t>n</w:t>
      </w:r>
      <w:r w:rsidR="004354EC" w:rsidRPr="00F5125D">
        <w:t xml:space="preserve"> </w:t>
      </w:r>
      <w:r w:rsidR="00C56F04" w:rsidRPr="00F5125D">
        <w:t>two</w:t>
      </w:r>
      <w:r w:rsidR="004354EC" w:rsidRPr="00F5125D">
        <w:t xml:space="preserve"> consecutive </w:t>
      </w:r>
      <w:r w:rsidR="00C56F04" w:rsidRPr="00F5125D">
        <w:t>two</w:t>
      </w:r>
      <w:r w:rsidR="004354EC" w:rsidRPr="00F5125D">
        <w:t>-</w:t>
      </w:r>
      <w:r w:rsidR="004615B7" w:rsidRPr="00F5125D">
        <w:t xml:space="preserve">year terms starting </w:t>
      </w:r>
      <w:r w:rsidR="002E42E7" w:rsidRPr="00F5125D">
        <w:t>with the 2017-2018 Rotary year.</w:t>
      </w:r>
      <w:r w:rsidR="00555426" w:rsidRPr="00F5125D">
        <w:t xml:space="preserve"> A former member of the committee may serve on the committee after the absence of one year from the committee.</w:t>
      </w:r>
    </w:p>
    <w:p w14:paraId="4928FE33" w14:textId="77777777" w:rsidR="001B2C39" w:rsidRDefault="008D1A04" w:rsidP="00E96475">
      <w:pPr>
        <w:pStyle w:val="ListNumber"/>
        <w:numPr>
          <w:ilvl w:val="0"/>
          <w:numId w:val="23"/>
        </w:numPr>
      </w:pPr>
      <w:r w:rsidRPr="001B2C39">
        <w:t>Duties</w:t>
      </w:r>
    </w:p>
    <w:p w14:paraId="44ACB6F4" w14:textId="77777777" w:rsidR="008D1A04" w:rsidRDefault="008D1A04" w:rsidP="00E96475">
      <w:pPr>
        <w:pStyle w:val="ListNumber2"/>
        <w:numPr>
          <w:ilvl w:val="0"/>
          <w:numId w:val="24"/>
        </w:numPr>
      </w:pPr>
      <w:r>
        <w:t>To study proposed legislation originat</w:t>
      </w:r>
      <w:r w:rsidR="005264B8">
        <w:t>ing</w:t>
      </w:r>
      <w:r>
        <w:t xml:space="preserve"> within the District directly </w:t>
      </w:r>
      <w:r w:rsidR="005264B8">
        <w:t xml:space="preserve">and </w:t>
      </w:r>
      <w:r>
        <w:t>affecting District operations.</w:t>
      </w:r>
    </w:p>
    <w:p w14:paraId="30F392F9" w14:textId="77777777" w:rsidR="001B2C39" w:rsidRDefault="008D1A04" w:rsidP="00E96475">
      <w:pPr>
        <w:pStyle w:val="ListNumber2"/>
        <w:numPr>
          <w:ilvl w:val="0"/>
          <w:numId w:val="58"/>
        </w:numPr>
      </w:pPr>
      <w:r>
        <w:t>To review proposed legislation to be acted upon at the Council on Legislation and make recommendations thereon to the District electors at a District Conference or legislative seminar concerning the merit, or lack thereof</w:t>
      </w:r>
      <w:r w:rsidR="001B2C39">
        <w:t>, of such proposed legislation.</w:t>
      </w:r>
    </w:p>
    <w:p w14:paraId="0B5A1641" w14:textId="77777777" w:rsidR="008D1A04" w:rsidRDefault="008D1A04" w:rsidP="001B2C39">
      <w:pPr>
        <w:pStyle w:val="ListNumber2"/>
      </w:pPr>
      <w:r>
        <w:t xml:space="preserve">To initiate, suggest and </w:t>
      </w:r>
      <w:r w:rsidRPr="001B2C39">
        <w:t>review</w:t>
      </w:r>
      <w:r>
        <w:t xml:space="preserve"> proposals made to the District Governor regarding: (1) changes in the District Manual of Procedure; and (2) legislation to be proposed for consideration at the Council on Legislation of Rotary International.</w:t>
      </w:r>
    </w:p>
    <w:p w14:paraId="1A146D25" w14:textId="77777777" w:rsidR="00F317B9" w:rsidRDefault="00F317B9" w:rsidP="00F317B9">
      <w:pPr>
        <w:pStyle w:val="ListNumber2"/>
      </w:pPr>
      <w:r w:rsidRPr="00565EA5">
        <w:t>To meet with the District Governor Elect</w:t>
      </w:r>
      <w:r w:rsidR="00CF6C39" w:rsidRPr="00F43D20">
        <w:t>, District Governor Nominee and District Gover</w:t>
      </w:r>
      <w:r w:rsidR="00331DBD" w:rsidRPr="00F43D20">
        <w:t>nor Nominee Designate</w:t>
      </w:r>
      <w:r w:rsidRPr="00565EA5">
        <w:t xml:space="preserve"> at least four months prior to taking office to discuss the Manual of Procedure and By</w:t>
      </w:r>
      <w:r>
        <w:t>l</w:t>
      </w:r>
      <w:r w:rsidRPr="00565EA5">
        <w:t>aws of the corporation.</w:t>
      </w:r>
    </w:p>
    <w:p w14:paraId="1CABDA64" w14:textId="77777777" w:rsidR="00E20F13" w:rsidRDefault="00E20F13" w:rsidP="00E20F13">
      <w:pPr>
        <w:pStyle w:val="Heading2"/>
      </w:pPr>
      <w:bookmarkStart w:id="45" w:name="_Toc478063569"/>
      <w:r>
        <w:t>GRANTS</w:t>
      </w:r>
      <w:r w:rsidRPr="00E20F13">
        <w:t xml:space="preserve"> COMMITTEE</w:t>
      </w:r>
      <w:bookmarkEnd w:id="45"/>
    </w:p>
    <w:p w14:paraId="07E5FFC7" w14:textId="0B49E91F" w:rsidR="00E20F13" w:rsidRPr="00E20F13" w:rsidRDefault="00C56F04" w:rsidP="00E96475">
      <w:pPr>
        <w:pStyle w:val="ListNumber"/>
        <w:numPr>
          <w:ilvl w:val="0"/>
          <w:numId w:val="36"/>
        </w:numPr>
      </w:pPr>
      <w:r>
        <w:t>Role and Mission</w:t>
      </w:r>
    </w:p>
    <w:p w14:paraId="1D9239C8" w14:textId="77777777" w:rsidR="00F317B9" w:rsidRPr="00E20F13" w:rsidRDefault="00F317B9" w:rsidP="00E96475">
      <w:pPr>
        <w:pStyle w:val="ListNumber2"/>
        <w:numPr>
          <w:ilvl w:val="0"/>
          <w:numId w:val="37"/>
        </w:numPr>
      </w:pPr>
      <w:r w:rsidRPr="00E20F13">
        <w:t xml:space="preserve">Oversee the distribution of SHARE funds allocated for </w:t>
      </w:r>
      <w:r>
        <w:t>Rotary Grants</w:t>
      </w:r>
      <w:r w:rsidRPr="00E20F13">
        <w:t xml:space="preserve"> in the current year and plan for the next year.</w:t>
      </w:r>
    </w:p>
    <w:p w14:paraId="0DBF61E2" w14:textId="77777777" w:rsidR="00F317B9" w:rsidRPr="00E20F13" w:rsidRDefault="00F317B9" w:rsidP="00E96475">
      <w:pPr>
        <w:pStyle w:val="ListNumber2"/>
        <w:numPr>
          <w:ilvl w:val="0"/>
          <w:numId w:val="61"/>
        </w:numPr>
      </w:pPr>
      <w:r w:rsidRPr="00E20F13">
        <w:t xml:space="preserve">Help educate clubs about opportunities for service through the programs </w:t>
      </w:r>
      <w:r>
        <w:t>supported by Rotary Foundation grants.</w:t>
      </w:r>
    </w:p>
    <w:p w14:paraId="021AE5BC" w14:textId="77777777" w:rsidR="00F317B9" w:rsidRPr="00E20F13" w:rsidRDefault="00F317B9" w:rsidP="00F317B9">
      <w:pPr>
        <w:pStyle w:val="ListNumber2"/>
      </w:pPr>
      <w:r w:rsidRPr="00E20F13">
        <w:t xml:space="preserve">Assist clubs in processing the </w:t>
      </w:r>
      <w:r>
        <w:t>applications and administering Rotary Foundation</w:t>
      </w:r>
      <w:r w:rsidRPr="00E20F13">
        <w:t xml:space="preserve"> grants.</w:t>
      </w:r>
    </w:p>
    <w:p w14:paraId="5CEC0D79" w14:textId="77777777" w:rsidR="00F317B9" w:rsidRPr="00E20F13" w:rsidRDefault="00F317B9" w:rsidP="00F317B9">
      <w:pPr>
        <w:pStyle w:val="ListNumber2"/>
      </w:pPr>
      <w:r w:rsidRPr="00E20F13">
        <w:t>Track the progress of grant applications until they are complete.</w:t>
      </w:r>
    </w:p>
    <w:p w14:paraId="66CDD34B" w14:textId="77777777" w:rsidR="00F317B9" w:rsidRPr="00E20F13" w:rsidRDefault="00F317B9" w:rsidP="00F317B9">
      <w:pPr>
        <w:pStyle w:val="ListNumber2"/>
      </w:pPr>
      <w:r>
        <w:t>Facilitate</w:t>
      </w:r>
      <w:r w:rsidRPr="00E20F13">
        <w:t xml:space="preserve"> </w:t>
      </w:r>
      <w:r>
        <w:t>partnering</w:t>
      </w:r>
      <w:r w:rsidRPr="00E20F13">
        <w:t xml:space="preserve"> opportunities among the District 6440 Clubs.</w:t>
      </w:r>
    </w:p>
    <w:p w14:paraId="012FCA27" w14:textId="77777777" w:rsidR="00F317B9" w:rsidRDefault="00F317B9" w:rsidP="00F317B9">
      <w:pPr>
        <w:pStyle w:val="ListNumber2"/>
      </w:pPr>
      <w:r w:rsidRPr="00E20F13">
        <w:t xml:space="preserve">Assist the District Governor in accomplishing </w:t>
      </w:r>
      <w:r>
        <w:t xml:space="preserve">local and </w:t>
      </w:r>
      <w:r w:rsidRPr="00E20F13">
        <w:t xml:space="preserve">international </w:t>
      </w:r>
      <w:r>
        <w:t>service</w:t>
      </w:r>
      <w:r w:rsidRPr="00E20F13">
        <w:t xml:space="preserve"> goals.</w:t>
      </w:r>
    </w:p>
    <w:p w14:paraId="216AEED8" w14:textId="77777777" w:rsidR="00F317B9" w:rsidRDefault="00F317B9" w:rsidP="00F317B9">
      <w:pPr>
        <w:pStyle w:val="ListNumber2"/>
      </w:pPr>
      <w:r>
        <w:t>Support the clubs in meeting their requirements to retain grant documentation and financial records as required by The Rotary Foundation.</w:t>
      </w:r>
    </w:p>
    <w:p w14:paraId="1E59A28C" w14:textId="77777777" w:rsidR="00E20F13" w:rsidRDefault="00E20F13" w:rsidP="00E20F13">
      <w:pPr>
        <w:pStyle w:val="ListNumber"/>
      </w:pPr>
      <w:r>
        <w:lastRenderedPageBreak/>
        <w:t>Committee</w:t>
      </w:r>
    </w:p>
    <w:p w14:paraId="69631032" w14:textId="74A8457F" w:rsidR="004E45E5" w:rsidRPr="00B34A11" w:rsidRDefault="004E45E5" w:rsidP="004E45E5">
      <w:pPr>
        <w:ind w:left="360"/>
      </w:pPr>
      <w:r w:rsidRPr="00B34A11">
        <w:t>This committee shall have six members serving three-year staggered terms, appointed by the DG</w:t>
      </w:r>
      <w:proofErr w:type="gramStart"/>
      <w:r w:rsidRPr="00B34A11">
        <w:rPr>
          <w:highlight w:val="lightGray"/>
        </w:rPr>
        <w:t>.</w:t>
      </w:r>
      <w:r w:rsidRPr="00B34A11">
        <w:t xml:space="preserve">  </w:t>
      </w:r>
      <w:proofErr w:type="gramEnd"/>
      <w:r w:rsidRPr="00B34A11">
        <w:t>The Committee Chair and Global Grant Scholarship chair shall be appointed in the first year of the cycle; the Secretary and District Grants Chair in the second year; and the Treasurer and Global Grants Chair in the third</w:t>
      </w:r>
      <w:proofErr w:type="gramStart"/>
      <w:r w:rsidRPr="00B34A11">
        <w:t xml:space="preserve">.  </w:t>
      </w:r>
      <w:proofErr w:type="gramEnd"/>
      <w:r w:rsidRPr="00B34A11">
        <w:t>In addition, the District Governor, District Governor-elect, The Rotary Foundation Chair and International Service Chair are ex officio voting members.</w:t>
      </w:r>
    </w:p>
    <w:p w14:paraId="18712DB3" w14:textId="77777777" w:rsidR="004E45E5" w:rsidRPr="00B34A11" w:rsidRDefault="004E45E5" w:rsidP="004E45E5">
      <w:pPr>
        <w:ind w:left="360"/>
        <w:contextualSpacing/>
      </w:pPr>
      <w:r w:rsidRPr="00B34A11">
        <w:t>In the event of death, resignation, vacancy, or inability to act by any member, the DG shall appoint a member for the remainder of the unexpired term</w:t>
      </w:r>
      <w:proofErr w:type="gramStart"/>
      <w:r w:rsidRPr="00B34A11">
        <w:t xml:space="preserve">.  </w:t>
      </w:r>
      <w:proofErr w:type="gramEnd"/>
      <w:r w:rsidRPr="00B34A11">
        <w:t xml:space="preserve">The DG shall not appoint a member who is serving or has served as his/her </w:t>
      </w:r>
      <w:proofErr w:type="spellStart"/>
      <w:r w:rsidRPr="00B34A11">
        <w:t>PDG</w:t>
      </w:r>
      <w:proofErr w:type="spellEnd"/>
      <w:r w:rsidRPr="00B34A11">
        <w:t xml:space="preserve"> advisor.</w:t>
      </w:r>
    </w:p>
    <w:p w14:paraId="48F2F635" w14:textId="77777777" w:rsidR="004E45E5" w:rsidRPr="00B34A11" w:rsidRDefault="004E45E5" w:rsidP="004E45E5">
      <w:pPr>
        <w:ind w:left="360"/>
        <w:contextualSpacing/>
      </w:pPr>
    </w:p>
    <w:p w14:paraId="2BDC225A" w14:textId="767F1D75" w:rsidR="004E45E5" w:rsidRPr="00B34A11" w:rsidRDefault="004E45E5" w:rsidP="004E45E5">
      <w:pPr>
        <w:ind w:left="360"/>
      </w:pPr>
      <w:r w:rsidRPr="00B34A11">
        <w:t>The Global Grants, District Grants, and Global Grants Scholarship Chairs may appoint up to three subcommittee members as needed to assist with their responsibilities</w:t>
      </w:r>
      <w:proofErr w:type="gramStart"/>
      <w:r w:rsidRPr="00B34A11">
        <w:t xml:space="preserve">.  </w:t>
      </w:r>
      <w:proofErr w:type="gramEnd"/>
      <w:r w:rsidRPr="00B34A11">
        <w:t>Those members may participate in the Grant Committee meetings as non-voting members.</w:t>
      </w:r>
    </w:p>
    <w:p w14:paraId="76A3A98F" w14:textId="77777777" w:rsidR="00990F7A" w:rsidRPr="00B34A11" w:rsidRDefault="00990F7A" w:rsidP="0066099E">
      <w:pPr>
        <w:pStyle w:val="Heading2"/>
      </w:pPr>
      <w:bookmarkStart w:id="46" w:name="_Toc478063570"/>
      <w:r w:rsidRPr="00B34A11">
        <w:t>YOUTH SERVICE COMMITTEE</w:t>
      </w:r>
      <w:bookmarkEnd w:id="46"/>
    </w:p>
    <w:p w14:paraId="7FACD851" w14:textId="0667A7CE" w:rsidR="00C44CAB" w:rsidRPr="00B34A11" w:rsidRDefault="00C56F04" w:rsidP="00C055BF">
      <w:pPr>
        <w:pStyle w:val="ListNumber"/>
      </w:pPr>
      <w:r w:rsidRPr="00B34A11">
        <w:t>Role and Mission</w:t>
      </w:r>
    </w:p>
    <w:p w14:paraId="24F3A7EB" w14:textId="015E6D3F" w:rsidR="008F7EAD" w:rsidRPr="00B34A11" w:rsidRDefault="008F7EAD" w:rsidP="00E96475">
      <w:pPr>
        <w:pStyle w:val="ListNumber2"/>
        <w:numPr>
          <w:ilvl w:val="0"/>
          <w:numId w:val="39"/>
        </w:numPr>
      </w:pPr>
      <w:r w:rsidRPr="00B34A11">
        <w:t xml:space="preserve">To oversee </w:t>
      </w:r>
      <w:r w:rsidR="00C055BF" w:rsidRPr="00B34A11">
        <w:t>all youth programs in the District.</w:t>
      </w:r>
    </w:p>
    <w:p w14:paraId="327DAC07" w14:textId="77777777" w:rsidR="006D6C8B" w:rsidRPr="00B34A11" w:rsidRDefault="006D6C8B" w:rsidP="00E96475">
      <w:pPr>
        <w:pStyle w:val="ListNumber2"/>
        <w:numPr>
          <w:ilvl w:val="0"/>
          <w:numId w:val="39"/>
        </w:numPr>
      </w:pPr>
      <w:r w:rsidRPr="00B34A11">
        <w:t>To help prepare youth to be productive citizens in their community.</w:t>
      </w:r>
    </w:p>
    <w:p w14:paraId="1A3D513A" w14:textId="1E91CD53" w:rsidR="006D6C8B" w:rsidRPr="00B34A11" w:rsidRDefault="006D6C8B" w:rsidP="00E96475">
      <w:pPr>
        <w:pStyle w:val="ListNumber2"/>
        <w:numPr>
          <w:ilvl w:val="0"/>
          <w:numId w:val="39"/>
        </w:numPr>
      </w:pPr>
      <w:r w:rsidRPr="00B34A11">
        <w:t xml:space="preserve">To promote international understanding and </w:t>
      </w:r>
      <w:r w:rsidR="00506035" w:rsidRPr="00B34A11">
        <w:t>tolerance amongst youth</w:t>
      </w:r>
      <w:r w:rsidRPr="00B34A11">
        <w:t>.</w:t>
      </w:r>
    </w:p>
    <w:p w14:paraId="3D61D8E4" w14:textId="00EC1DAE" w:rsidR="006D6C8B" w:rsidRPr="00B34A11" w:rsidRDefault="00BB7F61" w:rsidP="00E96475">
      <w:pPr>
        <w:pStyle w:val="ListNumber2"/>
        <w:numPr>
          <w:ilvl w:val="0"/>
          <w:numId w:val="39"/>
        </w:numPr>
      </w:pPr>
      <w:r w:rsidRPr="00B34A11">
        <w:t>To imbue youth with ideals of service to others.</w:t>
      </w:r>
    </w:p>
    <w:p w14:paraId="6DCA6CDB" w14:textId="02E330DB" w:rsidR="006D6C8B" w:rsidRPr="00B34A11" w:rsidRDefault="00BB7F61" w:rsidP="00E96475">
      <w:pPr>
        <w:pStyle w:val="ListNumber2"/>
        <w:numPr>
          <w:ilvl w:val="0"/>
          <w:numId w:val="39"/>
        </w:numPr>
      </w:pPr>
      <w:r w:rsidRPr="00B34A11">
        <w:t>To help Rotary Cl</w:t>
      </w:r>
      <w:r w:rsidR="006D6C8B" w:rsidRPr="00B34A11">
        <w:t>ubs to promote the Rotary International Youth Programs,</w:t>
      </w:r>
      <w:r w:rsidR="00DB4220" w:rsidRPr="00B34A11">
        <w:t xml:space="preserve"> </w:t>
      </w:r>
      <w:r w:rsidR="006D6C8B" w:rsidRPr="00B34A11">
        <w:t>i</w:t>
      </w:r>
      <w:r w:rsidR="001C239C" w:rsidRPr="00B34A11">
        <w:t>.</w:t>
      </w:r>
      <w:r w:rsidR="006D6C8B" w:rsidRPr="00B34A11">
        <w:t>e.,</w:t>
      </w:r>
    </w:p>
    <w:p w14:paraId="09BEF916" w14:textId="77777777" w:rsidR="002613AD" w:rsidRPr="00B34A11" w:rsidRDefault="002613AD" w:rsidP="002613AD">
      <w:pPr>
        <w:pStyle w:val="ListNumber2"/>
        <w:numPr>
          <w:ilvl w:val="0"/>
          <w:numId w:val="0"/>
        </w:numPr>
        <w:ind w:left="720"/>
      </w:pPr>
      <w:r w:rsidRPr="00B34A11">
        <w:t xml:space="preserve">     1)  </w:t>
      </w:r>
      <w:r w:rsidR="006D6C8B" w:rsidRPr="00B34A11">
        <w:t>Interact</w:t>
      </w:r>
      <w:r w:rsidR="00361B9A" w:rsidRPr="00B34A11">
        <w:t>/</w:t>
      </w:r>
      <w:proofErr w:type="spellStart"/>
      <w:r w:rsidR="00361B9A" w:rsidRPr="00B34A11">
        <w:t>Earlyact</w:t>
      </w:r>
      <w:proofErr w:type="spellEnd"/>
    </w:p>
    <w:p w14:paraId="7E666747" w14:textId="77777777" w:rsidR="006D6C8B" w:rsidRPr="00B34A11" w:rsidRDefault="002613AD" w:rsidP="002613AD">
      <w:pPr>
        <w:pStyle w:val="ListNumber2"/>
        <w:numPr>
          <w:ilvl w:val="0"/>
          <w:numId w:val="0"/>
        </w:numPr>
        <w:ind w:left="720"/>
      </w:pPr>
      <w:r w:rsidRPr="00B34A11">
        <w:t xml:space="preserve">     2)  </w:t>
      </w:r>
      <w:r w:rsidR="006D6C8B" w:rsidRPr="00B34A11">
        <w:t>Rotary Youth Exchange, both long term and short term</w:t>
      </w:r>
    </w:p>
    <w:p w14:paraId="39950807" w14:textId="03FF7FD6" w:rsidR="002A0BFA" w:rsidRPr="00B34A11" w:rsidRDefault="002613AD" w:rsidP="002613AD">
      <w:pPr>
        <w:pStyle w:val="ListNumber2"/>
        <w:numPr>
          <w:ilvl w:val="0"/>
          <w:numId w:val="0"/>
        </w:numPr>
        <w:ind w:left="720"/>
      </w:pPr>
      <w:r w:rsidRPr="00B34A11">
        <w:t xml:space="preserve">     3)  </w:t>
      </w:r>
      <w:r w:rsidR="006D6C8B" w:rsidRPr="00B34A11">
        <w:t>Rotary Youth Leadership Awards (</w:t>
      </w:r>
      <w:proofErr w:type="spellStart"/>
      <w:r w:rsidR="006D6C8B" w:rsidRPr="00B34A11">
        <w:t>RYLA</w:t>
      </w:r>
      <w:proofErr w:type="spellEnd"/>
      <w:r w:rsidR="006D6C8B" w:rsidRPr="00B34A11">
        <w:t>)</w:t>
      </w:r>
    </w:p>
    <w:p w14:paraId="7BD7F075" w14:textId="4E718439" w:rsidR="00C055BF" w:rsidRPr="00B34A11" w:rsidRDefault="00C055BF" w:rsidP="00C055BF">
      <w:pPr>
        <w:pStyle w:val="ListNumber2"/>
        <w:numPr>
          <w:ilvl w:val="0"/>
          <w:numId w:val="0"/>
        </w:numPr>
        <w:ind w:left="720"/>
      </w:pPr>
      <w:r w:rsidRPr="00B34A11">
        <w:t xml:space="preserve">     4) </w:t>
      </w:r>
      <w:proofErr w:type="spellStart"/>
      <w:r w:rsidRPr="00B34A11">
        <w:t>Rotaract</w:t>
      </w:r>
      <w:proofErr w:type="spellEnd"/>
    </w:p>
    <w:p w14:paraId="420E4B85" w14:textId="77777777" w:rsidR="00235D19" w:rsidRPr="00B34A11" w:rsidRDefault="00235D19" w:rsidP="00E96475">
      <w:pPr>
        <w:pStyle w:val="ListNumber2"/>
        <w:numPr>
          <w:ilvl w:val="0"/>
          <w:numId w:val="39"/>
        </w:numPr>
      </w:pPr>
      <w:r w:rsidRPr="00B34A11">
        <w:t>To assist the District Governor in monitoring compliance with the Youth Protection Policy.</w:t>
      </w:r>
    </w:p>
    <w:p w14:paraId="73EA5C84" w14:textId="77777777" w:rsidR="00235D19" w:rsidRPr="00B34A11" w:rsidRDefault="00235D19" w:rsidP="00C055BF">
      <w:pPr>
        <w:pStyle w:val="ListNumber2"/>
        <w:numPr>
          <w:ilvl w:val="0"/>
          <w:numId w:val="0"/>
        </w:numPr>
        <w:ind w:left="720"/>
      </w:pPr>
    </w:p>
    <w:p w14:paraId="2561CA7D" w14:textId="70D30EC0" w:rsidR="003D20C0" w:rsidRPr="00B34A11" w:rsidRDefault="00C56F04" w:rsidP="00FE6E56">
      <w:pPr>
        <w:pStyle w:val="ListNumber"/>
      </w:pPr>
      <w:r w:rsidRPr="00B34A11">
        <w:t>Committee Structure</w:t>
      </w:r>
    </w:p>
    <w:p w14:paraId="53A59302" w14:textId="49090A1B" w:rsidR="00975D9A" w:rsidRPr="00B34A11" w:rsidRDefault="00975D9A" w:rsidP="00E96475">
      <w:pPr>
        <w:pStyle w:val="ListNumber2"/>
        <w:numPr>
          <w:ilvl w:val="0"/>
          <w:numId w:val="40"/>
        </w:numPr>
      </w:pPr>
      <w:r w:rsidRPr="00B34A11">
        <w:t>The Youth Service Committee shall consist of nine Rotarians, including the District Governor Nominee who shall chair the committee; the Youth Service Advisor, who will be named by the District Governor and shall be the Vice-Chair; chairs of the five subcommittees, the Governor Elect and one Rotarian experienced in Rotary youth activities appointed by the chair</w:t>
      </w:r>
      <w:proofErr w:type="gramStart"/>
      <w:r w:rsidRPr="00B34A11">
        <w:t xml:space="preserve">.  </w:t>
      </w:r>
      <w:proofErr w:type="gramEnd"/>
      <w:r w:rsidRPr="00B34A11">
        <w:t>The Governor shall be an ex officio member of the committee.</w:t>
      </w:r>
    </w:p>
    <w:p w14:paraId="63CE6F81" w14:textId="77777777" w:rsidR="00C44CAB" w:rsidRPr="00344DC8" w:rsidRDefault="002A0BFA" w:rsidP="00E96475">
      <w:pPr>
        <w:pStyle w:val="ListNumber2"/>
        <w:numPr>
          <w:ilvl w:val="0"/>
          <w:numId w:val="40"/>
        </w:numPr>
      </w:pPr>
      <w:r w:rsidRPr="00344DC8">
        <w:t>The Youth Service Committee chair shall act as coordinator of the District Youth</w:t>
      </w:r>
      <w:r w:rsidR="001C239C" w:rsidRPr="00344DC8">
        <w:t xml:space="preserve"> </w:t>
      </w:r>
      <w:r w:rsidRPr="00344DC8">
        <w:t>Programs</w:t>
      </w:r>
      <w:proofErr w:type="gramStart"/>
      <w:r w:rsidRPr="00344DC8">
        <w:t xml:space="preserve">.  </w:t>
      </w:r>
      <w:proofErr w:type="gramEnd"/>
      <w:r w:rsidRPr="00344DC8">
        <w:t>The chair shall work with the subcommittees to plan, integrate, implement and</w:t>
      </w:r>
      <w:r w:rsidR="00C44CAB" w:rsidRPr="00344DC8">
        <w:t xml:space="preserve"> evaluate all District Youth Programs.</w:t>
      </w:r>
    </w:p>
    <w:p w14:paraId="019888F9" w14:textId="77777777" w:rsidR="00C44CAB" w:rsidRPr="00344DC8" w:rsidRDefault="00C44CAB" w:rsidP="00E96475">
      <w:pPr>
        <w:pStyle w:val="ListNumber2"/>
        <w:numPr>
          <w:ilvl w:val="0"/>
          <w:numId w:val="40"/>
        </w:numPr>
      </w:pPr>
      <w:r w:rsidRPr="00344DC8">
        <w:t>The subcommittee chairs shall report to the Youth Service Committee chair and shall</w:t>
      </w:r>
      <w:r w:rsidR="001C239C" w:rsidRPr="00344DC8">
        <w:t xml:space="preserve"> </w:t>
      </w:r>
      <w:r w:rsidRPr="00344DC8">
        <w:t>provide the chair with written reports on Dec. 31 and June 30 of each fiscal year as to</w:t>
      </w:r>
      <w:r w:rsidR="001C239C" w:rsidRPr="00344DC8">
        <w:t xml:space="preserve"> </w:t>
      </w:r>
      <w:r w:rsidRPr="00344DC8">
        <w:t>their activities.</w:t>
      </w:r>
    </w:p>
    <w:p w14:paraId="53CB7B84" w14:textId="77777777" w:rsidR="00C44CAB" w:rsidRPr="00344DC8" w:rsidRDefault="00C44CAB" w:rsidP="00E96475">
      <w:pPr>
        <w:pStyle w:val="ListNumber2"/>
        <w:numPr>
          <w:ilvl w:val="0"/>
          <w:numId w:val="40"/>
        </w:numPr>
      </w:pPr>
      <w:r w:rsidRPr="00344DC8">
        <w:lastRenderedPageBreak/>
        <w:t>The committee shall meet quarterly and at such other times as determined by the Youth Service Committee chair, at the request of another member of the committee</w:t>
      </w:r>
      <w:r w:rsidR="001C239C" w:rsidRPr="00344DC8">
        <w:t>, or</w:t>
      </w:r>
      <w:r w:rsidRPr="00344DC8">
        <w:t xml:space="preserve"> at the request of the Governor.</w:t>
      </w:r>
    </w:p>
    <w:p w14:paraId="404E6699" w14:textId="7AD58DCA" w:rsidR="00C95A63" w:rsidRPr="00344DC8" w:rsidRDefault="00C56F04" w:rsidP="00FE6E56">
      <w:pPr>
        <w:pStyle w:val="ListNumber"/>
      </w:pPr>
      <w:r w:rsidRPr="00344DC8">
        <w:t>Youth Service Subcommittees</w:t>
      </w:r>
    </w:p>
    <w:p w14:paraId="1AC2D340" w14:textId="77777777" w:rsidR="00C95A63" w:rsidRDefault="00B213EE" w:rsidP="00E96475">
      <w:pPr>
        <w:pStyle w:val="ListNumber2"/>
        <w:numPr>
          <w:ilvl w:val="0"/>
          <w:numId w:val="41"/>
        </w:numPr>
      </w:pPr>
      <w:r w:rsidRPr="00344DC8">
        <w:t xml:space="preserve">The five </w:t>
      </w:r>
      <w:r w:rsidR="00C95A63" w:rsidRPr="00344DC8">
        <w:t>district subcommittees are</w:t>
      </w:r>
      <w:r w:rsidR="00E146BA" w:rsidRPr="00344DC8">
        <w:t>:</w:t>
      </w:r>
    </w:p>
    <w:p w14:paraId="3F2F05A8" w14:textId="77777777" w:rsidR="00E146BA" w:rsidRDefault="00C7308E" w:rsidP="00C7308E">
      <w:pPr>
        <w:pStyle w:val="ListNumber2"/>
        <w:numPr>
          <w:ilvl w:val="0"/>
          <w:numId w:val="0"/>
        </w:numPr>
        <w:ind w:left="720"/>
      </w:pPr>
      <w:r>
        <w:t xml:space="preserve">1. </w:t>
      </w:r>
      <w:r w:rsidR="00E146BA" w:rsidRPr="00344DC8">
        <w:t>Interact</w:t>
      </w:r>
      <w:r w:rsidR="00361B9A" w:rsidRPr="00344DC8">
        <w:t>/</w:t>
      </w:r>
      <w:proofErr w:type="spellStart"/>
      <w:r w:rsidR="00361B9A" w:rsidRPr="00344DC8">
        <w:t>Earlyact</w:t>
      </w:r>
      <w:proofErr w:type="spellEnd"/>
      <w:r>
        <w:t xml:space="preserve"> Committee</w:t>
      </w:r>
    </w:p>
    <w:p w14:paraId="09F8DBD8" w14:textId="77777777" w:rsidR="00C7308E" w:rsidRDefault="00C7308E" w:rsidP="00C7308E">
      <w:pPr>
        <w:pStyle w:val="ListNumber2"/>
        <w:numPr>
          <w:ilvl w:val="0"/>
          <w:numId w:val="0"/>
        </w:numPr>
        <w:ind w:left="720"/>
      </w:pPr>
      <w:r>
        <w:t xml:space="preserve">2. </w:t>
      </w:r>
      <w:proofErr w:type="spellStart"/>
      <w:r w:rsidR="00361B9A" w:rsidRPr="00344DC8">
        <w:t>Rota</w:t>
      </w:r>
      <w:r w:rsidR="00E146BA" w:rsidRPr="00344DC8">
        <w:t>ract</w:t>
      </w:r>
      <w:proofErr w:type="spellEnd"/>
      <w:r w:rsidR="00E146BA" w:rsidRPr="00344DC8">
        <w:t xml:space="preserve"> Committee</w:t>
      </w:r>
    </w:p>
    <w:p w14:paraId="2B16B0D5" w14:textId="77777777" w:rsidR="0020184E" w:rsidRDefault="00C7308E" w:rsidP="00C7308E">
      <w:pPr>
        <w:pStyle w:val="ListNumber2"/>
        <w:numPr>
          <w:ilvl w:val="0"/>
          <w:numId w:val="0"/>
        </w:numPr>
        <w:ind w:left="720"/>
      </w:pPr>
      <w:r>
        <w:t xml:space="preserve">3. </w:t>
      </w:r>
      <w:r w:rsidR="00E146BA" w:rsidRPr="00344DC8">
        <w:t>Rotary Youth Exchange Committee</w:t>
      </w:r>
    </w:p>
    <w:p w14:paraId="208A9A2C" w14:textId="77777777" w:rsidR="00C7308E" w:rsidRDefault="0020184E" w:rsidP="00C7308E">
      <w:pPr>
        <w:pStyle w:val="ListNumber2"/>
        <w:numPr>
          <w:ilvl w:val="0"/>
          <w:numId w:val="0"/>
        </w:numPr>
        <w:ind w:left="720"/>
      </w:pPr>
      <w:r>
        <w:t>4.</w:t>
      </w:r>
      <w:r w:rsidR="00C7308E">
        <w:t xml:space="preserve"> </w:t>
      </w:r>
      <w:r w:rsidR="00E146BA" w:rsidRPr="00344DC8">
        <w:t>Rotary Youth Leadership Awards Committee</w:t>
      </w:r>
    </w:p>
    <w:p w14:paraId="004945B5" w14:textId="77777777" w:rsidR="00C7308E" w:rsidRPr="00B34A11" w:rsidRDefault="00C7308E" w:rsidP="00C7308E">
      <w:pPr>
        <w:pStyle w:val="ListNumber2"/>
        <w:numPr>
          <w:ilvl w:val="0"/>
          <w:numId w:val="0"/>
        </w:numPr>
        <w:ind w:left="720"/>
      </w:pPr>
      <w:r>
        <w:t>5. Youth Protection Committee</w:t>
      </w:r>
    </w:p>
    <w:p w14:paraId="1603DB51" w14:textId="7EE22D1D" w:rsidR="00167A4A" w:rsidRPr="00B34A11" w:rsidRDefault="00E146BA" w:rsidP="00E96475">
      <w:pPr>
        <w:pStyle w:val="ListNumber2"/>
        <w:numPr>
          <w:ilvl w:val="0"/>
          <w:numId w:val="55"/>
        </w:numPr>
      </w:pPr>
      <w:r w:rsidRPr="00B34A11">
        <w:t>The Governor Nominee shall appoint the chair of each subcommittee</w:t>
      </w:r>
      <w:r w:rsidR="00B213EE" w:rsidRPr="00B34A11">
        <w:t xml:space="preserve"> with the exceptio</w:t>
      </w:r>
      <w:r w:rsidR="00DE615B" w:rsidRPr="00B34A11">
        <w:t xml:space="preserve">n </w:t>
      </w:r>
      <w:r w:rsidR="00B213EE" w:rsidRPr="00B34A11">
        <w:t xml:space="preserve">of </w:t>
      </w:r>
      <w:r w:rsidR="00DE615B" w:rsidRPr="00B34A11">
        <w:t>the Youth Protection Committee which shall be chaired by the Youth Protection Officer</w:t>
      </w:r>
      <w:r w:rsidR="001C239C" w:rsidRPr="00B34A11">
        <w:t xml:space="preserve"> </w:t>
      </w:r>
      <w:r w:rsidR="00F1181A" w:rsidRPr="00B34A11">
        <w:t>appointed by the Governor. If possible</w:t>
      </w:r>
      <w:r w:rsidR="00006CB3" w:rsidRPr="00B34A11">
        <w:t xml:space="preserve">, the term of the </w:t>
      </w:r>
      <w:r w:rsidR="001C6CD2" w:rsidRPr="00B34A11">
        <w:t xml:space="preserve">subcommittee </w:t>
      </w:r>
      <w:r w:rsidR="00006CB3" w:rsidRPr="00B34A11">
        <w:t>chair shall be</w:t>
      </w:r>
      <w:r w:rsidR="00F1181A" w:rsidRPr="00B34A11">
        <w:t xml:space="preserve"> no more than three years unless there is no suitable replacement</w:t>
      </w:r>
      <w:proofErr w:type="gramStart"/>
      <w:r w:rsidR="00F1181A" w:rsidRPr="00B34A11">
        <w:t xml:space="preserve">. </w:t>
      </w:r>
      <w:r w:rsidR="008F7EAD" w:rsidRPr="00B34A11">
        <w:t xml:space="preserve"> </w:t>
      </w:r>
      <w:proofErr w:type="gramEnd"/>
      <w:r w:rsidR="008F7EAD" w:rsidRPr="00B34A11">
        <w:t xml:space="preserve">Each </w:t>
      </w:r>
      <w:r w:rsidR="009E2F12" w:rsidRPr="00B34A11">
        <w:t>subcommittee chair may appoint members of that subcommittee.</w:t>
      </w:r>
    </w:p>
    <w:p w14:paraId="2D016C80" w14:textId="77777777" w:rsidR="001832EC" w:rsidRPr="00344DC8" w:rsidRDefault="001832EC" w:rsidP="00FE6E56">
      <w:pPr>
        <w:pStyle w:val="ListNumber2"/>
      </w:pPr>
      <w:r w:rsidRPr="00821248">
        <w:rPr>
          <w:i/>
        </w:rPr>
        <w:t xml:space="preserve">Interact </w:t>
      </w:r>
      <w:r w:rsidR="00361B9A" w:rsidRPr="00821248">
        <w:rPr>
          <w:i/>
        </w:rPr>
        <w:t>/</w:t>
      </w:r>
      <w:proofErr w:type="spellStart"/>
      <w:r w:rsidR="00361B9A" w:rsidRPr="00821248">
        <w:rPr>
          <w:i/>
        </w:rPr>
        <w:t>Earlyact</w:t>
      </w:r>
      <w:proofErr w:type="spellEnd"/>
      <w:r w:rsidR="00361B9A" w:rsidRPr="00821248">
        <w:rPr>
          <w:i/>
        </w:rPr>
        <w:t xml:space="preserve"> </w:t>
      </w:r>
      <w:r w:rsidRPr="00821248">
        <w:rPr>
          <w:i/>
        </w:rPr>
        <w:t>Committee.</w:t>
      </w:r>
      <w:r w:rsidRPr="00344DC8">
        <w:t xml:space="preserve"> The purpose is to </w:t>
      </w:r>
      <w:r w:rsidR="00344DC8" w:rsidRPr="00344DC8">
        <w:t>provide community</w:t>
      </w:r>
      <w:r w:rsidRPr="00344DC8">
        <w:t xml:space="preserve"> and international </w:t>
      </w:r>
      <w:r w:rsidR="00344DC8" w:rsidRPr="00344DC8">
        <w:t>service through Interact</w:t>
      </w:r>
      <w:r w:rsidR="00361B9A" w:rsidRPr="00344DC8">
        <w:t>/</w:t>
      </w:r>
      <w:proofErr w:type="spellStart"/>
      <w:r w:rsidR="00361B9A" w:rsidRPr="00344DC8">
        <w:t>Earlyact</w:t>
      </w:r>
      <w:proofErr w:type="spellEnd"/>
      <w:r w:rsidR="00361B9A" w:rsidRPr="00344DC8">
        <w:t xml:space="preserve"> clubs</w:t>
      </w:r>
      <w:r w:rsidRPr="00344DC8">
        <w:t>. The committee shall involve local Rotar</w:t>
      </w:r>
      <w:r w:rsidR="00654A6B" w:rsidRPr="00344DC8">
        <w:t xml:space="preserve">y chairs and representatives </w:t>
      </w:r>
      <w:r w:rsidR="00344DC8" w:rsidRPr="00344DC8">
        <w:t xml:space="preserve">of Interact </w:t>
      </w:r>
      <w:r w:rsidR="00344DC8">
        <w:t>c</w:t>
      </w:r>
      <w:r w:rsidR="00344DC8" w:rsidRPr="00344DC8">
        <w:t>lubs</w:t>
      </w:r>
      <w:r w:rsidR="00361B9A" w:rsidRPr="00344DC8">
        <w:t xml:space="preserve"> and </w:t>
      </w:r>
      <w:proofErr w:type="spellStart"/>
      <w:r w:rsidR="00361B9A" w:rsidRPr="00344DC8">
        <w:t>Earlyact</w:t>
      </w:r>
      <w:proofErr w:type="spellEnd"/>
      <w:r w:rsidR="00361B9A" w:rsidRPr="00344DC8">
        <w:t xml:space="preserve"> </w:t>
      </w:r>
      <w:r w:rsidR="00344DC8">
        <w:t>c</w:t>
      </w:r>
      <w:r w:rsidR="00361B9A" w:rsidRPr="00344DC8">
        <w:t>lubs</w:t>
      </w:r>
      <w:r w:rsidRPr="00344DC8">
        <w:t xml:space="preserve"> for organizational and program continuity.</w:t>
      </w:r>
    </w:p>
    <w:p w14:paraId="2AAC2394" w14:textId="77777777" w:rsidR="00CC326A" w:rsidRPr="00344DC8" w:rsidRDefault="00344DC8" w:rsidP="00FE6E56">
      <w:pPr>
        <w:pStyle w:val="ListNumber2"/>
      </w:pPr>
      <w:proofErr w:type="spellStart"/>
      <w:r w:rsidRPr="00821248">
        <w:rPr>
          <w:i/>
        </w:rPr>
        <w:t>Rotaract</w:t>
      </w:r>
      <w:proofErr w:type="spellEnd"/>
      <w:r w:rsidR="001832EC" w:rsidRPr="00821248">
        <w:rPr>
          <w:i/>
        </w:rPr>
        <w:t xml:space="preserve"> Committee.</w:t>
      </w:r>
      <w:r w:rsidR="001832EC" w:rsidRPr="00344DC8">
        <w:t xml:space="preserve"> The purpose is to provide community and international service through </w:t>
      </w:r>
      <w:proofErr w:type="spellStart"/>
      <w:r w:rsidR="001832EC" w:rsidRPr="00344DC8">
        <w:t>Rotaract</w:t>
      </w:r>
      <w:proofErr w:type="spellEnd"/>
      <w:r w:rsidR="001832EC" w:rsidRPr="00344DC8">
        <w:t xml:space="preserve"> Clubs</w:t>
      </w:r>
      <w:r w:rsidR="00CC326A" w:rsidRPr="00344DC8">
        <w:t xml:space="preserve">. The committee shall involve local Rotary chairs and representatives of </w:t>
      </w:r>
      <w:proofErr w:type="spellStart"/>
      <w:r w:rsidR="00CC326A" w:rsidRPr="00344DC8">
        <w:t>Rotaract</w:t>
      </w:r>
      <w:proofErr w:type="spellEnd"/>
      <w:r w:rsidR="00CC326A" w:rsidRPr="00344DC8">
        <w:t xml:space="preserve"> Clubs for organizational and program continuity.</w:t>
      </w:r>
    </w:p>
    <w:p w14:paraId="28DDAFD8" w14:textId="0DA25E16" w:rsidR="00894791" w:rsidRPr="00344DC8" w:rsidRDefault="00CC326A" w:rsidP="00FE6E56">
      <w:pPr>
        <w:pStyle w:val="ListNumber2"/>
      </w:pPr>
      <w:r w:rsidRPr="00821248">
        <w:rPr>
          <w:i/>
        </w:rPr>
        <w:t>Youth Exchange Commi</w:t>
      </w:r>
      <w:r w:rsidR="00BB7F61" w:rsidRPr="00821248">
        <w:rPr>
          <w:i/>
        </w:rPr>
        <w:t>ttee</w:t>
      </w:r>
      <w:proofErr w:type="gramStart"/>
      <w:r w:rsidR="00BB7F61" w:rsidRPr="00821248">
        <w:rPr>
          <w:i/>
        </w:rPr>
        <w:t>.</w:t>
      </w:r>
      <w:r w:rsidR="00BB7F61" w:rsidRPr="00344DC8">
        <w:t xml:space="preserve">  </w:t>
      </w:r>
      <w:proofErr w:type="gramEnd"/>
      <w:r w:rsidR="00BB7F61" w:rsidRPr="00344DC8">
        <w:t xml:space="preserve">The purpose is to </w:t>
      </w:r>
      <w:r w:rsidR="00344DC8" w:rsidRPr="00344DC8">
        <w:t>provide international</w:t>
      </w:r>
      <w:r w:rsidRPr="00344DC8">
        <w:t xml:space="preserve"> youth </w:t>
      </w:r>
      <w:r w:rsidR="00344DC8" w:rsidRPr="00344DC8">
        <w:t>exchange contacts and</w:t>
      </w:r>
      <w:r w:rsidRPr="00344DC8">
        <w:t xml:space="preserve"> coordinatio</w:t>
      </w:r>
      <w:r w:rsidR="00361B9A" w:rsidRPr="00344DC8">
        <w:t>n</w:t>
      </w:r>
      <w:proofErr w:type="gramStart"/>
      <w:r w:rsidR="00361B9A" w:rsidRPr="00344DC8">
        <w:t xml:space="preserve">.  </w:t>
      </w:r>
      <w:proofErr w:type="gramEnd"/>
      <w:r w:rsidR="00361B9A" w:rsidRPr="00344DC8">
        <w:t xml:space="preserve">The committee works with </w:t>
      </w:r>
      <w:r w:rsidRPr="00344DC8">
        <w:t>the Central States Youth Exchange program</w:t>
      </w:r>
      <w:proofErr w:type="gramStart"/>
      <w:r w:rsidRPr="00344DC8">
        <w:t xml:space="preserve">.  </w:t>
      </w:r>
      <w:proofErr w:type="gramEnd"/>
      <w:r w:rsidRPr="00344DC8">
        <w:t xml:space="preserve">The program includes long term </w:t>
      </w:r>
      <w:r w:rsidR="00344DC8" w:rsidRPr="00344DC8">
        <w:t>school year</w:t>
      </w:r>
      <w:r w:rsidRPr="00344DC8">
        <w:t xml:space="preserve"> exchanges and </w:t>
      </w:r>
      <w:r w:rsidR="00DB4220" w:rsidRPr="00344DC8">
        <w:t>short-term</w:t>
      </w:r>
      <w:r w:rsidR="00BB7F61" w:rsidRPr="00344DC8">
        <w:t xml:space="preserve"> </w:t>
      </w:r>
      <w:r w:rsidR="00894791" w:rsidRPr="00344DC8">
        <w:t>exchanges.</w:t>
      </w:r>
    </w:p>
    <w:p w14:paraId="5BAFCB75" w14:textId="77777777" w:rsidR="00894791" w:rsidRPr="00B34A11" w:rsidRDefault="00894791" w:rsidP="00FE6E56">
      <w:pPr>
        <w:pStyle w:val="ListNumber2"/>
      </w:pPr>
      <w:r w:rsidRPr="00821248">
        <w:rPr>
          <w:i/>
        </w:rPr>
        <w:t>Rotary Youth Leadership Awards (</w:t>
      </w:r>
      <w:proofErr w:type="spellStart"/>
      <w:r w:rsidRPr="00821248">
        <w:rPr>
          <w:i/>
        </w:rPr>
        <w:t>RYLA</w:t>
      </w:r>
      <w:proofErr w:type="spellEnd"/>
      <w:r w:rsidRPr="00821248">
        <w:rPr>
          <w:i/>
        </w:rPr>
        <w:t>).</w:t>
      </w:r>
      <w:r w:rsidRPr="00344DC8">
        <w:t xml:space="preserve"> The purpose is to provide leadership training for selected   high school students</w:t>
      </w:r>
      <w:proofErr w:type="gramStart"/>
      <w:r w:rsidRPr="00344DC8">
        <w:t xml:space="preserve">.   </w:t>
      </w:r>
      <w:proofErr w:type="gramEnd"/>
      <w:r w:rsidRPr="00344DC8">
        <w:t>The committee will plan, pub</w:t>
      </w:r>
      <w:r w:rsidR="004B067D" w:rsidRPr="00344DC8">
        <w:t>l</w:t>
      </w:r>
      <w:r w:rsidR="0046270C" w:rsidRPr="00344DC8">
        <w:t>icize</w:t>
      </w:r>
      <w:r w:rsidRPr="00344DC8">
        <w:t xml:space="preserve"> and conduct annual training seminars. The committee s</w:t>
      </w:r>
      <w:r w:rsidR="004B067D" w:rsidRPr="00344DC8">
        <w:t>hall involve local Rotary Club ch</w:t>
      </w:r>
      <w:r w:rsidRPr="00344DC8">
        <w:t>airs for organizational and program planning.</w:t>
      </w:r>
    </w:p>
    <w:p w14:paraId="021D271E" w14:textId="65092070" w:rsidR="000A3F1F" w:rsidRPr="00B34A11" w:rsidRDefault="00894791" w:rsidP="00FE6E56">
      <w:pPr>
        <w:pStyle w:val="ListNumber2"/>
      </w:pPr>
      <w:r w:rsidRPr="00B34A11">
        <w:rPr>
          <w:i/>
        </w:rPr>
        <w:t>Youth Protection Committee.</w:t>
      </w:r>
      <w:r w:rsidRPr="00B34A11">
        <w:t xml:space="preserve"> The purpose is to </w:t>
      </w:r>
      <w:r w:rsidR="009C3001" w:rsidRPr="00B34A11">
        <w:rPr>
          <w:bCs/>
        </w:rPr>
        <w:t xml:space="preserve">ensure compliance with, and training on, Rotary International’s </w:t>
      </w:r>
      <w:r w:rsidR="009C3001" w:rsidRPr="00B34A11">
        <w:rPr>
          <w:bCs/>
          <w:u w:val="single"/>
        </w:rPr>
        <w:t>Statement of Conduct for Working with Youth,</w:t>
      </w:r>
      <w:r w:rsidR="009C3001" w:rsidRPr="00B34A11">
        <w:rPr>
          <w:bCs/>
        </w:rPr>
        <w:t xml:space="preserve"> the Rotary Youth Protection Policy, and the District 6440 Youth Protection Policy.  </w:t>
      </w:r>
    </w:p>
    <w:p w14:paraId="337254AF" w14:textId="77777777" w:rsidR="00090CD2" w:rsidRDefault="00090CD2" w:rsidP="001B2C39">
      <w:pPr>
        <w:pStyle w:val="Heading1"/>
      </w:pPr>
      <w:bookmarkStart w:id="47" w:name="_Toc478063571"/>
      <w:r>
        <w:t>RESOLUTIONS AND AMENDMENTS</w:t>
      </w:r>
      <w:bookmarkEnd w:id="47"/>
    </w:p>
    <w:p w14:paraId="44278C8D" w14:textId="77777777" w:rsidR="00090CD2" w:rsidRDefault="00090CD2" w:rsidP="00E96475">
      <w:pPr>
        <w:pStyle w:val="Heading2"/>
        <w:numPr>
          <w:ilvl w:val="0"/>
          <w:numId w:val="25"/>
        </w:numPr>
      </w:pPr>
      <w:bookmarkStart w:id="48" w:name="_Toc478063572"/>
      <w:r>
        <w:t>PRESENTATION</w:t>
      </w:r>
      <w:bookmarkEnd w:id="48"/>
    </w:p>
    <w:p w14:paraId="3C47D8EF" w14:textId="77777777" w:rsidR="00F317B9" w:rsidRDefault="00691121" w:rsidP="00F317B9">
      <w:pPr>
        <w:pStyle w:val="NormalIndent"/>
      </w:pPr>
      <w:r>
        <w:t xml:space="preserve">All </w:t>
      </w:r>
      <w:r w:rsidR="004C165E">
        <w:t>Resolutions or</w:t>
      </w:r>
      <w:r w:rsidR="00F317B9">
        <w:t xml:space="preserve"> Amendments proposed for adoption at the District Conference must be submitted by a club or clubs in the District, or the Legislative Advisory Committee and must be in writing.</w:t>
      </w:r>
    </w:p>
    <w:p w14:paraId="2B5A2F41" w14:textId="77777777" w:rsidR="00F317B9" w:rsidRDefault="00F317B9" w:rsidP="00F317B9">
      <w:pPr>
        <w:pStyle w:val="NormalIndent"/>
      </w:pPr>
      <w:r>
        <w:t>Such proposals must be delivered to the DG not less than 30 days in advance of the District Conference.</w:t>
      </w:r>
    </w:p>
    <w:p w14:paraId="3DD38FB4" w14:textId="22ABDAD1" w:rsidR="00F317B9" w:rsidRPr="00F5125D" w:rsidRDefault="00F317B9" w:rsidP="00F5125D">
      <w:pPr>
        <w:pStyle w:val="NormalIndent"/>
      </w:pPr>
      <w:r w:rsidRPr="00F5125D">
        <w:lastRenderedPageBreak/>
        <w:t>All proposals must be published by the DG in the Governor’s Monthly Newsletter or in a separate bulletin to all cl</w:t>
      </w:r>
      <w:r w:rsidR="00111FFC" w:rsidRPr="00F5125D">
        <w:t xml:space="preserve">ubs in the District, at least </w:t>
      </w:r>
      <w:r w:rsidR="00B00EC0" w:rsidRPr="00F5125D">
        <w:t>30</w:t>
      </w:r>
      <w:r w:rsidRPr="00F5125D">
        <w:t xml:space="preserve"> days in advance of the District Conference to which they are to be submitted.</w:t>
      </w:r>
    </w:p>
    <w:p w14:paraId="783CC3FB" w14:textId="77777777" w:rsidR="00090CD2" w:rsidRPr="003C63D9" w:rsidRDefault="00090CD2" w:rsidP="00E96475">
      <w:pPr>
        <w:pStyle w:val="Heading2"/>
        <w:numPr>
          <w:ilvl w:val="0"/>
          <w:numId w:val="25"/>
        </w:numPr>
      </w:pPr>
      <w:bookmarkStart w:id="49" w:name="_Toc478063573"/>
      <w:r w:rsidRPr="003C63D9">
        <w:t>CONFERENCE VOTING</w:t>
      </w:r>
      <w:bookmarkEnd w:id="49"/>
    </w:p>
    <w:p w14:paraId="4E375AFC" w14:textId="77777777" w:rsidR="00090CD2" w:rsidRDefault="00090CD2" w:rsidP="0010156D">
      <w:pPr>
        <w:pStyle w:val="NormalIndent"/>
      </w:pPr>
      <w:r>
        <w:t>Every active member in good standing of a club in the District, shall be entitled to vote upon all matters submitted to a vote at such conference except the selection of the nominee for DG, the composition and term of reference of a nominating committee for DG, and for the election of the representative of the clubs of the District on the Council on Legislation</w:t>
      </w:r>
      <w:proofErr w:type="gramStart"/>
      <w:r>
        <w:t xml:space="preserve">.  </w:t>
      </w:r>
      <w:proofErr w:type="gramEnd"/>
      <w:r>
        <w:t>Any elector shall have the right to demand a poll upon any matter presented to the conference, in which event the voting shall be restricted to electors.</w:t>
      </w:r>
    </w:p>
    <w:p w14:paraId="3CAA577B" w14:textId="77777777" w:rsidR="00090CD2" w:rsidRDefault="00090CD2" w:rsidP="00E96475">
      <w:pPr>
        <w:pStyle w:val="Heading2"/>
        <w:numPr>
          <w:ilvl w:val="0"/>
          <w:numId w:val="25"/>
        </w:numPr>
      </w:pPr>
      <w:bookmarkStart w:id="50" w:name="_Toc478063574"/>
      <w:r w:rsidRPr="0010156D">
        <w:t>ELECTORS</w:t>
      </w:r>
      <w:bookmarkEnd w:id="50"/>
    </w:p>
    <w:p w14:paraId="6DEACCAB" w14:textId="77777777" w:rsidR="00090CD2" w:rsidRDefault="00090CD2" w:rsidP="0010156D">
      <w:pPr>
        <w:pStyle w:val="NormalIndent"/>
      </w:pPr>
      <w:r>
        <w:t>Each club in a District shall select, certify and send to their annual District Conference of its District one (1) elector for every twenty-five (25), or major fraction thereof of its members, honorary members excepted, based upon the number of members of the club as of the last day of the month preceding the month in which the Conference is held, provided that each club in the District shall be entitled to at least one elector</w:t>
      </w:r>
      <w:proofErr w:type="gramStart"/>
      <w:r>
        <w:t xml:space="preserve">.  </w:t>
      </w:r>
      <w:proofErr w:type="gramEnd"/>
      <w:r>
        <w:t>Each elector shall be entitled to cast one vote in the selection of the nominee for District Governor, where applicable, the composition and terms of reference of the Nominating Committee for District Governor, and the election of the representative of the clubs of the District on the Council on Legislation.</w:t>
      </w:r>
    </w:p>
    <w:p w14:paraId="63BAA4CB" w14:textId="77777777" w:rsidR="00090CD2" w:rsidRPr="003C63D9" w:rsidRDefault="00090CD2" w:rsidP="00E96475">
      <w:pPr>
        <w:pStyle w:val="Heading2"/>
        <w:numPr>
          <w:ilvl w:val="0"/>
          <w:numId w:val="25"/>
        </w:numPr>
      </w:pPr>
      <w:bookmarkStart w:id="51" w:name="_Toc478063575"/>
      <w:r w:rsidRPr="003C63D9">
        <w:t>SUSPENSION OF RULES</w:t>
      </w:r>
      <w:bookmarkEnd w:id="51"/>
    </w:p>
    <w:p w14:paraId="0A50F683" w14:textId="10C09265" w:rsidR="00090CD2" w:rsidRPr="00F5125D" w:rsidRDefault="00090CD2" w:rsidP="00F5125D">
      <w:pPr>
        <w:pStyle w:val="NormalIndent"/>
      </w:pPr>
      <w:r w:rsidRPr="00F5125D">
        <w:t>By a vote of two-thirds of the members present and voting at the Plenary Session, these rules may be suspended to consider an amendment</w:t>
      </w:r>
      <w:r w:rsidR="004615B7" w:rsidRPr="00F5125D">
        <w:t xml:space="preserve"> or resolution</w:t>
      </w:r>
      <w:proofErr w:type="gramStart"/>
      <w:r w:rsidR="004615B7" w:rsidRPr="00F5125D">
        <w:t xml:space="preserve">.  </w:t>
      </w:r>
      <w:proofErr w:type="gramEnd"/>
      <w:r w:rsidR="004615B7" w:rsidRPr="00F5125D">
        <w:t xml:space="preserve">Passage of any amendment </w:t>
      </w:r>
      <w:r w:rsidR="00CE5481" w:rsidRPr="00F5125D">
        <w:t>or resolution</w:t>
      </w:r>
      <w:r w:rsidR="004615B7" w:rsidRPr="00F5125D">
        <w:t xml:space="preserve"> </w:t>
      </w:r>
      <w:r w:rsidRPr="00F5125D">
        <w:t>under this provision shall require a like vote for adoption.</w:t>
      </w:r>
    </w:p>
    <w:p w14:paraId="5F0DAF3E" w14:textId="77777777" w:rsidR="00090CD2" w:rsidRPr="003C63D9" w:rsidRDefault="00090CD2" w:rsidP="00E96475">
      <w:pPr>
        <w:pStyle w:val="Heading2"/>
        <w:numPr>
          <w:ilvl w:val="0"/>
          <w:numId w:val="25"/>
        </w:numPr>
      </w:pPr>
      <w:bookmarkStart w:id="52" w:name="_Toc478063576"/>
      <w:r w:rsidRPr="003C63D9">
        <w:t>RULES OF PROCEDURE</w:t>
      </w:r>
      <w:bookmarkEnd w:id="52"/>
    </w:p>
    <w:p w14:paraId="2B08CB72" w14:textId="77777777" w:rsidR="00090CD2" w:rsidRDefault="00090CD2" w:rsidP="0010156D">
      <w:pPr>
        <w:pStyle w:val="NormalIndent"/>
      </w:pPr>
      <w:r>
        <w:t>All deliberations of the Conference shall be conducted in accordance with Robert’s Rules of Order.</w:t>
      </w:r>
    </w:p>
    <w:p w14:paraId="6E246EC1" w14:textId="77777777" w:rsidR="00090CD2" w:rsidRDefault="00090CD2" w:rsidP="00946B8A">
      <w:pPr>
        <w:pStyle w:val="Heading1"/>
      </w:pPr>
      <w:bookmarkStart w:id="53" w:name="_Toc478063577"/>
      <w:r>
        <w:t>VOCATIONAL SCHOLARSHIP PROGRAM</w:t>
      </w:r>
      <w:bookmarkEnd w:id="53"/>
    </w:p>
    <w:p w14:paraId="06B9E385" w14:textId="77777777" w:rsidR="00090CD2" w:rsidRDefault="00090CD2" w:rsidP="00E96475">
      <w:pPr>
        <w:pStyle w:val="Heading2"/>
        <w:numPr>
          <w:ilvl w:val="0"/>
          <w:numId w:val="26"/>
        </w:numPr>
      </w:pPr>
      <w:bookmarkStart w:id="54" w:name="_Toc478063578"/>
      <w:r>
        <w:t>PREFACE</w:t>
      </w:r>
      <w:bookmarkEnd w:id="54"/>
    </w:p>
    <w:p w14:paraId="245A0D1B" w14:textId="77777777" w:rsidR="00090CD2" w:rsidRDefault="00946B8A" w:rsidP="00E96475">
      <w:pPr>
        <w:pStyle w:val="ListNumber"/>
        <w:numPr>
          <w:ilvl w:val="0"/>
          <w:numId w:val="27"/>
        </w:numPr>
      </w:pPr>
      <w:r>
        <w:t>Titles</w:t>
      </w:r>
    </w:p>
    <w:p w14:paraId="2DB58998" w14:textId="77777777" w:rsidR="00090CD2" w:rsidRDefault="00090CD2" w:rsidP="00946B8A">
      <w:pPr>
        <w:pStyle w:val="NormalIndent"/>
      </w:pPr>
      <w:r>
        <w:t xml:space="preserve">There is hereby created a program for scholarship study in the vocational and technical areas to be designated as The Dr. Charles H. </w:t>
      </w:r>
      <w:proofErr w:type="spellStart"/>
      <w:r>
        <w:t>Shanner</w:t>
      </w:r>
      <w:proofErr w:type="spellEnd"/>
      <w:r>
        <w:t xml:space="preserve"> Vocational Scholarship Program of District 6440.</w:t>
      </w:r>
    </w:p>
    <w:p w14:paraId="286C5C52" w14:textId="77777777" w:rsidR="00090CD2" w:rsidRDefault="00946B8A" w:rsidP="00E96475">
      <w:pPr>
        <w:pStyle w:val="ListNumber"/>
        <w:numPr>
          <w:ilvl w:val="0"/>
          <w:numId w:val="27"/>
        </w:numPr>
        <w:rPr>
          <w:b w:val="0"/>
        </w:rPr>
      </w:pPr>
      <w:r w:rsidRPr="00946B8A">
        <w:t>Purpose</w:t>
      </w:r>
    </w:p>
    <w:p w14:paraId="601E6FEF" w14:textId="77777777" w:rsidR="00090CD2" w:rsidRDefault="00090CD2" w:rsidP="004C165E">
      <w:pPr>
        <w:pStyle w:val="ListBullet3"/>
      </w:pPr>
      <w:r>
        <w:t>To give post-secondary school vocational educational opportunities to those deserving;</w:t>
      </w:r>
    </w:p>
    <w:p w14:paraId="0AB8FBDE" w14:textId="77777777" w:rsidR="00090CD2" w:rsidRDefault="00090CD2" w:rsidP="004C165E">
      <w:pPr>
        <w:pStyle w:val="ListBullet3"/>
      </w:pPr>
      <w:r>
        <w:t>Encourage careers in vocational and technical skills;</w:t>
      </w:r>
    </w:p>
    <w:p w14:paraId="75A33788" w14:textId="77777777" w:rsidR="00090CD2" w:rsidRDefault="00090CD2" w:rsidP="004C165E">
      <w:pPr>
        <w:pStyle w:val="ListBullet3"/>
      </w:pPr>
      <w:r>
        <w:t>Foster the ideal of service through vocational training;</w:t>
      </w:r>
    </w:p>
    <w:p w14:paraId="11964BFA" w14:textId="77777777" w:rsidR="00090CD2" w:rsidRDefault="00090CD2" w:rsidP="004C165E">
      <w:pPr>
        <w:pStyle w:val="ListBullet3"/>
      </w:pPr>
      <w:r>
        <w:t>Develop marketable skills in trades and professions</w:t>
      </w:r>
      <w:r w:rsidR="005264B8">
        <w:t>;</w:t>
      </w:r>
      <w:r>
        <w:t xml:space="preserve"> and</w:t>
      </w:r>
    </w:p>
    <w:p w14:paraId="4DED7B21" w14:textId="77777777" w:rsidR="00090CD2" w:rsidRDefault="00090CD2" w:rsidP="004C165E">
      <w:pPr>
        <w:pStyle w:val="ListBullet3"/>
      </w:pPr>
      <w:r>
        <w:t>Provide funds to finance qualified and outstanding students to pursue these careers.</w:t>
      </w:r>
    </w:p>
    <w:p w14:paraId="2A997B81" w14:textId="77777777" w:rsidR="00090CD2" w:rsidRDefault="00946B8A" w:rsidP="00E96475">
      <w:pPr>
        <w:pStyle w:val="ListNumber"/>
        <w:numPr>
          <w:ilvl w:val="0"/>
          <w:numId w:val="27"/>
        </w:numPr>
        <w:rPr>
          <w:b w:val="0"/>
        </w:rPr>
      </w:pPr>
      <w:r w:rsidRPr="00946B8A">
        <w:lastRenderedPageBreak/>
        <w:t>Eligibility</w:t>
      </w:r>
    </w:p>
    <w:p w14:paraId="5D23C786" w14:textId="77777777" w:rsidR="00090CD2" w:rsidRDefault="00946B8A" w:rsidP="00946B8A">
      <w:pPr>
        <w:pStyle w:val="NormalIndent"/>
      </w:pPr>
      <w:r>
        <w:t>The applicant must:</w:t>
      </w:r>
    </w:p>
    <w:p w14:paraId="40AA3A58" w14:textId="77777777" w:rsidR="00090CD2" w:rsidRDefault="00090CD2" w:rsidP="004C165E">
      <w:pPr>
        <w:pStyle w:val="ListBullet3"/>
      </w:pPr>
      <w:r>
        <w:t>Either reside in or be gainfully employed in the District;</w:t>
      </w:r>
    </w:p>
    <w:p w14:paraId="5D8D1390" w14:textId="77777777" w:rsidR="00090CD2" w:rsidRDefault="00090CD2" w:rsidP="004C165E">
      <w:pPr>
        <w:pStyle w:val="ListBullet3"/>
      </w:pPr>
      <w:r>
        <w:t>Not hold a baccalaureate degree;</w:t>
      </w:r>
    </w:p>
    <w:p w14:paraId="0834741A" w14:textId="77777777" w:rsidR="00090CD2" w:rsidRDefault="00090CD2" w:rsidP="004C165E">
      <w:pPr>
        <w:pStyle w:val="ListBullet3"/>
      </w:pPr>
      <w:r>
        <w:t>Have a high school diploma or its equivalent;</w:t>
      </w:r>
    </w:p>
    <w:p w14:paraId="5F56B56D" w14:textId="77777777" w:rsidR="00090CD2" w:rsidRDefault="00090CD2" w:rsidP="004C165E">
      <w:pPr>
        <w:pStyle w:val="ListBullet3"/>
      </w:pPr>
      <w:r>
        <w:t>Enroll or be enrolled in a course leading to a non-baccalaureate degree.</w:t>
      </w:r>
    </w:p>
    <w:p w14:paraId="1C7B0857" w14:textId="77777777" w:rsidR="00090CD2" w:rsidRPr="003C63D9" w:rsidRDefault="00090CD2" w:rsidP="00946B8A">
      <w:pPr>
        <w:pStyle w:val="Heading2"/>
      </w:pPr>
      <w:bookmarkStart w:id="55" w:name="_Toc478063579"/>
      <w:r w:rsidRPr="003C63D9">
        <w:t>AWARDS</w:t>
      </w:r>
      <w:bookmarkEnd w:id="55"/>
    </w:p>
    <w:p w14:paraId="36FBC11B" w14:textId="77777777" w:rsidR="00090CD2" w:rsidRPr="00392584" w:rsidRDefault="00090CD2" w:rsidP="00946B8A">
      <w:pPr>
        <w:pStyle w:val="List2"/>
      </w:pPr>
      <w:r>
        <w:t xml:space="preserve">1. There shall be created annual scholarships; in number as provided </w:t>
      </w:r>
      <w:r w:rsidRPr="00392584">
        <w:t xml:space="preserve">in the budget of the District Governor-Elect </w:t>
      </w:r>
      <w:r w:rsidR="00820307">
        <w:t>and donated by other Rotary foundations or contributions</w:t>
      </w:r>
      <w:r w:rsidR="00820307" w:rsidRPr="00392584">
        <w:t xml:space="preserve"> </w:t>
      </w:r>
      <w:r w:rsidRPr="00392584">
        <w:t xml:space="preserve">and approved at the </w:t>
      </w:r>
      <w:r w:rsidR="005264B8">
        <w:t>time of budget approval</w:t>
      </w:r>
      <w:r w:rsidRPr="00392584">
        <w:t>.</w:t>
      </w:r>
    </w:p>
    <w:p w14:paraId="732BF7EE" w14:textId="77777777" w:rsidR="00090CD2" w:rsidRDefault="00090CD2" w:rsidP="00946B8A">
      <w:pPr>
        <w:pStyle w:val="List2"/>
      </w:pPr>
      <w:r>
        <w:t>2. Awards are limited for use to tuition, books, fees, instruments, tools and supplies at the designated school.</w:t>
      </w:r>
    </w:p>
    <w:p w14:paraId="78D35E78" w14:textId="77777777" w:rsidR="00090CD2" w:rsidRDefault="00090CD2" w:rsidP="00946B8A">
      <w:pPr>
        <w:pStyle w:val="List2"/>
      </w:pPr>
      <w:r>
        <w:t>3. The scholarship must be completed within two years of the grant.</w:t>
      </w:r>
    </w:p>
    <w:p w14:paraId="5FDC08EB" w14:textId="77777777" w:rsidR="00090CD2" w:rsidRDefault="00090CD2" w:rsidP="00946B8A">
      <w:pPr>
        <w:pStyle w:val="List2"/>
      </w:pPr>
      <w:r>
        <w:t>4. Unused funds at the designated school are to be returned to the District 6440 Vocational Scholarship Account.</w:t>
      </w:r>
    </w:p>
    <w:p w14:paraId="174F0BCC" w14:textId="77777777" w:rsidR="00090CD2" w:rsidRDefault="00090CD2" w:rsidP="00946B8A">
      <w:pPr>
        <w:pStyle w:val="List2"/>
      </w:pPr>
      <w:r>
        <w:t>5. Candidates for District 6440 Vocational Scholarships cannot be Rotarians, Honorary Rotarians, or employees of a club, district, or other Rotary entity or of Rotary International</w:t>
      </w:r>
      <w:proofErr w:type="gramStart"/>
      <w:r>
        <w:t>.  </w:t>
      </w:r>
      <w:proofErr w:type="gramEnd"/>
      <w:r>
        <w:t>Spouses, lineal descendants (child or grandchild by blood or legal adoption), spouses of lineal descendants, and ancestors (parent or grandparent by blood) of persons in the foregoing categories are also ineligible. Please note that Rotarians and their relatives remain ineligible for scholarship</w:t>
      </w:r>
      <w:r>
        <w:rPr>
          <w:sz w:val="28"/>
        </w:rPr>
        <w:t xml:space="preserve"> </w:t>
      </w:r>
      <w:r>
        <w:t>awards for 36 months after a Rotarian has resigned from club membership.</w:t>
      </w:r>
    </w:p>
    <w:p w14:paraId="4E843E37" w14:textId="77777777" w:rsidR="00090CD2" w:rsidRDefault="00090CD2" w:rsidP="008A4244">
      <w:pPr>
        <w:pStyle w:val="Heading2"/>
      </w:pPr>
      <w:bookmarkStart w:id="56" w:name="_Toc478063580"/>
      <w:r>
        <w:t>VOCATIONAL, TECHNICAL</w:t>
      </w:r>
      <w:r w:rsidR="008A4244">
        <w:t xml:space="preserve"> </w:t>
      </w:r>
      <w:r>
        <w:t>AND TRAINING INSTITUTIONS</w:t>
      </w:r>
      <w:bookmarkEnd w:id="56"/>
    </w:p>
    <w:p w14:paraId="4253AB28" w14:textId="77777777" w:rsidR="00090CD2" w:rsidRDefault="00090CD2" w:rsidP="008A4244">
      <w:pPr>
        <w:pStyle w:val="NormalIndent"/>
      </w:pPr>
      <w:r>
        <w:t>Not by way of limitation but wherever possible, schools, facilities or institutions qualifying for vocational or technical training within the District are to be suggested for such scholarships.</w:t>
      </w:r>
    </w:p>
    <w:p w14:paraId="1ED9FBF1" w14:textId="77777777" w:rsidR="00090CD2" w:rsidRDefault="00090CD2" w:rsidP="008A4244">
      <w:pPr>
        <w:pStyle w:val="NormalIndent"/>
      </w:pPr>
      <w:r>
        <w:t>In the event vocational or technical courses are not available or do not qualify for such training, the committee may approve an accredited educational institution and select facilities anywhere outside the District to aid in accomplishing the purpose of the program.</w:t>
      </w:r>
    </w:p>
    <w:p w14:paraId="2BA3214C" w14:textId="77777777" w:rsidR="00090CD2" w:rsidRDefault="00090CD2" w:rsidP="008A4244">
      <w:pPr>
        <w:pStyle w:val="Heading2"/>
      </w:pPr>
      <w:bookmarkStart w:id="57" w:name="_Toc478063581"/>
      <w:r>
        <w:t>COMMITTEE</w:t>
      </w:r>
      <w:bookmarkEnd w:id="57"/>
    </w:p>
    <w:p w14:paraId="2C4124CC" w14:textId="77777777" w:rsidR="00090CD2" w:rsidRDefault="00090CD2" w:rsidP="00E96475">
      <w:pPr>
        <w:pStyle w:val="ListNumber"/>
        <w:numPr>
          <w:ilvl w:val="0"/>
          <w:numId w:val="28"/>
        </w:numPr>
      </w:pPr>
      <w:r>
        <w:t xml:space="preserve"> </w:t>
      </w:r>
      <w:r w:rsidR="008A4244">
        <w:t>Membership</w:t>
      </w:r>
    </w:p>
    <w:p w14:paraId="5A2D64D3" w14:textId="77777777" w:rsidR="00090CD2" w:rsidRDefault="00090CD2" w:rsidP="008A4244">
      <w:pPr>
        <w:pStyle w:val="NormalIndent"/>
      </w:pPr>
      <w:r>
        <w:t xml:space="preserve">The program will be administered by a committee of seven members, six of whom shall be appointed for staggered terms, and a </w:t>
      </w:r>
      <w:r w:rsidR="004F486E">
        <w:t>chair</w:t>
      </w:r>
      <w:r>
        <w:t>.</w:t>
      </w:r>
    </w:p>
    <w:p w14:paraId="1A81CDC5" w14:textId="77777777" w:rsidR="00090CD2" w:rsidRDefault="00090CD2" w:rsidP="00E96475">
      <w:pPr>
        <w:pStyle w:val="ListNumber"/>
        <w:numPr>
          <w:ilvl w:val="0"/>
          <w:numId w:val="28"/>
        </w:numPr>
        <w:rPr>
          <w:b w:val="0"/>
        </w:rPr>
      </w:pPr>
      <w:r>
        <w:rPr>
          <w:b w:val="0"/>
        </w:rPr>
        <w:t xml:space="preserve"> </w:t>
      </w:r>
      <w:r w:rsidR="008A4244" w:rsidRPr="008A4244">
        <w:t>Terms</w:t>
      </w:r>
    </w:p>
    <w:p w14:paraId="00BFAD40" w14:textId="77777777" w:rsidR="00090CD2" w:rsidRDefault="00090CD2" w:rsidP="00E96475">
      <w:pPr>
        <w:pStyle w:val="ListNumber2"/>
        <w:numPr>
          <w:ilvl w:val="0"/>
          <w:numId w:val="29"/>
        </w:numPr>
      </w:pPr>
      <w:r>
        <w:t xml:space="preserve">The members shall be appointed for a period of three years except that the initial Board shall be appointed with two members appointed for a </w:t>
      </w:r>
      <w:r w:rsidR="004C165E">
        <w:t>three-year</w:t>
      </w:r>
      <w:r>
        <w:t xml:space="preserve"> term.</w:t>
      </w:r>
    </w:p>
    <w:p w14:paraId="546629F2" w14:textId="77777777" w:rsidR="00090CD2" w:rsidRDefault="009A3238" w:rsidP="00E96475">
      <w:pPr>
        <w:pStyle w:val="ListNumber2"/>
        <w:numPr>
          <w:ilvl w:val="0"/>
          <w:numId w:val="29"/>
        </w:numPr>
      </w:pPr>
      <w:r>
        <w:t xml:space="preserve">The term of the </w:t>
      </w:r>
      <w:r w:rsidR="004F486E">
        <w:t>Chair</w:t>
      </w:r>
      <w:r>
        <w:t xml:space="preserve"> shall be one year</w:t>
      </w:r>
      <w:r w:rsidR="00090CD2">
        <w:t>.</w:t>
      </w:r>
    </w:p>
    <w:p w14:paraId="6E63FD82" w14:textId="77777777" w:rsidR="00090CD2" w:rsidRDefault="008A4244" w:rsidP="00E96475">
      <w:pPr>
        <w:pStyle w:val="ListNumber"/>
        <w:numPr>
          <w:ilvl w:val="0"/>
          <w:numId w:val="28"/>
        </w:numPr>
        <w:rPr>
          <w:b w:val="0"/>
        </w:rPr>
      </w:pPr>
      <w:r w:rsidRPr="008A4244">
        <w:lastRenderedPageBreak/>
        <w:t>Appointment</w:t>
      </w:r>
    </w:p>
    <w:p w14:paraId="0D014C4E" w14:textId="77777777" w:rsidR="00090CD2" w:rsidRDefault="00090CD2" w:rsidP="00E96475">
      <w:pPr>
        <w:pStyle w:val="ListNumber2"/>
        <w:numPr>
          <w:ilvl w:val="0"/>
          <w:numId w:val="30"/>
        </w:numPr>
      </w:pPr>
      <w:r>
        <w:t xml:space="preserve">The District Governor-Elect shall annually appoint a </w:t>
      </w:r>
      <w:r w:rsidR="004F486E">
        <w:t>Chair</w:t>
      </w:r>
      <w:r>
        <w:t xml:space="preserve"> and appoint members to replace those whose terms are expiring.</w:t>
      </w:r>
    </w:p>
    <w:p w14:paraId="05D90B5B" w14:textId="77777777" w:rsidR="00090CD2" w:rsidRDefault="00090CD2" w:rsidP="00E96475">
      <w:pPr>
        <w:pStyle w:val="ListNumber2"/>
        <w:numPr>
          <w:ilvl w:val="0"/>
          <w:numId w:val="30"/>
        </w:numPr>
      </w:pPr>
      <w:r>
        <w:t>No committee member may serve more than two successive terms, but subsequently may be re-appointed provided at least one year has elapsed since his or her prior service.</w:t>
      </w:r>
    </w:p>
    <w:p w14:paraId="72954C51" w14:textId="77777777" w:rsidR="00090CD2" w:rsidRDefault="00090CD2" w:rsidP="00E96475">
      <w:pPr>
        <w:pStyle w:val="ListNumber2"/>
        <w:numPr>
          <w:ilvl w:val="0"/>
          <w:numId w:val="30"/>
        </w:numPr>
      </w:pPr>
      <w:r>
        <w:t>Vacancies may be filled by the District Governor for the unexpired term of the member being replaced.</w:t>
      </w:r>
    </w:p>
    <w:p w14:paraId="649DAA59" w14:textId="77777777" w:rsidR="00090CD2" w:rsidRDefault="00090CD2" w:rsidP="00E96475">
      <w:pPr>
        <w:pStyle w:val="ListNumber2"/>
        <w:numPr>
          <w:ilvl w:val="0"/>
          <w:numId w:val="30"/>
        </w:numPr>
      </w:pPr>
      <w:r>
        <w:t xml:space="preserve">The </w:t>
      </w:r>
      <w:r w:rsidR="004F486E">
        <w:t>Chair</w:t>
      </w:r>
      <w:r>
        <w:t xml:space="preserve"> may serve for as many successive terms as he or she is appointed.</w:t>
      </w:r>
    </w:p>
    <w:p w14:paraId="0F9CF9F8" w14:textId="77777777" w:rsidR="00090CD2" w:rsidRDefault="00090CD2" w:rsidP="00E96475">
      <w:pPr>
        <w:pStyle w:val="ListNumber2"/>
        <w:numPr>
          <w:ilvl w:val="0"/>
          <w:numId w:val="30"/>
        </w:numPr>
      </w:pPr>
      <w:r>
        <w:t xml:space="preserve">The selection of a member of the committee as </w:t>
      </w:r>
      <w:r w:rsidR="004F486E">
        <w:t>Chair</w:t>
      </w:r>
      <w:r>
        <w:t xml:space="preserve"> shall create a vacancy in the membership of the committee.</w:t>
      </w:r>
    </w:p>
    <w:p w14:paraId="142E4636" w14:textId="77777777" w:rsidR="00090CD2" w:rsidRDefault="00090CD2" w:rsidP="008A4244">
      <w:pPr>
        <w:pStyle w:val="ListBullet3"/>
      </w:pPr>
      <w:r>
        <w:t>The vacancy caused by such appointment shall be filled as herein before provided for filling vacancies.</w:t>
      </w:r>
    </w:p>
    <w:p w14:paraId="4E48320D" w14:textId="77777777" w:rsidR="00090CD2" w:rsidRDefault="00090CD2" w:rsidP="008A4244">
      <w:pPr>
        <w:pStyle w:val="ListBullet3"/>
      </w:pPr>
      <w:r>
        <w:t xml:space="preserve">The </w:t>
      </w:r>
      <w:r w:rsidR="004F486E">
        <w:t>Chair</w:t>
      </w:r>
      <w:r>
        <w:t xml:space="preserve"> selected from the membership shall serve as herein before provided for that position.</w:t>
      </w:r>
    </w:p>
    <w:p w14:paraId="42B4EB8C" w14:textId="77777777" w:rsidR="00090CD2" w:rsidRDefault="00090CD2" w:rsidP="00E96475">
      <w:pPr>
        <w:pStyle w:val="ListNumber2"/>
        <w:numPr>
          <w:ilvl w:val="0"/>
          <w:numId w:val="30"/>
        </w:numPr>
      </w:pPr>
      <w:r>
        <w:t>The District Governor shall be an ex</w:t>
      </w:r>
      <w:r w:rsidR="0026095C">
        <w:t xml:space="preserve"> </w:t>
      </w:r>
      <w:r>
        <w:t>officio member of the committee, without voting privileges.</w:t>
      </w:r>
    </w:p>
    <w:p w14:paraId="42F3A602" w14:textId="77777777" w:rsidR="00090CD2" w:rsidRDefault="00090CD2" w:rsidP="008A4244">
      <w:pPr>
        <w:pStyle w:val="Heading2"/>
      </w:pPr>
      <w:bookmarkStart w:id="58" w:name="_Toc478063582"/>
      <w:r>
        <w:t>FUNCTIONS</w:t>
      </w:r>
      <w:bookmarkEnd w:id="58"/>
    </w:p>
    <w:p w14:paraId="18347E9C" w14:textId="77777777" w:rsidR="00090CD2" w:rsidRDefault="00975251" w:rsidP="00E96475">
      <w:pPr>
        <w:pStyle w:val="ListNumber"/>
        <w:numPr>
          <w:ilvl w:val="0"/>
          <w:numId w:val="31"/>
        </w:numPr>
      </w:pPr>
      <w:r>
        <w:t>Duties</w:t>
      </w:r>
    </w:p>
    <w:p w14:paraId="30E9DF05" w14:textId="77777777" w:rsidR="00090CD2" w:rsidRDefault="00090CD2" w:rsidP="00E96475">
      <w:pPr>
        <w:pStyle w:val="ListNumber2"/>
        <w:numPr>
          <w:ilvl w:val="0"/>
          <w:numId w:val="32"/>
        </w:numPr>
      </w:pPr>
      <w:r>
        <w:t>Solicit nomination from each Rotary Club in the District but limit the applicants from each to two in number.</w:t>
      </w:r>
    </w:p>
    <w:p w14:paraId="171D8D13" w14:textId="77777777" w:rsidR="00090CD2" w:rsidRDefault="00090CD2" w:rsidP="00E96475">
      <w:pPr>
        <w:pStyle w:val="ListNumber2"/>
        <w:numPr>
          <w:ilvl w:val="0"/>
          <w:numId w:val="64"/>
        </w:numPr>
      </w:pPr>
      <w:r>
        <w:t>Arrange schedule for receipt of applications, interviews of the candidates and selection of the awardees.</w:t>
      </w:r>
    </w:p>
    <w:p w14:paraId="63B9C59A" w14:textId="77777777" w:rsidR="00090CD2" w:rsidRDefault="00090CD2" w:rsidP="00975251">
      <w:pPr>
        <w:pStyle w:val="ListNumber2"/>
      </w:pPr>
      <w:r>
        <w:t>Approve the areas and fields of study selected for vocational and technical training.</w:t>
      </w:r>
    </w:p>
    <w:p w14:paraId="68DE8B85" w14:textId="77777777" w:rsidR="00090CD2" w:rsidRDefault="00090CD2" w:rsidP="00975251">
      <w:pPr>
        <w:pStyle w:val="ListNumber2"/>
      </w:pPr>
      <w:r>
        <w:t>Approve the institutions selected by the candidates participating in the program.</w:t>
      </w:r>
    </w:p>
    <w:p w14:paraId="3C9B60B5" w14:textId="77777777" w:rsidR="00090CD2" w:rsidRDefault="00975251" w:rsidP="00975251">
      <w:pPr>
        <w:pStyle w:val="ListNumber2"/>
      </w:pPr>
      <w:r>
        <w:t>D</w:t>
      </w:r>
      <w:r w:rsidR="00090CD2">
        <w:t>etermine that the student will be accepted for the course desired by the admitting institution.</w:t>
      </w:r>
    </w:p>
    <w:p w14:paraId="2FD9CF1B" w14:textId="77777777" w:rsidR="00090CD2" w:rsidRDefault="00090CD2" w:rsidP="00975251">
      <w:pPr>
        <w:pStyle w:val="ListNumber2"/>
      </w:pPr>
      <w:r>
        <w:t>Provide the financial arrangements of participants for tuition, books, instruments, fees, tools, and supplies.</w:t>
      </w:r>
    </w:p>
    <w:p w14:paraId="51EAFFFF" w14:textId="77777777" w:rsidR="00090CD2" w:rsidRDefault="00090CD2" w:rsidP="00975251">
      <w:pPr>
        <w:pStyle w:val="ListNumber2"/>
      </w:pPr>
      <w:r>
        <w:t>Arrange for sponsorship of the student by the Club nominating and provide for liaison with the committee.</w:t>
      </w:r>
    </w:p>
    <w:p w14:paraId="3F6BB486" w14:textId="77777777" w:rsidR="00090CD2" w:rsidRDefault="00090CD2" w:rsidP="00975251">
      <w:pPr>
        <w:pStyle w:val="ListNumber2"/>
      </w:pPr>
      <w:r>
        <w:t>Furnish an annual report of performance to the District Governor for release to the clubs in the District within 30 days after selection of successful candidates.</w:t>
      </w:r>
    </w:p>
    <w:p w14:paraId="21F95F2F" w14:textId="77777777" w:rsidR="00090CD2" w:rsidRDefault="00975251" w:rsidP="00866D82">
      <w:pPr>
        <w:pStyle w:val="ListNumber"/>
      </w:pPr>
      <w:r>
        <w:t>Meetings</w:t>
      </w:r>
    </w:p>
    <w:p w14:paraId="76C55421" w14:textId="77777777" w:rsidR="00090CD2" w:rsidRDefault="00090CD2" w:rsidP="00E96475">
      <w:pPr>
        <w:pStyle w:val="ListNumber2"/>
        <w:numPr>
          <w:ilvl w:val="0"/>
          <w:numId w:val="33"/>
        </w:numPr>
      </w:pPr>
      <w:r>
        <w:t xml:space="preserve">The </w:t>
      </w:r>
      <w:r w:rsidR="004F486E">
        <w:t>Chair</w:t>
      </w:r>
      <w:r>
        <w:t>, upon appointment, shall set the time, place, and schedule of meeting of the committee;</w:t>
      </w:r>
    </w:p>
    <w:p w14:paraId="0B396FD3" w14:textId="77777777" w:rsidR="00090CD2" w:rsidRDefault="00090CD2" w:rsidP="00E96475">
      <w:pPr>
        <w:pStyle w:val="ListNumber2"/>
        <w:numPr>
          <w:ilvl w:val="0"/>
          <w:numId w:val="65"/>
        </w:numPr>
      </w:pPr>
      <w:r>
        <w:t>A majority of the committee shall constitute a quorum.</w:t>
      </w:r>
    </w:p>
    <w:p w14:paraId="3583B29E" w14:textId="77777777" w:rsidR="00090CD2" w:rsidRDefault="00975251" w:rsidP="00866D82">
      <w:pPr>
        <w:pStyle w:val="ListNumber"/>
      </w:pPr>
      <w:r>
        <w:t>Finances</w:t>
      </w:r>
    </w:p>
    <w:p w14:paraId="18681D62" w14:textId="77777777" w:rsidR="00090CD2" w:rsidRDefault="00090CD2" w:rsidP="00E96475">
      <w:pPr>
        <w:pStyle w:val="ListNumber2"/>
        <w:numPr>
          <w:ilvl w:val="0"/>
          <w:numId w:val="34"/>
        </w:numPr>
      </w:pPr>
      <w:r>
        <w:t xml:space="preserve">The committee shall submit to the District Governor a budget for the ensuing year for presentation to the Finance Committee, to be approved </w:t>
      </w:r>
      <w:r w:rsidR="009A3238">
        <w:t>by the presidents-elect</w:t>
      </w:r>
      <w:r>
        <w:t>.</w:t>
      </w:r>
    </w:p>
    <w:p w14:paraId="6D3C051A" w14:textId="77777777" w:rsidR="00090CD2" w:rsidRDefault="00090CD2" w:rsidP="00E96475">
      <w:pPr>
        <w:pStyle w:val="ListNumber2"/>
        <w:numPr>
          <w:ilvl w:val="0"/>
          <w:numId w:val="66"/>
        </w:numPr>
      </w:pPr>
      <w:r>
        <w:lastRenderedPageBreak/>
        <w:t>Provide the District Governor with a statement of bills and expenses of the committee for reimbursement.</w:t>
      </w:r>
    </w:p>
    <w:p w14:paraId="329CA1BE" w14:textId="77777777" w:rsidR="004D5197" w:rsidRDefault="00090CD2" w:rsidP="004D5197">
      <w:pPr>
        <w:pStyle w:val="ListNumber2"/>
      </w:pPr>
      <w:r>
        <w:t>Request from the District Governor checks for each awardee, made out to the approved school or institute of his or her choice and to be mailed to the financial aid office of said school.</w:t>
      </w:r>
    </w:p>
    <w:p w14:paraId="1AD51BB8" w14:textId="77777777" w:rsidR="004D5197" w:rsidRDefault="004D5197" w:rsidP="004D5197">
      <w:pPr>
        <w:pStyle w:val="Heading1"/>
      </w:pPr>
      <w:bookmarkStart w:id="59" w:name="_Toc478063583"/>
      <w:r>
        <w:t>CENTRAL STATES YOUTH EXCHANGE PROGRAM OF ROTARY INTERNATIONAL</w:t>
      </w:r>
      <w:bookmarkEnd w:id="59"/>
    </w:p>
    <w:p w14:paraId="7C951444" w14:textId="77777777" w:rsidR="004D5197" w:rsidRDefault="004D5197" w:rsidP="004D5197">
      <w:r>
        <w:t xml:space="preserve">This District shall be a member of Central States Youth Exchange Program of Rotary International, the </w:t>
      </w:r>
      <w:r w:rsidR="00E15B72">
        <w:t>b</w:t>
      </w:r>
      <w:r>
        <w:t>ylaws of which are hereby adopted by and adhered to by the District.</w:t>
      </w:r>
    </w:p>
    <w:p w14:paraId="7E377E45" w14:textId="5E4E32A2" w:rsidR="004D5197" w:rsidRPr="00F5125D" w:rsidRDefault="004D5197" w:rsidP="004D5197">
      <w:r w:rsidRPr="00F5125D">
        <w:t xml:space="preserve">The District Youth Exchange </w:t>
      </w:r>
      <w:r w:rsidR="004F486E" w:rsidRPr="00F5125D">
        <w:t>Chair</w:t>
      </w:r>
      <w:r w:rsidRPr="00F5125D">
        <w:t xml:space="preserve"> and or the Committee shall provide the District Governor</w:t>
      </w:r>
      <w:r w:rsidR="007C5B26" w:rsidRPr="00F5125D">
        <w:t xml:space="preserve"> Elect</w:t>
      </w:r>
      <w:r w:rsidRPr="00F5125D">
        <w:t xml:space="preserve"> with an annual budget for the ne</w:t>
      </w:r>
      <w:r w:rsidR="007C5B26" w:rsidRPr="00F5125D">
        <w:t>xt year, on or before December 1</w:t>
      </w:r>
      <w:r w:rsidRPr="00F5125D">
        <w:t>, for presentation to the Finance Committee and a fina</w:t>
      </w:r>
      <w:r w:rsidR="007C5B26" w:rsidRPr="00F5125D">
        <w:t xml:space="preserve">ncial report before July </w:t>
      </w:r>
      <w:r w:rsidR="00514E8F" w:rsidRPr="00F5125D">
        <w:t>31</w:t>
      </w:r>
      <w:r w:rsidRPr="00F5125D">
        <w:t xml:space="preserve"> for the preceding year.</w:t>
      </w:r>
    </w:p>
    <w:p w14:paraId="31F409CA" w14:textId="77777777" w:rsidR="00D35D4F" w:rsidRDefault="00D35D4F">
      <w:r>
        <w:br w:type="page"/>
      </w:r>
    </w:p>
    <w:p w14:paraId="7A28536F" w14:textId="77777777" w:rsidR="00FF6236" w:rsidRDefault="00FF6236" w:rsidP="00975251">
      <w:pPr>
        <w:pStyle w:val="Heading1"/>
      </w:pPr>
      <w:bookmarkStart w:id="60" w:name="_Toc478063584"/>
      <w:r>
        <w:lastRenderedPageBreak/>
        <w:t>IMPORTANT DATES FOR DISTRICT 6440</w:t>
      </w:r>
      <w:bookmarkEnd w:id="60"/>
    </w:p>
    <w:tbl>
      <w:tblPr>
        <w:tblStyle w:val="TableGrid"/>
        <w:tblW w:w="9576" w:type="dxa"/>
        <w:tblLook w:val="04A0" w:firstRow="1" w:lastRow="0" w:firstColumn="1" w:lastColumn="0" w:noHBand="0" w:noVBand="1"/>
      </w:tblPr>
      <w:tblGrid>
        <w:gridCol w:w="1548"/>
        <w:gridCol w:w="8028"/>
      </w:tblGrid>
      <w:tr w:rsidR="006B35BC" w:rsidRPr="006B35BC" w14:paraId="2B7E4B1D" w14:textId="77777777" w:rsidTr="006B35BC">
        <w:tc>
          <w:tcPr>
            <w:tcW w:w="1548" w:type="dxa"/>
            <w:hideMark/>
          </w:tcPr>
          <w:p w14:paraId="7815CD58"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Mid-Jan. to Mid-Feb.</w:t>
            </w:r>
          </w:p>
        </w:tc>
        <w:tc>
          <w:tcPr>
            <w:tcW w:w="8028" w:type="dxa"/>
            <w:hideMark/>
          </w:tcPr>
          <w:p w14:paraId="7773AB44" w14:textId="1B473A2C" w:rsidR="006B35BC" w:rsidRPr="006B35BC" w:rsidRDefault="00CC074C" w:rsidP="006B35BC">
            <w:pPr>
              <w:spacing w:after="0"/>
              <w:rPr>
                <w:rFonts w:ascii="Calibri" w:eastAsia="Times New Roman" w:hAnsi="Calibri" w:cs="Calibri"/>
                <w:color w:val="000000"/>
                <w:szCs w:val="22"/>
              </w:rPr>
            </w:pPr>
            <w:r>
              <w:rPr>
                <w:rFonts w:ascii="Calibri" w:eastAsia="Times New Roman" w:hAnsi="Calibri" w:cs="Calibri"/>
                <w:color w:val="000000"/>
                <w:szCs w:val="22"/>
              </w:rPr>
              <w:t xml:space="preserve">Resolutions and </w:t>
            </w:r>
            <w:r w:rsidR="006B35BC" w:rsidRPr="006B35BC">
              <w:rPr>
                <w:rFonts w:ascii="Calibri" w:eastAsia="Times New Roman" w:hAnsi="Calibri" w:cs="Calibri"/>
                <w:color w:val="000000"/>
                <w:szCs w:val="22"/>
              </w:rPr>
              <w:t>Amendments must be delivered to Governor 60 days before Conference</w:t>
            </w:r>
          </w:p>
        </w:tc>
      </w:tr>
      <w:tr w:rsidR="006B35BC" w:rsidRPr="006B35BC" w14:paraId="357C680C" w14:textId="77777777" w:rsidTr="006B35BC">
        <w:tc>
          <w:tcPr>
            <w:tcW w:w="1548" w:type="dxa"/>
            <w:hideMark/>
          </w:tcPr>
          <w:p w14:paraId="2714514F"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Feb. 1:</w:t>
            </w:r>
          </w:p>
        </w:tc>
        <w:tc>
          <w:tcPr>
            <w:tcW w:w="8028" w:type="dxa"/>
            <w:hideMark/>
          </w:tcPr>
          <w:p w14:paraId="517FF8E6"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day for Immediate Past District Governor to appoint Primary Committee</w:t>
            </w:r>
          </w:p>
        </w:tc>
      </w:tr>
      <w:tr w:rsidR="006B35BC" w:rsidRPr="006B35BC" w14:paraId="72D38EEC" w14:textId="77777777" w:rsidTr="006B35BC">
        <w:tc>
          <w:tcPr>
            <w:tcW w:w="1548" w:type="dxa"/>
            <w:hideMark/>
          </w:tcPr>
          <w:p w14:paraId="00B05BB2"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Feb.</w:t>
            </w:r>
          </w:p>
        </w:tc>
        <w:tc>
          <w:tcPr>
            <w:tcW w:w="8028" w:type="dxa"/>
            <w:hideMark/>
          </w:tcPr>
          <w:p w14:paraId="08BA6C25"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 xml:space="preserve">Governor’s Newsletter – Publication </w:t>
            </w:r>
            <w:r w:rsidR="004C165E" w:rsidRPr="006B35BC">
              <w:rPr>
                <w:rFonts w:ascii="Calibri" w:eastAsia="Times New Roman" w:hAnsi="Calibri" w:cs="Calibri"/>
                <w:color w:val="000000"/>
                <w:szCs w:val="22"/>
              </w:rPr>
              <w:t>of Primary</w:t>
            </w:r>
            <w:r w:rsidRPr="006B35BC">
              <w:rPr>
                <w:rFonts w:ascii="Calibri" w:eastAsia="Times New Roman" w:hAnsi="Calibri" w:cs="Calibri"/>
                <w:color w:val="000000"/>
                <w:szCs w:val="22"/>
              </w:rPr>
              <w:t xml:space="preserve"> Committee appointments and call for clubs to offer candidates for Nominating Committee</w:t>
            </w:r>
          </w:p>
        </w:tc>
      </w:tr>
      <w:tr w:rsidR="006B35BC" w:rsidRPr="006B35BC" w14:paraId="2FDBAE5A" w14:textId="77777777" w:rsidTr="006B35BC">
        <w:tc>
          <w:tcPr>
            <w:tcW w:w="1548" w:type="dxa"/>
            <w:hideMark/>
          </w:tcPr>
          <w:p w14:paraId="391EE404"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Early Feb</w:t>
            </w:r>
          </w:p>
        </w:tc>
        <w:tc>
          <w:tcPr>
            <w:tcW w:w="8028" w:type="dxa"/>
            <w:hideMark/>
          </w:tcPr>
          <w:p w14:paraId="711E3B73"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time for Finance Committee to review and approve Governor-Elect proposed budget</w:t>
            </w:r>
          </w:p>
        </w:tc>
      </w:tr>
      <w:tr w:rsidR="006B35BC" w:rsidRPr="006B35BC" w14:paraId="2856C3A1" w14:textId="77777777" w:rsidTr="006B35BC">
        <w:tc>
          <w:tcPr>
            <w:tcW w:w="1548" w:type="dxa"/>
            <w:hideMark/>
          </w:tcPr>
          <w:p w14:paraId="19BC8B0A"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Mid-Feb</w:t>
            </w:r>
          </w:p>
        </w:tc>
        <w:tc>
          <w:tcPr>
            <w:tcW w:w="8028" w:type="dxa"/>
            <w:hideMark/>
          </w:tcPr>
          <w:p w14:paraId="712EB806"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Finance Committee Chair mails proposed budget to club Presidents and Presidents-elect</w:t>
            </w:r>
          </w:p>
        </w:tc>
      </w:tr>
      <w:tr w:rsidR="006B35BC" w:rsidRPr="006B35BC" w14:paraId="3C85DB99" w14:textId="77777777" w:rsidTr="006B35BC">
        <w:tc>
          <w:tcPr>
            <w:tcW w:w="1548" w:type="dxa"/>
            <w:hideMark/>
          </w:tcPr>
          <w:p w14:paraId="239BBE4C"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April. 1</w:t>
            </w:r>
          </w:p>
        </w:tc>
        <w:tc>
          <w:tcPr>
            <w:tcW w:w="8028" w:type="dxa"/>
            <w:hideMark/>
          </w:tcPr>
          <w:p w14:paraId="28E0360A"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day for Primary Committee to report its choice for Nominating Committee to Governor.</w:t>
            </w:r>
          </w:p>
        </w:tc>
      </w:tr>
      <w:tr w:rsidR="006B35BC" w:rsidRPr="006B35BC" w14:paraId="07F80D9D" w14:textId="77777777" w:rsidTr="006B35BC">
        <w:tc>
          <w:tcPr>
            <w:tcW w:w="1548" w:type="dxa"/>
            <w:hideMark/>
          </w:tcPr>
          <w:p w14:paraId="76465EBC"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April</w:t>
            </w:r>
          </w:p>
        </w:tc>
        <w:tc>
          <w:tcPr>
            <w:tcW w:w="8028" w:type="dxa"/>
            <w:hideMark/>
          </w:tcPr>
          <w:p w14:paraId="04AD508E"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Governor’s Newsletter – Publication of proposed Nominating Committee.</w:t>
            </w:r>
          </w:p>
        </w:tc>
      </w:tr>
      <w:tr w:rsidR="006B35BC" w:rsidRPr="006B35BC" w14:paraId="14FC99CF" w14:textId="77777777" w:rsidTr="006B35BC">
        <w:tc>
          <w:tcPr>
            <w:tcW w:w="1548" w:type="dxa"/>
            <w:hideMark/>
          </w:tcPr>
          <w:p w14:paraId="522EF216"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1-Jul</w:t>
            </w:r>
          </w:p>
        </w:tc>
        <w:tc>
          <w:tcPr>
            <w:tcW w:w="8028" w:type="dxa"/>
            <w:hideMark/>
          </w:tcPr>
          <w:p w14:paraId="6E0A1CB7"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Governor appoints Legislative Advisory Committee</w:t>
            </w:r>
          </w:p>
        </w:tc>
      </w:tr>
      <w:tr w:rsidR="006B35BC" w:rsidRPr="006B35BC" w14:paraId="30A775D8" w14:textId="77777777" w:rsidTr="006B35BC">
        <w:tc>
          <w:tcPr>
            <w:tcW w:w="1548" w:type="dxa"/>
            <w:hideMark/>
          </w:tcPr>
          <w:p w14:paraId="39A56175"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15-Jul</w:t>
            </w:r>
          </w:p>
        </w:tc>
        <w:tc>
          <w:tcPr>
            <w:tcW w:w="8028" w:type="dxa"/>
            <w:hideMark/>
          </w:tcPr>
          <w:p w14:paraId="18989561"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day for Immediate Past Secretary to deliver records to Governor</w:t>
            </w:r>
          </w:p>
        </w:tc>
      </w:tr>
      <w:tr w:rsidR="006B35BC" w:rsidRPr="006B35BC" w14:paraId="027AE978" w14:textId="77777777" w:rsidTr="006B35BC">
        <w:tc>
          <w:tcPr>
            <w:tcW w:w="1548" w:type="dxa"/>
            <w:hideMark/>
          </w:tcPr>
          <w:p w14:paraId="23609D83"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15-Jul</w:t>
            </w:r>
          </w:p>
        </w:tc>
        <w:tc>
          <w:tcPr>
            <w:tcW w:w="8028" w:type="dxa"/>
            <w:hideMark/>
          </w:tcPr>
          <w:p w14:paraId="4C876D5A"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day for Governor to distribute to clubs the Official Proposal Form for District Governor Nomination</w:t>
            </w:r>
          </w:p>
        </w:tc>
      </w:tr>
      <w:tr w:rsidR="006B35BC" w:rsidRPr="006B35BC" w14:paraId="3C7CA7DB" w14:textId="77777777" w:rsidTr="006B35BC">
        <w:tc>
          <w:tcPr>
            <w:tcW w:w="1548" w:type="dxa"/>
            <w:hideMark/>
          </w:tcPr>
          <w:p w14:paraId="405B56EB"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Between Sept. 1 and Oct. 8</w:t>
            </w:r>
          </w:p>
        </w:tc>
        <w:tc>
          <w:tcPr>
            <w:tcW w:w="8028" w:type="dxa"/>
            <w:hideMark/>
          </w:tcPr>
          <w:p w14:paraId="0B22434D"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day for Official Proposal Form for District Governor Nomination from clubs to be in Governor’s hands. Specific date depends on date set for the meeting of the Nominating Committee in the specified year.</w:t>
            </w:r>
          </w:p>
        </w:tc>
      </w:tr>
      <w:tr w:rsidR="006B35BC" w:rsidRPr="006B35BC" w14:paraId="6D941E5C" w14:textId="77777777" w:rsidTr="006B35BC">
        <w:tc>
          <w:tcPr>
            <w:tcW w:w="1548" w:type="dxa"/>
            <w:hideMark/>
          </w:tcPr>
          <w:p w14:paraId="15404FF5"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Between Sept. 8 and Oct. 15</w:t>
            </w:r>
          </w:p>
        </w:tc>
        <w:tc>
          <w:tcPr>
            <w:tcW w:w="8028" w:type="dxa"/>
            <w:hideMark/>
          </w:tcPr>
          <w:p w14:paraId="5F4823D9"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Immediate Past District Governor convenes Nominating Committee which selects Governor-Nominee and reports to Governor</w:t>
            </w:r>
          </w:p>
        </w:tc>
      </w:tr>
      <w:tr w:rsidR="006B35BC" w:rsidRPr="006B35BC" w14:paraId="165E1F3A" w14:textId="77777777" w:rsidTr="006B35BC">
        <w:tc>
          <w:tcPr>
            <w:tcW w:w="1548" w:type="dxa"/>
            <w:hideMark/>
          </w:tcPr>
          <w:p w14:paraId="665DAA27"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Sept. 30</w:t>
            </w:r>
          </w:p>
        </w:tc>
        <w:tc>
          <w:tcPr>
            <w:tcW w:w="8028" w:type="dxa"/>
            <w:hideMark/>
          </w:tcPr>
          <w:p w14:paraId="32558863"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day for Immediate Past Treasurer to submit report on separate accounts to Governor</w:t>
            </w:r>
          </w:p>
        </w:tc>
      </w:tr>
      <w:tr w:rsidR="006B35BC" w:rsidRPr="006B35BC" w14:paraId="55E9A6B2" w14:textId="77777777" w:rsidTr="006B35BC">
        <w:tc>
          <w:tcPr>
            <w:tcW w:w="1548" w:type="dxa"/>
            <w:hideMark/>
          </w:tcPr>
          <w:p w14:paraId="33E09EB5"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Oct. or Nov.</w:t>
            </w:r>
          </w:p>
        </w:tc>
        <w:tc>
          <w:tcPr>
            <w:tcW w:w="8028" w:type="dxa"/>
            <w:hideMark/>
          </w:tcPr>
          <w:p w14:paraId="4B3546CB"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Governor’s Newsletter-Publication of Nominating Committee’s selection for Governor-Nominee</w:t>
            </w:r>
          </w:p>
        </w:tc>
      </w:tr>
      <w:tr w:rsidR="006B35BC" w:rsidRPr="006B35BC" w14:paraId="6D670ABA" w14:textId="77777777" w:rsidTr="006B35BC">
        <w:tc>
          <w:tcPr>
            <w:tcW w:w="1548" w:type="dxa"/>
            <w:hideMark/>
          </w:tcPr>
          <w:p w14:paraId="7FACE968"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15 days after Nom. Comm. convenes</w:t>
            </w:r>
          </w:p>
        </w:tc>
        <w:tc>
          <w:tcPr>
            <w:tcW w:w="8028" w:type="dxa"/>
            <w:hideMark/>
          </w:tcPr>
          <w:p w14:paraId="27832674"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Last day for challenges to the Governor Nominee candidate selected by the Nominating Committee.</w:t>
            </w:r>
          </w:p>
        </w:tc>
      </w:tr>
      <w:tr w:rsidR="006B35BC" w:rsidRPr="006B35BC" w14:paraId="17D8A788" w14:textId="77777777" w:rsidTr="006B35BC">
        <w:tc>
          <w:tcPr>
            <w:tcW w:w="1548" w:type="dxa"/>
            <w:hideMark/>
          </w:tcPr>
          <w:p w14:paraId="25137290" w14:textId="77777777" w:rsidR="006B35BC" w:rsidRPr="006B35BC" w:rsidRDefault="006B35BC" w:rsidP="006B35BC">
            <w:pPr>
              <w:spacing w:after="0"/>
              <w:jc w:val="right"/>
              <w:rPr>
                <w:rFonts w:ascii="Calibri" w:eastAsia="Times New Roman" w:hAnsi="Calibri" w:cs="Calibri"/>
                <w:color w:val="000000"/>
                <w:szCs w:val="22"/>
              </w:rPr>
            </w:pPr>
            <w:r w:rsidRPr="006B35BC">
              <w:rPr>
                <w:rFonts w:ascii="Calibri" w:eastAsia="Times New Roman" w:hAnsi="Calibri" w:cs="Calibri"/>
                <w:color w:val="000000"/>
                <w:szCs w:val="22"/>
              </w:rPr>
              <w:t>Immediately after the challenge period</w:t>
            </w:r>
          </w:p>
        </w:tc>
        <w:tc>
          <w:tcPr>
            <w:tcW w:w="8028" w:type="dxa"/>
            <w:hideMark/>
          </w:tcPr>
          <w:p w14:paraId="761ED4DA" w14:textId="77777777" w:rsidR="006B35BC" w:rsidRPr="006B35BC" w:rsidRDefault="006B35BC" w:rsidP="006B35BC">
            <w:pPr>
              <w:spacing w:after="0"/>
              <w:rPr>
                <w:rFonts w:ascii="Calibri" w:eastAsia="Times New Roman" w:hAnsi="Calibri" w:cs="Calibri"/>
                <w:color w:val="000000"/>
                <w:szCs w:val="22"/>
              </w:rPr>
            </w:pPr>
            <w:r w:rsidRPr="006B35BC">
              <w:rPr>
                <w:rFonts w:ascii="Calibri" w:eastAsia="Times New Roman" w:hAnsi="Calibri" w:cs="Calibri"/>
                <w:color w:val="000000"/>
                <w:szCs w:val="22"/>
              </w:rPr>
              <w:t>If no challenges received, Governor certifies Governor-Nominee to Rotary International.</w:t>
            </w:r>
          </w:p>
        </w:tc>
      </w:tr>
    </w:tbl>
    <w:p w14:paraId="6D9FDB74" w14:textId="77777777" w:rsidR="008D47ED" w:rsidRDefault="008D47ED" w:rsidP="002526CB">
      <w:pPr>
        <w:rPr>
          <w:b/>
          <w:bCs/>
          <w:caps/>
          <w:color w:val="FFFFFF" w:themeColor="background1"/>
          <w:spacing w:val="15"/>
          <w:szCs w:val="22"/>
        </w:rPr>
      </w:pPr>
    </w:p>
    <w:p w14:paraId="28B2E32F" w14:textId="77777777" w:rsidR="008D47ED" w:rsidRDefault="008D47ED" w:rsidP="008D47ED">
      <w:r>
        <w:br w:type="page"/>
      </w:r>
    </w:p>
    <w:p w14:paraId="71C2473B" w14:textId="77777777" w:rsidR="004D5197" w:rsidRDefault="008D47ED" w:rsidP="008D47ED">
      <w:pPr>
        <w:pStyle w:val="Heading1"/>
      </w:pPr>
      <w:bookmarkStart w:id="61" w:name="_Toc478063585"/>
      <w:r>
        <w:lastRenderedPageBreak/>
        <w:t>AMENDMENTS</w:t>
      </w:r>
      <w:bookmarkEnd w:id="61"/>
    </w:p>
    <w:p w14:paraId="45339560" w14:textId="77777777" w:rsidR="008D47ED" w:rsidRDefault="008D47ED" w:rsidP="008D47ED"/>
    <w:p w14:paraId="66F64FED" w14:textId="77777777" w:rsidR="008D47ED" w:rsidRDefault="008D47ED" w:rsidP="008D47ED">
      <w:r>
        <w:t>The following amendments to the MOP were approved during the business meeting</w:t>
      </w:r>
      <w:r w:rsidR="007D0CAC" w:rsidRPr="007D0CAC">
        <w:t>/annual meeting of the corporation</w:t>
      </w:r>
      <w:r>
        <w:t xml:space="preserve"> at the </w:t>
      </w:r>
      <w:r w:rsidRPr="00446C57">
        <w:rPr>
          <w:b/>
        </w:rPr>
        <w:t>District Conference on April 19, 2013</w:t>
      </w:r>
      <w:r>
        <w:t>:</w:t>
      </w:r>
    </w:p>
    <w:p w14:paraId="12651EF4" w14:textId="33EEBC4D" w:rsidR="008D47ED" w:rsidRPr="008D47ED" w:rsidRDefault="008D47ED" w:rsidP="00E96475">
      <w:pPr>
        <w:pStyle w:val="ListNumber"/>
        <w:numPr>
          <w:ilvl w:val="0"/>
          <w:numId w:val="38"/>
        </w:numPr>
        <w:rPr>
          <w:b w:val="0"/>
        </w:rPr>
      </w:pPr>
      <w:r w:rsidRPr="008D47ED">
        <w:rPr>
          <w:b w:val="0"/>
        </w:rPr>
        <w:t>Page 10. District Treasurer (DT</w:t>
      </w:r>
      <w:r w:rsidR="00A409F4" w:rsidRPr="008D47ED">
        <w:rPr>
          <w:b w:val="0"/>
        </w:rPr>
        <w:t>) 3</w:t>
      </w:r>
      <w:r w:rsidRPr="008D47ED">
        <w:rPr>
          <w:b w:val="0"/>
        </w:rPr>
        <w:t xml:space="preserve">. (a) Under </w:t>
      </w:r>
      <w:r w:rsidR="00AD5454" w:rsidRPr="008D47ED">
        <w:rPr>
          <w:b w:val="0"/>
        </w:rPr>
        <w:t>th</w:t>
      </w:r>
      <w:r w:rsidR="00AD5454">
        <w:rPr>
          <w:b w:val="0"/>
        </w:rPr>
        <w:t>is</w:t>
      </w:r>
      <w:r w:rsidR="00AD5454" w:rsidRPr="008D47ED">
        <w:rPr>
          <w:b w:val="0"/>
        </w:rPr>
        <w:t xml:space="preserve"> section dues</w:t>
      </w:r>
      <w:r w:rsidRPr="008D47ED">
        <w:rPr>
          <w:b w:val="0"/>
        </w:rPr>
        <w:t xml:space="preserve"> not paid within 30 days of the due date will be assessed a penalty of 10% per month rather than </w:t>
      </w:r>
      <w:proofErr w:type="spellStart"/>
      <w:r w:rsidRPr="008D47ED">
        <w:rPr>
          <w:b w:val="0"/>
        </w:rPr>
        <w:t>60days</w:t>
      </w:r>
      <w:proofErr w:type="spellEnd"/>
      <w:r w:rsidRPr="008D47ED">
        <w:rPr>
          <w:b w:val="0"/>
        </w:rPr>
        <w:t xml:space="preserve"> of the due date</w:t>
      </w:r>
      <w:r w:rsidR="00A409F4" w:rsidRPr="008D47ED">
        <w:rPr>
          <w:b w:val="0"/>
        </w:rPr>
        <w:t>...</w:t>
      </w:r>
      <w:r w:rsidRPr="008D47ED">
        <w:rPr>
          <w:b w:val="0"/>
        </w:rPr>
        <w:t xml:space="preserve"> In addition, with each invoicing   the District Treasurer will require each club to submit a copy of its </w:t>
      </w:r>
      <w:r w:rsidR="00DB4220" w:rsidRPr="008D47ED">
        <w:rPr>
          <w:b w:val="0"/>
        </w:rPr>
        <w:t>Semi-Annual</w:t>
      </w:r>
      <w:r w:rsidRPr="008D47ED">
        <w:rPr>
          <w:b w:val="0"/>
        </w:rPr>
        <w:t xml:space="preserve"> Report (SAR) which it submits to Rotary </w:t>
      </w:r>
      <w:r w:rsidR="00A409F4" w:rsidRPr="008D47ED">
        <w:rPr>
          <w:b w:val="0"/>
        </w:rPr>
        <w:t>International for</w:t>
      </w:r>
      <w:r w:rsidRPr="008D47ED">
        <w:rPr>
          <w:b w:val="0"/>
        </w:rPr>
        <w:t xml:space="preserve"> the time period in question.</w:t>
      </w:r>
    </w:p>
    <w:p w14:paraId="4C6120AD" w14:textId="77777777" w:rsidR="008D47ED" w:rsidRPr="008D47ED" w:rsidRDefault="008D47ED" w:rsidP="00E96475">
      <w:pPr>
        <w:pStyle w:val="ListNumber"/>
        <w:numPr>
          <w:ilvl w:val="0"/>
          <w:numId w:val="38"/>
        </w:numPr>
        <w:rPr>
          <w:b w:val="0"/>
        </w:rPr>
      </w:pPr>
      <w:r w:rsidRPr="008D47ED">
        <w:rPr>
          <w:b w:val="0"/>
        </w:rPr>
        <w:t>Page 10. District Treasurer (DT) 3. (c)  "</w:t>
      </w:r>
      <w:proofErr w:type="gramStart"/>
      <w:r w:rsidRPr="008D47ED">
        <w:rPr>
          <w:b w:val="0"/>
        </w:rPr>
        <w:t>greater</w:t>
      </w:r>
      <w:proofErr w:type="gramEnd"/>
      <w:r w:rsidRPr="008D47ED">
        <w:rPr>
          <w:b w:val="0"/>
        </w:rPr>
        <w:t xml:space="preserve"> of $100.00 over the budgeted amount or 110% of the budgeted amount. This was done to correct awkward language,</w:t>
      </w:r>
    </w:p>
    <w:p w14:paraId="452F62DE" w14:textId="77777777" w:rsidR="008D47ED" w:rsidRPr="008D47ED" w:rsidRDefault="00A409F4" w:rsidP="00E96475">
      <w:pPr>
        <w:pStyle w:val="ListNumber"/>
        <w:numPr>
          <w:ilvl w:val="0"/>
          <w:numId w:val="38"/>
        </w:numPr>
        <w:rPr>
          <w:b w:val="0"/>
        </w:rPr>
      </w:pPr>
      <w:r w:rsidRPr="008D47ED">
        <w:rPr>
          <w:b w:val="0"/>
        </w:rPr>
        <w:t>Page 14</w:t>
      </w:r>
      <w:r w:rsidR="008D47ED" w:rsidRPr="008D47ED">
        <w:rPr>
          <w:b w:val="0"/>
        </w:rPr>
        <w:t xml:space="preserve">. Finance Committee. </w:t>
      </w:r>
      <w:r w:rsidRPr="008D47ED">
        <w:rPr>
          <w:b w:val="0"/>
        </w:rPr>
        <w:t>3. (</w:t>
      </w:r>
      <w:proofErr w:type="gramStart"/>
      <w:r w:rsidR="008D47ED" w:rsidRPr="008D47ED">
        <w:rPr>
          <w:b w:val="0"/>
        </w:rPr>
        <w:t>e</w:t>
      </w:r>
      <w:proofErr w:type="gramEnd"/>
      <w:r w:rsidR="008D47ED" w:rsidRPr="008D47ED">
        <w:rPr>
          <w:b w:val="0"/>
        </w:rPr>
        <w:t>). Same as a 2 above.</w:t>
      </w:r>
    </w:p>
    <w:p w14:paraId="45F0A634" w14:textId="77777777" w:rsidR="008D47ED" w:rsidRPr="008D47ED" w:rsidRDefault="00A409F4" w:rsidP="00E96475">
      <w:pPr>
        <w:pStyle w:val="ListNumber"/>
        <w:numPr>
          <w:ilvl w:val="0"/>
          <w:numId w:val="38"/>
        </w:numPr>
        <w:rPr>
          <w:b w:val="0"/>
        </w:rPr>
      </w:pPr>
      <w:r w:rsidRPr="008D47ED">
        <w:rPr>
          <w:b w:val="0"/>
        </w:rPr>
        <w:t>Page 14</w:t>
      </w:r>
      <w:proofErr w:type="gramStart"/>
      <w:r w:rsidR="008D47ED" w:rsidRPr="008D47ED">
        <w:rPr>
          <w:b w:val="0"/>
        </w:rPr>
        <w:t xml:space="preserve">.  </w:t>
      </w:r>
      <w:proofErr w:type="gramEnd"/>
      <w:r w:rsidR="008D47ED" w:rsidRPr="008D47ED">
        <w:rPr>
          <w:b w:val="0"/>
        </w:rPr>
        <w:t>4. Budgetary Considerations. (e) Same as 2 above.</w:t>
      </w:r>
    </w:p>
    <w:p w14:paraId="3C2504A3" w14:textId="77777777" w:rsidR="008D47ED" w:rsidRPr="008D47ED" w:rsidRDefault="008D47ED" w:rsidP="00E96475">
      <w:pPr>
        <w:pStyle w:val="ListNumber"/>
        <w:numPr>
          <w:ilvl w:val="0"/>
          <w:numId w:val="38"/>
        </w:numPr>
        <w:rPr>
          <w:b w:val="0"/>
        </w:rPr>
      </w:pPr>
      <w:r w:rsidRPr="008D47ED">
        <w:rPr>
          <w:b w:val="0"/>
        </w:rPr>
        <w:t>Page 16. Subparagraph (n</w:t>
      </w:r>
      <w:r w:rsidR="00A409F4" w:rsidRPr="008D47ED">
        <w:rPr>
          <w:b w:val="0"/>
        </w:rPr>
        <w:t>) re</w:t>
      </w:r>
      <w:r w:rsidRPr="008D47ED">
        <w:rPr>
          <w:b w:val="0"/>
        </w:rPr>
        <w:t xml:space="preserve">" Group Study Exchange" deleted since no Group Study Exchange under Future Vision beginning July 1, 2013. As a result, </w:t>
      </w:r>
      <w:r w:rsidR="00A409F4" w:rsidRPr="008D47ED">
        <w:rPr>
          <w:b w:val="0"/>
        </w:rPr>
        <w:t>Subparagraph (</w:t>
      </w:r>
      <w:r w:rsidRPr="008D47ED">
        <w:rPr>
          <w:b w:val="0"/>
        </w:rPr>
        <w:t>n) became" District Conference".</w:t>
      </w:r>
    </w:p>
    <w:p w14:paraId="732FC2B2" w14:textId="77777777" w:rsidR="008D47ED" w:rsidRPr="008D47ED" w:rsidRDefault="008D47ED" w:rsidP="00E96475">
      <w:pPr>
        <w:pStyle w:val="ListNumber"/>
        <w:numPr>
          <w:ilvl w:val="0"/>
          <w:numId w:val="38"/>
        </w:numPr>
        <w:rPr>
          <w:b w:val="0"/>
        </w:rPr>
      </w:pPr>
      <w:r w:rsidRPr="008D47ED">
        <w:rPr>
          <w:b w:val="0"/>
        </w:rPr>
        <w:t>Page 16. Paragraph 6. Separate Accounts for Assessed District Events and Programs. (</w:t>
      </w:r>
      <w:proofErr w:type="gramStart"/>
      <w:r w:rsidRPr="008D47ED">
        <w:rPr>
          <w:b w:val="0"/>
        </w:rPr>
        <w:t>a</w:t>
      </w:r>
      <w:proofErr w:type="gramEnd"/>
      <w:r w:rsidRPr="008D47ED">
        <w:rPr>
          <w:b w:val="0"/>
        </w:rPr>
        <w:t xml:space="preserve">) (3)." The Group Study Exchange Program </w:t>
      </w:r>
      <w:r w:rsidR="00A409F4" w:rsidRPr="008D47ED">
        <w:rPr>
          <w:b w:val="0"/>
        </w:rPr>
        <w:t>“deleted</w:t>
      </w:r>
      <w:r w:rsidRPr="008D47ED">
        <w:rPr>
          <w:b w:val="0"/>
        </w:rPr>
        <w:t xml:space="preserve"> since no Group Study Exchange under Future Vision as stated above. Subparagraph 3 then became "The District Conference</w:t>
      </w:r>
      <w:proofErr w:type="gramStart"/>
      <w:r w:rsidRPr="008D47ED">
        <w:rPr>
          <w:b w:val="0"/>
        </w:rPr>
        <w:t>".</w:t>
      </w:r>
      <w:proofErr w:type="gramEnd"/>
    </w:p>
    <w:p w14:paraId="0A4D0C92" w14:textId="77777777" w:rsidR="008D47ED" w:rsidRPr="008D47ED" w:rsidRDefault="008D47ED" w:rsidP="00E96475">
      <w:pPr>
        <w:pStyle w:val="ListNumber"/>
        <w:numPr>
          <w:ilvl w:val="0"/>
          <w:numId w:val="38"/>
        </w:numPr>
        <w:rPr>
          <w:b w:val="0"/>
        </w:rPr>
      </w:pPr>
      <w:r w:rsidRPr="008D47ED">
        <w:rPr>
          <w:b w:val="0"/>
        </w:rPr>
        <w:t>Page 22. Under GOVERNOR'S ADVISORY</w:t>
      </w:r>
      <w:r w:rsidRPr="008D47ED">
        <w:rPr>
          <w:b w:val="0"/>
          <w:szCs w:val="28"/>
        </w:rPr>
        <w:t xml:space="preserve"> </w:t>
      </w:r>
      <w:r w:rsidRPr="008D47ED">
        <w:rPr>
          <w:b w:val="0"/>
        </w:rPr>
        <w:t>COMMITTEE</w:t>
      </w:r>
      <w:r w:rsidR="00A409F4" w:rsidRPr="008D47ED">
        <w:rPr>
          <w:b w:val="0"/>
        </w:rPr>
        <w:t>, the</w:t>
      </w:r>
      <w:r w:rsidRPr="008D47ED">
        <w:rPr>
          <w:b w:val="0"/>
        </w:rPr>
        <w:t xml:space="preserve"> District Human Resource Director and the Legislative Advisory Chair were deleted in Paragraph 1, Committee. The following sentence was added at the end of Paragraph 2. Duties: "The Governor's Advisory Committee shall have the power to call Committee Chairs to attend its meetings</w:t>
      </w:r>
      <w:proofErr w:type="gramStart"/>
      <w:r w:rsidRPr="008D47ED">
        <w:rPr>
          <w:b w:val="0"/>
        </w:rPr>
        <w:t>".</w:t>
      </w:r>
      <w:proofErr w:type="gramEnd"/>
    </w:p>
    <w:p w14:paraId="48E7F1B7" w14:textId="77777777" w:rsidR="008D47ED" w:rsidRPr="008D47ED" w:rsidRDefault="008D47ED" w:rsidP="00E96475">
      <w:pPr>
        <w:pStyle w:val="ListNumber"/>
        <w:numPr>
          <w:ilvl w:val="0"/>
          <w:numId w:val="38"/>
        </w:numPr>
        <w:rPr>
          <w:b w:val="0"/>
        </w:rPr>
      </w:pPr>
      <w:r w:rsidRPr="008D47ED">
        <w:rPr>
          <w:b w:val="0"/>
        </w:rPr>
        <w:t>Page 23. Paragraph 2. Duties</w:t>
      </w:r>
      <w:proofErr w:type="gramStart"/>
      <w:r w:rsidRPr="008D47ED">
        <w:rPr>
          <w:b w:val="0"/>
        </w:rPr>
        <w:t xml:space="preserve">.  </w:t>
      </w:r>
      <w:proofErr w:type="gramEnd"/>
      <w:r w:rsidRPr="008D47ED">
        <w:rPr>
          <w:b w:val="0"/>
        </w:rPr>
        <w:t>Subparagraph (d) was added to require the Legislative Advisory Committee to meet with the District Governor Elect at least four months prior to taking office to discuss the MOP &amp; By-Laws of the corporation.</w:t>
      </w:r>
    </w:p>
    <w:p w14:paraId="0530C78F" w14:textId="77777777" w:rsidR="008D47ED" w:rsidRDefault="008D47ED" w:rsidP="00E96475">
      <w:pPr>
        <w:pStyle w:val="ListNumber"/>
        <w:numPr>
          <w:ilvl w:val="0"/>
          <w:numId w:val="38"/>
        </w:numPr>
        <w:rPr>
          <w:b w:val="0"/>
        </w:rPr>
      </w:pPr>
      <w:r w:rsidRPr="008D47ED">
        <w:rPr>
          <w:b w:val="0"/>
        </w:rPr>
        <w:t xml:space="preserve">Page 23. HUMANITARIAN GRANTS COMMITTEE was changed to </w:t>
      </w:r>
      <w:r w:rsidR="00A409F4" w:rsidRPr="008D47ED">
        <w:rPr>
          <w:b w:val="0"/>
        </w:rPr>
        <w:t>GRANTS COMMITTEE</w:t>
      </w:r>
      <w:proofErr w:type="gramStart"/>
      <w:r w:rsidRPr="008D47ED">
        <w:rPr>
          <w:b w:val="0"/>
        </w:rPr>
        <w:t xml:space="preserve">.  </w:t>
      </w:r>
      <w:proofErr w:type="gramEnd"/>
      <w:r w:rsidR="00A409F4" w:rsidRPr="008D47ED">
        <w:rPr>
          <w:b w:val="0"/>
        </w:rPr>
        <w:t>Under Paragraph</w:t>
      </w:r>
      <w:r w:rsidRPr="008D47ED">
        <w:rPr>
          <w:b w:val="0"/>
        </w:rPr>
        <w:t xml:space="preserve"> 1, Role and Mission, </w:t>
      </w:r>
      <w:r w:rsidR="00A409F4" w:rsidRPr="008D47ED">
        <w:rPr>
          <w:b w:val="0"/>
        </w:rPr>
        <w:t>subparagraph a</w:t>
      </w:r>
      <w:r w:rsidRPr="008D47ED">
        <w:rPr>
          <w:b w:val="0"/>
        </w:rPr>
        <w:t xml:space="preserve">, "humanitarian </w:t>
      </w:r>
      <w:r w:rsidR="00A409F4" w:rsidRPr="008D47ED">
        <w:rPr>
          <w:b w:val="0"/>
        </w:rPr>
        <w:t>programs”</w:t>
      </w:r>
      <w:r w:rsidRPr="008D47ED">
        <w:rPr>
          <w:b w:val="0"/>
        </w:rPr>
        <w:t xml:space="preserve"> </w:t>
      </w:r>
      <w:r w:rsidR="00A409F4" w:rsidRPr="008D47ED">
        <w:rPr>
          <w:b w:val="0"/>
        </w:rPr>
        <w:t>was deleted and</w:t>
      </w:r>
      <w:r w:rsidRPr="008D47ED">
        <w:rPr>
          <w:b w:val="0"/>
        </w:rPr>
        <w:t>" Rotary Grants" was added</w:t>
      </w:r>
      <w:proofErr w:type="gramStart"/>
      <w:r w:rsidRPr="008D47ED">
        <w:rPr>
          <w:b w:val="0"/>
        </w:rPr>
        <w:t xml:space="preserve">.  </w:t>
      </w:r>
      <w:proofErr w:type="gramEnd"/>
      <w:r w:rsidRPr="008D47ED">
        <w:rPr>
          <w:b w:val="0"/>
        </w:rPr>
        <w:t xml:space="preserve">Under subparagraph b, "humanitarian" was deleted </w:t>
      </w:r>
      <w:r w:rsidR="00A409F4" w:rsidRPr="008D47ED">
        <w:rPr>
          <w:b w:val="0"/>
        </w:rPr>
        <w:t>and “</w:t>
      </w:r>
      <w:r w:rsidRPr="008D47ED">
        <w:rPr>
          <w:b w:val="0"/>
        </w:rPr>
        <w:t xml:space="preserve">supported </w:t>
      </w:r>
      <w:r w:rsidR="00A409F4" w:rsidRPr="008D47ED">
        <w:rPr>
          <w:b w:val="0"/>
        </w:rPr>
        <w:t>by Rotary</w:t>
      </w:r>
      <w:r w:rsidRPr="008D47ED">
        <w:rPr>
          <w:b w:val="0"/>
        </w:rPr>
        <w:t xml:space="preserve"> Foundation grants </w:t>
      </w:r>
      <w:r w:rsidR="00A409F4" w:rsidRPr="008D47ED">
        <w:rPr>
          <w:b w:val="0"/>
        </w:rPr>
        <w:t>“was</w:t>
      </w:r>
      <w:r w:rsidRPr="008D47ED">
        <w:rPr>
          <w:b w:val="0"/>
        </w:rPr>
        <w:t xml:space="preserve"> added</w:t>
      </w:r>
      <w:proofErr w:type="gramStart"/>
      <w:r w:rsidRPr="008D47ED">
        <w:rPr>
          <w:b w:val="0"/>
        </w:rPr>
        <w:t xml:space="preserve">.  </w:t>
      </w:r>
      <w:proofErr w:type="gramEnd"/>
      <w:r w:rsidR="00A409F4" w:rsidRPr="008D47ED">
        <w:rPr>
          <w:b w:val="0"/>
        </w:rPr>
        <w:t>And</w:t>
      </w:r>
      <w:r w:rsidRPr="008D47ED">
        <w:rPr>
          <w:b w:val="0"/>
        </w:rPr>
        <w:t xml:space="preserve"> "of </w:t>
      </w:r>
      <w:proofErr w:type="spellStart"/>
      <w:r w:rsidRPr="008D47ED">
        <w:rPr>
          <w:b w:val="0"/>
        </w:rPr>
        <w:t>TRF</w:t>
      </w:r>
      <w:proofErr w:type="spellEnd"/>
      <w:r w:rsidRPr="008D47ED">
        <w:rPr>
          <w:b w:val="0"/>
        </w:rPr>
        <w:t>" was deleted. Under subparagraph c</w:t>
      </w:r>
      <w:r w:rsidR="00A409F4" w:rsidRPr="008D47ED">
        <w:rPr>
          <w:b w:val="0"/>
        </w:rPr>
        <w:t>, “</w:t>
      </w:r>
      <w:r w:rsidRPr="008D47ED">
        <w:rPr>
          <w:b w:val="0"/>
        </w:rPr>
        <w:t xml:space="preserve">necessary paperwork" was </w:t>
      </w:r>
      <w:r w:rsidR="00A409F4" w:rsidRPr="008D47ED">
        <w:rPr>
          <w:b w:val="0"/>
        </w:rPr>
        <w:t>deleted,</w:t>
      </w:r>
      <w:r w:rsidRPr="008D47ED">
        <w:rPr>
          <w:b w:val="0"/>
        </w:rPr>
        <w:t xml:space="preserve"> "applications and administering" was added, "for the </w:t>
      </w:r>
      <w:proofErr w:type="spellStart"/>
      <w:r w:rsidRPr="008D47ED">
        <w:rPr>
          <w:b w:val="0"/>
        </w:rPr>
        <w:t>TRF</w:t>
      </w:r>
      <w:proofErr w:type="spellEnd"/>
      <w:r w:rsidRPr="008D47ED">
        <w:rPr>
          <w:b w:val="0"/>
        </w:rPr>
        <w:t xml:space="preserve">" was deleted. </w:t>
      </w:r>
      <w:r w:rsidR="00A409F4" w:rsidRPr="008D47ED">
        <w:rPr>
          <w:b w:val="0"/>
        </w:rPr>
        <w:t>And</w:t>
      </w:r>
      <w:r w:rsidRPr="008D47ED">
        <w:rPr>
          <w:b w:val="0"/>
        </w:rPr>
        <w:t xml:space="preserve"> "Rotary Foundation" was added.</w:t>
      </w:r>
      <w:r w:rsidRPr="008D47ED">
        <w:rPr>
          <w:b w:val="0"/>
        </w:rPr>
        <w:br/>
      </w:r>
      <w:r w:rsidRPr="008D47ED">
        <w:rPr>
          <w:b w:val="0"/>
        </w:rPr>
        <w:br/>
        <w:t>Under subparagraph e, "networking" was deleted and "partnering" added. Under subparagraph f," local and" was added, "humanitarian" was deleted and "service" was added. Subparagraph g was added as follows:  'Support the clubs in meeting their requirements to retain grant documentation and financial records as required by the Rotary Foundation</w:t>
      </w:r>
      <w:r w:rsidR="00A409F4" w:rsidRPr="008D47ED">
        <w:rPr>
          <w:b w:val="0"/>
        </w:rPr>
        <w:t xml:space="preserve">”. </w:t>
      </w:r>
      <w:r w:rsidRPr="008D47ED">
        <w:rPr>
          <w:b w:val="0"/>
        </w:rPr>
        <w:br/>
      </w:r>
      <w:r w:rsidRPr="008D47ED">
        <w:rPr>
          <w:b w:val="0"/>
        </w:rPr>
        <w:br/>
        <w:t>Paragraph 2, Committee was amended in the first paragraph by deleting "Matching</w:t>
      </w:r>
      <w:proofErr w:type="gramStart"/>
      <w:r w:rsidRPr="008D47ED">
        <w:rPr>
          <w:b w:val="0"/>
        </w:rPr>
        <w:t>",</w:t>
      </w:r>
      <w:proofErr w:type="gramEnd"/>
      <w:r w:rsidRPr="008D47ED">
        <w:rPr>
          <w:b w:val="0"/>
        </w:rPr>
        <w:t xml:space="preserve"> adding </w:t>
      </w:r>
      <w:r w:rsidRPr="008D47ED">
        <w:rPr>
          <w:b w:val="0"/>
        </w:rPr>
        <w:lastRenderedPageBreak/>
        <w:t>"Global" and deleting "Simplified". The last paragraph was added as follows: " Both the Global Grants and District Grants Chairs may appoint up to three subcommittee members as needed to assist with their responsibilities. Those members may participate in the Grants Committee meetings as non-voting members</w:t>
      </w:r>
      <w:proofErr w:type="gramStart"/>
      <w:r w:rsidRPr="008D47ED">
        <w:rPr>
          <w:b w:val="0"/>
        </w:rPr>
        <w:t>".</w:t>
      </w:r>
      <w:proofErr w:type="gramEnd"/>
      <w:r w:rsidRPr="008D47ED">
        <w:rPr>
          <w:b w:val="0"/>
        </w:rPr>
        <w:br/>
      </w:r>
      <w:r w:rsidRPr="008D47ED">
        <w:rPr>
          <w:b w:val="0"/>
        </w:rPr>
        <w:br/>
        <w:t>The changes in 9, Page 23 above were required by Future Vision which takes effect July 1, 2013. These comments will make sense when you compare the wording of the MOP adopted In February 2012 and the MOP amended at District Conference Apr</w:t>
      </w:r>
      <w:r>
        <w:rPr>
          <w:b w:val="0"/>
        </w:rPr>
        <w:t>il 19, 2013.</w:t>
      </w:r>
    </w:p>
    <w:p w14:paraId="3B6476C4" w14:textId="77777777" w:rsidR="008D47ED" w:rsidRDefault="008D47ED" w:rsidP="00E96475">
      <w:pPr>
        <w:pStyle w:val="ListNumber"/>
        <w:numPr>
          <w:ilvl w:val="0"/>
          <w:numId w:val="38"/>
        </w:numPr>
        <w:rPr>
          <w:b w:val="0"/>
        </w:rPr>
      </w:pPr>
      <w:r w:rsidRPr="008D47ED">
        <w:rPr>
          <w:b w:val="0"/>
        </w:rPr>
        <w:t>Page 24. RESOLUTIONS AND AMENDMENTS. This paragraph was amended to provide that the District Legislative Advisory Committee has the right to propose amendments to the Governor, that any proposals to amend must be submitted to the Governor at least 30 days in advance of the District Conference rather than</w:t>
      </w:r>
      <w:r w:rsidR="007D0CAC">
        <w:rPr>
          <w:b w:val="0"/>
        </w:rPr>
        <w:t xml:space="preserve"> 60 days and must be published by </w:t>
      </w:r>
      <w:r w:rsidRPr="008D47ED">
        <w:rPr>
          <w:b w:val="0"/>
        </w:rPr>
        <w:t>the DG in the Governor's Monthly Newsletter or in a separate bulletin to all clubs at least 15 days in advance of the District Conference rather than 30 days.</w:t>
      </w:r>
    </w:p>
    <w:p w14:paraId="182D116D" w14:textId="77777777" w:rsidR="00446C57" w:rsidRDefault="00446C57" w:rsidP="00446C57">
      <w:pPr>
        <w:pStyle w:val="ListNumber"/>
        <w:rPr>
          <w:b w:val="0"/>
        </w:rPr>
      </w:pPr>
    </w:p>
    <w:p w14:paraId="14023C5F" w14:textId="77777777" w:rsidR="00446C57" w:rsidRDefault="00446C57" w:rsidP="00446C57">
      <w:pPr>
        <w:widowControl w:val="0"/>
      </w:pPr>
      <w:r>
        <w:t xml:space="preserve">The following amendments to the MOP were approved during the business meeting/annual meeting of the corporation at the </w:t>
      </w:r>
      <w:r w:rsidRPr="00446C57">
        <w:rPr>
          <w:b/>
        </w:rPr>
        <w:t>District Conference on April 11, 2014</w:t>
      </w:r>
      <w:r>
        <w:t>:</w:t>
      </w:r>
    </w:p>
    <w:p w14:paraId="34D2BDB6" w14:textId="77777777" w:rsidR="00446C57" w:rsidRPr="00446C57" w:rsidRDefault="00446C57" w:rsidP="00E96475">
      <w:pPr>
        <w:pStyle w:val="ListNumber"/>
        <w:keepNext w:val="0"/>
        <w:widowControl w:val="0"/>
        <w:numPr>
          <w:ilvl w:val="0"/>
          <w:numId w:val="42"/>
        </w:numPr>
        <w:rPr>
          <w:b w:val="0"/>
        </w:rPr>
      </w:pPr>
      <w:r w:rsidRPr="00446C57">
        <w:rPr>
          <w:b w:val="0"/>
        </w:rPr>
        <w:t>Pages 11-</w:t>
      </w:r>
      <w:r w:rsidR="00AD5454" w:rsidRPr="00446C57">
        <w:rPr>
          <w:b w:val="0"/>
        </w:rPr>
        <w:t>12. The</w:t>
      </w:r>
      <w:r w:rsidRPr="00446C57">
        <w:rPr>
          <w:b w:val="0"/>
        </w:rPr>
        <w:t xml:space="preserve"> requirement of the District Secretary to keep records of club attendance was deleted since most clubs use Club Runner to track their attendance. Under District Secretary, paragraph 2, Duties, the original subparagraph b was deleted. Under new subparagraph b, the District Secretary is required to keep electronic permanent records of audited reports of the District Treasurer and all official meetings of the District, including the District Conference, rather than written records. New subparagraph c provides that all district electronic records are to be delivered to the District Secretary no later than July 15. New subparagraph c provides that all electronic records will be maintained using a cloud based service accessible to officers and district leaders as needed.</w:t>
      </w:r>
    </w:p>
    <w:p w14:paraId="13C4C79C" w14:textId="77777777" w:rsidR="00446C57" w:rsidRPr="00446C57" w:rsidRDefault="00446C57" w:rsidP="00446C57">
      <w:pPr>
        <w:pStyle w:val="ListNumber"/>
        <w:keepNext w:val="0"/>
        <w:widowControl w:val="0"/>
        <w:rPr>
          <w:b w:val="0"/>
        </w:rPr>
      </w:pPr>
      <w:r w:rsidRPr="00446C57">
        <w:rPr>
          <w:b w:val="0"/>
        </w:rPr>
        <w:t xml:space="preserve">Page 13. Under Finance Committee, paragraph 1, subparagraph d, the </w:t>
      </w:r>
      <w:proofErr w:type="spellStart"/>
      <w:r w:rsidRPr="00446C57">
        <w:rPr>
          <w:b w:val="0"/>
        </w:rPr>
        <w:t>DGE</w:t>
      </w:r>
      <w:proofErr w:type="spellEnd"/>
      <w:r w:rsidRPr="00446C57">
        <w:rPr>
          <w:b w:val="0"/>
        </w:rPr>
        <w:t xml:space="preserve"> shall appoint the Finance Committee Chair rather than the DG and approval by the board of directors is deleted. Board approval is no longer necessary. To correct a technicality, in subparagraph f, the word "occurs" is substituted for "is anticipated"</w:t>
      </w:r>
    </w:p>
    <w:p w14:paraId="7F2A7300" w14:textId="77777777" w:rsidR="00446C57" w:rsidRPr="00446C57" w:rsidRDefault="00446C57" w:rsidP="00446C57">
      <w:pPr>
        <w:pStyle w:val="ListNumber"/>
        <w:keepNext w:val="0"/>
        <w:widowControl w:val="0"/>
        <w:rPr>
          <w:b w:val="0"/>
        </w:rPr>
      </w:pPr>
      <w:r w:rsidRPr="00446C57">
        <w:rPr>
          <w:b w:val="0"/>
        </w:rPr>
        <w:t>Page 13. Subparagraph j. The name District Assembly is changed to District Training Assembly.</w:t>
      </w:r>
    </w:p>
    <w:p w14:paraId="1A8AC435" w14:textId="77777777" w:rsidR="00446C57" w:rsidRPr="00446C57" w:rsidRDefault="00446C57" w:rsidP="00446C57">
      <w:pPr>
        <w:pStyle w:val="ListNumber"/>
        <w:keepNext w:val="0"/>
        <w:widowControl w:val="0"/>
        <w:rPr>
          <w:b w:val="0"/>
        </w:rPr>
      </w:pPr>
      <w:r w:rsidRPr="00446C57">
        <w:rPr>
          <w:b w:val="0"/>
        </w:rPr>
        <w:t>Page 15. Under Paragraph 5, subparagraph a, a technical change. The proposed budget is accepted by the Finance Committee, not approved.</w:t>
      </w:r>
    </w:p>
    <w:p w14:paraId="5895ECCF" w14:textId="77777777" w:rsidR="00446C57" w:rsidRPr="00446C57" w:rsidRDefault="00446C57" w:rsidP="00446C57">
      <w:pPr>
        <w:pStyle w:val="ListNumber"/>
        <w:keepNext w:val="0"/>
        <w:widowControl w:val="0"/>
        <w:rPr>
          <w:b w:val="0"/>
        </w:rPr>
      </w:pPr>
      <w:r w:rsidRPr="00446C57">
        <w:rPr>
          <w:b w:val="0"/>
        </w:rPr>
        <w:t xml:space="preserve">Page 19. Under District Nominating Committee, Paragraph 2, Purpose is amended to provide for the selection of a Vice-Governor as required by the 2013 RI Council on Legislation from the ranks of Past District Governors. The Nominating Committee is to select the Vice-Governor. The Vice Governor replaces the Governor in case of permanent or temporary inability to serve. </w:t>
      </w:r>
    </w:p>
    <w:p w14:paraId="0AAAACF3" w14:textId="77777777" w:rsidR="00446C57" w:rsidRPr="00446C57" w:rsidRDefault="00446C57" w:rsidP="00446C57">
      <w:pPr>
        <w:pStyle w:val="ListNumber"/>
        <w:keepNext w:val="0"/>
        <w:widowControl w:val="0"/>
        <w:rPr>
          <w:b w:val="0"/>
        </w:rPr>
      </w:pPr>
      <w:r w:rsidRPr="00446C57">
        <w:rPr>
          <w:b w:val="0"/>
        </w:rPr>
        <w:t xml:space="preserve"> Page 21. Under District Nominating Committee, paragraph 7, </w:t>
      </w:r>
      <w:r w:rsidR="00416C95" w:rsidRPr="00446C57">
        <w:rPr>
          <w:b w:val="0"/>
        </w:rPr>
        <w:t>Proceedings,</w:t>
      </w:r>
      <w:r w:rsidRPr="00446C57">
        <w:rPr>
          <w:b w:val="0"/>
        </w:rPr>
        <w:t xml:space="preserve"> subparagraph h is added </w:t>
      </w:r>
      <w:r w:rsidRPr="00446C57">
        <w:rPr>
          <w:b w:val="0"/>
        </w:rPr>
        <w:lastRenderedPageBreak/>
        <w:t>setting forth the procedure for selecting the Vice-Governor. Under paragraph 8, in the event that the Vice-Governor becomes Governor, the Council of Governors shall select a Past District Governor to be vice Governor for the remainder of the term.</w:t>
      </w:r>
    </w:p>
    <w:p w14:paraId="50B9A165" w14:textId="77777777" w:rsidR="00446C57" w:rsidRPr="00446C57" w:rsidRDefault="00446C57" w:rsidP="00446C57">
      <w:pPr>
        <w:pStyle w:val="ListNumber"/>
        <w:keepNext w:val="0"/>
        <w:widowControl w:val="0"/>
        <w:rPr>
          <w:b w:val="0"/>
        </w:rPr>
      </w:pPr>
      <w:r w:rsidRPr="00446C57">
        <w:rPr>
          <w:b w:val="0"/>
        </w:rPr>
        <w:t>Page 23. Under Legislative Advisory Committee, a clarification that the Legislative Advisor chairs the committee.</w:t>
      </w:r>
    </w:p>
    <w:p w14:paraId="7C718597" w14:textId="77777777" w:rsidR="00446C57" w:rsidRDefault="00446C57" w:rsidP="00446C57">
      <w:pPr>
        <w:pStyle w:val="ListNumber"/>
        <w:keepNext w:val="0"/>
        <w:widowControl w:val="0"/>
        <w:rPr>
          <w:b w:val="0"/>
        </w:rPr>
      </w:pPr>
      <w:r w:rsidRPr="00446C57">
        <w:rPr>
          <w:b w:val="0"/>
        </w:rPr>
        <w:t xml:space="preserve">Pages 24-25. Establishes the Youth Service Committee which essentially codifies what has been the </w:t>
      </w:r>
      <w:r w:rsidR="00416C95" w:rsidRPr="00446C57">
        <w:rPr>
          <w:b w:val="0"/>
        </w:rPr>
        <w:t>practice for</w:t>
      </w:r>
      <w:r w:rsidRPr="00446C57">
        <w:rPr>
          <w:b w:val="0"/>
        </w:rPr>
        <w:t xml:space="preserve"> the past several years</w:t>
      </w:r>
      <w:proofErr w:type="gramStart"/>
      <w:r w:rsidRPr="00446C57">
        <w:rPr>
          <w:b w:val="0"/>
        </w:rPr>
        <w:t xml:space="preserve">.  </w:t>
      </w:r>
      <w:proofErr w:type="gramEnd"/>
      <w:r w:rsidRPr="00446C57">
        <w:rPr>
          <w:b w:val="0"/>
        </w:rPr>
        <w:t>The District Governor Nominee chairs the committee which consists of eight additional members i</w:t>
      </w:r>
      <w:r w:rsidR="00416C95">
        <w:rPr>
          <w:b w:val="0"/>
        </w:rPr>
        <w:t>.</w:t>
      </w:r>
      <w:r w:rsidRPr="00446C57">
        <w:rPr>
          <w:b w:val="0"/>
        </w:rPr>
        <w:t>e., Interact/</w:t>
      </w:r>
      <w:proofErr w:type="spellStart"/>
      <w:r w:rsidRPr="00446C57">
        <w:rPr>
          <w:b w:val="0"/>
        </w:rPr>
        <w:t>Earlyact</w:t>
      </w:r>
      <w:proofErr w:type="spellEnd"/>
      <w:r w:rsidRPr="00446C57">
        <w:rPr>
          <w:b w:val="0"/>
        </w:rPr>
        <w:t xml:space="preserve"> chair, </w:t>
      </w:r>
      <w:proofErr w:type="spellStart"/>
      <w:r w:rsidRPr="00446C57">
        <w:rPr>
          <w:b w:val="0"/>
        </w:rPr>
        <w:t>Rotaract</w:t>
      </w:r>
      <w:proofErr w:type="spellEnd"/>
      <w:r w:rsidRPr="00446C57">
        <w:rPr>
          <w:b w:val="0"/>
        </w:rPr>
        <w:t xml:space="preserve"> chair, Youth Exchange chair, </w:t>
      </w:r>
      <w:proofErr w:type="spellStart"/>
      <w:r w:rsidRPr="00446C57">
        <w:rPr>
          <w:b w:val="0"/>
        </w:rPr>
        <w:t>RYLA</w:t>
      </w:r>
      <w:proofErr w:type="spellEnd"/>
      <w:r w:rsidRPr="00446C57">
        <w:rPr>
          <w:b w:val="0"/>
        </w:rPr>
        <w:t xml:space="preserve"> chair, Youth Protection Officer, Governor Elect, and two Rotarians experienced in youth activities. The Governor is an ex officio member. </w:t>
      </w:r>
    </w:p>
    <w:p w14:paraId="2A1EF342" w14:textId="77777777" w:rsidR="00143261" w:rsidRDefault="00143261" w:rsidP="00143261">
      <w:pPr>
        <w:pStyle w:val="ListNumber"/>
        <w:keepNext w:val="0"/>
        <w:widowControl w:val="0"/>
        <w:rPr>
          <w:b w:val="0"/>
        </w:rPr>
      </w:pPr>
    </w:p>
    <w:p w14:paraId="0066F922" w14:textId="77777777" w:rsidR="00143261" w:rsidRPr="00143261" w:rsidRDefault="00143261" w:rsidP="00143261">
      <w:pPr>
        <w:pStyle w:val="NormalWeb"/>
        <w:rPr>
          <w:rFonts w:asciiTheme="minorHAnsi" w:hAnsiTheme="minorHAnsi"/>
          <w:sz w:val="22"/>
          <w:szCs w:val="22"/>
        </w:rPr>
      </w:pPr>
      <w:r w:rsidRPr="00143261">
        <w:rPr>
          <w:rFonts w:asciiTheme="minorHAnsi" w:hAnsiTheme="minorHAnsi"/>
          <w:sz w:val="22"/>
          <w:szCs w:val="22"/>
        </w:rPr>
        <w:t xml:space="preserve">The following amendments to the MOP were approved during the business meeting/annual meeting of the corporation at the </w:t>
      </w:r>
      <w:r w:rsidRPr="00143261">
        <w:rPr>
          <w:rFonts w:asciiTheme="minorHAnsi" w:hAnsiTheme="minorHAnsi"/>
          <w:b/>
          <w:sz w:val="22"/>
          <w:szCs w:val="22"/>
        </w:rPr>
        <w:t>District Conference on April 10, 2015:</w:t>
      </w:r>
    </w:p>
    <w:p w14:paraId="09702BC7" w14:textId="771A4244" w:rsidR="00143261" w:rsidRPr="00143261" w:rsidRDefault="00143261" w:rsidP="00E96475">
      <w:pPr>
        <w:pStyle w:val="ListNumber"/>
        <w:numPr>
          <w:ilvl w:val="0"/>
          <w:numId w:val="43"/>
        </w:numPr>
        <w:rPr>
          <w:b w:val="0"/>
        </w:rPr>
      </w:pPr>
      <w:r w:rsidRPr="00143261">
        <w:rPr>
          <w:b w:val="0"/>
        </w:rPr>
        <w:lastRenderedPageBreak/>
        <w:t xml:space="preserve">Page 10. As of January 1, 2015, RI is no using the </w:t>
      </w:r>
      <w:r w:rsidR="00DB4220" w:rsidRPr="00143261">
        <w:rPr>
          <w:b w:val="0"/>
        </w:rPr>
        <w:t>Semi-Annual</w:t>
      </w:r>
      <w:r w:rsidRPr="00143261">
        <w:rPr>
          <w:b w:val="0"/>
        </w:rPr>
        <w:t xml:space="preserve"> Report for calculating dues, but is using a new form called Club Invoice. Therefore, Club Invoice is inserted and </w:t>
      </w:r>
      <w:r w:rsidR="00DB4220" w:rsidRPr="00143261">
        <w:rPr>
          <w:b w:val="0"/>
        </w:rPr>
        <w:t>Semi-Annual</w:t>
      </w:r>
      <w:r w:rsidRPr="00143261">
        <w:rPr>
          <w:b w:val="0"/>
        </w:rPr>
        <w:t xml:space="preserve"> Report (SAR) is deleted. According to RI this was done to simplify billing.</w:t>
      </w:r>
    </w:p>
    <w:p w14:paraId="2F4C1B08" w14:textId="77777777" w:rsidR="00143261" w:rsidRPr="00143261" w:rsidRDefault="00143261" w:rsidP="00E96475">
      <w:pPr>
        <w:pStyle w:val="ListNumber"/>
        <w:numPr>
          <w:ilvl w:val="0"/>
          <w:numId w:val="43"/>
        </w:numPr>
        <w:rPr>
          <w:b w:val="0"/>
        </w:rPr>
      </w:pPr>
      <w:r w:rsidRPr="00143261">
        <w:rPr>
          <w:b w:val="0"/>
        </w:rPr>
        <w:t>Page 11. The District Treasurer to submit his/her final report by August 31 rather than September 30. Report also to be sent to Governor's Advisory Committee.</w:t>
      </w:r>
    </w:p>
    <w:p w14:paraId="15B5CA6E" w14:textId="77777777" w:rsidR="00143261" w:rsidRPr="00143261" w:rsidRDefault="00143261" w:rsidP="00E96475">
      <w:pPr>
        <w:pStyle w:val="ListNumber"/>
        <w:numPr>
          <w:ilvl w:val="0"/>
          <w:numId w:val="43"/>
        </w:numPr>
        <w:rPr>
          <w:b w:val="0"/>
        </w:rPr>
      </w:pPr>
      <w:r w:rsidRPr="00143261">
        <w:rPr>
          <w:b w:val="0"/>
        </w:rPr>
        <w:t xml:space="preserve">Page 12. The District Governor Nominee Designate upon his/her election to appoint a </w:t>
      </w:r>
      <w:proofErr w:type="spellStart"/>
      <w:r w:rsidRPr="00143261">
        <w:rPr>
          <w:b w:val="0"/>
        </w:rPr>
        <w:t>PDG</w:t>
      </w:r>
      <w:proofErr w:type="spellEnd"/>
      <w:r w:rsidRPr="00143261">
        <w:rPr>
          <w:b w:val="0"/>
        </w:rPr>
        <w:t xml:space="preserve"> as advisor to serve through his/her term as Governor. This has been tradition previously.</w:t>
      </w:r>
    </w:p>
    <w:p w14:paraId="7A23A1F5" w14:textId="3D27C6FC" w:rsidR="00143261" w:rsidRPr="00143261" w:rsidRDefault="00143261" w:rsidP="00E96475">
      <w:pPr>
        <w:pStyle w:val="ListNumber"/>
        <w:numPr>
          <w:ilvl w:val="0"/>
          <w:numId w:val="43"/>
        </w:numPr>
        <w:rPr>
          <w:b w:val="0"/>
        </w:rPr>
      </w:pPr>
      <w:r w:rsidRPr="00143261">
        <w:rPr>
          <w:b w:val="0"/>
        </w:rPr>
        <w:t xml:space="preserve">Page 13. The Finance Committee to base the per capita and club levy on the total number of active members as </w:t>
      </w:r>
      <w:r w:rsidR="00AD5454" w:rsidRPr="00143261">
        <w:rPr>
          <w:b w:val="0"/>
        </w:rPr>
        <w:t>shown on</w:t>
      </w:r>
      <w:r w:rsidRPr="00143261">
        <w:rPr>
          <w:b w:val="0"/>
        </w:rPr>
        <w:t xml:space="preserve"> the Club Invoice rather than on the </w:t>
      </w:r>
      <w:r w:rsidR="00DB4220" w:rsidRPr="00143261">
        <w:rPr>
          <w:b w:val="0"/>
        </w:rPr>
        <w:t>Semi-Annual</w:t>
      </w:r>
      <w:r w:rsidRPr="00143261">
        <w:rPr>
          <w:b w:val="0"/>
        </w:rPr>
        <w:t xml:space="preserve"> Report (SAR). Therefore, Club Invoice is inserted and </w:t>
      </w:r>
      <w:r w:rsidR="00DB4220" w:rsidRPr="00143261">
        <w:rPr>
          <w:b w:val="0"/>
        </w:rPr>
        <w:t>Semi-Annual</w:t>
      </w:r>
      <w:r w:rsidRPr="00143261">
        <w:rPr>
          <w:b w:val="0"/>
        </w:rPr>
        <w:t xml:space="preserve"> Report (SAR) is deleted.</w:t>
      </w:r>
    </w:p>
    <w:p w14:paraId="44091AD8" w14:textId="77777777" w:rsidR="00143261" w:rsidRPr="00143261" w:rsidRDefault="00143261" w:rsidP="00E96475">
      <w:pPr>
        <w:pStyle w:val="ListNumber"/>
        <w:numPr>
          <w:ilvl w:val="0"/>
          <w:numId w:val="43"/>
        </w:numPr>
        <w:rPr>
          <w:b w:val="0"/>
        </w:rPr>
      </w:pPr>
      <w:r w:rsidRPr="00143261">
        <w:rPr>
          <w:b w:val="0"/>
        </w:rPr>
        <w:t xml:space="preserve">Page 16. Under Assessed District Programs Financial Management, </w:t>
      </w:r>
      <w:proofErr w:type="spellStart"/>
      <w:r w:rsidRPr="00143261">
        <w:rPr>
          <w:b w:val="0"/>
        </w:rPr>
        <w:t>RYLA</w:t>
      </w:r>
      <w:proofErr w:type="spellEnd"/>
      <w:r w:rsidRPr="00143261">
        <w:rPr>
          <w:b w:val="0"/>
        </w:rPr>
        <w:t xml:space="preserve"> is removed as an assessed program and PETS and Fall Seminar are added as these two programs are presently assessed programs. RI semi</w:t>
      </w:r>
      <w:r>
        <w:rPr>
          <w:b w:val="0"/>
        </w:rPr>
        <w:t>-</w:t>
      </w:r>
      <w:r w:rsidRPr="00143261">
        <w:rPr>
          <w:b w:val="0"/>
        </w:rPr>
        <w:t>annual membership (SAR) report deleted and Club Invoice inserted to comply with new RI policy. Additional paragraphs added for PETS Committee and Fall Seminar Committee.</w:t>
      </w:r>
    </w:p>
    <w:p w14:paraId="2C57A2D1" w14:textId="77777777" w:rsidR="00143261" w:rsidRPr="00143261" w:rsidRDefault="00143261" w:rsidP="00E96475">
      <w:pPr>
        <w:pStyle w:val="ListNumber"/>
        <w:numPr>
          <w:ilvl w:val="0"/>
          <w:numId w:val="43"/>
        </w:numPr>
        <w:rPr>
          <w:b w:val="0"/>
        </w:rPr>
      </w:pPr>
      <w:r w:rsidRPr="00143261">
        <w:rPr>
          <w:b w:val="0"/>
        </w:rPr>
        <w:t>Page 17. This provision revised for clarification.</w:t>
      </w:r>
      <w:r>
        <w:rPr>
          <w:b w:val="0"/>
        </w:rPr>
        <w:t xml:space="preserve"> </w:t>
      </w:r>
      <w:r w:rsidRPr="00143261">
        <w:rPr>
          <w:b w:val="0"/>
        </w:rPr>
        <w:t>"Checking" added to Paragraph 6 to read as follows: Separate Checking Account for Assessed District Events and Programs. PETS and Fall Seminar are added to the list of assessed programs or events for which checking accounts may be established. The Vocational Scholarship Program is removed since no checking account has ever been established for this assessed program.</w:t>
      </w:r>
    </w:p>
    <w:p w14:paraId="390DF74E" w14:textId="77777777" w:rsidR="00143261" w:rsidRPr="00143261" w:rsidRDefault="00143261" w:rsidP="00E96475">
      <w:pPr>
        <w:pStyle w:val="ListNumber"/>
        <w:numPr>
          <w:ilvl w:val="0"/>
          <w:numId w:val="43"/>
        </w:numPr>
        <w:rPr>
          <w:b w:val="0"/>
        </w:rPr>
      </w:pPr>
      <w:r w:rsidRPr="00143261">
        <w:rPr>
          <w:b w:val="0"/>
        </w:rPr>
        <w:t>Page 18. If no supplemental checking account is established for any assessed district event or program and any surplus remains, that surplus remains in the district operating account for that assessed event or program for the following year. If the event or program is not continued the next year, any surplus funds are transferred to the general fund. Any deficit is to be addressed by the Finance Committee.</w:t>
      </w:r>
    </w:p>
    <w:p w14:paraId="67D53AD5" w14:textId="77777777" w:rsidR="00143261" w:rsidRPr="00143261" w:rsidRDefault="00143261" w:rsidP="00E96475">
      <w:pPr>
        <w:pStyle w:val="ListNumber"/>
        <w:numPr>
          <w:ilvl w:val="0"/>
          <w:numId w:val="43"/>
        </w:numPr>
        <w:rPr>
          <w:b w:val="0"/>
        </w:rPr>
      </w:pPr>
      <w:r w:rsidRPr="00143261">
        <w:rPr>
          <w:b w:val="0"/>
        </w:rPr>
        <w:t>Page 19</w:t>
      </w:r>
      <w:proofErr w:type="gramStart"/>
      <w:r w:rsidRPr="00143261">
        <w:rPr>
          <w:b w:val="0"/>
        </w:rPr>
        <w:t xml:space="preserve">.  </w:t>
      </w:r>
      <w:proofErr w:type="gramEnd"/>
      <w:r w:rsidRPr="00143261">
        <w:rPr>
          <w:b w:val="0"/>
        </w:rPr>
        <w:t>The word "checking" is added to paragraph "f" for clarification.</w:t>
      </w:r>
    </w:p>
    <w:p w14:paraId="7A3EF2DD" w14:textId="77777777" w:rsidR="00143261" w:rsidRPr="00143261" w:rsidRDefault="00143261" w:rsidP="00E96475">
      <w:pPr>
        <w:pStyle w:val="ListNumber"/>
        <w:numPr>
          <w:ilvl w:val="0"/>
          <w:numId w:val="43"/>
        </w:numPr>
        <w:rPr>
          <w:b w:val="0"/>
        </w:rPr>
      </w:pPr>
      <w:r w:rsidRPr="00143261">
        <w:rPr>
          <w:b w:val="0"/>
        </w:rPr>
        <w:t>Page 22. The Vice-Governor shall not be the Foundation Chair.</w:t>
      </w:r>
    </w:p>
    <w:p w14:paraId="5BF8014B" w14:textId="77777777" w:rsidR="00143261" w:rsidRPr="00143261" w:rsidRDefault="00143261" w:rsidP="00E96475">
      <w:pPr>
        <w:pStyle w:val="ListNumber"/>
        <w:numPr>
          <w:ilvl w:val="0"/>
          <w:numId w:val="43"/>
        </w:numPr>
        <w:rPr>
          <w:b w:val="0"/>
        </w:rPr>
      </w:pPr>
      <w:r w:rsidRPr="00143261">
        <w:rPr>
          <w:b w:val="0"/>
        </w:rPr>
        <w:t>Page 23. All candidates for Vice-Governor to send a letter to the chair of the Nominating Committee setting forth his/her credentials with special emphasis on current involvement with District 6440 RI. As a sidelight, RI also includes Zone activity.</w:t>
      </w:r>
    </w:p>
    <w:p w14:paraId="54568192" w14:textId="74EA5084" w:rsidR="00143261" w:rsidRPr="00143261" w:rsidRDefault="00143261" w:rsidP="00E96475">
      <w:pPr>
        <w:pStyle w:val="ListNumber"/>
        <w:numPr>
          <w:ilvl w:val="0"/>
          <w:numId w:val="43"/>
        </w:numPr>
        <w:rPr>
          <w:b w:val="0"/>
        </w:rPr>
      </w:pPr>
      <w:r w:rsidRPr="00143261">
        <w:rPr>
          <w:b w:val="0"/>
        </w:rPr>
        <w:t xml:space="preserve">Page 24. The DG "shall" appoint a Council of Governors rather than "may" appoint. The Council of Governors shall be the Nominating Committee for the District's delegate and alternate delegate to the RI Council on Legislation. The meetings of the Council of Governors shall include reports </w:t>
      </w:r>
      <w:r w:rsidR="00DB4220" w:rsidRPr="00143261">
        <w:rPr>
          <w:b w:val="0"/>
        </w:rPr>
        <w:t xml:space="preserve">from </w:t>
      </w:r>
      <w:r w:rsidR="00DB4220">
        <w:rPr>
          <w:b w:val="0"/>
        </w:rPr>
        <w:t>the</w:t>
      </w:r>
      <w:r w:rsidR="00C931CF">
        <w:rPr>
          <w:b w:val="0"/>
        </w:rPr>
        <w:t xml:space="preserve"> Governor, Governor Elect, Governor Nominee, Governor Nominee Designate, and Finance Chair.</w:t>
      </w:r>
    </w:p>
    <w:p w14:paraId="15B5AA63" w14:textId="77777777" w:rsidR="00143261" w:rsidRPr="00143261" w:rsidRDefault="00143261" w:rsidP="00E96475">
      <w:pPr>
        <w:pStyle w:val="ListNumber"/>
        <w:numPr>
          <w:ilvl w:val="0"/>
          <w:numId w:val="43"/>
        </w:numPr>
        <w:rPr>
          <w:b w:val="0"/>
        </w:rPr>
      </w:pPr>
      <w:r w:rsidRPr="00143261">
        <w:rPr>
          <w:b w:val="0"/>
        </w:rPr>
        <w:t xml:space="preserve">Page 24. The Vice-Governor shall be a member of the Governor's Advisory Committee. </w:t>
      </w:r>
    </w:p>
    <w:p w14:paraId="75566477" w14:textId="77777777" w:rsidR="00143261" w:rsidRPr="00143261" w:rsidRDefault="00143261" w:rsidP="00E96475">
      <w:pPr>
        <w:pStyle w:val="ListNumber"/>
        <w:numPr>
          <w:ilvl w:val="0"/>
          <w:numId w:val="43"/>
        </w:numPr>
        <w:rPr>
          <w:b w:val="0"/>
        </w:rPr>
      </w:pPr>
      <w:r w:rsidRPr="00143261">
        <w:rPr>
          <w:b w:val="0"/>
        </w:rPr>
        <w:t>Page 25. The District Governor Nominee and District Nominee Designate to meet with the Legislative Advisory Committee along with the District Governor at least four months before taking office.</w:t>
      </w:r>
    </w:p>
    <w:p w14:paraId="0E591488" w14:textId="77777777" w:rsidR="00A57408" w:rsidRDefault="00143261" w:rsidP="00E96475">
      <w:pPr>
        <w:pStyle w:val="ListNumber"/>
        <w:numPr>
          <w:ilvl w:val="0"/>
          <w:numId w:val="43"/>
        </w:numPr>
        <w:rPr>
          <w:b w:val="0"/>
        </w:rPr>
      </w:pPr>
      <w:r w:rsidRPr="00143261">
        <w:rPr>
          <w:b w:val="0"/>
        </w:rPr>
        <w:lastRenderedPageBreak/>
        <w:t>Page 25-26. The Grants Committee increased to six members with the Global Grants Chair added as a member.</w:t>
      </w:r>
    </w:p>
    <w:p w14:paraId="0A755D15" w14:textId="77777777" w:rsidR="00A57408" w:rsidRDefault="00A57408" w:rsidP="00F5125D">
      <w:pPr>
        <w:pStyle w:val="ListNumber"/>
      </w:pPr>
      <w:r w:rsidRPr="00A57408">
        <w:rPr>
          <w:b w:val="0"/>
        </w:rPr>
        <w:t xml:space="preserve">The following amendments to the MOP were approved during the business meeting/annual meeting of the corporation at the </w:t>
      </w:r>
      <w:r>
        <w:t xml:space="preserve">District Conference </w:t>
      </w:r>
      <w:r w:rsidRPr="00A57408">
        <w:rPr>
          <w:b w:val="0"/>
        </w:rPr>
        <w:t xml:space="preserve">on </w:t>
      </w:r>
      <w:r>
        <w:t>April 29, 2016:</w:t>
      </w:r>
    </w:p>
    <w:p w14:paraId="5380A088" w14:textId="77777777" w:rsidR="00A57408" w:rsidRPr="006D4011" w:rsidRDefault="00A57408" w:rsidP="006D4011">
      <w:pPr>
        <w:pStyle w:val="ListNumber"/>
        <w:rPr>
          <w:b w:val="0"/>
        </w:rPr>
      </w:pPr>
      <w:r w:rsidRPr="006D4011">
        <w:rPr>
          <w:b w:val="0"/>
        </w:rPr>
        <w:t xml:space="preserve">1. </w:t>
      </w:r>
      <w:r w:rsidR="00C931CF" w:rsidRPr="006D4011">
        <w:rPr>
          <w:b w:val="0"/>
        </w:rPr>
        <w:t xml:space="preserve">  Page 11. </w:t>
      </w:r>
      <w:r w:rsidRPr="006D4011">
        <w:rPr>
          <w:b w:val="0"/>
        </w:rPr>
        <w:t xml:space="preserve">A copy of the audit shall be sent by the Governor to the clubs </w:t>
      </w:r>
      <w:r w:rsidR="00C931CF" w:rsidRPr="006D4011">
        <w:rPr>
          <w:b w:val="0"/>
        </w:rPr>
        <w:t>within 30 days of completion of the audit.</w:t>
      </w:r>
    </w:p>
    <w:p w14:paraId="089B5A33" w14:textId="77777777" w:rsidR="00C931CF" w:rsidRPr="006D4011" w:rsidRDefault="00C931CF" w:rsidP="006D4011">
      <w:pPr>
        <w:pStyle w:val="ListNumber"/>
        <w:rPr>
          <w:b w:val="0"/>
        </w:rPr>
      </w:pPr>
      <w:r w:rsidRPr="006D4011">
        <w:rPr>
          <w:b w:val="0"/>
        </w:rPr>
        <w:t>2.  Page 23. GOVERNOR'S ADVISORY COMMITTEE. This committee is chaired by the District Governor.</w:t>
      </w:r>
    </w:p>
    <w:p w14:paraId="4AE0135E" w14:textId="77777777" w:rsidR="00C931CF" w:rsidRPr="006D4011" w:rsidRDefault="00C931CF" w:rsidP="006D4011">
      <w:pPr>
        <w:pStyle w:val="ListNumber"/>
        <w:rPr>
          <w:b w:val="0"/>
        </w:rPr>
      </w:pPr>
      <w:r w:rsidRPr="006D4011">
        <w:rPr>
          <w:b w:val="0"/>
        </w:rPr>
        <w:t>3. Page 26. RESOLUTIONS AND AMENDMENTS.</w:t>
      </w:r>
    </w:p>
    <w:p w14:paraId="1153E9DF" w14:textId="79DBB82C" w:rsidR="00C931CF" w:rsidRPr="006D4011" w:rsidRDefault="00C931CF" w:rsidP="006D4011">
      <w:pPr>
        <w:pStyle w:val="ListNumber"/>
        <w:rPr>
          <w:b w:val="0"/>
        </w:rPr>
      </w:pPr>
      <w:r w:rsidRPr="006D4011">
        <w:rPr>
          <w:b w:val="0"/>
        </w:rPr>
        <w:t xml:space="preserve">A. </w:t>
      </w:r>
      <w:r w:rsidR="00D0445C" w:rsidRPr="006D4011">
        <w:rPr>
          <w:b w:val="0"/>
        </w:rPr>
        <w:t xml:space="preserve"> PRESENTATION. All Resolutions or Amendments proposed for Adoption at the District Conference must be submitted by a club or clubs in the District, or the Legislative Advisory Committee and must be in writing.</w:t>
      </w:r>
    </w:p>
    <w:p w14:paraId="66E32DB1" w14:textId="4B84A17E" w:rsidR="00F5125D" w:rsidRDefault="00F5125D" w:rsidP="00F5125D">
      <w:pPr>
        <w:pStyle w:val="ListNumber"/>
      </w:pPr>
      <w:r w:rsidRPr="00A57408">
        <w:rPr>
          <w:b w:val="0"/>
        </w:rPr>
        <w:t xml:space="preserve">The following amendments to the MOP were approved during the business meeting/annual meeting of the corporation at the </w:t>
      </w:r>
      <w:r>
        <w:t xml:space="preserve">District Conference </w:t>
      </w:r>
      <w:r w:rsidRPr="00A57408">
        <w:rPr>
          <w:b w:val="0"/>
        </w:rPr>
        <w:t xml:space="preserve">on </w:t>
      </w:r>
      <w:r>
        <w:t>April 28, 2017:</w:t>
      </w:r>
    </w:p>
    <w:p w14:paraId="7D1DD717" w14:textId="38680B3C" w:rsidR="006D4011" w:rsidRPr="006D4011" w:rsidRDefault="006D4011" w:rsidP="00E96475">
      <w:pPr>
        <w:pStyle w:val="ListNumber"/>
        <w:numPr>
          <w:ilvl w:val="0"/>
          <w:numId w:val="44"/>
        </w:numPr>
        <w:rPr>
          <w:b w:val="0"/>
        </w:rPr>
      </w:pPr>
      <w:r w:rsidRPr="006D4011">
        <w:rPr>
          <w:b w:val="0"/>
        </w:rPr>
        <w:t>Page 10. The requirement under District Treasurer, paragraph 3. Duties, subparagraph d. requiring the District Treasurer to maintain public liability insurance for all District related and approved functions was stricken since RI maintains the insurance for all districts.</w:t>
      </w:r>
    </w:p>
    <w:p w14:paraId="7CD187DC" w14:textId="6ACB8CF8" w:rsidR="006D4011" w:rsidRPr="006D4011" w:rsidRDefault="006D4011" w:rsidP="00E96475">
      <w:pPr>
        <w:pStyle w:val="ListNumber"/>
        <w:numPr>
          <w:ilvl w:val="0"/>
          <w:numId w:val="44"/>
        </w:numPr>
        <w:rPr>
          <w:b w:val="0"/>
        </w:rPr>
      </w:pPr>
      <w:r w:rsidRPr="006D4011">
        <w:rPr>
          <w:b w:val="0"/>
        </w:rPr>
        <w:t xml:space="preserve">Page 11. Paragraph 5 was amended to provide that the DT's </w:t>
      </w:r>
      <w:r w:rsidR="00CF1CA6" w:rsidRPr="006D4011">
        <w:rPr>
          <w:b w:val="0"/>
        </w:rPr>
        <w:t>statement be</w:t>
      </w:r>
      <w:r w:rsidRPr="006D4011">
        <w:rPr>
          <w:b w:val="0"/>
        </w:rPr>
        <w:t xml:space="preserve"> reviewed by a committee of Rotarians </w:t>
      </w:r>
      <w:r w:rsidR="008C4D79" w:rsidRPr="006D4011">
        <w:rPr>
          <w:b w:val="0"/>
        </w:rPr>
        <w:t>(having</w:t>
      </w:r>
      <w:r w:rsidRPr="006D4011">
        <w:rPr>
          <w:b w:val="0"/>
        </w:rPr>
        <w:t xml:space="preserve"> CPA or comparable certification) appointed by the Finance Committee Chair to be completed by October 1 and delivered immediately to the Finance Committee, DG, </w:t>
      </w:r>
      <w:proofErr w:type="spellStart"/>
      <w:r w:rsidRPr="006D4011">
        <w:rPr>
          <w:b w:val="0"/>
        </w:rPr>
        <w:t>DGE</w:t>
      </w:r>
      <w:proofErr w:type="spellEnd"/>
      <w:r w:rsidRPr="006D4011">
        <w:rPr>
          <w:b w:val="0"/>
        </w:rPr>
        <w:t xml:space="preserve">, </w:t>
      </w:r>
      <w:proofErr w:type="spellStart"/>
      <w:r w:rsidRPr="006D4011">
        <w:rPr>
          <w:b w:val="0"/>
        </w:rPr>
        <w:t>DGN</w:t>
      </w:r>
      <w:proofErr w:type="spellEnd"/>
      <w:r w:rsidRPr="006D4011">
        <w:rPr>
          <w:b w:val="0"/>
        </w:rPr>
        <w:t xml:space="preserve"> and </w:t>
      </w:r>
      <w:proofErr w:type="spellStart"/>
      <w:r w:rsidRPr="006D4011">
        <w:rPr>
          <w:b w:val="0"/>
        </w:rPr>
        <w:t>DGND</w:t>
      </w:r>
      <w:proofErr w:type="spellEnd"/>
      <w:r w:rsidRPr="006D4011">
        <w:rPr>
          <w:b w:val="0"/>
        </w:rPr>
        <w:t xml:space="preserve">. The DT's statement to be audited by December 31 (rather than October 1) unless extended by the Finance Committee. The audit to be made </w:t>
      </w:r>
      <w:r w:rsidR="008C4D79" w:rsidRPr="006D4011">
        <w:rPr>
          <w:b w:val="0"/>
        </w:rPr>
        <w:t>available to</w:t>
      </w:r>
      <w:r w:rsidRPr="006D4011">
        <w:rPr>
          <w:b w:val="0"/>
        </w:rPr>
        <w:t xml:space="preserve"> the Council of Governors, Governor's Advisory Committee, Finance Committee and Secretary within 14 days after receipt. Copy of the audit to be sent via email to the clubs by the Governor within 30 days.</w:t>
      </w:r>
    </w:p>
    <w:p w14:paraId="0D560287" w14:textId="77777777" w:rsidR="006D4011" w:rsidRPr="006D4011" w:rsidRDefault="006D4011" w:rsidP="00E96475">
      <w:pPr>
        <w:pStyle w:val="ListNumber"/>
        <w:numPr>
          <w:ilvl w:val="0"/>
          <w:numId w:val="44"/>
        </w:numPr>
        <w:rPr>
          <w:b w:val="0"/>
        </w:rPr>
      </w:pPr>
      <w:r w:rsidRPr="006D4011">
        <w:rPr>
          <w:b w:val="0"/>
        </w:rPr>
        <w:t>Page 12 at top. The audited financial report to be delivered to the Secretary within 14 days after receipt.</w:t>
      </w:r>
    </w:p>
    <w:p w14:paraId="37ABB568" w14:textId="77777777" w:rsidR="006D4011" w:rsidRPr="006D4011" w:rsidRDefault="006D4011" w:rsidP="00E96475">
      <w:pPr>
        <w:pStyle w:val="ListNumber"/>
        <w:numPr>
          <w:ilvl w:val="0"/>
          <w:numId w:val="44"/>
        </w:numPr>
        <w:rPr>
          <w:b w:val="0"/>
        </w:rPr>
      </w:pPr>
      <w:r w:rsidRPr="006D4011">
        <w:rPr>
          <w:b w:val="0"/>
        </w:rPr>
        <w:t>Page 13. District Committees may meet in person, by telephone, by a combination of both or electronically.</w:t>
      </w:r>
    </w:p>
    <w:p w14:paraId="515B31BE" w14:textId="42873AE3" w:rsidR="006D4011" w:rsidRDefault="006D4011" w:rsidP="006A2099">
      <w:pPr>
        <w:pStyle w:val="BodyText"/>
        <w:spacing w:before="194"/>
        <w:ind w:right="150"/>
        <w:jc w:val="left"/>
      </w:pPr>
      <w:proofErr w:type="gramStart"/>
      <w:r>
        <w:rPr>
          <w:spacing w:val="-1"/>
        </w:rPr>
        <w:t>Paragraph</w:t>
      </w:r>
      <w:r>
        <w:rPr>
          <w:spacing w:val="-3"/>
        </w:rPr>
        <w:t xml:space="preserve"> </w:t>
      </w:r>
      <w:r>
        <w:t>1.</w:t>
      </w:r>
      <w:proofErr w:type="gramEnd"/>
      <w:r>
        <w:t xml:space="preserve"> </w:t>
      </w:r>
      <w:proofErr w:type="gramStart"/>
      <w:r>
        <w:rPr>
          <w:spacing w:val="-1"/>
        </w:rPr>
        <w:t>Composition,</w:t>
      </w:r>
      <w:r>
        <w:rPr>
          <w:spacing w:val="-3"/>
        </w:rPr>
        <w:t xml:space="preserve"> </w:t>
      </w:r>
      <w:r>
        <w:rPr>
          <w:spacing w:val="-1"/>
        </w:rPr>
        <w:t>subparagraph</w:t>
      </w:r>
      <w:r>
        <w:t xml:space="preserve"> </w:t>
      </w:r>
      <w:r>
        <w:rPr>
          <w:spacing w:val="-1"/>
        </w:rPr>
        <w:t>a.</w:t>
      </w:r>
      <w:r>
        <w:t xml:space="preserve"> </w:t>
      </w:r>
      <w:r>
        <w:rPr>
          <w:spacing w:val="-1"/>
        </w:rPr>
        <w:t>Members</w:t>
      </w:r>
      <w:r>
        <w:rPr>
          <w:spacing w:val="-3"/>
        </w:rPr>
        <w:t xml:space="preserve"> </w:t>
      </w:r>
      <w:r>
        <w:t>of</w:t>
      </w:r>
      <w:r>
        <w:rPr>
          <w:spacing w:val="-2"/>
        </w:rPr>
        <w:t xml:space="preserve"> </w:t>
      </w:r>
      <w:r>
        <w:t>the</w:t>
      </w:r>
      <w:r>
        <w:rPr>
          <w:spacing w:val="49"/>
        </w:rPr>
        <w:t xml:space="preserve"> </w:t>
      </w:r>
      <w:r>
        <w:rPr>
          <w:spacing w:val="-1"/>
        </w:rPr>
        <w:t>committee</w:t>
      </w:r>
      <w:r>
        <w:rPr>
          <w:spacing w:val="-2"/>
        </w:rPr>
        <w:t xml:space="preserve"> </w:t>
      </w:r>
      <w:r>
        <w:t>to</w:t>
      </w:r>
      <w:r>
        <w:rPr>
          <w:spacing w:val="-1"/>
        </w:rPr>
        <w:t xml:space="preserve"> serve</w:t>
      </w:r>
      <w:r>
        <w:rPr>
          <w:spacing w:val="-2"/>
        </w:rPr>
        <w:t xml:space="preserve"> </w:t>
      </w:r>
      <w:r>
        <w:t xml:space="preserve">a </w:t>
      </w:r>
      <w:r w:rsidR="00CF1CA6">
        <w:rPr>
          <w:spacing w:val="-1"/>
        </w:rPr>
        <w:t>three</w:t>
      </w:r>
      <w:r w:rsidR="00CF1CA6">
        <w:t>-year</w:t>
      </w:r>
      <w:r>
        <w:rPr>
          <w:spacing w:val="-1"/>
        </w:rPr>
        <w:t xml:space="preserve"> staggered</w:t>
      </w:r>
      <w:r>
        <w:rPr>
          <w:spacing w:val="57"/>
        </w:rPr>
        <w:t xml:space="preserve"> </w:t>
      </w:r>
      <w:r>
        <w:t>term.</w:t>
      </w:r>
      <w:proofErr w:type="gramEnd"/>
      <w:r>
        <w:rPr>
          <w:spacing w:val="-3"/>
        </w:rPr>
        <w:t xml:space="preserve"> </w:t>
      </w:r>
      <w:r>
        <w:rPr>
          <w:spacing w:val="-1"/>
        </w:rPr>
        <w:t>Treasurers</w:t>
      </w:r>
      <w:r>
        <w:t xml:space="preserve"> if</w:t>
      </w:r>
      <w:r>
        <w:rPr>
          <w:spacing w:val="-3"/>
        </w:rPr>
        <w:t xml:space="preserve"> </w:t>
      </w:r>
      <w:r>
        <w:rPr>
          <w:spacing w:val="-1"/>
        </w:rPr>
        <w:t>selected</w:t>
      </w:r>
      <w:r>
        <w:rPr>
          <w:spacing w:val="-3"/>
        </w:rPr>
        <w:t xml:space="preserve"> </w:t>
      </w:r>
      <w:r>
        <w:rPr>
          <w:spacing w:val="-1"/>
        </w:rPr>
        <w:t>by</w:t>
      </w:r>
      <w:r>
        <w:rPr>
          <w:spacing w:val="1"/>
        </w:rPr>
        <w:t xml:space="preserve"> </w:t>
      </w:r>
      <w:r>
        <w:t>the</w:t>
      </w:r>
      <w:r>
        <w:rPr>
          <w:spacing w:val="-3"/>
        </w:rPr>
        <w:t xml:space="preserve"> </w:t>
      </w:r>
      <w:proofErr w:type="spellStart"/>
      <w:r>
        <w:rPr>
          <w:spacing w:val="-1"/>
        </w:rPr>
        <w:t>DGE</w:t>
      </w:r>
      <w:proofErr w:type="spellEnd"/>
      <w:r>
        <w:rPr>
          <w:spacing w:val="-1"/>
        </w:rPr>
        <w:t>.</w:t>
      </w:r>
      <w:r>
        <w:t xml:space="preserve"> </w:t>
      </w:r>
      <w:proofErr w:type="spellStart"/>
      <w:proofErr w:type="gramStart"/>
      <w:r>
        <w:rPr>
          <w:spacing w:val="-1"/>
        </w:rPr>
        <w:t>DGN</w:t>
      </w:r>
      <w:proofErr w:type="spellEnd"/>
      <w:r>
        <w:rPr>
          <w:spacing w:val="-1"/>
        </w:rPr>
        <w:t>,</w:t>
      </w:r>
      <w:proofErr w:type="gramEnd"/>
      <w:r>
        <w:t xml:space="preserve"> and</w:t>
      </w:r>
      <w:r>
        <w:rPr>
          <w:spacing w:val="-2"/>
        </w:rPr>
        <w:t xml:space="preserve"> </w:t>
      </w:r>
      <w:proofErr w:type="spellStart"/>
      <w:r>
        <w:rPr>
          <w:spacing w:val="-2"/>
        </w:rPr>
        <w:t>DGNG</w:t>
      </w:r>
      <w:proofErr w:type="spellEnd"/>
      <w:r>
        <w:t xml:space="preserve"> to</w:t>
      </w:r>
      <w:r>
        <w:rPr>
          <w:spacing w:val="1"/>
        </w:rPr>
        <w:t xml:space="preserve"> </w:t>
      </w:r>
      <w:r>
        <w:rPr>
          <w:spacing w:val="-2"/>
        </w:rPr>
        <w:t>be</w:t>
      </w:r>
      <w:r>
        <w:t xml:space="preserve"> </w:t>
      </w:r>
      <w:r>
        <w:rPr>
          <w:spacing w:val="-1"/>
        </w:rPr>
        <w:t>invited to</w:t>
      </w:r>
      <w:r>
        <w:rPr>
          <w:spacing w:val="1"/>
        </w:rPr>
        <w:t xml:space="preserve"> </w:t>
      </w:r>
      <w:r>
        <w:rPr>
          <w:spacing w:val="-1"/>
        </w:rPr>
        <w:t>attend.</w:t>
      </w:r>
      <w:r>
        <w:rPr>
          <w:spacing w:val="-3"/>
        </w:rPr>
        <w:t xml:space="preserve"> </w:t>
      </w:r>
      <w:r>
        <w:rPr>
          <w:spacing w:val="-1"/>
        </w:rPr>
        <w:t>The</w:t>
      </w:r>
      <w:r>
        <w:t xml:space="preserve"> </w:t>
      </w:r>
      <w:proofErr w:type="spellStart"/>
      <w:r>
        <w:rPr>
          <w:spacing w:val="-1"/>
        </w:rPr>
        <w:t>PDG</w:t>
      </w:r>
      <w:proofErr w:type="spellEnd"/>
      <w:r>
        <w:rPr>
          <w:spacing w:val="-3"/>
        </w:rPr>
        <w:t xml:space="preserve"> </w:t>
      </w:r>
      <w:r>
        <w:rPr>
          <w:spacing w:val="-1"/>
        </w:rPr>
        <w:t>advisor</w:t>
      </w:r>
      <w:r>
        <w:t xml:space="preserve"> </w:t>
      </w:r>
      <w:r>
        <w:rPr>
          <w:spacing w:val="-1"/>
        </w:rPr>
        <w:t xml:space="preserve">to </w:t>
      </w:r>
      <w:r>
        <w:t>the</w:t>
      </w:r>
      <w:r>
        <w:rPr>
          <w:spacing w:val="57"/>
        </w:rPr>
        <w:t xml:space="preserve"> </w:t>
      </w:r>
      <w:r>
        <w:rPr>
          <w:spacing w:val="-1"/>
        </w:rPr>
        <w:t>committee</w:t>
      </w:r>
      <w:r>
        <w:t xml:space="preserve"> </w:t>
      </w:r>
      <w:r>
        <w:rPr>
          <w:spacing w:val="-1"/>
        </w:rPr>
        <w:t>to</w:t>
      </w:r>
      <w:r>
        <w:rPr>
          <w:spacing w:val="1"/>
        </w:rPr>
        <w:t xml:space="preserve"> </w:t>
      </w:r>
      <w:r>
        <w:rPr>
          <w:spacing w:val="-1"/>
        </w:rPr>
        <w:t>serve</w:t>
      </w:r>
      <w:r>
        <w:t xml:space="preserve"> a</w:t>
      </w:r>
      <w:r>
        <w:rPr>
          <w:spacing w:val="-2"/>
        </w:rPr>
        <w:t xml:space="preserve"> </w:t>
      </w:r>
      <w:r w:rsidR="00CF1CA6">
        <w:t>one</w:t>
      </w:r>
      <w:r w:rsidR="00CF1CA6">
        <w:rPr>
          <w:spacing w:val="-2"/>
        </w:rPr>
        <w:t>-year</w:t>
      </w:r>
      <w:r>
        <w:rPr>
          <w:spacing w:val="-1"/>
        </w:rPr>
        <w:t xml:space="preserve"> term,</w:t>
      </w:r>
      <w:r>
        <w:rPr>
          <w:spacing w:val="-3"/>
        </w:rPr>
        <w:t xml:space="preserve"> </w:t>
      </w:r>
      <w:r>
        <w:rPr>
          <w:spacing w:val="-1"/>
        </w:rPr>
        <w:t>be</w:t>
      </w:r>
      <w:r>
        <w:t xml:space="preserve"> </w:t>
      </w:r>
      <w:r>
        <w:rPr>
          <w:spacing w:val="-1"/>
        </w:rPr>
        <w:t xml:space="preserve">appointed </w:t>
      </w:r>
      <w:r>
        <w:rPr>
          <w:spacing w:val="-2"/>
        </w:rPr>
        <w:t xml:space="preserve">by </w:t>
      </w:r>
      <w:r>
        <w:t xml:space="preserve">the </w:t>
      </w:r>
      <w:r>
        <w:rPr>
          <w:spacing w:val="-1"/>
        </w:rPr>
        <w:t>DG</w:t>
      </w:r>
      <w:r>
        <w:t xml:space="preserve"> and</w:t>
      </w:r>
      <w:r>
        <w:rPr>
          <w:spacing w:val="-4"/>
        </w:rPr>
        <w:t xml:space="preserve"> </w:t>
      </w:r>
      <w:r>
        <w:t>may</w:t>
      </w:r>
      <w:r>
        <w:rPr>
          <w:spacing w:val="-2"/>
        </w:rPr>
        <w:t xml:space="preserve"> </w:t>
      </w:r>
      <w:r>
        <w:rPr>
          <w:spacing w:val="-1"/>
        </w:rPr>
        <w:t>not</w:t>
      </w:r>
      <w:r>
        <w:rPr>
          <w:spacing w:val="-2"/>
        </w:rPr>
        <w:t xml:space="preserve"> </w:t>
      </w:r>
      <w:r>
        <w:rPr>
          <w:spacing w:val="-1"/>
        </w:rPr>
        <w:t xml:space="preserve">have been </w:t>
      </w:r>
      <w:r>
        <w:t>a</w:t>
      </w:r>
      <w:r>
        <w:rPr>
          <w:spacing w:val="-2"/>
        </w:rPr>
        <w:t xml:space="preserve"> </w:t>
      </w:r>
      <w:proofErr w:type="spellStart"/>
      <w:r>
        <w:rPr>
          <w:spacing w:val="-1"/>
        </w:rPr>
        <w:t>PDG</w:t>
      </w:r>
      <w:proofErr w:type="spellEnd"/>
      <w:r>
        <w:t xml:space="preserve"> </w:t>
      </w:r>
      <w:r>
        <w:rPr>
          <w:spacing w:val="-1"/>
        </w:rPr>
        <w:t>advisor</w:t>
      </w:r>
      <w:r>
        <w:rPr>
          <w:spacing w:val="-3"/>
        </w:rPr>
        <w:t xml:space="preserve"> </w:t>
      </w:r>
      <w:r>
        <w:t>to</w:t>
      </w:r>
      <w:r>
        <w:rPr>
          <w:spacing w:val="51"/>
        </w:rPr>
        <w:t xml:space="preserve"> </w:t>
      </w:r>
      <w:r>
        <w:t xml:space="preserve">the </w:t>
      </w:r>
      <w:r>
        <w:rPr>
          <w:spacing w:val="-1"/>
        </w:rPr>
        <w:t>DG</w:t>
      </w:r>
      <w:r>
        <w:t xml:space="preserve"> </w:t>
      </w:r>
      <w:r>
        <w:rPr>
          <w:spacing w:val="-1"/>
        </w:rPr>
        <w:t>or</w:t>
      </w:r>
      <w:r>
        <w:t xml:space="preserve"> </w:t>
      </w:r>
      <w:proofErr w:type="spellStart"/>
      <w:r>
        <w:rPr>
          <w:spacing w:val="-1"/>
        </w:rPr>
        <w:t>DGE</w:t>
      </w:r>
      <w:proofErr w:type="spellEnd"/>
      <w:r>
        <w:rPr>
          <w:spacing w:val="-1"/>
        </w:rPr>
        <w:t>.</w:t>
      </w:r>
    </w:p>
    <w:p w14:paraId="3290337F" w14:textId="478DBBED" w:rsidR="006D4011" w:rsidRDefault="006D4011" w:rsidP="006A2099">
      <w:pPr>
        <w:pStyle w:val="BodyText"/>
        <w:spacing w:before="197"/>
        <w:ind w:right="150"/>
        <w:jc w:val="left"/>
      </w:pPr>
      <w:proofErr w:type="gramStart"/>
      <w:r>
        <w:rPr>
          <w:spacing w:val="-1"/>
        </w:rPr>
        <w:t xml:space="preserve">Paragraph </w:t>
      </w:r>
      <w:r>
        <w:t>1,</w:t>
      </w:r>
      <w:r>
        <w:rPr>
          <w:spacing w:val="-3"/>
        </w:rPr>
        <w:t xml:space="preserve"> </w:t>
      </w:r>
      <w:r>
        <w:rPr>
          <w:spacing w:val="-1"/>
        </w:rPr>
        <w:t>Composition,</w:t>
      </w:r>
      <w:r>
        <w:rPr>
          <w:spacing w:val="-2"/>
        </w:rPr>
        <w:t xml:space="preserve"> </w:t>
      </w:r>
      <w:r>
        <w:rPr>
          <w:spacing w:val="-1"/>
        </w:rPr>
        <w:t>subparagraph d.</w:t>
      </w:r>
      <w:proofErr w:type="gramEnd"/>
      <w:r>
        <w:rPr>
          <w:spacing w:val="-1"/>
        </w:rPr>
        <w:t xml:space="preserve"> The</w:t>
      </w:r>
      <w:r>
        <w:t xml:space="preserve"> </w:t>
      </w:r>
      <w:proofErr w:type="spellStart"/>
      <w:r>
        <w:rPr>
          <w:spacing w:val="-1"/>
        </w:rPr>
        <w:t>DGE</w:t>
      </w:r>
      <w:proofErr w:type="spellEnd"/>
      <w:r>
        <w:t xml:space="preserve"> </w:t>
      </w:r>
      <w:r>
        <w:rPr>
          <w:spacing w:val="-1"/>
        </w:rPr>
        <w:t>shall not</w:t>
      </w:r>
      <w:r>
        <w:t xml:space="preserve"> </w:t>
      </w:r>
      <w:r>
        <w:rPr>
          <w:spacing w:val="-1"/>
        </w:rPr>
        <w:t>appoint</w:t>
      </w:r>
      <w:r>
        <w:t xml:space="preserve"> as</w:t>
      </w:r>
      <w:r>
        <w:rPr>
          <w:spacing w:val="-2"/>
        </w:rPr>
        <w:t xml:space="preserve"> </w:t>
      </w:r>
      <w:r>
        <w:rPr>
          <w:spacing w:val="-1"/>
        </w:rPr>
        <w:t xml:space="preserve">Chair </w:t>
      </w:r>
      <w:r>
        <w:t>a</w:t>
      </w:r>
      <w:r>
        <w:rPr>
          <w:spacing w:val="-2"/>
        </w:rPr>
        <w:t xml:space="preserve"> </w:t>
      </w:r>
      <w:proofErr w:type="spellStart"/>
      <w:r>
        <w:t>PDG</w:t>
      </w:r>
      <w:proofErr w:type="spellEnd"/>
      <w:r>
        <w:rPr>
          <w:spacing w:val="-3"/>
        </w:rPr>
        <w:t xml:space="preserve"> </w:t>
      </w:r>
      <w:r>
        <w:rPr>
          <w:spacing w:val="-2"/>
        </w:rPr>
        <w:t>who</w:t>
      </w:r>
      <w:r>
        <w:rPr>
          <w:spacing w:val="1"/>
        </w:rPr>
        <w:t xml:space="preserve"> </w:t>
      </w:r>
      <w:r>
        <w:rPr>
          <w:spacing w:val="-1"/>
        </w:rPr>
        <w:t>has</w:t>
      </w:r>
      <w:r>
        <w:t xml:space="preserve"> </w:t>
      </w:r>
      <w:r>
        <w:rPr>
          <w:spacing w:val="-1"/>
        </w:rPr>
        <w:t>served</w:t>
      </w:r>
      <w:r>
        <w:t xml:space="preserve"> as</w:t>
      </w:r>
      <w:r>
        <w:rPr>
          <w:spacing w:val="49"/>
        </w:rPr>
        <w:t xml:space="preserve"> </w:t>
      </w:r>
      <w:r>
        <w:rPr>
          <w:spacing w:val="-1"/>
        </w:rPr>
        <w:t>his/her</w:t>
      </w:r>
      <w:r>
        <w:rPr>
          <w:spacing w:val="-2"/>
        </w:rPr>
        <w:t xml:space="preserve"> </w:t>
      </w:r>
      <w:proofErr w:type="spellStart"/>
      <w:r>
        <w:t>PDG</w:t>
      </w:r>
      <w:proofErr w:type="spellEnd"/>
      <w:r>
        <w:rPr>
          <w:spacing w:val="-3"/>
        </w:rPr>
        <w:t xml:space="preserve"> </w:t>
      </w:r>
      <w:r>
        <w:rPr>
          <w:spacing w:val="-1"/>
        </w:rPr>
        <w:t>advisor.</w:t>
      </w:r>
    </w:p>
    <w:p w14:paraId="61145112" w14:textId="31D64558" w:rsidR="006D4011" w:rsidRDefault="006D4011" w:rsidP="006A2099">
      <w:pPr>
        <w:pStyle w:val="BodyText"/>
        <w:spacing w:line="278" w:lineRule="auto"/>
        <w:ind w:right="150"/>
        <w:jc w:val="left"/>
      </w:pPr>
      <w:proofErr w:type="gramStart"/>
      <w:r>
        <w:rPr>
          <w:spacing w:val="-1"/>
        </w:rPr>
        <w:t xml:space="preserve">Paragraph </w:t>
      </w:r>
      <w:r>
        <w:t>1,</w:t>
      </w:r>
      <w:r>
        <w:rPr>
          <w:spacing w:val="-3"/>
        </w:rPr>
        <w:t xml:space="preserve"> </w:t>
      </w:r>
      <w:r>
        <w:rPr>
          <w:spacing w:val="-1"/>
        </w:rPr>
        <w:t>Composition,</w:t>
      </w:r>
      <w:r>
        <w:rPr>
          <w:spacing w:val="-2"/>
        </w:rPr>
        <w:t xml:space="preserve"> </w:t>
      </w:r>
      <w:r>
        <w:rPr>
          <w:spacing w:val="-1"/>
        </w:rPr>
        <w:t>subparagraph f.</w:t>
      </w:r>
      <w:proofErr w:type="gramEnd"/>
      <w:r>
        <w:t xml:space="preserve"> If a </w:t>
      </w:r>
      <w:r>
        <w:rPr>
          <w:spacing w:val="-1"/>
        </w:rPr>
        <w:t>vacancy</w:t>
      </w:r>
      <w:r>
        <w:t xml:space="preserve"> </w:t>
      </w:r>
      <w:r>
        <w:rPr>
          <w:spacing w:val="-1"/>
        </w:rPr>
        <w:t xml:space="preserve">during </w:t>
      </w:r>
      <w:r>
        <w:t xml:space="preserve">a </w:t>
      </w:r>
      <w:proofErr w:type="spellStart"/>
      <w:r>
        <w:rPr>
          <w:spacing w:val="-1"/>
        </w:rPr>
        <w:t>DG's</w:t>
      </w:r>
      <w:proofErr w:type="spellEnd"/>
      <w:r>
        <w:t xml:space="preserve"> </w:t>
      </w:r>
      <w:r>
        <w:rPr>
          <w:spacing w:val="-1"/>
        </w:rPr>
        <w:t>term,</w:t>
      </w:r>
      <w:r>
        <w:rPr>
          <w:spacing w:val="-3"/>
        </w:rPr>
        <w:t xml:space="preserve"> </w:t>
      </w:r>
      <w:r>
        <w:rPr>
          <w:spacing w:val="-1"/>
        </w:rPr>
        <w:t>The</w:t>
      </w:r>
      <w:r>
        <w:rPr>
          <w:spacing w:val="-2"/>
        </w:rPr>
        <w:t xml:space="preserve"> </w:t>
      </w:r>
      <w:r>
        <w:rPr>
          <w:spacing w:val="-1"/>
        </w:rPr>
        <w:t>DG</w:t>
      </w:r>
      <w:r>
        <w:t xml:space="preserve"> </w:t>
      </w:r>
      <w:r>
        <w:rPr>
          <w:spacing w:val="-1"/>
        </w:rPr>
        <w:t>may</w:t>
      </w:r>
      <w:r>
        <w:t xml:space="preserve"> </w:t>
      </w:r>
      <w:r>
        <w:rPr>
          <w:spacing w:val="-1"/>
        </w:rPr>
        <w:t>not</w:t>
      </w:r>
      <w:r>
        <w:t xml:space="preserve"> </w:t>
      </w:r>
      <w:r>
        <w:rPr>
          <w:spacing w:val="-1"/>
        </w:rPr>
        <w:t>appoint</w:t>
      </w:r>
      <w:r>
        <w:t xml:space="preserve"> a</w:t>
      </w:r>
      <w:r>
        <w:rPr>
          <w:spacing w:val="45"/>
        </w:rPr>
        <w:t xml:space="preserve"> </w:t>
      </w:r>
      <w:r>
        <w:rPr>
          <w:spacing w:val="-1"/>
        </w:rPr>
        <w:t>member</w:t>
      </w:r>
      <w:r>
        <w:rPr>
          <w:spacing w:val="-2"/>
        </w:rPr>
        <w:t xml:space="preserve"> </w:t>
      </w:r>
      <w:r>
        <w:t>who</w:t>
      </w:r>
      <w:r>
        <w:rPr>
          <w:spacing w:val="-2"/>
        </w:rPr>
        <w:t xml:space="preserve"> </w:t>
      </w:r>
      <w:r>
        <w:rPr>
          <w:spacing w:val="-1"/>
        </w:rPr>
        <w:t>has</w:t>
      </w:r>
      <w:r>
        <w:t xml:space="preserve"> </w:t>
      </w:r>
      <w:r>
        <w:rPr>
          <w:spacing w:val="-1"/>
        </w:rPr>
        <w:t>served</w:t>
      </w:r>
      <w:r>
        <w:t xml:space="preserve"> </w:t>
      </w:r>
      <w:r>
        <w:rPr>
          <w:spacing w:val="-1"/>
        </w:rPr>
        <w:t>the</w:t>
      </w:r>
      <w:r>
        <w:t xml:space="preserve"> DG</w:t>
      </w:r>
      <w:r>
        <w:rPr>
          <w:spacing w:val="-3"/>
        </w:rPr>
        <w:t xml:space="preserve"> </w:t>
      </w:r>
      <w:r>
        <w:t xml:space="preserve">as </w:t>
      </w:r>
      <w:r>
        <w:rPr>
          <w:spacing w:val="-1"/>
        </w:rPr>
        <w:t>his/her</w:t>
      </w:r>
      <w:r>
        <w:rPr>
          <w:spacing w:val="-2"/>
        </w:rPr>
        <w:t xml:space="preserve"> </w:t>
      </w:r>
      <w:proofErr w:type="spellStart"/>
      <w:r>
        <w:rPr>
          <w:spacing w:val="-1"/>
        </w:rPr>
        <w:t>PDG</w:t>
      </w:r>
      <w:proofErr w:type="spellEnd"/>
      <w:r>
        <w:t xml:space="preserve"> </w:t>
      </w:r>
      <w:r>
        <w:rPr>
          <w:spacing w:val="-1"/>
        </w:rPr>
        <w:t>advisor.</w:t>
      </w:r>
    </w:p>
    <w:p w14:paraId="637719BF" w14:textId="4CEC9786" w:rsidR="006D4011" w:rsidRDefault="006D4011" w:rsidP="006A2099">
      <w:pPr>
        <w:pStyle w:val="BodyText"/>
        <w:spacing w:before="194"/>
        <w:ind w:right="267"/>
        <w:jc w:val="left"/>
      </w:pPr>
      <w:r>
        <w:rPr>
          <w:spacing w:val="-1"/>
        </w:rPr>
        <w:lastRenderedPageBreak/>
        <w:t xml:space="preserve">Paragraph </w:t>
      </w:r>
      <w:r>
        <w:t>2,</w:t>
      </w:r>
      <w:r>
        <w:rPr>
          <w:spacing w:val="-3"/>
        </w:rPr>
        <w:t xml:space="preserve"> </w:t>
      </w:r>
      <w:r>
        <w:rPr>
          <w:spacing w:val="-1"/>
        </w:rPr>
        <w:t>Duties,</w:t>
      </w:r>
      <w:r>
        <w:t xml:space="preserve"> </w:t>
      </w:r>
      <w:r>
        <w:rPr>
          <w:spacing w:val="-1"/>
        </w:rPr>
        <w:t xml:space="preserve">Subparagraph </w:t>
      </w:r>
      <w:r>
        <w:t xml:space="preserve">a, </w:t>
      </w:r>
      <w:r>
        <w:rPr>
          <w:spacing w:val="-1"/>
        </w:rPr>
        <w:t>Budget.</w:t>
      </w:r>
      <w:r>
        <w:t xml:space="preserve"> </w:t>
      </w:r>
      <w:r>
        <w:rPr>
          <w:spacing w:val="-2"/>
        </w:rPr>
        <w:t>The</w:t>
      </w:r>
      <w:r>
        <w:t xml:space="preserve"> </w:t>
      </w:r>
      <w:r>
        <w:rPr>
          <w:spacing w:val="-1"/>
        </w:rPr>
        <w:t>Finance</w:t>
      </w:r>
      <w:r>
        <w:rPr>
          <w:spacing w:val="1"/>
        </w:rPr>
        <w:t xml:space="preserve"> </w:t>
      </w:r>
      <w:r>
        <w:rPr>
          <w:spacing w:val="-1"/>
        </w:rPr>
        <w:t>Chair</w:t>
      </w:r>
      <w:r>
        <w:rPr>
          <w:spacing w:val="2"/>
        </w:rPr>
        <w:t xml:space="preserve"> </w:t>
      </w:r>
      <w:r>
        <w:rPr>
          <w:spacing w:val="-1"/>
        </w:rPr>
        <w:t>shall give</w:t>
      </w:r>
      <w:r>
        <w:rPr>
          <w:spacing w:val="-2"/>
        </w:rPr>
        <w:t xml:space="preserve"> </w:t>
      </w:r>
      <w:r>
        <w:rPr>
          <w:spacing w:val="-1"/>
        </w:rPr>
        <w:t>committee</w:t>
      </w:r>
      <w:r>
        <w:rPr>
          <w:spacing w:val="-2"/>
        </w:rPr>
        <w:t xml:space="preserve"> </w:t>
      </w:r>
      <w:r>
        <w:rPr>
          <w:spacing w:val="-1"/>
        </w:rPr>
        <w:t>members,</w:t>
      </w:r>
      <w:r>
        <w:rPr>
          <w:spacing w:val="2"/>
        </w:rPr>
        <w:t xml:space="preserve"> </w:t>
      </w:r>
      <w:r>
        <w:rPr>
          <w:spacing w:val="-1"/>
        </w:rPr>
        <w:t>the</w:t>
      </w:r>
      <w:r>
        <w:rPr>
          <w:spacing w:val="1"/>
        </w:rPr>
        <w:t xml:space="preserve"> </w:t>
      </w:r>
      <w:r>
        <w:rPr>
          <w:spacing w:val="-1"/>
        </w:rPr>
        <w:t>DG,</w:t>
      </w:r>
      <w:r>
        <w:rPr>
          <w:spacing w:val="59"/>
        </w:rPr>
        <w:t xml:space="preserve"> </w:t>
      </w:r>
      <w:proofErr w:type="spellStart"/>
      <w:r>
        <w:t>DGE</w:t>
      </w:r>
      <w:proofErr w:type="spellEnd"/>
      <w:r>
        <w:t>,</w:t>
      </w:r>
      <w:r>
        <w:rPr>
          <w:spacing w:val="-2"/>
        </w:rPr>
        <w:t xml:space="preserve"> </w:t>
      </w:r>
      <w:proofErr w:type="spellStart"/>
      <w:r>
        <w:rPr>
          <w:spacing w:val="-1"/>
        </w:rPr>
        <w:t>DGN</w:t>
      </w:r>
      <w:proofErr w:type="spellEnd"/>
      <w:r>
        <w:rPr>
          <w:spacing w:val="-1"/>
        </w:rPr>
        <w:t>,</w:t>
      </w:r>
      <w:r>
        <w:rPr>
          <w:spacing w:val="-2"/>
        </w:rPr>
        <w:t xml:space="preserve"> </w:t>
      </w:r>
      <w:proofErr w:type="spellStart"/>
      <w:r>
        <w:rPr>
          <w:spacing w:val="-1"/>
        </w:rPr>
        <w:t>DGND</w:t>
      </w:r>
      <w:proofErr w:type="spellEnd"/>
      <w:r>
        <w:rPr>
          <w:spacing w:val="-1"/>
        </w:rPr>
        <w:t>,</w:t>
      </w:r>
      <w:r>
        <w:t xml:space="preserve"> and</w:t>
      </w:r>
      <w:r>
        <w:rPr>
          <w:spacing w:val="-2"/>
        </w:rPr>
        <w:t xml:space="preserve"> </w:t>
      </w:r>
      <w:r>
        <w:rPr>
          <w:spacing w:val="-1"/>
        </w:rPr>
        <w:t>Treasurers</w:t>
      </w:r>
      <w:r>
        <w:t xml:space="preserve"> </w:t>
      </w:r>
      <w:r>
        <w:rPr>
          <w:spacing w:val="-1"/>
        </w:rPr>
        <w:t>selected</w:t>
      </w:r>
      <w:r>
        <w:rPr>
          <w:spacing w:val="49"/>
        </w:rPr>
        <w:t xml:space="preserve"> </w:t>
      </w:r>
      <w:r>
        <w:rPr>
          <w:spacing w:val="-1"/>
        </w:rPr>
        <w:t>by</w:t>
      </w:r>
      <w:r>
        <w:rPr>
          <w:spacing w:val="-2"/>
        </w:rPr>
        <w:t xml:space="preserve"> </w:t>
      </w:r>
      <w:r>
        <w:rPr>
          <w:spacing w:val="-1"/>
        </w:rPr>
        <w:t>the</w:t>
      </w:r>
      <w:r>
        <w:rPr>
          <w:spacing w:val="-2"/>
        </w:rPr>
        <w:t xml:space="preserve"> </w:t>
      </w:r>
      <w:proofErr w:type="spellStart"/>
      <w:r>
        <w:rPr>
          <w:spacing w:val="-1"/>
        </w:rPr>
        <w:t>DGE</w:t>
      </w:r>
      <w:proofErr w:type="spellEnd"/>
      <w:r>
        <w:rPr>
          <w:spacing w:val="-1"/>
        </w:rPr>
        <w:t>,</w:t>
      </w:r>
      <w:r>
        <w:t xml:space="preserve"> </w:t>
      </w:r>
      <w:proofErr w:type="spellStart"/>
      <w:r>
        <w:t>DGN</w:t>
      </w:r>
      <w:proofErr w:type="spellEnd"/>
      <w:r>
        <w:rPr>
          <w:spacing w:val="-1"/>
        </w:rPr>
        <w:t xml:space="preserve"> </w:t>
      </w:r>
      <w:r>
        <w:t>and</w:t>
      </w:r>
      <w:r>
        <w:rPr>
          <w:spacing w:val="-4"/>
        </w:rPr>
        <w:t xml:space="preserve"> </w:t>
      </w:r>
      <w:proofErr w:type="spellStart"/>
      <w:r>
        <w:rPr>
          <w:spacing w:val="-1"/>
        </w:rPr>
        <w:t>DGND</w:t>
      </w:r>
      <w:proofErr w:type="spellEnd"/>
      <w:r>
        <w:rPr>
          <w:spacing w:val="-2"/>
        </w:rPr>
        <w:t xml:space="preserve"> </w:t>
      </w:r>
      <w:r>
        <w:rPr>
          <w:spacing w:val="-1"/>
        </w:rPr>
        <w:t>notice</w:t>
      </w:r>
      <w:r>
        <w:rPr>
          <w:spacing w:val="-2"/>
        </w:rPr>
        <w:t xml:space="preserve"> </w:t>
      </w:r>
      <w:r>
        <w:t>of</w:t>
      </w:r>
      <w:r>
        <w:rPr>
          <w:spacing w:val="-2"/>
        </w:rPr>
        <w:t xml:space="preserve"> </w:t>
      </w:r>
      <w:r>
        <w:t xml:space="preserve">the </w:t>
      </w:r>
      <w:r>
        <w:rPr>
          <w:spacing w:val="-1"/>
        </w:rPr>
        <w:t>budget</w:t>
      </w:r>
      <w:r>
        <w:rPr>
          <w:spacing w:val="-2"/>
        </w:rPr>
        <w:t xml:space="preserve"> </w:t>
      </w:r>
      <w:r w:rsidR="008C4D79">
        <w:rPr>
          <w:spacing w:val="-1"/>
        </w:rPr>
        <w:t>meeting</w:t>
      </w:r>
      <w:r w:rsidR="008C4D79">
        <w:t xml:space="preserve"> no l</w:t>
      </w:r>
      <w:r>
        <w:rPr>
          <w:spacing w:val="-1"/>
        </w:rPr>
        <w:t>ater</w:t>
      </w:r>
      <w:r>
        <w:t xml:space="preserve"> </w:t>
      </w:r>
      <w:r>
        <w:rPr>
          <w:spacing w:val="-1"/>
        </w:rPr>
        <w:t>than</w:t>
      </w:r>
      <w:r>
        <w:rPr>
          <w:spacing w:val="-3"/>
        </w:rPr>
        <w:t xml:space="preserve"> </w:t>
      </w:r>
      <w:r>
        <w:t xml:space="preserve">30 </w:t>
      </w:r>
      <w:r>
        <w:rPr>
          <w:spacing w:val="-1"/>
        </w:rPr>
        <w:t>days</w:t>
      </w:r>
      <w:r>
        <w:t xml:space="preserve"> </w:t>
      </w:r>
      <w:r>
        <w:rPr>
          <w:spacing w:val="-1"/>
        </w:rPr>
        <w:t>prior</w:t>
      </w:r>
      <w:r>
        <w:rPr>
          <w:spacing w:val="-2"/>
        </w:rPr>
        <w:t xml:space="preserve"> </w:t>
      </w:r>
      <w:r>
        <w:t>to</w:t>
      </w:r>
      <w:r>
        <w:rPr>
          <w:spacing w:val="-1"/>
        </w:rPr>
        <w:t xml:space="preserve"> </w:t>
      </w:r>
      <w:r>
        <w:t>the</w:t>
      </w:r>
      <w:r>
        <w:rPr>
          <w:spacing w:val="-2"/>
        </w:rPr>
        <w:t xml:space="preserve"> </w:t>
      </w:r>
      <w:r>
        <w:rPr>
          <w:spacing w:val="-1"/>
        </w:rPr>
        <w:t>meeting.</w:t>
      </w:r>
    </w:p>
    <w:p w14:paraId="6B23980A" w14:textId="77777777" w:rsidR="006D4011" w:rsidRPr="006D4011" w:rsidRDefault="006D4011" w:rsidP="00E96475">
      <w:pPr>
        <w:pStyle w:val="ListNumber"/>
        <w:numPr>
          <w:ilvl w:val="0"/>
          <w:numId w:val="44"/>
        </w:numPr>
        <w:rPr>
          <w:b w:val="0"/>
        </w:rPr>
      </w:pPr>
      <w:r w:rsidRPr="006D4011">
        <w:rPr>
          <w:b w:val="0"/>
        </w:rPr>
        <w:t>Page 16. Subparagraph o. PETS Committee has been stricken since no longer in existence and substituted by PETS, Pre-PETS and Post-PETS. All reference to Club Invoice deleted and substituted with the following: An amount per club shall be assessed for President Elect Training as required by Rotary International. "Annual per capita" is stricken.</w:t>
      </w:r>
    </w:p>
    <w:p w14:paraId="4F8CA7CD" w14:textId="2CE993DC" w:rsidR="006D4011" w:rsidRDefault="006D4011" w:rsidP="006A2099">
      <w:pPr>
        <w:pStyle w:val="BodyText"/>
        <w:spacing w:line="277" w:lineRule="auto"/>
        <w:ind w:right="670"/>
        <w:jc w:val="left"/>
      </w:pPr>
      <w:r>
        <w:rPr>
          <w:spacing w:val="-1"/>
        </w:rPr>
        <w:t>Subparagraph p. Fall Seminar</w:t>
      </w:r>
      <w:r>
        <w:t xml:space="preserve"> </w:t>
      </w:r>
      <w:r>
        <w:rPr>
          <w:spacing w:val="-1"/>
        </w:rPr>
        <w:t>Committee</w:t>
      </w:r>
      <w:r>
        <w:t xml:space="preserve"> </w:t>
      </w:r>
      <w:r>
        <w:rPr>
          <w:spacing w:val="-1"/>
        </w:rPr>
        <w:t>stricken</w:t>
      </w:r>
      <w:r>
        <w:t xml:space="preserve"> as</w:t>
      </w:r>
      <w:r>
        <w:rPr>
          <w:spacing w:val="-2"/>
        </w:rPr>
        <w:t xml:space="preserve"> </w:t>
      </w:r>
      <w:r>
        <w:rPr>
          <w:spacing w:val="-1"/>
        </w:rPr>
        <w:t>the</w:t>
      </w:r>
      <w:r>
        <w:t xml:space="preserve"> </w:t>
      </w:r>
      <w:r>
        <w:rPr>
          <w:spacing w:val="-1"/>
        </w:rPr>
        <w:t>committee</w:t>
      </w:r>
      <w:r>
        <w:rPr>
          <w:spacing w:val="-2"/>
        </w:rPr>
        <w:t xml:space="preserve"> </w:t>
      </w:r>
      <w:r>
        <w:rPr>
          <w:spacing w:val="-1"/>
        </w:rPr>
        <w:t>no</w:t>
      </w:r>
      <w:r>
        <w:rPr>
          <w:spacing w:val="1"/>
        </w:rPr>
        <w:t xml:space="preserve"> </w:t>
      </w:r>
      <w:r>
        <w:rPr>
          <w:spacing w:val="-1"/>
        </w:rPr>
        <w:t>longer</w:t>
      </w:r>
      <w:r>
        <w:rPr>
          <w:spacing w:val="-2"/>
        </w:rPr>
        <w:t xml:space="preserve"> </w:t>
      </w:r>
      <w:r>
        <w:rPr>
          <w:spacing w:val="-1"/>
        </w:rPr>
        <w:t>exists</w:t>
      </w:r>
      <w:r>
        <w:t xml:space="preserve"> </w:t>
      </w:r>
      <w:r>
        <w:rPr>
          <w:spacing w:val="-1"/>
        </w:rPr>
        <w:t>and "District</w:t>
      </w:r>
      <w:r>
        <w:rPr>
          <w:spacing w:val="65"/>
        </w:rPr>
        <w:t xml:space="preserve"> </w:t>
      </w:r>
      <w:r>
        <w:rPr>
          <w:spacing w:val="-1"/>
        </w:rPr>
        <w:t>Training Programs"</w:t>
      </w:r>
      <w:r>
        <w:t xml:space="preserve"> </w:t>
      </w:r>
      <w:r w:rsidR="00CF1CA6">
        <w:rPr>
          <w:spacing w:val="-1"/>
        </w:rPr>
        <w:t>substituted</w:t>
      </w:r>
      <w:r w:rsidR="00CF1CA6">
        <w:rPr>
          <w:spacing w:val="1"/>
        </w:rPr>
        <w:t>.</w:t>
      </w:r>
      <w:r>
        <w:t xml:space="preserve"> </w:t>
      </w:r>
      <w:r>
        <w:rPr>
          <w:spacing w:val="-1"/>
        </w:rPr>
        <w:t>All</w:t>
      </w:r>
      <w:r>
        <w:t xml:space="preserve"> </w:t>
      </w:r>
      <w:r>
        <w:rPr>
          <w:spacing w:val="-1"/>
        </w:rPr>
        <w:t>reference</w:t>
      </w:r>
      <w:r>
        <w:t xml:space="preserve"> </w:t>
      </w:r>
      <w:r>
        <w:rPr>
          <w:spacing w:val="-1"/>
        </w:rPr>
        <w:t>to</w:t>
      </w:r>
      <w:r>
        <w:rPr>
          <w:spacing w:val="1"/>
        </w:rPr>
        <w:t xml:space="preserve"> </w:t>
      </w:r>
      <w:r>
        <w:rPr>
          <w:spacing w:val="-1"/>
        </w:rPr>
        <w:t>Club</w:t>
      </w:r>
      <w:r>
        <w:rPr>
          <w:spacing w:val="-3"/>
        </w:rPr>
        <w:t xml:space="preserve"> </w:t>
      </w:r>
      <w:r>
        <w:rPr>
          <w:spacing w:val="-1"/>
        </w:rPr>
        <w:t>Invoice</w:t>
      </w:r>
      <w:r>
        <w:t xml:space="preserve"> </w:t>
      </w:r>
      <w:r>
        <w:rPr>
          <w:spacing w:val="-1"/>
        </w:rPr>
        <w:t xml:space="preserve">deleted </w:t>
      </w:r>
      <w:r>
        <w:t>and</w:t>
      </w:r>
      <w:r>
        <w:rPr>
          <w:spacing w:val="-2"/>
        </w:rPr>
        <w:t xml:space="preserve"> substituted</w:t>
      </w:r>
      <w:r>
        <w:rPr>
          <w:spacing w:val="-1"/>
        </w:rPr>
        <w:t xml:space="preserve"> </w:t>
      </w:r>
      <w:r>
        <w:t>with</w:t>
      </w:r>
      <w:r>
        <w:rPr>
          <w:spacing w:val="-3"/>
        </w:rPr>
        <w:t xml:space="preserve"> </w:t>
      </w:r>
      <w:r>
        <w:t>the</w:t>
      </w:r>
      <w:r>
        <w:rPr>
          <w:spacing w:val="59"/>
        </w:rPr>
        <w:t xml:space="preserve"> </w:t>
      </w:r>
      <w:r>
        <w:rPr>
          <w:spacing w:val="-1"/>
        </w:rPr>
        <w:t>following:</w:t>
      </w:r>
      <w:r>
        <w:t xml:space="preserve"> An</w:t>
      </w:r>
      <w:r>
        <w:rPr>
          <w:spacing w:val="-1"/>
        </w:rPr>
        <w:t xml:space="preserve"> amount</w:t>
      </w:r>
      <w:r>
        <w:t xml:space="preserve"> </w:t>
      </w:r>
      <w:r>
        <w:rPr>
          <w:spacing w:val="-1"/>
        </w:rPr>
        <w:t>per</w:t>
      </w:r>
      <w:r>
        <w:rPr>
          <w:spacing w:val="-2"/>
        </w:rPr>
        <w:t xml:space="preserve"> club</w:t>
      </w:r>
      <w:r>
        <w:rPr>
          <w:spacing w:val="-1"/>
        </w:rPr>
        <w:t xml:space="preserve"> shall</w:t>
      </w:r>
      <w:r>
        <w:t xml:space="preserve"> </w:t>
      </w:r>
      <w:r>
        <w:rPr>
          <w:spacing w:val="-1"/>
        </w:rPr>
        <w:t>be</w:t>
      </w:r>
      <w:r>
        <w:t xml:space="preserve"> </w:t>
      </w:r>
      <w:r>
        <w:rPr>
          <w:spacing w:val="-1"/>
        </w:rPr>
        <w:t>assessed</w:t>
      </w:r>
      <w:r>
        <w:t xml:space="preserve"> </w:t>
      </w:r>
      <w:r>
        <w:rPr>
          <w:spacing w:val="-1"/>
        </w:rPr>
        <w:t>for</w:t>
      </w:r>
      <w:r>
        <w:t xml:space="preserve"> </w:t>
      </w:r>
      <w:r>
        <w:rPr>
          <w:spacing w:val="-1"/>
        </w:rPr>
        <w:t>district</w:t>
      </w:r>
      <w:r>
        <w:rPr>
          <w:spacing w:val="-2"/>
        </w:rPr>
        <w:t xml:space="preserve"> </w:t>
      </w:r>
      <w:r>
        <w:rPr>
          <w:spacing w:val="-1"/>
        </w:rPr>
        <w:t>training programs.</w:t>
      </w:r>
    </w:p>
    <w:p w14:paraId="56DA3D2A" w14:textId="77777777" w:rsidR="006D4011" w:rsidRPr="006D4011" w:rsidRDefault="006D4011" w:rsidP="00E96475">
      <w:pPr>
        <w:pStyle w:val="ListNumber"/>
        <w:numPr>
          <w:ilvl w:val="0"/>
          <w:numId w:val="44"/>
        </w:numPr>
        <w:rPr>
          <w:b w:val="0"/>
        </w:rPr>
      </w:pPr>
      <w:r w:rsidRPr="006D4011">
        <w:rPr>
          <w:b w:val="0"/>
        </w:rPr>
        <w:t xml:space="preserve">Page 16-17. Paragraph 4. Distribution and Approval, subparagraph c. If the budget not passed at PETS, the </w:t>
      </w:r>
      <w:proofErr w:type="spellStart"/>
      <w:r w:rsidRPr="006D4011">
        <w:rPr>
          <w:b w:val="0"/>
        </w:rPr>
        <w:t>DGE</w:t>
      </w:r>
      <w:proofErr w:type="spellEnd"/>
      <w:r w:rsidRPr="006D4011">
        <w:rPr>
          <w:b w:val="0"/>
        </w:rPr>
        <w:t xml:space="preserve"> must resubmit a new budget to the Finance Committee for approval at the District Conference or District Assembly whichever comes first. Presidents-elect may vote by proxy. Notice must be given to the Presidents-elect at least 30 days in advance of the District Conference or District Assembly.</w:t>
      </w:r>
    </w:p>
    <w:p w14:paraId="0D696148" w14:textId="77777777" w:rsidR="006D4011" w:rsidRPr="006D4011" w:rsidRDefault="006D4011" w:rsidP="00E96475">
      <w:pPr>
        <w:pStyle w:val="ListNumber"/>
        <w:numPr>
          <w:ilvl w:val="0"/>
          <w:numId w:val="44"/>
        </w:numPr>
        <w:rPr>
          <w:b w:val="0"/>
        </w:rPr>
      </w:pPr>
      <w:r w:rsidRPr="006D4011">
        <w:rPr>
          <w:b w:val="0"/>
        </w:rPr>
        <w:t>Page 17. Paragraph 5. Separate Checking Accounts for Assessed District Events and Programs, paragraph a, subparagraphs 3 and 4 deleted as the district no longer has a PETS Committee or Fall Seminar Committee. "Designated Training Programs" is now subparagraph 3 and subparagraph 4 is now "Other assessed events and programs that may be established. Subparagraphs 5, 6 and 7 are deleted.</w:t>
      </w:r>
    </w:p>
    <w:p w14:paraId="1EC5C5A6" w14:textId="77777777" w:rsidR="006D4011" w:rsidRPr="006D4011" w:rsidRDefault="006D4011" w:rsidP="00E96475">
      <w:pPr>
        <w:pStyle w:val="ListNumber"/>
        <w:numPr>
          <w:ilvl w:val="0"/>
          <w:numId w:val="44"/>
        </w:numPr>
        <w:rPr>
          <w:b w:val="0"/>
        </w:rPr>
      </w:pPr>
      <w:r w:rsidRPr="006D4011">
        <w:rPr>
          <w:b w:val="0"/>
        </w:rPr>
        <w:t xml:space="preserve">Page 21. Paragraph 7 Proceedings subparagraph a. Date for the meeting of the Nominating Committee announced by the Immediate Past District Governor. The </w:t>
      </w:r>
      <w:proofErr w:type="spellStart"/>
      <w:r w:rsidRPr="006D4011">
        <w:rPr>
          <w:b w:val="0"/>
        </w:rPr>
        <w:t>PDG</w:t>
      </w:r>
      <w:proofErr w:type="spellEnd"/>
      <w:r w:rsidRPr="006D4011">
        <w:rPr>
          <w:b w:val="0"/>
        </w:rPr>
        <w:t xml:space="preserve"> chairs the meeting of the Nominating Committee. If he/she is unable to chair the meeting, the DG to chair the meeting. Provision made for the convener to adjust the meeting date in the event of unforeseen circumstances if a candidate for governor cannot attend the meeting detailing the unforeseen circumstances that qualify and maintaining the required composition of the Nominating Committee.</w:t>
      </w:r>
    </w:p>
    <w:p w14:paraId="352A7DFF" w14:textId="319E7A72" w:rsidR="006D4011" w:rsidRPr="006D4011" w:rsidRDefault="006D4011" w:rsidP="00E96475">
      <w:pPr>
        <w:pStyle w:val="ListNumber"/>
        <w:numPr>
          <w:ilvl w:val="0"/>
          <w:numId w:val="44"/>
        </w:numPr>
        <w:rPr>
          <w:b w:val="0"/>
        </w:rPr>
      </w:pPr>
      <w:r w:rsidRPr="006D4011">
        <w:rPr>
          <w:b w:val="0"/>
        </w:rPr>
        <w:t xml:space="preserve">Page 22. Subparagraph h. If no </w:t>
      </w:r>
      <w:proofErr w:type="spellStart"/>
      <w:r w:rsidRPr="006D4011">
        <w:rPr>
          <w:b w:val="0"/>
        </w:rPr>
        <w:t>PDG</w:t>
      </w:r>
      <w:proofErr w:type="spellEnd"/>
      <w:r w:rsidRPr="006D4011">
        <w:rPr>
          <w:b w:val="0"/>
        </w:rPr>
        <w:t xml:space="preserve"> agrees to serve as Vice Governor, the </w:t>
      </w:r>
      <w:proofErr w:type="spellStart"/>
      <w:r w:rsidRPr="006D4011">
        <w:rPr>
          <w:b w:val="0"/>
        </w:rPr>
        <w:t>DGE</w:t>
      </w:r>
      <w:proofErr w:type="spellEnd"/>
      <w:r w:rsidRPr="006D4011">
        <w:rPr>
          <w:b w:val="0"/>
        </w:rPr>
        <w:t xml:space="preserve"> may select a </w:t>
      </w:r>
      <w:proofErr w:type="spellStart"/>
      <w:r w:rsidRPr="006D4011">
        <w:rPr>
          <w:b w:val="0"/>
        </w:rPr>
        <w:t>PDG</w:t>
      </w:r>
      <w:proofErr w:type="spellEnd"/>
      <w:r w:rsidRPr="006D4011">
        <w:rPr>
          <w:b w:val="0"/>
        </w:rPr>
        <w:t xml:space="preserve"> to serve as Vice-Governor.</w:t>
      </w:r>
    </w:p>
    <w:p w14:paraId="3A307E92" w14:textId="77777777" w:rsidR="006D4011" w:rsidRPr="006D4011" w:rsidRDefault="006D4011" w:rsidP="00E96475">
      <w:pPr>
        <w:pStyle w:val="ListNumber"/>
        <w:numPr>
          <w:ilvl w:val="0"/>
          <w:numId w:val="44"/>
        </w:numPr>
        <w:rPr>
          <w:b w:val="0"/>
        </w:rPr>
      </w:pPr>
      <w:r w:rsidRPr="006D4011">
        <w:rPr>
          <w:b w:val="0"/>
        </w:rPr>
        <w:t>Page 23. Council of Governors, Paragraph 1. Council of Governors is chaired by the DG.</w:t>
      </w:r>
    </w:p>
    <w:p w14:paraId="1E4D203B" w14:textId="3BF231B4" w:rsidR="006D4011" w:rsidRDefault="006D4011" w:rsidP="006A2099">
      <w:pPr>
        <w:pStyle w:val="BodyText"/>
        <w:ind w:right="163"/>
        <w:jc w:val="left"/>
      </w:pPr>
      <w:proofErr w:type="gramStart"/>
      <w:r>
        <w:rPr>
          <w:spacing w:val="-1"/>
        </w:rPr>
        <w:t xml:space="preserve">Paragraph </w:t>
      </w:r>
      <w:r>
        <w:t>2.</w:t>
      </w:r>
      <w:proofErr w:type="gramEnd"/>
      <w:r>
        <w:rPr>
          <w:spacing w:val="-3"/>
        </w:rPr>
        <w:t xml:space="preserve"> </w:t>
      </w:r>
      <w:proofErr w:type="gramStart"/>
      <w:r>
        <w:rPr>
          <w:spacing w:val="-1"/>
        </w:rPr>
        <w:t>Duties.</w:t>
      </w:r>
      <w:proofErr w:type="gramEnd"/>
      <w:r>
        <w:rPr>
          <w:spacing w:val="-1"/>
        </w:rPr>
        <w:t xml:space="preserve"> Word</w:t>
      </w:r>
      <w:r>
        <w:rPr>
          <w:spacing w:val="-3"/>
        </w:rPr>
        <w:t xml:space="preserve"> </w:t>
      </w:r>
      <w:r>
        <w:rPr>
          <w:spacing w:val="-1"/>
        </w:rPr>
        <w:t>"delegate"</w:t>
      </w:r>
      <w:r>
        <w:t xml:space="preserve"> </w:t>
      </w:r>
      <w:r>
        <w:rPr>
          <w:spacing w:val="-1"/>
        </w:rPr>
        <w:t>changed</w:t>
      </w:r>
      <w:r>
        <w:rPr>
          <w:spacing w:val="-3"/>
        </w:rPr>
        <w:t xml:space="preserve"> </w:t>
      </w:r>
      <w:r>
        <w:t>to</w:t>
      </w:r>
      <w:r>
        <w:rPr>
          <w:spacing w:val="-1"/>
        </w:rPr>
        <w:t xml:space="preserve"> "representative"</w:t>
      </w:r>
      <w:r>
        <w:t xml:space="preserve"> </w:t>
      </w:r>
      <w:r>
        <w:rPr>
          <w:spacing w:val="-1"/>
        </w:rPr>
        <w:t>to</w:t>
      </w:r>
      <w:r>
        <w:rPr>
          <w:spacing w:val="1"/>
        </w:rPr>
        <w:t xml:space="preserve"> </w:t>
      </w:r>
      <w:r>
        <w:rPr>
          <w:spacing w:val="-2"/>
        </w:rPr>
        <w:t>the</w:t>
      </w:r>
      <w:r>
        <w:t xml:space="preserve"> RI </w:t>
      </w:r>
      <w:r>
        <w:rPr>
          <w:spacing w:val="-1"/>
        </w:rPr>
        <w:t>Council</w:t>
      </w:r>
      <w:r>
        <w:t xml:space="preserve"> on</w:t>
      </w:r>
      <w:r>
        <w:rPr>
          <w:spacing w:val="-3"/>
        </w:rPr>
        <w:t xml:space="preserve"> </w:t>
      </w:r>
      <w:r>
        <w:rPr>
          <w:spacing w:val="-1"/>
        </w:rPr>
        <w:t xml:space="preserve">Legislation </w:t>
      </w:r>
      <w:r>
        <w:t>as</w:t>
      </w:r>
      <w:r>
        <w:rPr>
          <w:spacing w:val="-2"/>
        </w:rPr>
        <w:t xml:space="preserve"> </w:t>
      </w:r>
      <w:r>
        <w:rPr>
          <w:spacing w:val="-1"/>
        </w:rPr>
        <w:t>per</w:t>
      </w:r>
      <w:r>
        <w:rPr>
          <w:spacing w:val="74"/>
        </w:rPr>
        <w:t xml:space="preserve"> </w:t>
      </w:r>
      <w:r>
        <w:t>the RI</w:t>
      </w:r>
      <w:r>
        <w:rPr>
          <w:spacing w:val="-3"/>
        </w:rPr>
        <w:t xml:space="preserve"> </w:t>
      </w:r>
      <w:r>
        <w:rPr>
          <w:spacing w:val="-1"/>
        </w:rPr>
        <w:t>MOP.</w:t>
      </w:r>
      <w:r>
        <w:t xml:space="preserve"> </w:t>
      </w:r>
      <w:r>
        <w:rPr>
          <w:spacing w:val="-1"/>
        </w:rPr>
        <w:t>Council</w:t>
      </w:r>
      <w:r>
        <w:t xml:space="preserve"> on</w:t>
      </w:r>
      <w:r>
        <w:rPr>
          <w:spacing w:val="-3"/>
        </w:rPr>
        <w:t xml:space="preserve"> </w:t>
      </w:r>
      <w:r>
        <w:rPr>
          <w:spacing w:val="-1"/>
        </w:rPr>
        <w:t>Representatives</w:t>
      </w:r>
      <w:r>
        <w:rPr>
          <w:spacing w:val="-2"/>
        </w:rPr>
        <w:t xml:space="preserve"> </w:t>
      </w:r>
      <w:r>
        <w:rPr>
          <w:spacing w:val="-1"/>
        </w:rPr>
        <w:t>added</w:t>
      </w:r>
      <w:r>
        <w:t xml:space="preserve"> </w:t>
      </w:r>
      <w:r>
        <w:rPr>
          <w:spacing w:val="-1"/>
        </w:rPr>
        <w:t>per</w:t>
      </w:r>
      <w:r>
        <w:rPr>
          <w:spacing w:val="-2"/>
        </w:rPr>
        <w:t xml:space="preserve"> </w:t>
      </w:r>
      <w:r>
        <w:rPr>
          <w:spacing w:val="-1"/>
        </w:rPr>
        <w:t>the</w:t>
      </w:r>
      <w:r>
        <w:t xml:space="preserve"> RI </w:t>
      </w:r>
      <w:r>
        <w:rPr>
          <w:spacing w:val="-1"/>
        </w:rPr>
        <w:t>Council</w:t>
      </w:r>
      <w:r>
        <w:rPr>
          <w:spacing w:val="-3"/>
        </w:rPr>
        <w:t xml:space="preserve"> </w:t>
      </w:r>
      <w:r>
        <w:t>on</w:t>
      </w:r>
      <w:r>
        <w:rPr>
          <w:spacing w:val="-1"/>
        </w:rPr>
        <w:t xml:space="preserve"> Legislation</w:t>
      </w:r>
      <w:r>
        <w:rPr>
          <w:spacing w:val="-5"/>
        </w:rPr>
        <w:t xml:space="preserve"> </w:t>
      </w:r>
      <w:r>
        <w:t>which</w:t>
      </w:r>
      <w:r>
        <w:rPr>
          <w:spacing w:val="-2"/>
        </w:rPr>
        <w:t xml:space="preserve"> </w:t>
      </w:r>
      <w:r>
        <w:rPr>
          <w:spacing w:val="-1"/>
        </w:rPr>
        <w:t>met</w:t>
      </w:r>
      <w:r>
        <w:t xml:space="preserve"> in </w:t>
      </w:r>
      <w:r w:rsidR="008C4D79">
        <w:rPr>
          <w:spacing w:val="-1"/>
        </w:rPr>
        <w:t>April</w:t>
      </w:r>
      <w:r>
        <w:t xml:space="preserve"> </w:t>
      </w:r>
      <w:r>
        <w:rPr>
          <w:spacing w:val="-1"/>
        </w:rPr>
        <w:t>2016.</w:t>
      </w:r>
      <w:r>
        <w:rPr>
          <w:spacing w:val="60"/>
        </w:rPr>
        <w:t xml:space="preserve"> </w:t>
      </w:r>
      <w:r>
        <w:rPr>
          <w:spacing w:val="-1"/>
        </w:rPr>
        <w:t>Election</w:t>
      </w:r>
      <w:r>
        <w:rPr>
          <w:spacing w:val="-3"/>
        </w:rPr>
        <w:t xml:space="preserve"> </w:t>
      </w:r>
      <w:r>
        <w:t xml:space="preserve">of </w:t>
      </w:r>
      <w:r>
        <w:rPr>
          <w:spacing w:val="-2"/>
        </w:rPr>
        <w:t>the</w:t>
      </w:r>
      <w:r>
        <w:t xml:space="preserve"> </w:t>
      </w:r>
      <w:r>
        <w:rPr>
          <w:spacing w:val="-1"/>
        </w:rPr>
        <w:t>representative</w:t>
      </w:r>
      <w:r>
        <w:t xml:space="preserve"> </w:t>
      </w:r>
      <w:r>
        <w:rPr>
          <w:spacing w:val="-1"/>
        </w:rPr>
        <w:t>and alternate</w:t>
      </w:r>
      <w:r>
        <w:t xml:space="preserve"> </w:t>
      </w:r>
      <w:r>
        <w:rPr>
          <w:spacing w:val="-1"/>
        </w:rPr>
        <w:t>representative</w:t>
      </w:r>
      <w:r>
        <w:rPr>
          <w:spacing w:val="-2"/>
        </w:rPr>
        <w:t xml:space="preserve"> </w:t>
      </w:r>
      <w:r>
        <w:rPr>
          <w:spacing w:val="-1"/>
        </w:rPr>
        <w:t>to</w:t>
      </w:r>
      <w:r>
        <w:rPr>
          <w:spacing w:val="1"/>
        </w:rPr>
        <w:t xml:space="preserve"> </w:t>
      </w:r>
      <w:r>
        <w:rPr>
          <w:spacing w:val="-1"/>
        </w:rPr>
        <w:t xml:space="preserve">the </w:t>
      </w:r>
      <w:r>
        <w:t xml:space="preserve">RI </w:t>
      </w:r>
      <w:r>
        <w:rPr>
          <w:spacing w:val="-1"/>
        </w:rPr>
        <w:t xml:space="preserve">Council </w:t>
      </w:r>
      <w:r>
        <w:t>on</w:t>
      </w:r>
      <w:r>
        <w:rPr>
          <w:spacing w:val="-1"/>
        </w:rPr>
        <w:t xml:space="preserve"> Legislation </w:t>
      </w:r>
      <w:r>
        <w:t xml:space="preserve">and </w:t>
      </w:r>
      <w:r w:rsidR="008C4D79">
        <w:t xml:space="preserve">RI Council </w:t>
      </w:r>
      <w:r>
        <w:t>on</w:t>
      </w:r>
      <w:r>
        <w:rPr>
          <w:spacing w:val="-1"/>
        </w:rPr>
        <w:t xml:space="preserve"> Resolutions</w:t>
      </w:r>
      <w:r>
        <w:t xml:space="preserve"> is </w:t>
      </w:r>
      <w:r>
        <w:rPr>
          <w:spacing w:val="-2"/>
        </w:rPr>
        <w:t xml:space="preserve">at </w:t>
      </w:r>
      <w:r>
        <w:rPr>
          <w:spacing w:val="-1"/>
        </w:rPr>
        <w:t>District</w:t>
      </w:r>
      <w:r>
        <w:rPr>
          <w:spacing w:val="1"/>
        </w:rPr>
        <w:t xml:space="preserve"> </w:t>
      </w:r>
      <w:r>
        <w:rPr>
          <w:spacing w:val="-1"/>
        </w:rPr>
        <w:t>Conference</w:t>
      </w:r>
      <w:r>
        <w:t xml:space="preserve"> </w:t>
      </w:r>
      <w:r>
        <w:rPr>
          <w:spacing w:val="-1"/>
        </w:rPr>
        <w:t xml:space="preserve">and </w:t>
      </w:r>
      <w:r>
        <w:t>is</w:t>
      </w:r>
      <w:r>
        <w:rPr>
          <w:spacing w:val="-5"/>
        </w:rPr>
        <w:t xml:space="preserve"> </w:t>
      </w:r>
      <w:r>
        <w:rPr>
          <w:spacing w:val="-1"/>
        </w:rPr>
        <w:t>for</w:t>
      </w:r>
      <w:r>
        <w:t xml:space="preserve"> a</w:t>
      </w:r>
      <w:r>
        <w:rPr>
          <w:spacing w:val="-2"/>
        </w:rPr>
        <w:t xml:space="preserve"> </w:t>
      </w:r>
      <w:r w:rsidR="008C4D79">
        <w:t>three</w:t>
      </w:r>
      <w:r w:rsidR="008C4D79">
        <w:rPr>
          <w:spacing w:val="-2"/>
        </w:rPr>
        <w:t>-year</w:t>
      </w:r>
      <w:r>
        <w:t xml:space="preserve"> </w:t>
      </w:r>
      <w:r>
        <w:rPr>
          <w:spacing w:val="-1"/>
        </w:rPr>
        <w:t>term,</w:t>
      </w:r>
      <w:r>
        <w:rPr>
          <w:spacing w:val="-3"/>
        </w:rPr>
        <w:t xml:space="preserve"> </w:t>
      </w:r>
      <w:r>
        <w:rPr>
          <w:spacing w:val="-1"/>
        </w:rPr>
        <w:t>the</w:t>
      </w:r>
      <w:r>
        <w:rPr>
          <w:spacing w:val="-2"/>
        </w:rPr>
        <w:t xml:space="preserve"> </w:t>
      </w:r>
      <w:r>
        <w:rPr>
          <w:spacing w:val="-1"/>
        </w:rPr>
        <w:t>election</w:t>
      </w:r>
      <w:r>
        <w:rPr>
          <w:spacing w:val="-3"/>
        </w:rPr>
        <w:t xml:space="preserve"> </w:t>
      </w:r>
      <w:r>
        <w:rPr>
          <w:spacing w:val="-1"/>
        </w:rPr>
        <w:t>to</w:t>
      </w:r>
      <w:r>
        <w:rPr>
          <w:spacing w:val="1"/>
        </w:rPr>
        <w:t xml:space="preserve"> </w:t>
      </w:r>
      <w:r>
        <w:rPr>
          <w:spacing w:val="-1"/>
        </w:rPr>
        <w:t>take</w:t>
      </w:r>
      <w:r>
        <w:t xml:space="preserve"> </w:t>
      </w:r>
      <w:r>
        <w:rPr>
          <w:spacing w:val="-2"/>
        </w:rPr>
        <w:t>place</w:t>
      </w:r>
      <w:r>
        <w:rPr>
          <w:spacing w:val="85"/>
        </w:rPr>
        <w:t xml:space="preserve"> </w:t>
      </w:r>
      <w:r>
        <w:t>two</w:t>
      </w:r>
      <w:r>
        <w:rPr>
          <w:spacing w:val="-1"/>
        </w:rPr>
        <w:t xml:space="preserve"> years prior</w:t>
      </w:r>
      <w:r>
        <w:t xml:space="preserve"> </w:t>
      </w:r>
      <w:r>
        <w:rPr>
          <w:spacing w:val="-1"/>
        </w:rPr>
        <w:t>to</w:t>
      </w:r>
      <w:r>
        <w:rPr>
          <w:spacing w:val="1"/>
        </w:rPr>
        <w:t xml:space="preserve"> </w:t>
      </w:r>
      <w:r>
        <w:rPr>
          <w:spacing w:val="-2"/>
        </w:rPr>
        <w:t>the</w:t>
      </w:r>
      <w:r>
        <w:rPr>
          <w:spacing w:val="48"/>
        </w:rPr>
        <w:t xml:space="preserve"> </w:t>
      </w:r>
      <w:r>
        <w:rPr>
          <w:spacing w:val="-1"/>
        </w:rPr>
        <w:t xml:space="preserve">meeting </w:t>
      </w:r>
      <w:r>
        <w:t xml:space="preserve">of </w:t>
      </w:r>
      <w:r>
        <w:rPr>
          <w:spacing w:val="-2"/>
        </w:rPr>
        <w:t>the</w:t>
      </w:r>
      <w:r>
        <w:t xml:space="preserve"> </w:t>
      </w:r>
      <w:r>
        <w:rPr>
          <w:spacing w:val="-1"/>
        </w:rPr>
        <w:t>Council</w:t>
      </w:r>
      <w:r>
        <w:t xml:space="preserve"> on</w:t>
      </w:r>
      <w:r>
        <w:rPr>
          <w:spacing w:val="-3"/>
        </w:rPr>
        <w:t xml:space="preserve"> </w:t>
      </w:r>
      <w:r>
        <w:rPr>
          <w:spacing w:val="-1"/>
        </w:rPr>
        <w:t>Legislation.</w:t>
      </w:r>
      <w:r>
        <w:t xml:space="preserve"> </w:t>
      </w:r>
      <w:r>
        <w:rPr>
          <w:spacing w:val="-1"/>
        </w:rPr>
        <w:t>The</w:t>
      </w:r>
      <w:r>
        <w:rPr>
          <w:spacing w:val="-2"/>
        </w:rPr>
        <w:t xml:space="preserve"> </w:t>
      </w:r>
      <w:r>
        <w:rPr>
          <w:spacing w:val="-1"/>
        </w:rPr>
        <w:t>term</w:t>
      </w:r>
      <w:r>
        <w:rPr>
          <w:spacing w:val="-2"/>
        </w:rPr>
        <w:t xml:space="preserve"> </w:t>
      </w:r>
      <w:r>
        <w:rPr>
          <w:spacing w:val="-1"/>
        </w:rPr>
        <w:t>begins</w:t>
      </w:r>
      <w:r>
        <w:t xml:space="preserve"> </w:t>
      </w:r>
      <w:r>
        <w:rPr>
          <w:spacing w:val="-1"/>
        </w:rPr>
        <w:t>July</w:t>
      </w:r>
      <w:r>
        <w:rPr>
          <w:spacing w:val="-2"/>
        </w:rPr>
        <w:t xml:space="preserve"> </w:t>
      </w:r>
      <w:r>
        <w:rPr>
          <w:spacing w:val="-1"/>
        </w:rPr>
        <w:t>following</w:t>
      </w:r>
      <w:r>
        <w:rPr>
          <w:spacing w:val="-2"/>
        </w:rPr>
        <w:t xml:space="preserve"> </w:t>
      </w:r>
      <w:r>
        <w:rPr>
          <w:spacing w:val="-1"/>
        </w:rPr>
        <w:t>the</w:t>
      </w:r>
      <w:r>
        <w:rPr>
          <w:spacing w:val="-2"/>
        </w:rPr>
        <w:t xml:space="preserve"> </w:t>
      </w:r>
      <w:r>
        <w:rPr>
          <w:spacing w:val="-1"/>
        </w:rPr>
        <w:t>Rotary</w:t>
      </w:r>
      <w:r>
        <w:rPr>
          <w:spacing w:val="79"/>
        </w:rPr>
        <w:t xml:space="preserve"> </w:t>
      </w:r>
      <w:r>
        <w:t>year</w:t>
      </w:r>
      <w:r>
        <w:rPr>
          <w:spacing w:val="-1"/>
        </w:rPr>
        <w:t xml:space="preserve"> </w:t>
      </w:r>
      <w:r>
        <w:t>in</w:t>
      </w:r>
      <w:r>
        <w:rPr>
          <w:spacing w:val="-3"/>
        </w:rPr>
        <w:t xml:space="preserve"> </w:t>
      </w:r>
      <w:r>
        <w:t>which</w:t>
      </w:r>
      <w:r>
        <w:rPr>
          <w:spacing w:val="-2"/>
        </w:rPr>
        <w:t xml:space="preserve"> </w:t>
      </w:r>
      <w:r>
        <w:rPr>
          <w:spacing w:val="-1"/>
        </w:rPr>
        <w:t>they</w:t>
      </w:r>
      <w:r>
        <w:t xml:space="preserve"> </w:t>
      </w:r>
      <w:r>
        <w:rPr>
          <w:spacing w:val="-1"/>
        </w:rPr>
        <w:t>are</w:t>
      </w:r>
      <w:r>
        <w:t xml:space="preserve"> </w:t>
      </w:r>
      <w:r>
        <w:rPr>
          <w:spacing w:val="-1"/>
        </w:rPr>
        <w:t>elected.</w:t>
      </w:r>
    </w:p>
    <w:p w14:paraId="0FDA38D9" w14:textId="17E3F591" w:rsidR="006D4011" w:rsidRPr="006D4011" w:rsidRDefault="006D4011" w:rsidP="00E96475">
      <w:pPr>
        <w:pStyle w:val="ListNumber"/>
        <w:numPr>
          <w:ilvl w:val="0"/>
          <w:numId w:val="44"/>
        </w:numPr>
        <w:rPr>
          <w:b w:val="0"/>
        </w:rPr>
      </w:pPr>
      <w:r w:rsidRPr="006D4011">
        <w:rPr>
          <w:b w:val="0"/>
        </w:rPr>
        <w:t xml:space="preserve">Page 24. Legislative Advisory Committee, Paragraph 1. Appointment. Established a two term for members. The DG appoints the Legislative Advisor who serves as chair. No member of the committee may serve more than three consecutive </w:t>
      </w:r>
      <w:r w:rsidR="00DB4220" w:rsidRPr="006D4011">
        <w:rPr>
          <w:b w:val="0"/>
        </w:rPr>
        <w:t>two-year</w:t>
      </w:r>
      <w:r w:rsidRPr="006D4011">
        <w:rPr>
          <w:b w:val="0"/>
        </w:rPr>
        <w:t xml:space="preserve"> terms and the Legislative Advisor to </w:t>
      </w:r>
      <w:r w:rsidRPr="006D4011">
        <w:rPr>
          <w:b w:val="0"/>
        </w:rPr>
        <w:lastRenderedPageBreak/>
        <w:t xml:space="preserve">serve no more than two consecutive </w:t>
      </w:r>
      <w:r w:rsidR="00DB4220" w:rsidRPr="006D4011">
        <w:rPr>
          <w:b w:val="0"/>
        </w:rPr>
        <w:t>two-year</w:t>
      </w:r>
      <w:r w:rsidRPr="006D4011">
        <w:rPr>
          <w:b w:val="0"/>
        </w:rPr>
        <w:t xml:space="preserve"> terms. A former member may serve again after a </w:t>
      </w:r>
      <w:r w:rsidR="00DB4220" w:rsidRPr="006D4011">
        <w:rPr>
          <w:b w:val="0"/>
        </w:rPr>
        <w:t>one-year</w:t>
      </w:r>
      <w:r w:rsidRPr="006D4011">
        <w:rPr>
          <w:b w:val="0"/>
        </w:rPr>
        <w:t xml:space="preserve"> absence from the committee.</w:t>
      </w:r>
    </w:p>
    <w:p w14:paraId="41C3A643" w14:textId="77777777" w:rsidR="006D4011" w:rsidRPr="006D4011" w:rsidRDefault="006D4011" w:rsidP="00E96475">
      <w:pPr>
        <w:pStyle w:val="ListNumber"/>
        <w:numPr>
          <w:ilvl w:val="0"/>
          <w:numId w:val="44"/>
        </w:numPr>
        <w:rPr>
          <w:b w:val="0"/>
        </w:rPr>
      </w:pPr>
      <w:r w:rsidRPr="006D4011">
        <w:rPr>
          <w:b w:val="0"/>
        </w:rPr>
        <w:t>Page 26. Paragraph 3. District Youth Service Subcommittees. b. The term of the subcommittee chair to be no more than three years unless no suitable replacement.</w:t>
      </w:r>
    </w:p>
    <w:p w14:paraId="09CE327B" w14:textId="77777777" w:rsidR="006D4011" w:rsidRPr="006D4011" w:rsidRDefault="006D4011" w:rsidP="00E96475">
      <w:pPr>
        <w:pStyle w:val="ListNumber"/>
        <w:numPr>
          <w:ilvl w:val="0"/>
          <w:numId w:val="44"/>
        </w:numPr>
        <w:rPr>
          <w:b w:val="0"/>
        </w:rPr>
      </w:pPr>
      <w:r w:rsidRPr="006D4011">
        <w:rPr>
          <w:b w:val="0"/>
        </w:rPr>
        <w:t>Page 27. Resolutions and Amendments. Paragraph A. Presentation. All proposals must be published by the DG at least 30 days in advance of the District Conference. The number "15" deleted.</w:t>
      </w:r>
    </w:p>
    <w:p w14:paraId="46735FDE" w14:textId="6BDF7D61" w:rsidR="006D4011" w:rsidRDefault="006D4011" w:rsidP="006A2099">
      <w:pPr>
        <w:pStyle w:val="ListNumber"/>
        <w:rPr>
          <w:b w:val="0"/>
        </w:rPr>
      </w:pPr>
      <w:r w:rsidRPr="006D4011">
        <w:rPr>
          <w:b w:val="0"/>
        </w:rPr>
        <w:t>Paragraph D. Suspension of Rules. The words "or memorial" stricken.</w:t>
      </w:r>
    </w:p>
    <w:p w14:paraId="77D9F01D" w14:textId="2A2E588F" w:rsidR="000523E8" w:rsidRDefault="000523E8" w:rsidP="00E96475">
      <w:pPr>
        <w:pStyle w:val="ListNumber"/>
        <w:numPr>
          <w:ilvl w:val="0"/>
          <w:numId w:val="44"/>
        </w:numPr>
        <w:rPr>
          <w:b w:val="0"/>
        </w:rPr>
      </w:pPr>
      <w:r>
        <w:rPr>
          <w:b w:val="0"/>
        </w:rPr>
        <w:t xml:space="preserve"> Page 30</w:t>
      </w:r>
      <w:proofErr w:type="gramStart"/>
      <w:r w:rsidR="00F01F36">
        <w:rPr>
          <w:b w:val="0"/>
        </w:rPr>
        <w:t xml:space="preserve">.  </w:t>
      </w:r>
      <w:proofErr w:type="gramEnd"/>
      <w:r w:rsidR="00F01F36">
        <w:rPr>
          <w:b w:val="0"/>
        </w:rPr>
        <w:t>Central States Youth Exchange Program, etc</w:t>
      </w:r>
      <w:proofErr w:type="gramStart"/>
      <w:r w:rsidR="00F01F36">
        <w:rPr>
          <w:b w:val="0"/>
        </w:rPr>
        <w:t xml:space="preserve">.  </w:t>
      </w:r>
      <w:proofErr w:type="gramEnd"/>
      <w:r w:rsidR="00F01F36">
        <w:rPr>
          <w:b w:val="0"/>
        </w:rPr>
        <w:t xml:space="preserve">The District Youth Exchange Chair or the Committee to provide the </w:t>
      </w:r>
      <w:proofErr w:type="spellStart"/>
      <w:r w:rsidR="00F01F36">
        <w:rPr>
          <w:b w:val="0"/>
        </w:rPr>
        <w:t>DGE</w:t>
      </w:r>
      <w:proofErr w:type="spellEnd"/>
      <w:r w:rsidR="00F01F36">
        <w:rPr>
          <w:b w:val="0"/>
        </w:rPr>
        <w:t xml:space="preserve"> with an actual budget by December 1 rather than January 15 for presentation to the Finance Committee and a financial report on or before July 31 rather than September 30.</w:t>
      </w:r>
    </w:p>
    <w:p w14:paraId="1394FFA4" w14:textId="3FF71BDA" w:rsidR="00E22481" w:rsidRDefault="00F01F36" w:rsidP="00E96475">
      <w:pPr>
        <w:pStyle w:val="ListNumber"/>
        <w:numPr>
          <w:ilvl w:val="0"/>
          <w:numId w:val="44"/>
        </w:numPr>
        <w:rPr>
          <w:b w:val="0"/>
        </w:rPr>
      </w:pPr>
      <w:r>
        <w:rPr>
          <w:b w:val="0"/>
        </w:rPr>
        <w:t>Page 31</w:t>
      </w:r>
      <w:proofErr w:type="gramStart"/>
      <w:r>
        <w:rPr>
          <w:b w:val="0"/>
        </w:rPr>
        <w:t xml:space="preserve">.  </w:t>
      </w:r>
      <w:proofErr w:type="gramEnd"/>
      <w:r>
        <w:rPr>
          <w:b w:val="0"/>
        </w:rPr>
        <w:t>Important Dates for District 6440</w:t>
      </w:r>
      <w:proofErr w:type="gramStart"/>
      <w:r>
        <w:rPr>
          <w:b w:val="0"/>
        </w:rPr>
        <w:t xml:space="preserve">.  </w:t>
      </w:r>
      <w:proofErr w:type="gramEnd"/>
      <w:r>
        <w:rPr>
          <w:b w:val="0"/>
        </w:rPr>
        <w:t>The word “Memorials” removed.</w:t>
      </w:r>
    </w:p>
    <w:p w14:paraId="20DBD2D7" w14:textId="77777777" w:rsidR="00E22481" w:rsidRDefault="00E22481">
      <w:pPr>
        <w:spacing w:before="200" w:after="200"/>
      </w:pPr>
      <w:r>
        <w:rPr>
          <w:b/>
        </w:rPr>
        <w:br w:type="page"/>
      </w:r>
    </w:p>
    <w:p w14:paraId="29731C43" w14:textId="77777777" w:rsidR="004A7C5C" w:rsidRPr="00B34A11" w:rsidRDefault="004A7C5C" w:rsidP="004A7C5C">
      <w:pPr>
        <w:keepNext/>
        <w:spacing w:before="120"/>
      </w:pPr>
      <w:r w:rsidRPr="00B34A11">
        <w:lastRenderedPageBreak/>
        <w:t xml:space="preserve">The following amendments to the MOP will be proposed during the business meeting/annual meeting of the corporation at the </w:t>
      </w:r>
      <w:r w:rsidRPr="00B34A11">
        <w:rPr>
          <w:b/>
        </w:rPr>
        <w:t xml:space="preserve">District Conference </w:t>
      </w:r>
      <w:r w:rsidRPr="00B34A11">
        <w:t xml:space="preserve">on </w:t>
      </w:r>
      <w:r w:rsidRPr="00B34A11">
        <w:rPr>
          <w:b/>
        </w:rPr>
        <w:t>May 18, 2018:</w:t>
      </w:r>
    </w:p>
    <w:p w14:paraId="401000F8" w14:textId="77777777" w:rsidR="004A7C5C" w:rsidRPr="00B34A11" w:rsidRDefault="004A7C5C" w:rsidP="00E96475">
      <w:pPr>
        <w:keepNext/>
        <w:numPr>
          <w:ilvl w:val="0"/>
          <w:numId w:val="45"/>
        </w:numPr>
        <w:spacing w:before="120" w:after="200"/>
      </w:pPr>
      <w:r w:rsidRPr="00B34A11">
        <w:t>BY LAWS: ARTICLE III, SECTION 6: PROXIES:  This was previously Article IV, Section 9</w:t>
      </w:r>
      <w:proofErr w:type="gramStart"/>
      <w:r w:rsidRPr="00B34A11">
        <w:t xml:space="preserve">.  </w:t>
      </w:r>
      <w:proofErr w:type="gramEnd"/>
      <w:r w:rsidRPr="00B34A11">
        <w:t>It is more appropriate in Article III</w:t>
      </w:r>
      <w:proofErr w:type="gramStart"/>
      <w:r w:rsidRPr="00B34A11">
        <w:t xml:space="preserve">.  </w:t>
      </w:r>
      <w:proofErr w:type="gramEnd"/>
      <w:r w:rsidRPr="00B34A11">
        <w:t>Remaining items in Section 6 were renumbered.</w:t>
      </w:r>
    </w:p>
    <w:p w14:paraId="410200A3" w14:textId="77777777" w:rsidR="004A7C5C" w:rsidRPr="00B34A11" w:rsidRDefault="004A7C5C" w:rsidP="00E96475">
      <w:pPr>
        <w:keepNext/>
        <w:numPr>
          <w:ilvl w:val="0"/>
          <w:numId w:val="45"/>
        </w:numPr>
        <w:spacing w:before="120" w:after="200"/>
      </w:pPr>
      <w:r w:rsidRPr="00B34A11">
        <w:t>BY LAWS: ARTICLE IV, SECTION 2</w:t>
      </w:r>
      <w:proofErr w:type="gramStart"/>
      <w:r w:rsidRPr="00B34A11">
        <w:t xml:space="preserve">.  </w:t>
      </w:r>
      <w:proofErr w:type="gramEnd"/>
      <w:r w:rsidRPr="00B34A11">
        <w:t>ELECTION AND TERM OF OFFICE:  Replaced “shareholders” with “members</w:t>
      </w:r>
      <w:proofErr w:type="gramStart"/>
      <w:r w:rsidRPr="00B34A11">
        <w:t>”.</w:t>
      </w:r>
      <w:proofErr w:type="gramEnd"/>
    </w:p>
    <w:p w14:paraId="04DF3F31" w14:textId="77777777" w:rsidR="004A7C5C" w:rsidRPr="00B34A11" w:rsidRDefault="004A7C5C" w:rsidP="00E96475">
      <w:pPr>
        <w:keepNext/>
        <w:numPr>
          <w:ilvl w:val="0"/>
          <w:numId w:val="45"/>
        </w:numPr>
        <w:spacing w:before="120" w:after="200"/>
      </w:pPr>
      <w:r w:rsidRPr="00B34A11">
        <w:t>BY LAWS: ARTICLE IV, SECTION 3</w:t>
      </w:r>
      <w:proofErr w:type="gramStart"/>
      <w:r w:rsidRPr="00B34A11">
        <w:t xml:space="preserve">.  </w:t>
      </w:r>
      <w:proofErr w:type="gramEnd"/>
      <w:r w:rsidRPr="00B34A11">
        <w:t>REMOVAL: Replaced “appointed” by “elected</w:t>
      </w:r>
      <w:proofErr w:type="gramStart"/>
      <w:r w:rsidRPr="00B34A11">
        <w:t>”.</w:t>
      </w:r>
      <w:proofErr w:type="gramEnd"/>
    </w:p>
    <w:p w14:paraId="0387E357" w14:textId="77777777" w:rsidR="004A7C5C" w:rsidRPr="00B34A11" w:rsidRDefault="004A7C5C" w:rsidP="00E96475">
      <w:pPr>
        <w:keepNext/>
        <w:numPr>
          <w:ilvl w:val="0"/>
          <w:numId w:val="45"/>
        </w:numPr>
        <w:spacing w:before="120" w:after="200"/>
      </w:pPr>
      <w:r w:rsidRPr="00B34A11">
        <w:t>BY LAWS: ARTICLE IV, SECTION 5</w:t>
      </w:r>
      <w:proofErr w:type="gramStart"/>
      <w:r w:rsidRPr="00B34A11">
        <w:t xml:space="preserve">.  </w:t>
      </w:r>
      <w:proofErr w:type="gramEnd"/>
      <w:r w:rsidRPr="00B34A11">
        <w:t xml:space="preserve">VICE PRESIDENT:  Added word “her” before duties.  </w:t>
      </w:r>
    </w:p>
    <w:p w14:paraId="0F293E5A" w14:textId="77777777" w:rsidR="004A7C5C" w:rsidRPr="00B34A11" w:rsidRDefault="004A7C5C" w:rsidP="00E96475">
      <w:pPr>
        <w:keepNext/>
        <w:numPr>
          <w:ilvl w:val="0"/>
          <w:numId w:val="45"/>
        </w:numPr>
        <w:spacing w:before="120" w:after="200"/>
      </w:pPr>
      <w:r w:rsidRPr="00B34A11">
        <w:t>MOP: DISTRICT TREASURER DUTIES, c:  Removed language regarding payment of bills over a budgeted amount; responsibility for budget variance lies with the DG and Finance Committee.</w:t>
      </w:r>
    </w:p>
    <w:p w14:paraId="3C49A995" w14:textId="77777777" w:rsidR="004A7C5C" w:rsidRPr="00B34A11" w:rsidRDefault="004A7C5C" w:rsidP="00E96475">
      <w:pPr>
        <w:keepNext/>
        <w:numPr>
          <w:ilvl w:val="0"/>
          <w:numId w:val="45"/>
        </w:numPr>
        <w:spacing w:before="120" w:after="200"/>
      </w:pPr>
      <w:bookmarkStart w:id="62" w:name="_Hlk511169345"/>
      <w:r w:rsidRPr="00B34A11">
        <w:t xml:space="preserve">MOP: DISTRICT TREASURER DUTIES, d: </w:t>
      </w:r>
      <w:bookmarkEnd w:id="62"/>
      <w:r w:rsidRPr="00B34A11">
        <w:t xml:space="preserve"> Added as signers the </w:t>
      </w:r>
      <w:proofErr w:type="spellStart"/>
      <w:r w:rsidRPr="00B34A11">
        <w:t>DGE</w:t>
      </w:r>
      <w:proofErr w:type="spellEnd"/>
      <w:r w:rsidRPr="00B34A11">
        <w:t xml:space="preserve"> and a unanimous designee of the DT, DG, and </w:t>
      </w:r>
      <w:proofErr w:type="spellStart"/>
      <w:r w:rsidRPr="00B34A11">
        <w:t>DGE</w:t>
      </w:r>
      <w:proofErr w:type="spellEnd"/>
      <w:proofErr w:type="gramStart"/>
      <w:r w:rsidRPr="00B34A11">
        <w:t xml:space="preserve">.  </w:t>
      </w:r>
      <w:proofErr w:type="gramEnd"/>
      <w:r w:rsidRPr="00B34A11">
        <w:t>The Chair of the Finance Committee can sign if none of the other signers are able.</w:t>
      </w:r>
    </w:p>
    <w:p w14:paraId="70FB9D61" w14:textId="77777777" w:rsidR="004A7C5C" w:rsidRPr="00B34A11" w:rsidRDefault="004A7C5C" w:rsidP="00E96475">
      <w:pPr>
        <w:keepNext/>
        <w:numPr>
          <w:ilvl w:val="0"/>
          <w:numId w:val="45"/>
        </w:numPr>
        <w:spacing w:before="120" w:after="200"/>
      </w:pPr>
      <w:r w:rsidRPr="00B34A11">
        <w:t>MOP: DISTRICT TREASURER DUTIES, e</w:t>
      </w:r>
      <w:proofErr w:type="gramStart"/>
      <w:r w:rsidRPr="00B34A11">
        <w:t>.  Added</w:t>
      </w:r>
      <w:proofErr w:type="gramEnd"/>
      <w:r w:rsidRPr="00B34A11">
        <w:t>.</w:t>
      </w:r>
    </w:p>
    <w:p w14:paraId="7FD193C9" w14:textId="77777777" w:rsidR="004A7C5C" w:rsidRPr="00B34A11" w:rsidRDefault="004A7C5C" w:rsidP="00E96475">
      <w:pPr>
        <w:keepNext/>
        <w:numPr>
          <w:ilvl w:val="0"/>
          <w:numId w:val="45"/>
        </w:numPr>
        <w:spacing w:before="120" w:after="200"/>
      </w:pPr>
      <w:r w:rsidRPr="00B34A11">
        <w:t>MOP: DISTRICT TREASURER DUTIES, Annual Report, Audit and Publication: Only the DT’s year-end statement will be reviewed by a committee of Rotarians.</w:t>
      </w:r>
    </w:p>
    <w:p w14:paraId="261F8879" w14:textId="13018445" w:rsidR="004A7C5C" w:rsidRPr="00B34A11" w:rsidRDefault="004A7C5C" w:rsidP="00E96475">
      <w:pPr>
        <w:keepNext/>
        <w:numPr>
          <w:ilvl w:val="0"/>
          <w:numId w:val="45"/>
        </w:numPr>
        <w:spacing w:before="120" w:after="200"/>
      </w:pPr>
      <w:r w:rsidRPr="00B34A11">
        <w:t xml:space="preserve">MOP: FINANCE COMMITTEE, 1. Composition, a: </w:t>
      </w:r>
      <w:r w:rsidR="003D040F" w:rsidRPr="00B34A11">
        <w:t>Proposed changes rejected at 5/18/18 Annual Meeting.</w:t>
      </w:r>
    </w:p>
    <w:p w14:paraId="22C34693" w14:textId="77777777" w:rsidR="004A7C5C" w:rsidRPr="00B34A11" w:rsidRDefault="004A7C5C" w:rsidP="00E96475">
      <w:pPr>
        <w:keepNext/>
        <w:numPr>
          <w:ilvl w:val="0"/>
          <w:numId w:val="45"/>
        </w:numPr>
        <w:spacing w:before="120" w:after="200"/>
      </w:pPr>
      <w:r w:rsidRPr="00B34A11">
        <w:t xml:space="preserve"> MOP:  FINANCE COMMITTEE, 1. Composition, d: The Chair must be one of the three members named in Section 2: Term</w:t>
      </w:r>
      <w:proofErr w:type="gramStart"/>
      <w:r w:rsidRPr="00B34A11">
        <w:t xml:space="preserve">.  </w:t>
      </w:r>
      <w:proofErr w:type="gramEnd"/>
      <w:r w:rsidRPr="00B34A11">
        <w:t>Clarified when appointment to be made.</w:t>
      </w:r>
    </w:p>
    <w:p w14:paraId="38774D38" w14:textId="77777777" w:rsidR="004A7C5C" w:rsidRPr="00B34A11" w:rsidRDefault="004A7C5C" w:rsidP="00E96475">
      <w:pPr>
        <w:keepNext/>
        <w:numPr>
          <w:ilvl w:val="0"/>
          <w:numId w:val="45"/>
        </w:numPr>
        <w:spacing w:before="120" w:after="200"/>
      </w:pPr>
      <w:bookmarkStart w:id="63" w:name="_Hlk511106593"/>
      <w:r w:rsidRPr="00B34A11">
        <w:t>MOP:  FINANCE COMMITTEE, 1. Composition</w:t>
      </w:r>
      <w:bookmarkEnd w:id="63"/>
      <w:r w:rsidRPr="00B34A11">
        <w:t>, e:  Process for filling a vacancy clarified, and old sections d and e combined</w:t>
      </w:r>
      <w:proofErr w:type="gramStart"/>
      <w:r w:rsidRPr="00B34A11">
        <w:t xml:space="preserve">.  </w:t>
      </w:r>
      <w:proofErr w:type="gramEnd"/>
      <w:r w:rsidRPr="00B34A11">
        <w:t>Renumbered remainder of section.</w:t>
      </w:r>
    </w:p>
    <w:p w14:paraId="53DA32B0" w14:textId="3C3C0955" w:rsidR="004A7C5C" w:rsidRPr="00B34A11" w:rsidRDefault="004A7C5C" w:rsidP="00E96475">
      <w:pPr>
        <w:keepNext/>
        <w:numPr>
          <w:ilvl w:val="0"/>
          <w:numId w:val="45"/>
        </w:numPr>
        <w:spacing w:before="120" w:after="200"/>
      </w:pPr>
      <w:r w:rsidRPr="00B34A11">
        <w:t xml:space="preserve">MOP:  FINANCE COMMITTEE, 2. Term:  </w:t>
      </w:r>
      <w:r w:rsidR="003D040F" w:rsidRPr="00B34A11">
        <w:t>Proposed changes rejected at 5/18/18 Annual Meeting.</w:t>
      </w:r>
    </w:p>
    <w:p w14:paraId="74D75F81" w14:textId="77777777" w:rsidR="004A7C5C" w:rsidRPr="00B34A11" w:rsidRDefault="004A7C5C" w:rsidP="00E96475">
      <w:pPr>
        <w:keepNext/>
        <w:numPr>
          <w:ilvl w:val="0"/>
          <w:numId w:val="45"/>
        </w:numPr>
        <w:spacing w:before="120" w:after="200"/>
      </w:pPr>
      <w:r w:rsidRPr="00B34A11">
        <w:t>MOP: FINANCE COMMITTEE, 3. Duties, a. Budget: Added “prospective”</w:t>
      </w:r>
      <w:proofErr w:type="gramStart"/>
      <w:r w:rsidRPr="00B34A11">
        <w:t xml:space="preserve">.  </w:t>
      </w:r>
      <w:proofErr w:type="gramEnd"/>
      <w:r w:rsidRPr="00B34A11">
        <w:t>Clarified presentation to the presidents-elect.</w:t>
      </w:r>
    </w:p>
    <w:p w14:paraId="0577C257" w14:textId="77777777" w:rsidR="004A7C5C" w:rsidRPr="00B34A11" w:rsidRDefault="004A7C5C" w:rsidP="00E96475">
      <w:pPr>
        <w:keepNext/>
        <w:numPr>
          <w:ilvl w:val="0"/>
          <w:numId w:val="45"/>
        </w:numPr>
        <w:spacing w:before="120" w:after="200"/>
      </w:pPr>
      <w:r w:rsidRPr="00B34A11">
        <w:t xml:space="preserve">MOP: FINANCE COMMITTEE, 3. Duties, e. Financial Management: Finance Committee’s responsibility to review and approve spending in excess of budget is now captured in the section on Budgetary Considerations, </w:t>
      </w:r>
      <w:r w:rsidRPr="00B34A11">
        <w:rPr>
          <w:i/>
        </w:rPr>
        <w:t>c. Budget Variance</w:t>
      </w:r>
      <w:r w:rsidRPr="00B34A11">
        <w:t xml:space="preserve">. </w:t>
      </w:r>
    </w:p>
    <w:p w14:paraId="5E673B6D" w14:textId="77777777" w:rsidR="004A7C5C" w:rsidRPr="00B34A11" w:rsidRDefault="004A7C5C" w:rsidP="00E96475">
      <w:pPr>
        <w:keepNext/>
        <w:numPr>
          <w:ilvl w:val="0"/>
          <w:numId w:val="45"/>
        </w:numPr>
        <w:spacing w:before="120" w:after="200"/>
      </w:pPr>
      <w:r w:rsidRPr="00B34A11">
        <w:t xml:space="preserve">MOP: FINANCE COMMITTEE, 4.  Budgetary Considerations, a. Governors’ Accounts:  Separate subsections for the DG, </w:t>
      </w:r>
      <w:proofErr w:type="spellStart"/>
      <w:r w:rsidRPr="00B34A11">
        <w:t>DGE</w:t>
      </w:r>
      <w:proofErr w:type="spellEnd"/>
      <w:r w:rsidRPr="00B34A11">
        <w:t xml:space="preserve">, and </w:t>
      </w:r>
      <w:proofErr w:type="spellStart"/>
      <w:r w:rsidRPr="00B34A11">
        <w:t>DGN</w:t>
      </w:r>
      <w:proofErr w:type="spellEnd"/>
      <w:r w:rsidRPr="00B34A11">
        <w:t xml:space="preserve"> were replaced with one using simplified language</w:t>
      </w:r>
      <w:proofErr w:type="gramStart"/>
      <w:r w:rsidRPr="00B34A11">
        <w:t xml:space="preserve">.  </w:t>
      </w:r>
      <w:proofErr w:type="gramEnd"/>
      <w:r w:rsidRPr="00B34A11">
        <w:t>The remainder of the section was renumbered.</w:t>
      </w:r>
    </w:p>
    <w:p w14:paraId="395FAACD" w14:textId="77777777" w:rsidR="004A7C5C" w:rsidRPr="00B34A11" w:rsidRDefault="004A7C5C" w:rsidP="00E96475">
      <w:pPr>
        <w:keepNext/>
        <w:numPr>
          <w:ilvl w:val="0"/>
          <w:numId w:val="45"/>
        </w:numPr>
        <w:spacing w:before="120" w:after="200"/>
      </w:pPr>
      <w:r w:rsidRPr="00B34A11">
        <w:lastRenderedPageBreak/>
        <w:t>MOP: FINANCE COMMITTEE, 4</w:t>
      </w:r>
      <w:proofErr w:type="gramStart"/>
      <w:r w:rsidRPr="00B34A11">
        <w:t>.  Budgetary</w:t>
      </w:r>
      <w:proofErr w:type="gramEnd"/>
      <w:r w:rsidRPr="00B34A11">
        <w:t xml:space="preserve"> Considerations, c. Budget Variance: The DG is responsible for working with the Finance Committee to revise spending plans in response to excessive expenses, which the Finance Committee must approve.</w:t>
      </w:r>
    </w:p>
    <w:p w14:paraId="26284B06" w14:textId="77777777" w:rsidR="004A7C5C" w:rsidRPr="00B34A11" w:rsidRDefault="004A7C5C" w:rsidP="00E96475">
      <w:pPr>
        <w:keepNext/>
        <w:numPr>
          <w:ilvl w:val="0"/>
          <w:numId w:val="45"/>
        </w:numPr>
        <w:spacing w:before="120" w:after="200"/>
      </w:pPr>
      <w:r w:rsidRPr="00B34A11">
        <w:t>MOP: FINANCE COMMITTEE, 4</w:t>
      </w:r>
      <w:proofErr w:type="gramStart"/>
      <w:r w:rsidRPr="00B34A11">
        <w:t>.  Budgetary</w:t>
      </w:r>
      <w:proofErr w:type="gramEnd"/>
      <w:r w:rsidRPr="00B34A11">
        <w:t xml:space="preserve"> Considerations, d. Event Budgeting:  Removed requirement that event budgets to be submitted to the Finance Committee, since preparation of a budget is only recommended and not mandatory.</w:t>
      </w:r>
    </w:p>
    <w:p w14:paraId="72D2E2C5" w14:textId="77777777" w:rsidR="004A7C5C" w:rsidRPr="00B34A11" w:rsidRDefault="004A7C5C" w:rsidP="00E96475">
      <w:pPr>
        <w:keepNext/>
        <w:numPr>
          <w:ilvl w:val="0"/>
          <w:numId w:val="45"/>
        </w:numPr>
        <w:spacing w:before="120" w:after="200"/>
      </w:pPr>
      <w:r w:rsidRPr="00B34A11">
        <w:t>MOP: FINANCE COMMITTEE, 4.  Budgetary Considerations, h. Assessed District Programs Financial Management:  Aligned “District Training Programs” language with item n in this section</w:t>
      </w:r>
      <w:proofErr w:type="gramStart"/>
      <w:r w:rsidRPr="00B34A11">
        <w:t xml:space="preserve">.  </w:t>
      </w:r>
      <w:proofErr w:type="gramEnd"/>
      <w:r w:rsidRPr="00B34A11">
        <w:t xml:space="preserve">Removed inclusion of budgets for Assessed Programs in submissions to the district assembly or district conference.  </w:t>
      </w:r>
    </w:p>
    <w:p w14:paraId="1F52853F" w14:textId="77777777" w:rsidR="004A7C5C" w:rsidRPr="00B34A11" w:rsidRDefault="004A7C5C" w:rsidP="00E96475">
      <w:pPr>
        <w:keepNext/>
        <w:numPr>
          <w:ilvl w:val="0"/>
          <w:numId w:val="45"/>
        </w:numPr>
        <w:spacing w:before="120" w:after="200"/>
      </w:pPr>
      <w:r w:rsidRPr="00B34A11">
        <w:t>MOP: FINANCE COMMITTEE, 4</w:t>
      </w:r>
      <w:proofErr w:type="gramStart"/>
      <w:r w:rsidRPr="00B34A11">
        <w:t>.  Budgetary</w:t>
      </w:r>
      <w:proofErr w:type="gramEnd"/>
      <w:r w:rsidRPr="00B34A11">
        <w:t xml:space="preserve"> Considerations, j. Membership Committee: Removed retaining of unspent funds to charter new clubs. </w:t>
      </w:r>
    </w:p>
    <w:p w14:paraId="3BCE8818" w14:textId="77777777" w:rsidR="004A7C5C" w:rsidRPr="00B34A11" w:rsidRDefault="004A7C5C" w:rsidP="00E96475">
      <w:pPr>
        <w:keepNext/>
        <w:numPr>
          <w:ilvl w:val="0"/>
          <w:numId w:val="45"/>
        </w:numPr>
        <w:spacing w:before="120" w:after="200"/>
      </w:pPr>
      <w:r w:rsidRPr="00B34A11">
        <w:t>MOP: FINANCE COMMITTEE, 5. Distribution and Approval, c:  Added missing word “elect</w:t>
      </w:r>
      <w:proofErr w:type="gramStart"/>
      <w:r w:rsidRPr="00B34A11">
        <w:t>”.</w:t>
      </w:r>
      <w:proofErr w:type="gramEnd"/>
    </w:p>
    <w:p w14:paraId="7D47E21F"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MOP: FINANCE COMMITTEE, 6. Separate Checking Accounts for Assessed District Events and Programs, c: Revised signatories for consistency across MOP.</w:t>
      </w:r>
    </w:p>
    <w:p w14:paraId="49BAC48F"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MOP: FINANCE COMMITTEE, 6. Separate Checking Accounts for Assessed District Events and Programs, e: Provided for release of excess funds from Assessed District Events and Programs.</w:t>
      </w:r>
    </w:p>
    <w:p w14:paraId="1D13812F"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MOP: FINANCE COMMITTEE, 7. Separate Checking Accounts for Non-Assessed District Events and Programs, d:  Revised signatories for consistency across MOP.</w:t>
      </w:r>
    </w:p>
    <w:p w14:paraId="104FBCBF"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MOP: DISTRICT NOMINATING COMMITTEE, 1. Selection: Corrected spelling.</w:t>
      </w:r>
    </w:p>
    <w:p w14:paraId="5E08A89A"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 xml:space="preserve">MOP: DISTRICT NOMINATING COMMITTEE, Proceedings: Corrected so current DG announces the date for the meeting to occur the following fall when he or she is the </w:t>
      </w:r>
      <w:proofErr w:type="spellStart"/>
      <w:r w:rsidRPr="00B34A11">
        <w:rPr>
          <w:rFonts w:eastAsiaTheme="minorHAnsi"/>
          <w:szCs w:val="22"/>
        </w:rPr>
        <w:t>PDG</w:t>
      </w:r>
      <w:proofErr w:type="spellEnd"/>
      <w:r w:rsidRPr="00B34A11">
        <w:rPr>
          <w:rFonts w:eastAsiaTheme="minorHAnsi"/>
          <w:szCs w:val="22"/>
        </w:rPr>
        <w:t>.</w:t>
      </w:r>
    </w:p>
    <w:p w14:paraId="0D390526"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MOP: LEGISLATIVE ADVISORY COMMITTEE, 1. Appointment: Corrected spelling.</w:t>
      </w:r>
    </w:p>
    <w:p w14:paraId="5F87372E"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MOP: GRANTS COMMITTEE, Committee: Defined staggered terms and added a provision for filling vacancies.</w:t>
      </w:r>
    </w:p>
    <w:p w14:paraId="615CB846"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MOP: YOUTH SERVICE COMMITTEE, Role and Mission: Added oversight for all youth programs in the District</w:t>
      </w:r>
      <w:proofErr w:type="gramStart"/>
      <w:r w:rsidRPr="00B34A11">
        <w:rPr>
          <w:rFonts w:eastAsiaTheme="minorHAnsi"/>
          <w:szCs w:val="22"/>
        </w:rPr>
        <w:t xml:space="preserve">.  </w:t>
      </w:r>
      <w:proofErr w:type="gramEnd"/>
      <w:r w:rsidRPr="00B34A11">
        <w:rPr>
          <w:rFonts w:eastAsiaTheme="minorHAnsi"/>
          <w:szCs w:val="22"/>
        </w:rPr>
        <w:t>Added “tolerance amongst youth</w:t>
      </w:r>
      <w:proofErr w:type="gramStart"/>
      <w:r w:rsidRPr="00B34A11">
        <w:rPr>
          <w:rFonts w:eastAsiaTheme="minorHAnsi"/>
          <w:szCs w:val="22"/>
        </w:rPr>
        <w:t>”.</w:t>
      </w:r>
      <w:proofErr w:type="gramEnd"/>
      <w:r w:rsidRPr="00B34A11">
        <w:rPr>
          <w:rFonts w:eastAsiaTheme="minorHAnsi"/>
          <w:szCs w:val="22"/>
        </w:rPr>
        <w:t xml:space="preserve"> Added </w:t>
      </w:r>
      <w:proofErr w:type="spellStart"/>
      <w:r w:rsidRPr="00B34A11">
        <w:rPr>
          <w:rFonts w:eastAsiaTheme="minorHAnsi"/>
          <w:szCs w:val="22"/>
        </w:rPr>
        <w:t>Rotaract</w:t>
      </w:r>
      <w:proofErr w:type="spellEnd"/>
      <w:r w:rsidRPr="00B34A11">
        <w:rPr>
          <w:rFonts w:eastAsiaTheme="minorHAnsi"/>
          <w:szCs w:val="22"/>
        </w:rPr>
        <w:t>. Added f</w:t>
      </w:r>
      <w:proofErr w:type="gramStart"/>
      <w:r w:rsidRPr="00B34A11">
        <w:rPr>
          <w:rFonts w:eastAsiaTheme="minorHAnsi"/>
          <w:szCs w:val="22"/>
        </w:rPr>
        <w:t xml:space="preserve">.  </w:t>
      </w:r>
      <w:proofErr w:type="gramEnd"/>
      <w:r w:rsidRPr="00B34A11">
        <w:rPr>
          <w:rFonts w:eastAsiaTheme="minorHAnsi"/>
          <w:szCs w:val="22"/>
        </w:rPr>
        <w:t>Corrected title.</w:t>
      </w:r>
    </w:p>
    <w:p w14:paraId="3D164A18"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 xml:space="preserve">MOP: YOUTH SERVICE COMMITTEE, Committee Structure, </w:t>
      </w:r>
      <w:proofErr w:type="gramStart"/>
      <w:r w:rsidRPr="00B34A11">
        <w:rPr>
          <w:rFonts w:eastAsiaTheme="minorHAnsi"/>
          <w:szCs w:val="22"/>
        </w:rPr>
        <w:t>b</w:t>
      </w:r>
      <w:proofErr w:type="gramEnd"/>
      <w:r w:rsidRPr="00B34A11">
        <w:rPr>
          <w:rFonts w:eastAsiaTheme="minorHAnsi"/>
          <w:szCs w:val="22"/>
        </w:rPr>
        <w:t>: Added Youth Service Advisor, and adjusted to keep committee at nine.</w:t>
      </w:r>
    </w:p>
    <w:p w14:paraId="1B254D71"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t xml:space="preserve">MOP: YOUTH SERVICE COMMITTEE, Youth Service Subcommittees, </w:t>
      </w:r>
      <w:proofErr w:type="gramStart"/>
      <w:r w:rsidRPr="00B34A11">
        <w:rPr>
          <w:rFonts w:eastAsiaTheme="minorHAnsi"/>
          <w:szCs w:val="22"/>
        </w:rPr>
        <w:t>b</w:t>
      </w:r>
      <w:proofErr w:type="gramEnd"/>
      <w:r w:rsidRPr="00B34A11">
        <w:rPr>
          <w:rFonts w:eastAsiaTheme="minorHAnsi"/>
          <w:szCs w:val="22"/>
        </w:rPr>
        <w:t>: Simplified membership of subcommittees. Removed “District” from title.</w:t>
      </w:r>
    </w:p>
    <w:p w14:paraId="0118AFE9" w14:textId="77777777" w:rsidR="004A7C5C" w:rsidRPr="00B34A11" w:rsidRDefault="004A7C5C" w:rsidP="00E96475">
      <w:pPr>
        <w:numPr>
          <w:ilvl w:val="0"/>
          <w:numId w:val="45"/>
        </w:numPr>
        <w:spacing w:before="120" w:after="200"/>
        <w:rPr>
          <w:rFonts w:eastAsiaTheme="minorHAnsi"/>
          <w:szCs w:val="22"/>
        </w:rPr>
      </w:pPr>
      <w:r w:rsidRPr="00B34A11">
        <w:rPr>
          <w:rFonts w:eastAsiaTheme="minorHAnsi"/>
          <w:szCs w:val="22"/>
        </w:rPr>
        <w:lastRenderedPageBreak/>
        <w:t>MOP: YOUTH SERVICE COMMITTEE, Youth Service Subcommittees, g. Youth Protection Committee: Made consistent with Youth Protection Policies issued by the District and RI; they are referenced.</w:t>
      </w:r>
    </w:p>
    <w:p w14:paraId="19AA30AD" w14:textId="77777777" w:rsidR="004A7C5C" w:rsidRPr="00B34A11" w:rsidRDefault="004A7C5C" w:rsidP="004A7C5C">
      <w:pPr>
        <w:pStyle w:val="ListNumber"/>
        <w:rPr>
          <w:b w:val="0"/>
        </w:rPr>
      </w:pPr>
    </w:p>
    <w:sectPr w:rsidR="004A7C5C" w:rsidRPr="00B34A11" w:rsidSect="008F7B91">
      <w:headerReference w:type="default" r:id="rId12"/>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AEDFA" w14:textId="77777777" w:rsidR="006D1825" w:rsidRDefault="006D1825">
      <w:r>
        <w:separator/>
      </w:r>
    </w:p>
  </w:endnote>
  <w:endnote w:type="continuationSeparator" w:id="0">
    <w:p w14:paraId="26910291" w14:textId="77777777" w:rsidR="006D1825" w:rsidRDefault="006D1825">
      <w:r>
        <w:continuationSeparator/>
      </w:r>
    </w:p>
  </w:endnote>
  <w:endnote w:type="continuationNotice" w:id="1">
    <w:p w14:paraId="745AE4E8" w14:textId="77777777" w:rsidR="006D1825" w:rsidRDefault="006D1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687342"/>
      <w:docPartObj>
        <w:docPartGallery w:val="Page Numbers (Bottom of Page)"/>
        <w:docPartUnique/>
      </w:docPartObj>
    </w:sdtPr>
    <w:sdtEndPr>
      <w:rPr>
        <w:noProof/>
      </w:rPr>
    </w:sdtEndPr>
    <w:sdtContent>
      <w:p w14:paraId="1CCD42FD" w14:textId="39678B2C" w:rsidR="006D1825" w:rsidRDefault="006D1825">
        <w:pPr>
          <w:pStyle w:val="Footer"/>
          <w:jc w:val="center"/>
        </w:pPr>
      </w:p>
      <w:p w14:paraId="098FB3DD" w14:textId="1EF2FCA4" w:rsidR="006D1825" w:rsidRPr="00FE79BF" w:rsidRDefault="007546AA" w:rsidP="006E0B3B">
        <w:pPr>
          <w:pStyle w:val="Footer"/>
          <w:tabs>
            <w:tab w:val="clear" w:pos="4320"/>
            <w:tab w:val="center" w:pos="4680"/>
          </w:tabs>
        </w:pPr>
        <w:r>
          <w:t>Approved</w:t>
        </w:r>
        <w:r w:rsidR="006D1825">
          <w:t xml:space="preserve"> at Annual Meeting 5/18/2018</w:t>
        </w:r>
        <w:r w:rsidR="006D1825">
          <w:tab/>
        </w:r>
        <w:r w:rsidR="006D1825">
          <w:fldChar w:fldCharType="begin"/>
        </w:r>
        <w:r w:rsidR="006D1825">
          <w:instrText xml:space="preserve"> PAGE    \* MERGEFORMAT </w:instrText>
        </w:r>
        <w:r w:rsidR="006D1825">
          <w:fldChar w:fldCharType="separate"/>
        </w:r>
        <w:r>
          <w:rPr>
            <w:noProof/>
          </w:rPr>
          <w:t>8</w:t>
        </w:r>
        <w:r w:rsidR="006D182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A06A0" w14:textId="77777777" w:rsidR="006D1825" w:rsidRDefault="006D1825">
      <w:r>
        <w:separator/>
      </w:r>
    </w:p>
  </w:footnote>
  <w:footnote w:type="continuationSeparator" w:id="0">
    <w:p w14:paraId="3AC090AA" w14:textId="77777777" w:rsidR="006D1825" w:rsidRDefault="006D1825">
      <w:r>
        <w:continuationSeparator/>
      </w:r>
    </w:p>
  </w:footnote>
  <w:footnote w:type="continuationNotice" w:id="1">
    <w:p w14:paraId="123F6801" w14:textId="77777777" w:rsidR="006D1825" w:rsidRDefault="006D18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8555" w14:textId="77777777" w:rsidR="006D1825" w:rsidRPr="00057C16" w:rsidRDefault="006D1825" w:rsidP="004D5197">
    <w:pPr>
      <w:pStyle w:val="Header"/>
    </w:pPr>
    <w:r w:rsidRPr="00057C16">
      <w:t xml:space="preserve">Rotary </w:t>
    </w:r>
    <w:r w:rsidRPr="004D5197">
      <w:t>International</w:t>
    </w:r>
    <w:r w:rsidRPr="00057C16">
      <w:t xml:space="preserve"> District 6440 </w:t>
    </w:r>
    <w:r>
      <w:t>Bylaws and Manual of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8AF0E" w14:textId="77777777" w:rsidR="006D1825" w:rsidRPr="00057C16" w:rsidRDefault="006D1825" w:rsidP="004D5197">
    <w:pPr>
      <w:pStyle w:val="Header"/>
    </w:pPr>
    <w:r w:rsidRPr="00057C16">
      <w:t xml:space="preserve">Rotary </w:t>
    </w:r>
    <w:r w:rsidRPr="004D5197">
      <w:t>International</w:t>
    </w:r>
    <w:r w:rsidRPr="00057C16">
      <w:t xml:space="preserve"> District 6440 </w:t>
    </w:r>
    <w:r>
      <w:t xml:space="preserve">Bylaws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6BBD" w14:textId="77777777" w:rsidR="006D1825" w:rsidRPr="00057C16" w:rsidRDefault="006D1825" w:rsidP="004D5197">
    <w:pPr>
      <w:pStyle w:val="Header"/>
    </w:pPr>
    <w:r w:rsidRPr="00057C16">
      <w:t xml:space="preserve">Rotary </w:t>
    </w:r>
    <w:r w:rsidRPr="004D5197">
      <w:t>International</w:t>
    </w:r>
    <w:r w:rsidRPr="00057C16">
      <w:t xml:space="preserve"> District 6440 </w:t>
    </w:r>
    <w:r>
      <w:t xml:space="preserve">Manual of Procedure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8CBE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AFDC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034A6EE"/>
    <w:lvl w:ilvl="0">
      <w:start w:val="1"/>
      <w:numFmt w:val="decimal"/>
      <w:pStyle w:val="ListNumber3"/>
      <w:lvlText w:val="%1)"/>
      <w:lvlJc w:val="left"/>
      <w:pPr>
        <w:ind w:left="1080" w:hanging="360"/>
      </w:pPr>
      <w:rPr>
        <w:strike/>
        <w:color w:val="C00000"/>
      </w:rPr>
    </w:lvl>
  </w:abstractNum>
  <w:abstractNum w:abstractNumId="3">
    <w:nsid w:val="FFFFFF7F"/>
    <w:multiLevelType w:val="singleLevel"/>
    <w:tmpl w:val="AAF05A58"/>
    <w:lvl w:ilvl="0">
      <w:start w:val="1"/>
      <w:numFmt w:val="lowerLetter"/>
      <w:lvlText w:val="%1."/>
      <w:lvlJc w:val="left"/>
      <w:pPr>
        <w:ind w:left="720" w:hanging="360"/>
      </w:pPr>
    </w:lvl>
  </w:abstractNum>
  <w:abstractNum w:abstractNumId="4">
    <w:nsid w:val="FFFFFF82"/>
    <w:multiLevelType w:val="singleLevel"/>
    <w:tmpl w:val="3DF2C86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4BD22746"/>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BF6E9B04"/>
    <w:lvl w:ilvl="0">
      <w:start w:val="1"/>
      <w:numFmt w:val="decimal"/>
      <w:lvlText w:val="%1."/>
      <w:lvlJc w:val="left"/>
      <w:pPr>
        <w:tabs>
          <w:tab w:val="num" w:pos="360"/>
        </w:tabs>
        <w:ind w:left="360" w:hanging="360"/>
      </w:pPr>
    </w:lvl>
  </w:abstractNum>
  <w:abstractNum w:abstractNumId="7">
    <w:nsid w:val="FFFFFF89"/>
    <w:multiLevelType w:val="singleLevel"/>
    <w:tmpl w:val="225A21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D93193"/>
    <w:multiLevelType w:val="hybridMultilevel"/>
    <w:tmpl w:val="021A0B52"/>
    <w:lvl w:ilvl="0" w:tplc="BA841410">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886FEB"/>
    <w:multiLevelType w:val="hybridMultilevel"/>
    <w:tmpl w:val="CC661006"/>
    <w:lvl w:ilvl="0" w:tplc="F9F85314">
      <w:start w:val="1"/>
      <w:numFmt w:val="decimal"/>
      <w:lvlText w:val="%1."/>
      <w:lvlJc w:val="left"/>
      <w:pPr>
        <w:ind w:left="100" w:hanging="219"/>
        <w:jc w:val="left"/>
      </w:pPr>
      <w:rPr>
        <w:rFonts w:ascii="Calibri" w:eastAsia="Calibri" w:hAnsi="Calibri" w:hint="default"/>
        <w:sz w:val="22"/>
        <w:szCs w:val="22"/>
      </w:rPr>
    </w:lvl>
    <w:lvl w:ilvl="1" w:tplc="A62EC7F2">
      <w:start w:val="1"/>
      <w:numFmt w:val="bullet"/>
      <w:lvlText w:val="•"/>
      <w:lvlJc w:val="left"/>
      <w:pPr>
        <w:ind w:left="1048" w:hanging="219"/>
      </w:pPr>
      <w:rPr>
        <w:rFonts w:hint="default"/>
      </w:rPr>
    </w:lvl>
    <w:lvl w:ilvl="2" w:tplc="13308AB4">
      <w:start w:val="1"/>
      <w:numFmt w:val="bullet"/>
      <w:lvlText w:val="•"/>
      <w:lvlJc w:val="left"/>
      <w:pPr>
        <w:ind w:left="1996" w:hanging="219"/>
      </w:pPr>
      <w:rPr>
        <w:rFonts w:hint="default"/>
      </w:rPr>
    </w:lvl>
    <w:lvl w:ilvl="3" w:tplc="C0BED652">
      <w:start w:val="1"/>
      <w:numFmt w:val="bullet"/>
      <w:lvlText w:val="•"/>
      <w:lvlJc w:val="left"/>
      <w:pPr>
        <w:ind w:left="2944" w:hanging="219"/>
      </w:pPr>
      <w:rPr>
        <w:rFonts w:hint="default"/>
      </w:rPr>
    </w:lvl>
    <w:lvl w:ilvl="4" w:tplc="A6D60574">
      <w:start w:val="1"/>
      <w:numFmt w:val="bullet"/>
      <w:lvlText w:val="•"/>
      <w:lvlJc w:val="left"/>
      <w:pPr>
        <w:ind w:left="3892" w:hanging="219"/>
      </w:pPr>
      <w:rPr>
        <w:rFonts w:hint="default"/>
      </w:rPr>
    </w:lvl>
    <w:lvl w:ilvl="5" w:tplc="A72CD158">
      <w:start w:val="1"/>
      <w:numFmt w:val="bullet"/>
      <w:lvlText w:val="•"/>
      <w:lvlJc w:val="left"/>
      <w:pPr>
        <w:ind w:left="4840" w:hanging="219"/>
      </w:pPr>
      <w:rPr>
        <w:rFonts w:hint="default"/>
      </w:rPr>
    </w:lvl>
    <w:lvl w:ilvl="6" w:tplc="DC3203EA">
      <w:start w:val="1"/>
      <w:numFmt w:val="bullet"/>
      <w:lvlText w:val="•"/>
      <w:lvlJc w:val="left"/>
      <w:pPr>
        <w:ind w:left="5788" w:hanging="219"/>
      </w:pPr>
      <w:rPr>
        <w:rFonts w:hint="default"/>
      </w:rPr>
    </w:lvl>
    <w:lvl w:ilvl="7" w:tplc="6D8E7C00">
      <w:start w:val="1"/>
      <w:numFmt w:val="bullet"/>
      <w:lvlText w:val="•"/>
      <w:lvlJc w:val="left"/>
      <w:pPr>
        <w:ind w:left="6736" w:hanging="219"/>
      </w:pPr>
      <w:rPr>
        <w:rFonts w:hint="default"/>
      </w:rPr>
    </w:lvl>
    <w:lvl w:ilvl="8" w:tplc="91F6FFAC">
      <w:start w:val="1"/>
      <w:numFmt w:val="bullet"/>
      <w:lvlText w:val="•"/>
      <w:lvlJc w:val="left"/>
      <w:pPr>
        <w:ind w:left="7684" w:hanging="219"/>
      </w:pPr>
      <w:rPr>
        <w:rFonts w:hint="default"/>
      </w:rPr>
    </w:lvl>
  </w:abstractNum>
  <w:abstractNum w:abstractNumId="10">
    <w:nsid w:val="2921150B"/>
    <w:multiLevelType w:val="hybridMultilevel"/>
    <w:tmpl w:val="AF1EB93C"/>
    <w:lvl w:ilvl="0" w:tplc="202EFDC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30BA9"/>
    <w:multiLevelType w:val="singleLevel"/>
    <w:tmpl w:val="BF6E9B04"/>
    <w:lvl w:ilvl="0">
      <w:start w:val="1"/>
      <w:numFmt w:val="decimal"/>
      <w:lvlText w:val="%1."/>
      <w:lvlJc w:val="left"/>
      <w:pPr>
        <w:tabs>
          <w:tab w:val="num" w:pos="360"/>
        </w:tabs>
        <w:ind w:left="360" w:hanging="360"/>
      </w:pPr>
    </w:lvl>
  </w:abstractNum>
  <w:abstractNum w:abstractNumId="12">
    <w:nsid w:val="33935725"/>
    <w:multiLevelType w:val="hybridMultilevel"/>
    <w:tmpl w:val="ED3EEAB0"/>
    <w:lvl w:ilvl="0" w:tplc="2348F7B8">
      <w:start w:val="1"/>
      <w:numFmt w:val="lowerLetter"/>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67F53"/>
    <w:multiLevelType w:val="hybridMultilevel"/>
    <w:tmpl w:val="D2C08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7560FB"/>
    <w:multiLevelType w:val="singleLevel"/>
    <w:tmpl w:val="BF6E9B04"/>
    <w:lvl w:ilvl="0">
      <w:start w:val="1"/>
      <w:numFmt w:val="decimal"/>
      <w:lvlText w:val="%1."/>
      <w:lvlJc w:val="left"/>
      <w:pPr>
        <w:tabs>
          <w:tab w:val="num" w:pos="360"/>
        </w:tabs>
        <w:ind w:left="360" w:hanging="360"/>
      </w:pPr>
    </w:lvl>
  </w:abstractNum>
  <w:num w:numId="1">
    <w:abstractNumId w:val="7"/>
  </w:num>
  <w:num w:numId="2">
    <w:abstractNumId w:val="5"/>
  </w:num>
  <w:num w:numId="3">
    <w:abstractNumId w:val="4"/>
  </w:num>
  <w:num w:numId="4">
    <w:abstractNumId w:val="2"/>
  </w:num>
  <w:num w:numId="5">
    <w:abstractNumId w:val="1"/>
  </w:num>
  <w:num w:numId="6">
    <w:abstractNumId w:val="0"/>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6"/>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6"/>
    <w:lvlOverride w:ilvl="0">
      <w:startOverride w:val="1"/>
    </w:lvlOverride>
  </w:num>
  <w:num w:numId="16">
    <w:abstractNumId w:val="3"/>
    <w:lvlOverride w:ilvl="0">
      <w:startOverride w:val="1"/>
    </w:lvlOverride>
  </w:num>
  <w:num w:numId="17">
    <w:abstractNumId w:val="6"/>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3"/>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6"/>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6"/>
    <w:lvlOverride w:ilvl="0">
      <w:startOverride w:val="1"/>
    </w:lvlOverride>
  </w:num>
  <w:num w:numId="37">
    <w:abstractNumId w:val="3"/>
    <w:lvlOverride w:ilvl="0">
      <w:startOverride w:val="1"/>
    </w:lvlOverride>
  </w:num>
  <w:num w:numId="38">
    <w:abstractNumId w:val="6"/>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14"/>
  </w:num>
  <w:num w:numId="45">
    <w:abstractNumId w:val="13"/>
  </w:num>
  <w:num w:numId="46">
    <w:abstractNumId w:val="12"/>
    <w:lvlOverride w:ilvl="0">
      <w:startOverride w:val="1"/>
    </w:lvlOverride>
  </w:num>
  <w:num w:numId="47">
    <w:abstractNumId w:val="12"/>
    <w:lvlOverride w:ilvl="0">
      <w:startOverride w:val="2"/>
    </w:lvlOverride>
  </w:num>
  <w:num w:numId="48">
    <w:abstractNumId w:val="11"/>
  </w:num>
  <w:num w:numId="49">
    <w:abstractNumId w:val="12"/>
    <w:lvlOverride w:ilvl="0">
      <w:startOverride w:val="2"/>
    </w:lvlOverride>
  </w:num>
  <w:num w:numId="50">
    <w:abstractNumId w:val="10"/>
    <w:lvlOverride w:ilvl="0">
      <w:startOverride w:val="3"/>
    </w:lvlOverride>
  </w:num>
  <w:num w:numId="51">
    <w:abstractNumId w:val="12"/>
    <w:lvlOverride w:ilvl="0">
      <w:startOverride w:val="2"/>
    </w:lvlOverride>
  </w:num>
  <w:num w:numId="52">
    <w:abstractNumId w:val="12"/>
    <w:lvlOverride w:ilvl="0">
      <w:startOverride w:val="4"/>
    </w:lvlOverride>
  </w:num>
  <w:num w:numId="53">
    <w:abstractNumId w:val="12"/>
    <w:lvlOverride w:ilvl="0">
      <w:startOverride w:val="2"/>
    </w:lvlOverride>
  </w:num>
  <w:num w:numId="54">
    <w:abstractNumId w:val="12"/>
  </w:num>
  <w:num w:numId="55">
    <w:abstractNumId w:val="12"/>
    <w:lvlOverride w:ilvl="0">
      <w:startOverride w:val="2"/>
    </w:lvlOverride>
  </w:num>
  <w:num w:numId="56">
    <w:abstractNumId w:val="12"/>
    <w:lvlOverride w:ilvl="0">
      <w:startOverride w:val="3"/>
    </w:lvlOverride>
  </w:num>
  <w:num w:numId="57">
    <w:abstractNumId w:val="10"/>
    <w:lvlOverride w:ilvl="0">
      <w:startOverride w:val="5"/>
    </w:lvlOverride>
  </w:num>
  <w:num w:numId="58">
    <w:abstractNumId w:val="12"/>
    <w:lvlOverride w:ilvl="0">
      <w:startOverride w:val="2"/>
    </w:lvlOverride>
  </w:num>
  <w:num w:numId="59">
    <w:abstractNumId w:val="12"/>
    <w:lvlOverride w:ilvl="0">
      <w:startOverride w:val="3"/>
    </w:lvlOverride>
  </w:num>
  <w:num w:numId="60">
    <w:abstractNumId w:val="12"/>
    <w:lvlOverride w:ilvl="0">
      <w:startOverride w:val="3"/>
    </w:lvlOverride>
  </w:num>
  <w:num w:numId="61">
    <w:abstractNumId w:val="12"/>
    <w:lvlOverride w:ilvl="0">
      <w:startOverride w:val="2"/>
    </w:lvlOverride>
  </w:num>
  <w:num w:numId="62">
    <w:abstractNumId w:val="12"/>
    <w:lvlOverride w:ilvl="0">
      <w:startOverride w:val="2"/>
    </w:lvlOverride>
  </w:num>
  <w:num w:numId="63">
    <w:abstractNumId w:val="12"/>
    <w:lvlOverride w:ilvl="0">
      <w:startOverride w:val="6"/>
    </w:lvlOverride>
  </w:num>
  <w:num w:numId="64">
    <w:abstractNumId w:val="12"/>
    <w:lvlOverride w:ilvl="0">
      <w:startOverride w:val="2"/>
    </w:lvlOverride>
  </w:num>
  <w:num w:numId="65">
    <w:abstractNumId w:val="12"/>
    <w:lvlOverride w:ilvl="0">
      <w:startOverride w:val="2"/>
    </w:lvlOverride>
  </w:num>
  <w:num w:numId="66">
    <w:abstractNumId w:val="12"/>
    <w:lvlOverride w:ilvl="0">
      <w:startOverride w:val="2"/>
    </w:lvlOverride>
  </w:num>
  <w:num w:numId="67">
    <w:abstractNumId w:val="3"/>
  </w:num>
  <w:num w:numId="68">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4A"/>
    <w:rsid w:val="00002F64"/>
    <w:rsid w:val="00006CB3"/>
    <w:rsid w:val="000120B6"/>
    <w:rsid w:val="0001561B"/>
    <w:rsid w:val="00016BAD"/>
    <w:rsid w:val="000171D8"/>
    <w:rsid w:val="00025176"/>
    <w:rsid w:val="00031487"/>
    <w:rsid w:val="000376AF"/>
    <w:rsid w:val="0003783A"/>
    <w:rsid w:val="00037F50"/>
    <w:rsid w:val="000428D3"/>
    <w:rsid w:val="00042AC6"/>
    <w:rsid w:val="00043D43"/>
    <w:rsid w:val="00050A19"/>
    <w:rsid w:val="00051D84"/>
    <w:rsid w:val="000523E8"/>
    <w:rsid w:val="000538BB"/>
    <w:rsid w:val="000541E4"/>
    <w:rsid w:val="00057AD5"/>
    <w:rsid w:val="00057C16"/>
    <w:rsid w:val="0006092A"/>
    <w:rsid w:val="00062E8B"/>
    <w:rsid w:val="00063D0E"/>
    <w:rsid w:val="000674D8"/>
    <w:rsid w:val="00067A8C"/>
    <w:rsid w:val="000700CF"/>
    <w:rsid w:val="00070129"/>
    <w:rsid w:val="00077091"/>
    <w:rsid w:val="00082FFA"/>
    <w:rsid w:val="000855CD"/>
    <w:rsid w:val="00090CD2"/>
    <w:rsid w:val="000971BD"/>
    <w:rsid w:val="000978ED"/>
    <w:rsid w:val="000A129C"/>
    <w:rsid w:val="000A12FD"/>
    <w:rsid w:val="000A1EC2"/>
    <w:rsid w:val="000A303F"/>
    <w:rsid w:val="000A3F1F"/>
    <w:rsid w:val="000A48AB"/>
    <w:rsid w:val="000B114C"/>
    <w:rsid w:val="000B67DD"/>
    <w:rsid w:val="000C4142"/>
    <w:rsid w:val="000C6ED5"/>
    <w:rsid w:val="000D04EB"/>
    <w:rsid w:val="000D13DB"/>
    <w:rsid w:val="000D4A46"/>
    <w:rsid w:val="000D594F"/>
    <w:rsid w:val="000E1939"/>
    <w:rsid w:val="000E5122"/>
    <w:rsid w:val="000E6F5A"/>
    <w:rsid w:val="000F3BA2"/>
    <w:rsid w:val="00100456"/>
    <w:rsid w:val="0010156D"/>
    <w:rsid w:val="00101812"/>
    <w:rsid w:val="00104C6F"/>
    <w:rsid w:val="00111FFC"/>
    <w:rsid w:val="00113E88"/>
    <w:rsid w:val="00117EEF"/>
    <w:rsid w:val="001222CD"/>
    <w:rsid w:val="00123D5D"/>
    <w:rsid w:val="00124C60"/>
    <w:rsid w:val="00125CD9"/>
    <w:rsid w:val="001404CB"/>
    <w:rsid w:val="00141B21"/>
    <w:rsid w:val="00143261"/>
    <w:rsid w:val="001450B0"/>
    <w:rsid w:val="00146585"/>
    <w:rsid w:val="00160B2C"/>
    <w:rsid w:val="00167A4A"/>
    <w:rsid w:val="00177836"/>
    <w:rsid w:val="0018214C"/>
    <w:rsid w:val="0018253B"/>
    <w:rsid w:val="001825EB"/>
    <w:rsid w:val="00183254"/>
    <w:rsid w:val="001832EC"/>
    <w:rsid w:val="00191EA8"/>
    <w:rsid w:val="001A4226"/>
    <w:rsid w:val="001B2352"/>
    <w:rsid w:val="001B2C39"/>
    <w:rsid w:val="001B3591"/>
    <w:rsid w:val="001B3DA0"/>
    <w:rsid w:val="001C239C"/>
    <w:rsid w:val="001C57A9"/>
    <w:rsid w:val="001C6CD2"/>
    <w:rsid w:val="001D2558"/>
    <w:rsid w:val="001F276D"/>
    <w:rsid w:val="001F4980"/>
    <w:rsid w:val="001F68EB"/>
    <w:rsid w:val="001F72C7"/>
    <w:rsid w:val="0020184E"/>
    <w:rsid w:val="00202E33"/>
    <w:rsid w:val="00203983"/>
    <w:rsid w:val="00204AE7"/>
    <w:rsid w:val="002166B6"/>
    <w:rsid w:val="0021700B"/>
    <w:rsid w:val="00220D0F"/>
    <w:rsid w:val="0022129D"/>
    <w:rsid w:val="00223F17"/>
    <w:rsid w:val="00227A73"/>
    <w:rsid w:val="00231801"/>
    <w:rsid w:val="00231E0B"/>
    <w:rsid w:val="00235D19"/>
    <w:rsid w:val="0024198F"/>
    <w:rsid w:val="002419A6"/>
    <w:rsid w:val="002505EB"/>
    <w:rsid w:val="002526CB"/>
    <w:rsid w:val="00257DCB"/>
    <w:rsid w:val="0026095C"/>
    <w:rsid w:val="0026126C"/>
    <w:rsid w:val="002613AD"/>
    <w:rsid w:val="0026225A"/>
    <w:rsid w:val="00266A3B"/>
    <w:rsid w:val="00266FE7"/>
    <w:rsid w:val="0027674D"/>
    <w:rsid w:val="00283211"/>
    <w:rsid w:val="0029004F"/>
    <w:rsid w:val="002A0BFA"/>
    <w:rsid w:val="002A12C3"/>
    <w:rsid w:val="002A21F1"/>
    <w:rsid w:val="002A342E"/>
    <w:rsid w:val="002B3A5E"/>
    <w:rsid w:val="002B4109"/>
    <w:rsid w:val="002B4D0C"/>
    <w:rsid w:val="002B5633"/>
    <w:rsid w:val="002B6634"/>
    <w:rsid w:val="002C2333"/>
    <w:rsid w:val="002C282E"/>
    <w:rsid w:val="002C40DF"/>
    <w:rsid w:val="002C4B29"/>
    <w:rsid w:val="002C5698"/>
    <w:rsid w:val="002C728D"/>
    <w:rsid w:val="002D1826"/>
    <w:rsid w:val="002D611B"/>
    <w:rsid w:val="002D74FD"/>
    <w:rsid w:val="002E0271"/>
    <w:rsid w:val="002E42E7"/>
    <w:rsid w:val="002E5409"/>
    <w:rsid w:val="002E55BB"/>
    <w:rsid w:val="002E5FCC"/>
    <w:rsid w:val="002F1079"/>
    <w:rsid w:val="002F3A0D"/>
    <w:rsid w:val="002F7C0D"/>
    <w:rsid w:val="002F7C96"/>
    <w:rsid w:val="00301BDB"/>
    <w:rsid w:val="00301F9D"/>
    <w:rsid w:val="0030226B"/>
    <w:rsid w:val="00305A31"/>
    <w:rsid w:val="00314488"/>
    <w:rsid w:val="00314776"/>
    <w:rsid w:val="003165A2"/>
    <w:rsid w:val="00317079"/>
    <w:rsid w:val="00323D38"/>
    <w:rsid w:val="0032709A"/>
    <w:rsid w:val="00331DBD"/>
    <w:rsid w:val="00344DC8"/>
    <w:rsid w:val="003463AB"/>
    <w:rsid w:val="00346A76"/>
    <w:rsid w:val="0035416C"/>
    <w:rsid w:val="00361B9A"/>
    <w:rsid w:val="0036532F"/>
    <w:rsid w:val="003730C9"/>
    <w:rsid w:val="00376750"/>
    <w:rsid w:val="00377240"/>
    <w:rsid w:val="003857D5"/>
    <w:rsid w:val="003859B1"/>
    <w:rsid w:val="00387B64"/>
    <w:rsid w:val="00387D6A"/>
    <w:rsid w:val="00392584"/>
    <w:rsid w:val="00394C97"/>
    <w:rsid w:val="00396AE2"/>
    <w:rsid w:val="00397623"/>
    <w:rsid w:val="003A29B0"/>
    <w:rsid w:val="003A4BFB"/>
    <w:rsid w:val="003A6ADC"/>
    <w:rsid w:val="003A7D33"/>
    <w:rsid w:val="003B0339"/>
    <w:rsid w:val="003B6D31"/>
    <w:rsid w:val="003C30AF"/>
    <w:rsid w:val="003C3567"/>
    <w:rsid w:val="003C4421"/>
    <w:rsid w:val="003C5A70"/>
    <w:rsid w:val="003C63D9"/>
    <w:rsid w:val="003D040F"/>
    <w:rsid w:val="003D124C"/>
    <w:rsid w:val="003D20C0"/>
    <w:rsid w:val="003F3D06"/>
    <w:rsid w:val="00400B9A"/>
    <w:rsid w:val="004018C9"/>
    <w:rsid w:val="00404CF1"/>
    <w:rsid w:val="004062D6"/>
    <w:rsid w:val="00411DD0"/>
    <w:rsid w:val="004135D2"/>
    <w:rsid w:val="004162A0"/>
    <w:rsid w:val="00416C95"/>
    <w:rsid w:val="004210DD"/>
    <w:rsid w:val="004244FE"/>
    <w:rsid w:val="004276D3"/>
    <w:rsid w:val="00434222"/>
    <w:rsid w:val="004354EC"/>
    <w:rsid w:val="00443CD1"/>
    <w:rsid w:val="004457CB"/>
    <w:rsid w:val="00445ACD"/>
    <w:rsid w:val="00446C57"/>
    <w:rsid w:val="00450BFC"/>
    <w:rsid w:val="00451EC0"/>
    <w:rsid w:val="00453790"/>
    <w:rsid w:val="00454D64"/>
    <w:rsid w:val="004615B7"/>
    <w:rsid w:val="0046270C"/>
    <w:rsid w:val="004654E2"/>
    <w:rsid w:val="00467C5A"/>
    <w:rsid w:val="00470335"/>
    <w:rsid w:val="0047108F"/>
    <w:rsid w:val="00471C71"/>
    <w:rsid w:val="0047322F"/>
    <w:rsid w:val="00474DC3"/>
    <w:rsid w:val="00475134"/>
    <w:rsid w:val="00477A39"/>
    <w:rsid w:val="00480E93"/>
    <w:rsid w:val="00483576"/>
    <w:rsid w:val="004838FE"/>
    <w:rsid w:val="00485A5C"/>
    <w:rsid w:val="00487D53"/>
    <w:rsid w:val="00490096"/>
    <w:rsid w:val="004A4A61"/>
    <w:rsid w:val="004A7C1B"/>
    <w:rsid w:val="004A7C5C"/>
    <w:rsid w:val="004B067D"/>
    <w:rsid w:val="004B23CD"/>
    <w:rsid w:val="004B3D29"/>
    <w:rsid w:val="004B484B"/>
    <w:rsid w:val="004B6E99"/>
    <w:rsid w:val="004C1100"/>
    <w:rsid w:val="004C165E"/>
    <w:rsid w:val="004C21C4"/>
    <w:rsid w:val="004C3E0A"/>
    <w:rsid w:val="004D1F19"/>
    <w:rsid w:val="004D235A"/>
    <w:rsid w:val="004D42F3"/>
    <w:rsid w:val="004D5197"/>
    <w:rsid w:val="004D63E9"/>
    <w:rsid w:val="004E45E5"/>
    <w:rsid w:val="004F0F92"/>
    <w:rsid w:val="004F1BAD"/>
    <w:rsid w:val="004F2EFB"/>
    <w:rsid w:val="004F486E"/>
    <w:rsid w:val="004F7544"/>
    <w:rsid w:val="00502978"/>
    <w:rsid w:val="00506035"/>
    <w:rsid w:val="005060C4"/>
    <w:rsid w:val="005063AB"/>
    <w:rsid w:val="00507703"/>
    <w:rsid w:val="00514E8F"/>
    <w:rsid w:val="00520D8A"/>
    <w:rsid w:val="00523930"/>
    <w:rsid w:val="005264B8"/>
    <w:rsid w:val="00527E23"/>
    <w:rsid w:val="00531D63"/>
    <w:rsid w:val="0053655A"/>
    <w:rsid w:val="00537C89"/>
    <w:rsid w:val="00543D3B"/>
    <w:rsid w:val="00550987"/>
    <w:rsid w:val="00555426"/>
    <w:rsid w:val="00555FC6"/>
    <w:rsid w:val="00560886"/>
    <w:rsid w:val="00570218"/>
    <w:rsid w:val="00572E8D"/>
    <w:rsid w:val="00592CED"/>
    <w:rsid w:val="00594169"/>
    <w:rsid w:val="00594B23"/>
    <w:rsid w:val="005A03E3"/>
    <w:rsid w:val="005A6C27"/>
    <w:rsid w:val="005B05A5"/>
    <w:rsid w:val="005B06CC"/>
    <w:rsid w:val="005B5249"/>
    <w:rsid w:val="005C32C8"/>
    <w:rsid w:val="005C6420"/>
    <w:rsid w:val="005E0EEC"/>
    <w:rsid w:val="005E2873"/>
    <w:rsid w:val="005E68E3"/>
    <w:rsid w:val="00605EE4"/>
    <w:rsid w:val="00612CA2"/>
    <w:rsid w:val="00616FD8"/>
    <w:rsid w:val="006234A5"/>
    <w:rsid w:val="0062488E"/>
    <w:rsid w:val="006261F9"/>
    <w:rsid w:val="0062695A"/>
    <w:rsid w:val="00626F23"/>
    <w:rsid w:val="006313C0"/>
    <w:rsid w:val="00634F1B"/>
    <w:rsid w:val="0064493F"/>
    <w:rsid w:val="006451D6"/>
    <w:rsid w:val="006463A7"/>
    <w:rsid w:val="00653908"/>
    <w:rsid w:val="00654A6B"/>
    <w:rsid w:val="00656F66"/>
    <w:rsid w:val="0065769C"/>
    <w:rsid w:val="0066099E"/>
    <w:rsid w:val="006629E4"/>
    <w:rsid w:val="006644DB"/>
    <w:rsid w:val="00665DE2"/>
    <w:rsid w:val="00667574"/>
    <w:rsid w:val="00667A29"/>
    <w:rsid w:val="00682ECA"/>
    <w:rsid w:val="006859E7"/>
    <w:rsid w:val="00687CD1"/>
    <w:rsid w:val="00691121"/>
    <w:rsid w:val="00694A06"/>
    <w:rsid w:val="00695718"/>
    <w:rsid w:val="006A2099"/>
    <w:rsid w:val="006A4183"/>
    <w:rsid w:val="006A78B3"/>
    <w:rsid w:val="006A7A65"/>
    <w:rsid w:val="006B35BC"/>
    <w:rsid w:val="006B6633"/>
    <w:rsid w:val="006B6E7C"/>
    <w:rsid w:val="006C04A0"/>
    <w:rsid w:val="006C2AC0"/>
    <w:rsid w:val="006D0D6F"/>
    <w:rsid w:val="006D1825"/>
    <w:rsid w:val="006D297C"/>
    <w:rsid w:val="006D31A0"/>
    <w:rsid w:val="006D3BC5"/>
    <w:rsid w:val="006D4011"/>
    <w:rsid w:val="006D6C8B"/>
    <w:rsid w:val="006D7629"/>
    <w:rsid w:val="006E0B3B"/>
    <w:rsid w:val="006E0D5A"/>
    <w:rsid w:val="006E0E94"/>
    <w:rsid w:val="006E546F"/>
    <w:rsid w:val="006E760B"/>
    <w:rsid w:val="006F133A"/>
    <w:rsid w:val="006F16DF"/>
    <w:rsid w:val="006F7219"/>
    <w:rsid w:val="00707298"/>
    <w:rsid w:val="007108D0"/>
    <w:rsid w:val="0071187B"/>
    <w:rsid w:val="00715969"/>
    <w:rsid w:val="0071764D"/>
    <w:rsid w:val="00717A66"/>
    <w:rsid w:val="00723399"/>
    <w:rsid w:val="0072415D"/>
    <w:rsid w:val="007355B1"/>
    <w:rsid w:val="007357A1"/>
    <w:rsid w:val="00735E4D"/>
    <w:rsid w:val="00736D4D"/>
    <w:rsid w:val="00737808"/>
    <w:rsid w:val="007405F9"/>
    <w:rsid w:val="007406F0"/>
    <w:rsid w:val="007537BD"/>
    <w:rsid w:val="0075433A"/>
    <w:rsid w:val="007546AA"/>
    <w:rsid w:val="00756238"/>
    <w:rsid w:val="00760D98"/>
    <w:rsid w:val="00764D2C"/>
    <w:rsid w:val="00771116"/>
    <w:rsid w:val="0077735C"/>
    <w:rsid w:val="007774F1"/>
    <w:rsid w:val="00784D42"/>
    <w:rsid w:val="00787322"/>
    <w:rsid w:val="0079004A"/>
    <w:rsid w:val="00790F63"/>
    <w:rsid w:val="00794F0C"/>
    <w:rsid w:val="007A24C4"/>
    <w:rsid w:val="007A2693"/>
    <w:rsid w:val="007A3478"/>
    <w:rsid w:val="007A399E"/>
    <w:rsid w:val="007A4F0B"/>
    <w:rsid w:val="007A5236"/>
    <w:rsid w:val="007B0159"/>
    <w:rsid w:val="007B7497"/>
    <w:rsid w:val="007C08AC"/>
    <w:rsid w:val="007C24D8"/>
    <w:rsid w:val="007C5B26"/>
    <w:rsid w:val="007D0CAC"/>
    <w:rsid w:val="007D2DF8"/>
    <w:rsid w:val="007E2E0F"/>
    <w:rsid w:val="007E7DE8"/>
    <w:rsid w:val="007F23E0"/>
    <w:rsid w:val="007F3603"/>
    <w:rsid w:val="007F3E40"/>
    <w:rsid w:val="007F6610"/>
    <w:rsid w:val="00800149"/>
    <w:rsid w:val="008004ED"/>
    <w:rsid w:val="008048B2"/>
    <w:rsid w:val="00811C29"/>
    <w:rsid w:val="00820307"/>
    <w:rsid w:val="00821248"/>
    <w:rsid w:val="00825641"/>
    <w:rsid w:val="00825861"/>
    <w:rsid w:val="00825F05"/>
    <w:rsid w:val="00827927"/>
    <w:rsid w:val="00830EDE"/>
    <w:rsid w:val="0084234D"/>
    <w:rsid w:val="00847043"/>
    <w:rsid w:val="008478F1"/>
    <w:rsid w:val="00847D61"/>
    <w:rsid w:val="00850486"/>
    <w:rsid w:val="00850CD3"/>
    <w:rsid w:val="008542CF"/>
    <w:rsid w:val="008564EF"/>
    <w:rsid w:val="00861CB5"/>
    <w:rsid w:val="00866D82"/>
    <w:rsid w:val="00871918"/>
    <w:rsid w:val="008730F8"/>
    <w:rsid w:val="00877D70"/>
    <w:rsid w:val="0088110E"/>
    <w:rsid w:val="00885353"/>
    <w:rsid w:val="00887CD8"/>
    <w:rsid w:val="0089285F"/>
    <w:rsid w:val="0089367D"/>
    <w:rsid w:val="00894791"/>
    <w:rsid w:val="00895741"/>
    <w:rsid w:val="008A3BE6"/>
    <w:rsid w:val="008A3EC0"/>
    <w:rsid w:val="008A4244"/>
    <w:rsid w:val="008A50B8"/>
    <w:rsid w:val="008B00BF"/>
    <w:rsid w:val="008B0A1B"/>
    <w:rsid w:val="008B2ECA"/>
    <w:rsid w:val="008C4D79"/>
    <w:rsid w:val="008C5159"/>
    <w:rsid w:val="008D1A04"/>
    <w:rsid w:val="008D229A"/>
    <w:rsid w:val="008D430E"/>
    <w:rsid w:val="008D4470"/>
    <w:rsid w:val="008D47ED"/>
    <w:rsid w:val="008D77EB"/>
    <w:rsid w:val="008E223F"/>
    <w:rsid w:val="008E6A7D"/>
    <w:rsid w:val="008F72FA"/>
    <w:rsid w:val="008F7B91"/>
    <w:rsid w:val="008F7CA9"/>
    <w:rsid w:val="008F7EAD"/>
    <w:rsid w:val="00900A67"/>
    <w:rsid w:val="0090525C"/>
    <w:rsid w:val="00907CC7"/>
    <w:rsid w:val="00910327"/>
    <w:rsid w:val="00916190"/>
    <w:rsid w:val="0092079B"/>
    <w:rsid w:val="009248CB"/>
    <w:rsid w:val="00925946"/>
    <w:rsid w:val="00925F3F"/>
    <w:rsid w:val="00931161"/>
    <w:rsid w:val="009327F3"/>
    <w:rsid w:val="00932B29"/>
    <w:rsid w:val="00941ADE"/>
    <w:rsid w:val="00943CE3"/>
    <w:rsid w:val="00945CA3"/>
    <w:rsid w:val="00946B8A"/>
    <w:rsid w:val="00950023"/>
    <w:rsid w:val="0095507F"/>
    <w:rsid w:val="009554C9"/>
    <w:rsid w:val="00956809"/>
    <w:rsid w:val="0095742C"/>
    <w:rsid w:val="009615B1"/>
    <w:rsid w:val="00965B56"/>
    <w:rsid w:val="00965D90"/>
    <w:rsid w:val="009671A4"/>
    <w:rsid w:val="00974462"/>
    <w:rsid w:val="0097477A"/>
    <w:rsid w:val="00975251"/>
    <w:rsid w:val="009752EB"/>
    <w:rsid w:val="00975D9A"/>
    <w:rsid w:val="00976E16"/>
    <w:rsid w:val="009828E1"/>
    <w:rsid w:val="00982D88"/>
    <w:rsid w:val="00990F7A"/>
    <w:rsid w:val="009946D2"/>
    <w:rsid w:val="00995457"/>
    <w:rsid w:val="00995BCC"/>
    <w:rsid w:val="00995F8A"/>
    <w:rsid w:val="00997933"/>
    <w:rsid w:val="00997F2D"/>
    <w:rsid w:val="009A3238"/>
    <w:rsid w:val="009A46EF"/>
    <w:rsid w:val="009B0653"/>
    <w:rsid w:val="009B15AB"/>
    <w:rsid w:val="009B3D01"/>
    <w:rsid w:val="009B3F39"/>
    <w:rsid w:val="009C1FA0"/>
    <w:rsid w:val="009C3001"/>
    <w:rsid w:val="009C72A2"/>
    <w:rsid w:val="009C7A38"/>
    <w:rsid w:val="009D7041"/>
    <w:rsid w:val="009E0DD0"/>
    <w:rsid w:val="009E2F12"/>
    <w:rsid w:val="009E6210"/>
    <w:rsid w:val="00A02A05"/>
    <w:rsid w:val="00A03BE7"/>
    <w:rsid w:val="00A04E17"/>
    <w:rsid w:val="00A13B71"/>
    <w:rsid w:val="00A14510"/>
    <w:rsid w:val="00A153AE"/>
    <w:rsid w:val="00A1662B"/>
    <w:rsid w:val="00A21C3A"/>
    <w:rsid w:val="00A31130"/>
    <w:rsid w:val="00A3742C"/>
    <w:rsid w:val="00A409F4"/>
    <w:rsid w:val="00A4159C"/>
    <w:rsid w:val="00A448F3"/>
    <w:rsid w:val="00A46804"/>
    <w:rsid w:val="00A57287"/>
    <w:rsid w:val="00A57408"/>
    <w:rsid w:val="00A72575"/>
    <w:rsid w:val="00A75581"/>
    <w:rsid w:val="00A76F8C"/>
    <w:rsid w:val="00A82751"/>
    <w:rsid w:val="00A83813"/>
    <w:rsid w:val="00A933DD"/>
    <w:rsid w:val="00A955F8"/>
    <w:rsid w:val="00A96816"/>
    <w:rsid w:val="00AA2EF8"/>
    <w:rsid w:val="00AA358C"/>
    <w:rsid w:val="00AA3E75"/>
    <w:rsid w:val="00AA4526"/>
    <w:rsid w:val="00AB274B"/>
    <w:rsid w:val="00AB4E0D"/>
    <w:rsid w:val="00AB505D"/>
    <w:rsid w:val="00AB573E"/>
    <w:rsid w:val="00AB62B9"/>
    <w:rsid w:val="00AB6F68"/>
    <w:rsid w:val="00AB7BCF"/>
    <w:rsid w:val="00AC2BAE"/>
    <w:rsid w:val="00AC706D"/>
    <w:rsid w:val="00AD01DE"/>
    <w:rsid w:val="00AD14A9"/>
    <w:rsid w:val="00AD5454"/>
    <w:rsid w:val="00AD56A4"/>
    <w:rsid w:val="00AE2063"/>
    <w:rsid w:val="00AF0CEE"/>
    <w:rsid w:val="00AF7F86"/>
    <w:rsid w:val="00B00A1B"/>
    <w:rsid w:val="00B00EC0"/>
    <w:rsid w:val="00B05547"/>
    <w:rsid w:val="00B1261E"/>
    <w:rsid w:val="00B12E6D"/>
    <w:rsid w:val="00B17ADB"/>
    <w:rsid w:val="00B213EE"/>
    <w:rsid w:val="00B25842"/>
    <w:rsid w:val="00B26919"/>
    <w:rsid w:val="00B33C85"/>
    <w:rsid w:val="00B34A11"/>
    <w:rsid w:val="00B34E69"/>
    <w:rsid w:val="00B36812"/>
    <w:rsid w:val="00B447F3"/>
    <w:rsid w:val="00B5203D"/>
    <w:rsid w:val="00B52877"/>
    <w:rsid w:val="00B53921"/>
    <w:rsid w:val="00B57B40"/>
    <w:rsid w:val="00B6034C"/>
    <w:rsid w:val="00B612B4"/>
    <w:rsid w:val="00B70D3C"/>
    <w:rsid w:val="00B741BB"/>
    <w:rsid w:val="00B75B07"/>
    <w:rsid w:val="00B83CC5"/>
    <w:rsid w:val="00B8416A"/>
    <w:rsid w:val="00B851C8"/>
    <w:rsid w:val="00B92449"/>
    <w:rsid w:val="00B92F48"/>
    <w:rsid w:val="00B951F5"/>
    <w:rsid w:val="00B96606"/>
    <w:rsid w:val="00BA2D73"/>
    <w:rsid w:val="00BB089A"/>
    <w:rsid w:val="00BB09AA"/>
    <w:rsid w:val="00BB7189"/>
    <w:rsid w:val="00BB7F61"/>
    <w:rsid w:val="00BC1327"/>
    <w:rsid w:val="00BC5DFB"/>
    <w:rsid w:val="00BC7C98"/>
    <w:rsid w:val="00BD1DF0"/>
    <w:rsid w:val="00BD574A"/>
    <w:rsid w:val="00BE0242"/>
    <w:rsid w:val="00BE62F6"/>
    <w:rsid w:val="00BE6DD4"/>
    <w:rsid w:val="00BE7966"/>
    <w:rsid w:val="00BF1994"/>
    <w:rsid w:val="00BF2041"/>
    <w:rsid w:val="00BF37B6"/>
    <w:rsid w:val="00BF575D"/>
    <w:rsid w:val="00C02426"/>
    <w:rsid w:val="00C03E07"/>
    <w:rsid w:val="00C04154"/>
    <w:rsid w:val="00C055BF"/>
    <w:rsid w:val="00C144A7"/>
    <w:rsid w:val="00C23680"/>
    <w:rsid w:val="00C25D51"/>
    <w:rsid w:val="00C27AA9"/>
    <w:rsid w:val="00C307FE"/>
    <w:rsid w:val="00C414A9"/>
    <w:rsid w:val="00C42AEB"/>
    <w:rsid w:val="00C4356D"/>
    <w:rsid w:val="00C44CAB"/>
    <w:rsid w:val="00C56F04"/>
    <w:rsid w:val="00C63A9D"/>
    <w:rsid w:val="00C644C4"/>
    <w:rsid w:val="00C7308E"/>
    <w:rsid w:val="00C77FAE"/>
    <w:rsid w:val="00C82EE0"/>
    <w:rsid w:val="00C931CF"/>
    <w:rsid w:val="00C948A8"/>
    <w:rsid w:val="00C958F9"/>
    <w:rsid w:val="00C95A63"/>
    <w:rsid w:val="00CA0D2B"/>
    <w:rsid w:val="00CA7644"/>
    <w:rsid w:val="00CC074C"/>
    <w:rsid w:val="00CC326A"/>
    <w:rsid w:val="00CC6480"/>
    <w:rsid w:val="00CC6F69"/>
    <w:rsid w:val="00CC72B9"/>
    <w:rsid w:val="00CC7EE0"/>
    <w:rsid w:val="00CD4A5C"/>
    <w:rsid w:val="00CE1892"/>
    <w:rsid w:val="00CE5481"/>
    <w:rsid w:val="00CF1CA6"/>
    <w:rsid w:val="00CF4A1E"/>
    <w:rsid w:val="00CF6C39"/>
    <w:rsid w:val="00D0445C"/>
    <w:rsid w:val="00D04EBD"/>
    <w:rsid w:val="00D06124"/>
    <w:rsid w:val="00D14816"/>
    <w:rsid w:val="00D23253"/>
    <w:rsid w:val="00D26FB3"/>
    <w:rsid w:val="00D27851"/>
    <w:rsid w:val="00D31117"/>
    <w:rsid w:val="00D35D4F"/>
    <w:rsid w:val="00D40EB8"/>
    <w:rsid w:val="00D5065E"/>
    <w:rsid w:val="00D541E1"/>
    <w:rsid w:val="00D55EE2"/>
    <w:rsid w:val="00D720A0"/>
    <w:rsid w:val="00D82113"/>
    <w:rsid w:val="00D82AAB"/>
    <w:rsid w:val="00D8473D"/>
    <w:rsid w:val="00D85F12"/>
    <w:rsid w:val="00D86B79"/>
    <w:rsid w:val="00D901CC"/>
    <w:rsid w:val="00D954B4"/>
    <w:rsid w:val="00DA2913"/>
    <w:rsid w:val="00DA398E"/>
    <w:rsid w:val="00DB1370"/>
    <w:rsid w:val="00DB1478"/>
    <w:rsid w:val="00DB4220"/>
    <w:rsid w:val="00DB431A"/>
    <w:rsid w:val="00DC0025"/>
    <w:rsid w:val="00DC5A2E"/>
    <w:rsid w:val="00DD1DDC"/>
    <w:rsid w:val="00DD5410"/>
    <w:rsid w:val="00DE0B50"/>
    <w:rsid w:val="00DE615B"/>
    <w:rsid w:val="00DE6558"/>
    <w:rsid w:val="00DF124C"/>
    <w:rsid w:val="00DF3897"/>
    <w:rsid w:val="00E02BEF"/>
    <w:rsid w:val="00E07AE1"/>
    <w:rsid w:val="00E132E7"/>
    <w:rsid w:val="00E146BA"/>
    <w:rsid w:val="00E149D1"/>
    <w:rsid w:val="00E14B7F"/>
    <w:rsid w:val="00E159CA"/>
    <w:rsid w:val="00E15B72"/>
    <w:rsid w:val="00E20F13"/>
    <w:rsid w:val="00E22481"/>
    <w:rsid w:val="00E23044"/>
    <w:rsid w:val="00E321FD"/>
    <w:rsid w:val="00E32F3C"/>
    <w:rsid w:val="00E36C6F"/>
    <w:rsid w:val="00E36DA9"/>
    <w:rsid w:val="00E412FE"/>
    <w:rsid w:val="00E45296"/>
    <w:rsid w:val="00E4635B"/>
    <w:rsid w:val="00E465E9"/>
    <w:rsid w:val="00E469C4"/>
    <w:rsid w:val="00E4733E"/>
    <w:rsid w:val="00E50C75"/>
    <w:rsid w:val="00E54644"/>
    <w:rsid w:val="00E61ABA"/>
    <w:rsid w:val="00E65C1C"/>
    <w:rsid w:val="00E72B54"/>
    <w:rsid w:val="00E738FA"/>
    <w:rsid w:val="00E73AA0"/>
    <w:rsid w:val="00E86942"/>
    <w:rsid w:val="00E96475"/>
    <w:rsid w:val="00EA08CB"/>
    <w:rsid w:val="00EA0B5F"/>
    <w:rsid w:val="00EA1AB3"/>
    <w:rsid w:val="00EA5408"/>
    <w:rsid w:val="00EB337F"/>
    <w:rsid w:val="00EB3E13"/>
    <w:rsid w:val="00EB581E"/>
    <w:rsid w:val="00EB6AED"/>
    <w:rsid w:val="00EB6B44"/>
    <w:rsid w:val="00EB7BC3"/>
    <w:rsid w:val="00ED0358"/>
    <w:rsid w:val="00ED0693"/>
    <w:rsid w:val="00ED6B7F"/>
    <w:rsid w:val="00EE0E31"/>
    <w:rsid w:val="00EE122D"/>
    <w:rsid w:val="00EE34A3"/>
    <w:rsid w:val="00EE3D90"/>
    <w:rsid w:val="00EE7B75"/>
    <w:rsid w:val="00EF5BB3"/>
    <w:rsid w:val="00F01F36"/>
    <w:rsid w:val="00F0238B"/>
    <w:rsid w:val="00F03433"/>
    <w:rsid w:val="00F07170"/>
    <w:rsid w:val="00F07812"/>
    <w:rsid w:val="00F07EDC"/>
    <w:rsid w:val="00F10196"/>
    <w:rsid w:val="00F11141"/>
    <w:rsid w:val="00F1181A"/>
    <w:rsid w:val="00F14261"/>
    <w:rsid w:val="00F15000"/>
    <w:rsid w:val="00F20824"/>
    <w:rsid w:val="00F23960"/>
    <w:rsid w:val="00F24990"/>
    <w:rsid w:val="00F317B9"/>
    <w:rsid w:val="00F3195D"/>
    <w:rsid w:val="00F42721"/>
    <w:rsid w:val="00F4351D"/>
    <w:rsid w:val="00F43D20"/>
    <w:rsid w:val="00F455EA"/>
    <w:rsid w:val="00F5125D"/>
    <w:rsid w:val="00F55202"/>
    <w:rsid w:val="00F56B88"/>
    <w:rsid w:val="00F56F42"/>
    <w:rsid w:val="00F61998"/>
    <w:rsid w:val="00F66705"/>
    <w:rsid w:val="00F6709E"/>
    <w:rsid w:val="00F67881"/>
    <w:rsid w:val="00F72236"/>
    <w:rsid w:val="00F73C64"/>
    <w:rsid w:val="00F774CC"/>
    <w:rsid w:val="00F839A9"/>
    <w:rsid w:val="00F8598E"/>
    <w:rsid w:val="00F9036D"/>
    <w:rsid w:val="00F91BE5"/>
    <w:rsid w:val="00F91D08"/>
    <w:rsid w:val="00F95589"/>
    <w:rsid w:val="00FA0D1D"/>
    <w:rsid w:val="00FA1072"/>
    <w:rsid w:val="00FA1F41"/>
    <w:rsid w:val="00FB07CD"/>
    <w:rsid w:val="00FB2B43"/>
    <w:rsid w:val="00FB7091"/>
    <w:rsid w:val="00FC0E5D"/>
    <w:rsid w:val="00FC0F71"/>
    <w:rsid w:val="00FD1356"/>
    <w:rsid w:val="00FD1BEC"/>
    <w:rsid w:val="00FD216D"/>
    <w:rsid w:val="00FD26CF"/>
    <w:rsid w:val="00FD3B17"/>
    <w:rsid w:val="00FD5C80"/>
    <w:rsid w:val="00FE28F3"/>
    <w:rsid w:val="00FE2C41"/>
    <w:rsid w:val="00FE4C5A"/>
    <w:rsid w:val="00FE6647"/>
    <w:rsid w:val="00FE6E56"/>
    <w:rsid w:val="00FE79BF"/>
    <w:rsid w:val="00FF3347"/>
    <w:rsid w:val="00FF416E"/>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EF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88"/>
    <w:pPr>
      <w:spacing w:before="0" w:after="120"/>
    </w:pPr>
    <w:rPr>
      <w:szCs w:val="20"/>
    </w:rPr>
  </w:style>
  <w:style w:type="paragraph" w:styleId="Heading1">
    <w:name w:val="heading 1"/>
    <w:basedOn w:val="Normal"/>
    <w:next w:val="Normal"/>
    <w:link w:val="Heading1Char"/>
    <w:uiPriority w:val="9"/>
    <w:qFormat/>
    <w:rsid w:val="007406F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DE0B50"/>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Cs w:val="22"/>
    </w:rPr>
  </w:style>
  <w:style w:type="paragraph" w:styleId="Heading3">
    <w:name w:val="heading 3"/>
    <w:basedOn w:val="Normal"/>
    <w:next w:val="Normal"/>
    <w:link w:val="Heading3Char"/>
    <w:uiPriority w:val="9"/>
    <w:unhideWhenUsed/>
    <w:qFormat/>
    <w:rsid w:val="007406F0"/>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7406F0"/>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unhideWhenUsed/>
    <w:qFormat/>
    <w:rsid w:val="007406F0"/>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unhideWhenUsed/>
    <w:qFormat/>
    <w:rsid w:val="007406F0"/>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unhideWhenUsed/>
    <w:qFormat/>
    <w:rsid w:val="007406F0"/>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unhideWhenUsed/>
    <w:qFormat/>
    <w:rsid w:val="007406F0"/>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7406F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A2913"/>
    <w:pPr>
      <w:ind w:left="1080"/>
    </w:pPr>
  </w:style>
  <w:style w:type="paragraph" w:styleId="BodyTextIndent2">
    <w:name w:val="Body Text Indent 2"/>
    <w:basedOn w:val="Normal"/>
    <w:semiHidden/>
    <w:rsid w:val="00DA2913"/>
    <w:pPr>
      <w:ind w:left="2160"/>
    </w:pPr>
  </w:style>
  <w:style w:type="paragraph" w:styleId="BodyTextIndent3">
    <w:name w:val="Body Text Indent 3"/>
    <w:basedOn w:val="Normal"/>
    <w:semiHidden/>
    <w:rsid w:val="00DA2913"/>
    <w:pPr>
      <w:ind w:left="720"/>
      <w:jc w:val="both"/>
    </w:pPr>
  </w:style>
  <w:style w:type="paragraph" w:styleId="BodyText">
    <w:name w:val="Body Text"/>
    <w:basedOn w:val="Normal"/>
    <w:link w:val="BodyTextChar"/>
    <w:uiPriority w:val="1"/>
    <w:qFormat/>
    <w:rsid w:val="00DA2913"/>
    <w:pPr>
      <w:jc w:val="both"/>
    </w:pPr>
  </w:style>
  <w:style w:type="paragraph" w:styleId="BalloonText">
    <w:name w:val="Balloon Text"/>
    <w:basedOn w:val="Normal"/>
    <w:semiHidden/>
    <w:rsid w:val="00DA2913"/>
    <w:rPr>
      <w:rFonts w:ascii="Tahoma" w:hAnsi="Tahoma" w:cs="Tahoma"/>
      <w:sz w:val="16"/>
      <w:szCs w:val="16"/>
    </w:rPr>
  </w:style>
  <w:style w:type="paragraph" w:styleId="Footer">
    <w:name w:val="footer"/>
    <w:basedOn w:val="Normal"/>
    <w:link w:val="FooterChar"/>
    <w:uiPriority w:val="99"/>
    <w:rsid w:val="00B36812"/>
    <w:pPr>
      <w:tabs>
        <w:tab w:val="center" w:pos="4320"/>
        <w:tab w:val="right" w:pos="8640"/>
      </w:tabs>
    </w:pPr>
  </w:style>
  <w:style w:type="character" w:styleId="PageNumber">
    <w:name w:val="page number"/>
    <w:basedOn w:val="DefaultParagraphFont"/>
    <w:rsid w:val="00B36812"/>
  </w:style>
  <w:style w:type="paragraph" w:styleId="Header">
    <w:name w:val="header"/>
    <w:basedOn w:val="Normal"/>
    <w:link w:val="HeaderChar"/>
    <w:uiPriority w:val="99"/>
    <w:unhideWhenUsed/>
    <w:rsid w:val="004D5197"/>
    <w:pPr>
      <w:tabs>
        <w:tab w:val="center" w:pos="4680"/>
        <w:tab w:val="right" w:pos="9360"/>
      </w:tabs>
      <w:jc w:val="center"/>
    </w:pPr>
    <w:rPr>
      <w:b/>
      <w:sz w:val="28"/>
    </w:rPr>
  </w:style>
  <w:style w:type="character" w:customStyle="1" w:styleId="HeaderChar">
    <w:name w:val="Header Char"/>
    <w:basedOn w:val="DefaultParagraphFont"/>
    <w:link w:val="Header"/>
    <w:uiPriority w:val="99"/>
    <w:rsid w:val="004D5197"/>
    <w:rPr>
      <w:b/>
      <w:sz w:val="28"/>
      <w:szCs w:val="20"/>
    </w:rPr>
  </w:style>
  <w:style w:type="character" w:customStyle="1" w:styleId="FooterChar">
    <w:name w:val="Footer Char"/>
    <w:basedOn w:val="DefaultParagraphFont"/>
    <w:link w:val="Footer"/>
    <w:uiPriority w:val="99"/>
    <w:rsid w:val="00B951F5"/>
    <w:rPr>
      <w:sz w:val="24"/>
      <w:szCs w:val="24"/>
    </w:rPr>
  </w:style>
  <w:style w:type="paragraph" w:styleId="ListParagraph">
    <w:name w:val="List Paragraph"/>
    <w:basedOn w:val="Normal"/>
    <w:uiPriority w:val="1"/>
    <w:qFormat/>
    <w:rsid w:val="007406F0"/>
    <w:pPr>
      <w:ind w:left="720"/>
      <w:contextualSpacing/>
    </w:pPr>
  </w:style>
  <w:style w:type="character" w:customStyle="1" w:styleId="Heading1Char">
    <w:name w:val="Heading 1 Char"/>
    <w:basedOn w:val="DefaultParagraphFont"/>
    <w:link w:val="Heading1"/>
    <w:uiPriority w:val="9"/>
    <w:rsid w:val="007406F0"/>
    <w:rPr>
      <w:b/>
      <w:bCs/>
      <w:caps/>
      <w:color w:val="FFFFFF" w:themeColor="background1"/>
      <w:spacing w:val="15"/>
      <w:shd w:val="clear" w:color="auto" w:fill="4F81BD" w:themeFill="accent1"/>
    </w:rPr>
  </w:style>
  <w:style w:type="character" w:customStyle="1" w:styleId="BodyTextChar">
    <w:name w:val="Body Text Char"/>
    <w:basedOn w:val="DefaultParagraphFont"/>
    <w:link w:val="BodyText"/>
    <w:semiHidden/>
    <w:rsid w:val="002E0271"/>
    <w:rPr>
      <w:sz w:val="24"/>
      <w:szCs w:val="24"/>
    </w:rPr>
  </w:style>
  <w:style w:type="character" w:customStyle="1" w:styleId="BodyTextIndentChar">
    <w:name w:val="Body Text Indent Char"/>
    <w:basedOn w:val="DefaultParagraphFont"/>
    <w:link w:val="BodyTextIndent"/>
    <w:semiHidden/>
    <w:rsid w:val="002E0271"/>
    <w:rPr>
      <w:sz w:val="24"/>
      <w:szCs w:val="24"/>
    </w:rPr>
  </w:style>
  <w:style w:type="character" w:customStyle="1" w:styleId="Heading2Char">
    <w:name w:val="Heading 2 Char"/>
    <w:basedOn w:val="DefaultParagraphFont"/>
    <w:link w:val="Heading2"/>
    <w:uiPriority w:val="9"/>
    <w:rsid w:val="00DE0B50"/>
    <w:rPr>
      <w:b/>
      <w:caps/>
      <w:spacing w:val="15"/>
      <w:shd w:val="clear" w:color="auto" w:fill="DBE5F1" w:themeFill="accent1" w:themeFillTint="33"/>
    </w:rPr>
  </w:style>
  <w:style w:type="character" w:customStyle="1" w:styleId="Heading3Char">
    <w:name w:val="Heading 3 Char"/>
    <w:basedOn w:val="DefaultParagraphFont"/>
    <w:link w:val="Heading3"/>
    <w:uiPriority w:val="9"/>
    <w:rsid w:val="007406F0"/>
    <w:rPr>
      <w:caps/>
      <w:color w:val="243F60" w:themeColor="accent1" w:themeShade="7F"/>
      <w:spacing w:val="15"/>
    </w:rPr>
  </w:style>
  <w:style w:type="character" w:customStyle="1" w:styleId="Heading4Char">
    <w:name w:val="Heading 4 Char"/>
    <w:basedOn w:val="DefaultParagraphFont"/>
    <w:link w:val="Heading4"/>
    <w:uiPriority w:val="9"/>
    <w:rsid w:val="007406F0"/>
    <w:rPr>
      <w:caps/>
      <w:color w:val="365F91" w:themeColor="accent1" w:themeShade="BF"/>
      <w:spacing w:val="10"/>
    </w:rPr>
  </w:style>
  <w:style w:type="character" w:customStyle="1" w:styleId="Heading5Char">
    <w:name w:val="Heading 5 Char"/>
    <w:basedOn w:val="DefaultParagraphFont"/>
    <w:link w:val="Heading5"/>
    <w:uiPriority w:val="9"/>
    <w:rsid w:val="007406F0"/>
    <w:rPr>
      <w:caps/>
      <w:color w:val="365F91" w:themeColor="accent1" w:themeShade="BF"/>
      <w:spacing w:val="10"/>
    </w:rPr>
  </w:style>
  <w:style w:type="character" w:customStyle="1" w:styleId="Heading6Char">
    <w:name w:val="Heading 6 Char"/>
    <w:basedOn w:val="DefaultParagraphFont"/>
    <w:link w:val="Heading6"/>
    <w:uiPriority w:val="9"/>
    <w:rsid w:val="007406F0"/>
    <w:rPr>
      <w:caps/>
      <w:color w:val="365F91" w:themeColor="accent1" w:themeShade="BF"/>
      <w:spacing w:val="10"/>
    </w:rPr>
  </w:style>
  <w:style w:type="character" w:customStyle="1" w:styleId="Heading7Char">
    <w:name w:val="Heading 7 Char"/>
    <w:basedOn w:val="DefaultParagraphFont"/>
    <w:link w:val="Heading7"/>
    <w:uiPriority w:val="9"/>
    <w:rsid w:val="007406F0"/>
    <w:rPr>
      <w:caps/>
      <w:color w:val="365F91" w:themeColor="accent1" w:themeShade="BF"/>
      <w:spacing w:val="10"/>
    </w:rPr>
  </w:style>
  <w:style w:type="character" w:customStyle="1" w:styleId="Heading8Char">
    <w:name w:val="Heading 8 Char"/>
    <w:basedOn w:val="DefaultParagraphFont"/>
    <w:link w:val="Heading8"/>
    <w:uiPriority w:val="9"/>
    <w:rsid w:val="007406F0"/>
    <w:rPr>
      <w:caps/>
      <w:spacing w:val="10"/>
      <w:sz w:val="18"/>
      <w:szCs w:val="18"/>
    </w:rPr>
  </w:style>
  <w:style w:type="character" w:customStyle="1" w:styleId="Heading9Char">
    <w:name w:val="Heading 9 Char"/>
    <w:basedOn w:val="DefaultParagraphFont"/>
    <w:link w:val="Heading9"/>
    <w:uiPriority w:val="9"/>
    <w:rsid w:val="007406F0"/>
    <w:rPr>
      <w:i/>
      <w:caps/>
      <w:spacing w:val="10"/>
      <w:sz w:val="18"/>
      <w:szCs w:val="18"/>
    </w:rPr>
  </w:style>
  <w:style w:type="paragraph" w:styleId="Caption">
    <w:name w:val="caption"/>
    <w:basedOn w:val="Normal"/>
    <w:next w:val="Normal"/>
    <w:uiPriority w:val="35"/>
    <w:semiHidden/>
    <w:unhideWhenUsed/>
    <w:qFormat/>
    <w:rsid w:val="007406F0"/>
    <w:rPr>
      <w:b/>
      <w:bCs/>
      <w:color w:val="365F91" w:themeColor="accent1" w:themeShade="BF"/>
      <w:sz w:val="16"/>
      <w:szCs w:val="16"/>
    </w:rPr>
  </w:style>
  <w:style w:type="paragraph" w:styleId="Title">
    <w:name w:val="Title"/>
    <w:basedOn w:val="Normal"/>
    <w:next w:val="Normal"/>
    <w:link w:val="TitleChar"/>
    <w:uiPriority w:val="10"/>
    <w:qFormat/>
    <w:rsid w:val="007406F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406F0"/>
    <w:rPr>
      <w:caps/>
      <w:color w:val="4F81BD" w:themeColor="accent1"/>
      <w:spacing w:val="10"/>
      <w:kern w:val="28"/>
      <w:sz w:val="52"/>
      <w:szCs w:val="52"/>
    </w:rPr>
  </w:style>
  <w:style w:type="paragraph" w:styleId="Subtitle">
    <w:name w:val="Subtitle"/>
    <w:basedOn w:val="Normal"/>
    <w:next w:val="Normal"/>
    <w:link w:val="SubtitleChar"/>
    <w:uiPriority w:val="11"/>
    <w:qFormat/>
    <w:rsid w:val="007406F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406F0"/>
    <w:rPr>
      <w:caps/>
      <w:color w:val="595959" w:themeColor="text1" w:themeTint="A6"/>
      <w:spacing w:val="10"/>
      <w:sz w:val="24"/>
      <w:szCs w:val="24"/>
    </w:rPr>
  </w:style>
  <w:style w:type="character" w:styleId="Strong">
    <w:name w:val="Strong"/>
    <w:uiPriority w:val="22"/>
    <w:qFormat/>
    <w:rsid w:val="007406F0"/>
    <w:rPr>
      <w:b/>
      <w:bCs/>
    </w:rPr>
  </w:style>
  <w:style w:type="character" w:styleId="Emphasis">
    <w:name w:val="Emphasis"/>
    <w:uiPriority w:val="20"/>
    <w:qFormat/>
    <w:rsid w:val="007406F0"/>
    <w:rPr>
      <w:caps/>
      <w:color w:val="243F60" w:themeColor="accent1" w:themeShade="7F"/>
      <w:spacing w:val="5"/>
    </w:rPr>
  </w:style>
  <w:style w:type="paragraph" w:styleId="NoSpacing">
    <w:name w:val="No Spacing"/>
    <w:basedOn w:val="Normal"/>
    <w:link w:val="NoSpacingChar"/>
    <w:uiPriority w:val="1"/>
    <w:qFormat/>
    <w:rsid w:val="007406F0"/>
    <w:pPr>
      <w:spacing w:after="0" w:line="240" w:lineRule="auto"/>
    </w:pPr>
  </w:style>
  <w:style w:type="paragraph" w:styleId="Quote">
    <w:name w:val="Quote"/>
    <w:basedOn w:val="Normal"/>
    <w:next w:val="Normal"/>
    <w:link w:val="QuoteChar"/>
    <w:uiPriority w:val="29"/>
    <w:qFormat/>
    <w:rsid w:val="007406F0"/>
    <w:rPr>
      <w:i/>
      <w:iCs/>
    </w:rPr>
  </w:style>
  <w:style w:type="character" w:customStyle="1" w:styleId="QuoteChar">
    <w:name w:val="Quote Char"/>
    <w:basedOn w:val="DefaultParagraphFont"/>
    <w:link w:val="Quote"/>
    <w:uiPriority w:val="29"/>
    <w:rsid w:val="007406F0"/>
    <w:rPr>
      <w:i/>
      <w:iCs/>
      <w:sz w:val="20"/>
      <w:szCs w:val="20"/>
    </w:rPr>
  </w:style>
  <w:style w:type="paragraph" w:styleId="IntenseQuote">
    <w:name w:val="Intense Quote"/>
    <w:basedOn w:val="Normal"/>
    <w:next w:val="Normal"/>
    <w:link w:val="IntenseQuoteChar"/>
    <w:uiPriority w:val="30"/>
    <w:qFormat/>
    <w:rsid w:val="007406F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406F0"/>
    <w:rPr>
      <w:i/>
      <w:iCs/>
      <w:color w:val="4F81BD" w:themeColor="accent1"/>
      <w:sz w:val="20"/>
      <w:szCs w:val="20"/>
    </w:rPr>
  </w:style>
  <w:style w:type="character" w:styleId="SubtleEmphasis">
    <w:name w:val="Subtle Emphasis"/>
    <w:uiPriority w:val="19"/>
    <w:qFormat/>
    <w:rsid w:val="007406F0"/>
    <w:rPr>
      <w:i/>
      <w:iCs/>
      <w:color w:val="243F60" w:themeColor="accent1" w:themeShade="7F"/>
    </w:rPr>
  </w:style>
  <w:style w:type="character" w:styleId="IntenseEmphasis">
    <w:name w:val="Intense Emphasis"/>
    <w:uiPriority w:val="21"/>
    <w:qFormat/>
    <w:rsid w:val="007406F0"/>
    <w:rPr>
      <w:b/>
      <w:bCs/>
      <w:caps/>
      <w:color w:val="243F60" w:themeColor="accent1" w:themeShade="7F"/>
      <w:spacing w:val="10"/>
    </w:rPr>
  </w:style>
  <w:style w:type="character" w:styleId="SubtleReference">
    <w:name w:val="Subtle Reference"/>
    <w:uiPriority w:val="31"/>
    <w:qFormat/>
    <w:rsid w:val="007406F0"/>
    <w:rPr>
      <w:b/>
      <w:bCs/>
      <w:color w:val="4F81BD" w:themeColor="accent1"/>
    </w:rPr>
  </w:style>
  <w:style w:type="character" w:styleId="IntenseReference">
    <w:name w:val="Intense Reference"/>
    <w:uiPriority w:val="32"/>
    <w:qFormat/>
    <w:rsid w:val="007406F0"/>
    <w:rPr>
      <w:b/>
      <w:bCs/>
      <w:i/>
      <w:iCs/>
      <w:caps/>
      <w:color w:val="4F81BD" w:themeColor="accent1"/>
    </w:rPr>
  </w:style>
  <w:style w:type="character" w:styleId="BookTitle">
    <w:name w:val="Book Title"/>
    <w:uiPriority w:val="33"/>
    <w:qFormat/>
    <w:rsid w:val="007406F0"/>
    <w:rPr>
      <w:b/>
      <w:bCs/>
      <w:i/>
      <w:iCs/>
      <w:spacing w:val="9"/>
    </w:rPr>
  </w:style>
  <w:style w:type="paragraph" w:styleId="TOCHeading">
    <w:name w:val="TOC Heading"/>
    <w:basedOn w:val="Heading1"/>
    <w:next w:val="Normal"/>
    <w:uiPriority w:val="39"/>
    <w:semiHidden/>
    <w:unhideWhenUsed/>
    <w:qFormat/>
    <w:rsid w:val="007406F0"/>
    <w:pPr>
      <w:outlineLvl w:val="9"/>
    </w:pPr>
    <w:rPr>
      <w:lang w:bidi="en-US"/>
    </w:rPr>
  </w:style>
  <w:style w:type="character" w:customStyle="1" w:styleId="NoSpacingChar">
    <w:name w:val="No Spacing Char"/>
    <w:basedOn w:val="DefaultParagraphFont"/>
    <w:link w:val="NoSpacing"/>
    <w:uiPriority w:val="1"/>
    <w:rsid w:val="007406F0"/>
    <w:rPr>
      <w:sz w:val="20"/>
      <w:szCs w:val="20"/>
    </w:rPr>
  </w:style>
  <w:style w:type="paragraph" w:styleId="ListNumber">
    <w:name w:val="List Number"/>
    <w:basedOn w:val="Normal"/>
    <w:uiPriority w:val="99"/>
    <w:unhideWhenUsed/>
    <w:rsid w:val="001B2C39"/>
    <w:pPr>
      <w:keepNext/>
      <w:spacing w:before="120"/>
    </w:pPr>
    <w:rPr>
      <w:b/>
    </w:rPr>
  </w:style>
  <w:style w:type="paragraph" w:styleId="ListNumber2">
    <w:name w:val="List Number 2"/>
    <w:basedOn w:val="Normal"/>
    <w:uiPriority w:val="99"/>
    <w:unhideWhenUsed/>
    <w:rsid w:val="00975251"/>
    <w:pPr>
      <w:numPr>
        <w:numId w:val="54"/>
      </w:numPr>
      <w:contextualSpacing/>
    </w:pPr>
  </w:style>
  <w:style w:type="paragraph" w:styleId="ListContinue">
    <w:name w:val="List Continue"/>
    <w:basedOn w:val="Normal"/>
    <w:uiPriority w:val="99"/>
    <w:unhideWhenUsed/>
    <w:rsid w:val="004276D3"/>
    <w:pPr>
      <w:spacing w:before="120"/>
      <w:ind w:left="720" w:hanging="360"/>
      <w:contextualSpacing/>
    </w:pPr>
  </w:style>
  <w:style w:type="paragraph" w:styleId="ListContinue2">
    <w:name w:val="List Continue 2"/>
    <w:basedOn w:val="Normal"/>
    <w:uiPriority w:val="99"/>
    <w:unhideWhenUsed/>
    <w:rsid w:val="004276D3"/>
    <w:pPr>
      <w:ind w:left="720"/>
      <w:contextualSpacing/>
    </w:pPr>
  </w:style>
  <w:style w:type="paragraph" w:styleId="ListContinue3">
    <w:name w:val="List Continue 3"/>
    <w:basedOn w:val="Normal"/>
    <w:uiPriority w:val="99"/>
    <w:unhideWhenUsed/>
    <w:rsid w:val="004276D3"/>
    <w:pPr>
      <w:ind w:left="1080"/>
      <w:contextualSpacing/>
    </w:pPr>
  </w:style>
  <w:style w:type="paragraph" w:styleId="ListNumber3">
    <w:name w:val="List Number 3"/>
    <w:basedOn w:val="Normal"/>
    <w:uiPriority w:val="99"/>
    <w:unhideWhenUsed/>
    <w:rsid w:val="00FE6E56"/>
    <w:pPr>
      <w:numPr>
        <w:numId w:val="4"/>
      </w:numPr>
      <w:contextualSpacing/>
    </w:pPr>
  </w:style>
  <w:style w:type="paragraph" w:styleId="ListNumber4">
    <w:name w:val="List Number 4"/>
    <w:basedOn w:val="Normal"/>
    <w:uiPriority w:val="99"/>
    <w:unhideWhenUsed/>
    <w:rsid w:val="004276D3"/>
    <w:pPr>
      <w:numPr>
        <w:numId w:val="5"/>
      </w:numPr>
      <w:contextualSpacing/>
    </w:pPr>
  </w:style>
  <w:style w:type="paragraph" w:styleId="List2">
    <w:name w:val="List 2"/>
    <w:basedOn w:val="Normal"/>
    <w:uiPriority w:val="99"/>
    <w:unhideWhenUsed/>
    <w:rsid w:val="008A4244"/>
    <w:pPr>
      <w:ind w:left="576" w:hanging="216"/>
      <w:contextualSpacing/>
    </w:pPr>
  </w:style>
  <w:style w:type="paragraph" w:styleId="List">
    <w:name w:val="List"/>
    <w:basedOn w:val="Normal"/>
    <w:uiPriority w:val="99"/>
    <w:unhideWhenUsed/>
    <w:rsid w:val="004276D3"/>
    <w:pPr>
      <w:ind w:left="360" w:hanging="360"/>
      <w:contextualSpacing/>
    </w:pPr>
  </w:style>
  <w:style w:type="paragraph" w:styleId="List3">
    <w:name w:val="List 3"/>
    <w:basedOn w:val="Normal"/>
    <w:uiPriority w:val="99"/>
    <w:unhideWhenUsed/>
    <w:rsid w:val="004276D3"/>
    <w:pPr>
      <w:ind w:left="1080" w:hanging="360"/>
      <w:contextualSpacing/>
    </w:pPr>
  </w:style>
  <w:style w:type="paragraph" w:styleId="ListNumber5">
    <w:name w:val="List Number 5"/>
    <w:basedOn w:val="Normal"/>
    <w:uiPriority w:val="99"/>
    <w:unhideWhenUsed/>
    <w:rsid w:val="004276D3"/>
    <w:pPr>
      <w:numPr>
        <w:numId w:val="6"/>
      </w:numPr>
      <w:contextualSpacing/>
    </w:pPr>
  </w:style>
  <w:style w:type="paragraph" w:styleId="NormalIndent">
    <w:name w:val="Normal Indent"/>
    <w:basedOn w:val="Normal"/>
    <w:uiPriority w:val="99"/>
    <w:unhideWhenUsed/>
    <w:rsid w:val="00F07812"/>
    <w:pPr>
      <w:ind w:left="360"/>
    </w:pPr>
  </w:style>
  <w:style w:type="paragraph" w:styleId="ListBullet">
    <w:name w:val="List Bullet"/>
    <w:basedOn w:val="Normal"/>
    <w:uiPriority w:val="99"/>
    <w:unhideWhenUsed/>
    <w:rsid w:val="0077735C"/>
    <w:pPr>
      <w:numPr>
        <w:numId w:val="1"/>
      </w:numPr>
      <w:contextualSpacing/>
    </w:pPr>
  </w:style>
  <w:style w:type="paragraph" w:styleId="ListBullet2">
    <w:name w:val="List Bullet 2"/>
    <w:basedOn w:val="Normal"/>
    <w:uiPriority w:val="99"/>
    <w:unhideWhenUsed/>
    <w:rsid w:val="00C77FAE"/>
    <w:pPr>
      <w:numPr>
        <w:numId w:val="2"/>
      </w:numPr>
      <w:contextualSpacing/>
    </w:pPr>
  </w:style>
  <w:style w:type="paragraph" w:styleId="ListBullet3">
    <w:name w:val="List Bullet 3"/>
    <w:basedOn w:val="Normal"/>
    <w:uiPriority w:val="99"/>
    <w:unhideWhenUsed/>
    <w:rsid w:val="003C63D9"/>
    <w:pPr>
      <w:numPr>
        <w:numId w:val="3"/>
      </w:numPr>
      <w:contextualSpacing/>
    </w:pPr>
  </w:style>
  <w:style w:type="paragraph" w:customStyle="1" w:styleId="StyleListNumberNotBold">
    <w:name w:val="Style List Number + Not Bold"/>
    <w:basedOn w:val="ListNumber"/>
    <w:rsid w:val="0027674D"/>
    <w:pPr>
      <w:keepNext w:val="0"/>
      <w:spacing w:before="0"/>
    </w:pPr>
    <w:rPr>
      <w:b w:val="0"/>
    </w:rPr>
  </w:style>
  <w:style w:type="table" w:styleId="TableGrid">
    <w:name w:val="Table Grid"/>
    <w:basedOn w:val="TableNormal"/>
    <w:uiPriority w:val="59"/>
    <w:rsid w:val="00D35D4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261F9"/>
    <w:pPr>
      <w:spacing w:after="100"/>
      <w:ind w:left="440"/>
    </w:pPr>
  </w:style>
  <w:style w:type="paragraph" w:styleId="TOC1">
    <w:name w:val="toc 1"/>
    <w:basedOn w:val="Normal"/>
    <w:next w:val="Normal"/>
    <w:autoRedefine/>
    <w:uiPriority w:val="39"/>
    <w:unhideWhenUsed/>
    <w:rsid w:val="00F3195D"/>
    <w:pPr>
      <w:tabs>
        <w:tab w:val="right" w:leader="dot" w:pos="9350"/>
      </w:tabs>
      <w:spacing w:after="100"/>
      <w:jc w:val="center"/>
    </w:pPr>
    <w:rPr>
      <w:b/>
      <w:sz w:val="28"/>
      <w:szCs w:val="28"/>
    </w:rPr>
  </w:style>
  <w:style w:type="paragraph" w:styleId="TOC2">
    <w:name w:val="toc 2"/>
    <w:basedOn w:val="Normal"/>
    <w:next w:val="Normal"/>
    <w:autoRedefine/>
    <w:uiPriority w:val="39"/>
    <w:unhideWhenUsed/>
    <w:rsid w:val="006261F9"/>
    <w:pPr>
      <w:spacing w:after="100"/>
      <w:ind w:left="220"/>
    </w:pPr>
  </w:style>
  <w:style w:type="character" w:styleId="Hyperlink">
    <w:name w:val="Hyperlink"/>
    <w:basedOn w:val="DefaultParagraphFont"/>
    <w:uiPriority w:val="99"/>
    <w:unhideWhenUsed/>
    <w:rsid w:val="006261F9"/>
    <w:rPr>
      <w:color w:val="0000FF" w:themeColor="hyperlink"/>
      <w:u w:val="single"/>
    </w:rPr>
  </w:style>
  <w:style w:type="paragraph" w:styleId="BodyText2">
    <w:name w:val="Body Text 2"/>
    <w:basedOn w:val="Normal"/>
    <w:link w:val="BodyText2Char"/>
    <w:uiPriority w:val="99"/>
    <w:semiHidden/>
    <w:unhideWhenUsed/>
    <w:rsid w:val="00F56B88"/>
    <w:pPr>
      <w:spacing w:line="480" w:lineRule="auto"/>
    </w:pPr>
  </w:style>
  <w:style w:type="character" w:customStyle="1" w:styleId="BodyText2Char">
    <w:name w:val="Body Text 2 Char"/>
    <w:basedOn w:val="DefaultParagraphFont"/>
    <w:link w:val="BodyText2"/>
    <w:uiPriority w:val="99"/>
    <w:semiHidden/>
    <w:rsid w:val="00F56B88"/>
    <w:rPr>
      <w:szCs w:val="20"/>
    </w:rPr>
  </w:style>
  <w:style w:type="character" w:styleId="FollowedHyperlink">
    <w:name w:val="FollowedHyperlink"/>
    <w:basedOn w:val="DefaultParagraphFont"/>
    <w:uiPriority w:val="99"/>
    <w:semiHidden/>
    <w:unhideWhenUsed/>
    <w:rsid w:val="00A82751"/>
    <w:rPr>
      <w:color w:val="800080" w:themeColor="followedHyperlink"/>
      <w:u w:val="single"/>
    </w:rPr>
  </w:style>
  <w:style w:type="paragraph" w:styleId="NormalWeb">
    <w:name w:val="Normal (Web)"/>
    <w:basedOn w:val="Normal"/>
    <w:uiPriority w:val="99"/>
    <w:unhideWhenUsed/>
    <w:rsid w:val="00143261"/>
    <w:rPr>
      <w:rFonts w:ascii="Times New Roman" w:hAnsi="Times New Roman" w:cs="Times New Roman"/>
      <w:sz w:val="24"/>
      <w:szCs w:val="24"/>
    </w:rPr>
  </w:style>
  <w:style w:type="paragraph" w:customStyle="1" w:styleId="TableParagraph">
    <w:name w:val="Table Paragraph"/>
    <w:basedOn w:val="Normal"/>
    <w:uiPriority w:val="1"/>
    <w:qFormat/>
    <w:rsid w:val="006D4011"/>
    <w:pPr>
      <w:widowControl w:val="0"/>
      <w:spacing w:after="0" w:line="240" w:lineRule="auto"/>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88"/>
    <w:pPr>
      <w:spacing w:before="0" w:after="120"/>
    </w:pPr>
    <w:rPr>
      <w:szCs w:val="20"/>
    </w:rPr>
  </w:style>
  <w:style w:type="paragraph" w:styleId="Heading1">
    <w:name w:val="heading 1"/>
    <w:basedOn w:val="Normal"/>
    <w:next w:val="Normal"/>
    <w:link w:val="Heading1Char"/>
    <w:uiPriority w:val="9"/>
    <w:qFormat/>
    <w:rsid w:val="007406F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DE0B50"/>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Cs w:val="22"/>
    </w:rPr>
  </w:style>
  <w:style w:type="paragraph" w:styleId="Heading3">
    <w:name w:val="heading 3"/>
    <w:basedOn w:val="Normal"/>
    <w:next w:val="Normal"/>
    <w:link w:val="Heading3Char"/>
    <w:uiPriority w:val="9"/>
    <w:unhideWhenUsed/>
    <w:qFormat/>
    <w:rsid w:val="007406F0"/>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7406F0"/>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unhideWhenUsed/>
    <w:qFormat/>
    <w:rsid w:val="007406F0"/>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unhideWhenUsed/>
    <w:qFormat/>
    <w:rsid w:val="007406F0"/>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unhideWhenUsed/>
    <w:qFormat/>
    <w:rsid w:val="007406F0"/>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unhideWhenUsed/>
    <w:qFormat/>
    <w:rsid w:val="007406F0"/>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7406F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A2913"/>
    <w:pPr>
      <w:ind w:left="1080"/>
    </w:pPr>
  </w:style>
  <w:style w:type="paragraph" w:styleId="BodyTextIndent2">
    <w:name w:val="Body Text Indent 2"/>
    <w:basedOn w:val="Normal"/>
    <w:semiHidden/>
    <w:rsid w:val="00DA2913"/>
    <w:pPr>
      <w:ind w:left="2160"/>
    </w:pPr>
  </w:style>
  <w:style w:type="paragraph" w:styleId="BodyTextIndent3">
    <w:name w:val="Body Text Indent 3"/>
    <w:basedOn w:val="Normal"/>
    <w:semiHidden/>
    <w:rsid w:val="00DA2913"/>
    <w:pPr>
      <w:ind w:left="720"/>
      <w:jc w:val="both"/>
    </w:pPr>
  </w:style>
  <w:style w:type="paragraph" w:styleId="BodyText">
    <w:name w:val="Body Text"/>
    <w:basedOn w:val="Normal"/>
    <w:link w:val="BodyTextChar"/>
    <w:uiPriority w:val="1"/>
    <w:qFormat/>
    <w:rsid w:val="00DA2913"/>
    <w:pPr>
      <w:jc w:val="both"/>
    </w:pPr>
  </w:style>
  <w:style w:type="paragraph" w:styleId="BalloonText">
    <w:name w:val="Balloon Text"/>
    <w:basedOn w:val="Normal"/>
    <w:semiHidden/>
    <w:rsid w:val="00DA2913"/>
    <w:rPr>
      <w:rFonts w:ascii="Tahoma" w:hAnsi="Tahoma" w:cs="Tahoma"/>
      <w:sz w:val="16"/>
      <w:szCs w:val="16"/>
    </w:rPr>
  </w:style>
  <w:style w:type="paragraph" w:styleId="Footer">
    <w:name w:val="footer"/>
    <w:basedOn w:val="Normal"/>
    <w:link w:val="FooterChar"/>
    <w:uiPriority w:val="99"/>
    <w:rsid w:val="00B36812"/>
    <w:pPr>
      <w:tabs>
        <w:tab w:val="center" w:pos="4320"/>
        <w:tab w:val="right" w:pos="8640"/>
      </w:tabs>
    </w:pPr>
  </w:style>
  <w:style w:type="character" w:styleId="PageNumber">
    <w:name w:val="page number"/>
    <w:basedOn w:val="DefaultParagraphFont"/>
    <w:rsid w:val="00B36812"/>
  </w:style>
  <w:style w:type="paragraph" w:styleId="Header">
    <w:name w:val="header"/>
    <w:basedOn w:val="Normal"/>
    <w:link w:val="HeaderChar"/>
    <w:uiPriority w:val="99"/>
    <w:unhideWhenUsed/>
    <w:rsid w:val="004D5197"/>
    <w:pPr>
      <w:tabs>
        <w:tab w:val="center" w:pos="4680"/>
        <w:tab w:val="right" w:pos="9360"/>
      </w:tabs>
      <w:jc w:val="center"/>
    </w:pPr>
    <w:rPr>
      <w:b/>
      <w:sz w:val="28"/>
    </w:rPr>
  </w:style>
  <w:style w:type="character" w:customStyle="1" w:styleId="HeaderChar">
    <w:name w:val="Header Char"/>
    <w:basedOn w:val="DefaultParagraphFont"/>
    <w:link w:val="Header"/>
    <w:uiPriority w:val="99"/>
    <w:rsid w:val="004D5197"/>
    <w:rPr>
      <w:b/>
      <w:sz w:val="28"/>
      <w:szCs w:val="20"/>
    </w:rPr>
  </w:style>
  <w:style w:type="character" w:customStyle="1" w:styleId="FooterChar">
    <w:name w:val="Footer Char"/>
    <w:basedOn w:val="DefaultParagraphFont"/>
    <w:link w:val="Footer"/>
    <w:uiPriority w:val="99"/>
    <w:rsid w:val="00B951F5"/>
    <w:rPr>
      <w:sz w:val="24"/>
      <w:szCs w:val="24"/>
    </w:rPr>
  </w:style>
  <w:style w:type="paragraph" w:styleId="ListParagraph">
    <w:name w:val="List Paragraph"/>
    <w:basedOn w:val="Normal"/>
    <w:uiPriority w:val="1"/>
    <w:qFormat/>
    <w:rsid w:val="007406F0"/>
    <w:pPr>
      <w:ind w:left="720"/>
      <w:contextualSpacing/>
    </w:pPr>
  </w:style>
  <w:style w:type="character" w:customStyle="1" w:styleId="Heading1Char">
    <w:name w:val="Heading 1 Char"/>
    <w:basedOn w:val="DefaultParagraphFont"/>
    <w:link w:val="Heading1"/>
    <w:uiPriority w:val="9"/>
    <w:rsid w:val="007406F0"/>
    <w:rPr>
      <w:b/>
      <w:bCs/>
      <w:caps/>
      <w:color w:val="FFFFFF" w:themeColor="background1"/>
      <w:spacing w:val="15"/>
      <w:shd w:val="clear" w:color="auto" w:fill="4F81BD" w:themeFill="accent1"/>
    </w:rPr>
  </w:style>
  <w:style w:type="character" w:customStyle="1" w:styleId="BodyTextChar">
    <w:name w:val="Body Text Char"/>
    <w:basedOn w:val="DefaultParagraphFont"/>
    <w:link w:val="BodyText"/>
    <w:semiHidden/>
    <w:rsid w:val="002E0271"/>
    <w:rPr>
      <w:sz w:val="24"/>
      <w:szCs w:val="24"/>
    </w:rPr>
  </w:style>
  <w:style w:type="character" w:customStyle="1" w:styleId="BodyTextIndentChar">
    <w:name w:val="Body Text Indent Char"/>
    <w:basedOn w:val="DefaultParagraphFont"/>
    <w:link w:val="BodyTextIndent"/>
    <w:semiHidden/>
    <w:rsid w:val="002E0271"/>
    <w:rPr>
      <w:sz w:val="24"/>
      <w:szCs w:val="24"/>
    </w:rPr>
  </w:style>
  <w:style w:type="character" w:customStyle="1" w:styleId="Heading2Char">
    <w:name w:val="Heading 2 Char"/>
    <w:basedOn w:val="DefaultParagraphFont"/>
    <w:link w:val="Heading2"/>
    <w:uiPriority w:val="9"/>
    <w:rsid w:val="00DE0B50"/>
    <w:rPr>
      <w:b/>
      <w:caps/>
      <w:spacing w:val="15"/>
      <w:shd w:val="clear" w:color="auto" w:fill="DBE5F1" w:themeFill="accent1" w:themeFillTint="33"/>
    </w:rPr>
  </w:style>
  <w:style w:type="character" w:customStyle="1" w:styleId="Heading3Char">
    <w:name w:val="Heading 3 Char"/>
    <w:basedOn w:val="DefaultParagraphFont"/>
    <w:link w:val="Heading3"/>
    <w:uiPriority w:val="9"/>
    <w:rsid w:val="007406F0"/>
    <w:rPr>
      <w:caps/>
      <w:color w:val="243F60" w:themeColor="accent1" w:themeShade="7F"/>
      <w:spacing w:val="15"/>
    </w:rPr>
  </w:style>
  <w:style w:type="character" w:customStyle="1" w:styleId="Heading4Char">
    <w:name w:val="Heading 4 Char"/>
    <w:basedOn w:val="DefaultParagraphFont"/>
    <w:link w:val="Heading4"/>
    <w:uiPriority w:val="9"/>
    <w:rsid w:val="007406F0"/>
    <w:rPr>
      <w:caps/>
      <w:color w:val="365F91" w:themeColor="accent1" w:themeShade="BF"/>
      <w:spacing w:val="10"/>
    </w:rPr>
  </w:style>
  <w:style w:type="character" w:customStyle="1" w:styleId="Heading5Char">
    <w:name w:val="Heading 5 Char"/>
    <w:basedOn w:val="DefaultParagraphFont"/>
    <w:link w:val="Heading5"/>
    <w:uiPriority w:val="9"/>
    <w:rsid w:val="007406F0"/>
    <w:rPr>
      <w:caps/>
      <w:color w:val="365F91" w:themeColor="accent1" w:themeShade="BF"/>
      <w:spacing w:val="10"/>
    </w:rPr>
  </w:style>
  <w:style w:type="character" w:customStyle="1" w:styleId="Heading6Char">
    <w:name w:val="Heading 6 Char"/>
    <w:basedOn w:val="DefaultParagraphFont"/>
    <w:link w:val="Heading6"/>
    <w:uiPriority w:val="9"/>
    <w:rsid w:val="007406F0"/>
    <w:rPr>
      <w:caps/>
      <w:color w:val="365F91" w:themeColor="accent1" w:themeShade="BF"/>
      <w:spacing w:val="10"/>
    </w:rPr>
  </w:style>
  <w:style w:type="character" w:customStyle="1" w:styleId="Heading7Char">
    <w:name w:val="Heading 7 Char"/>
    <w:basedOn w:val="DefaultParagraphFont"/>
    <w:link w:val="Heading7"/>
    <w:uiPriority w:val="9"/>
    <w:rsid w:val="007406F0"/>
    <w:rPr>
      <w:caps/>
      <w:color w:val="365F91" w:themeColor="accent1" w:themeShade="BF"/>
      <w:spacing w:val="10"/>
    </w:rPr>
  </w:style>
  <w:style w:type="character" w:customStyle="1" w:styleId="Heading8Char">
    <w:name w:val="Heading 8 Char"/>
    <w:basedOn w:val="DefaultParagraphFont"/>
    <w:link w:val="Heading8"/>
    <w:uiPriority w:val="9"/>
    <w:rsid w:val="007406F0"/>
    <w:rPr>
      <w:caps/>
      <w:spacing w:val="10"/>
      <w:sz w:val="18"/>
      <w:szCs w:val="18"/>
    </w:rPr>
  </w:style>
  <w:style w:type="character" w:customStyle="1" w:styleId="Heading9Char">
    <w:name w:val="Heading 9 Char"/>
    <w:basedOn w:val="DefaultParagraphFont"/>
    <w:link w:val="Heading9"/>
    <w:uiPriority w:val="9"/>
    <w:rsid w:val="007406F0"/>
    <w:rPr>
      <w:i/>
      <w:caps/>
      <w:spacing w:val="10"/>
      <w:sz w:val="18"/>
      <w:szCs w:val="18"/>
    </w:rPr>
  </w:style>
  <w:style w:type="paragraph" w:styleId="Caption">
    <w:name w:val="caption"/>
    <w:basedOn w:val="Normal"/>
    <w:next w:val="Normal"/>
    <w:uiPriority w:val="35"/>
    <w:semiHidden/>
    <w:unhideWhenUsed/>
    <w:qFormat/>
    <w:rsid w:val="007406F0"/>
    <w:rPr>
      <w:b/>
      <w:bCs/>
      <w:color w:val="365F91" w:themeColor="accent1" w:themeShade="BF"/>
      <w:sz w:val="16"/>
      <w:szCs w:val="16"/>
    </w:rPr>
  </w:style>
  <w:style w:type="paragraph" w:styleId="Title">
    <w:name w:val="Title"/>
    <w:basedOn w:val="Normal"/>
    <w:next w:val="Normal"/>
    <w:link w:val="TitleChar"/>
    <w:uiPriority w:val="10"/>
    <w:qFormat/>
    <w:rsid w:val="007406F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406F0"/>
    <w:rPr>
      <w:caps/>
      <w:color w:val="4F81BD" w:themeColor="accent1"/>
      <w:spacing w:val="10"/>
      <w:kern w:val="28"/>
      <w:sz w:val="52"/>
      <w:szCs w:val="52"/>
    </w:rPr>
  </w:style>
  <w:style w:type="paragraph" w:styleId="Subtitle">
    <w:name w:val="Subtitle"/>
    <w:basedOn w:val="Normal"/>
    <w:next w:val="Normal"/>
    <w:link w:val="SubtitleChar"/>
    <w:uiPriority w:val="11"/>
    <w:qFormat/>
    <w:rsid w:val="007406F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406F0"/>
    <w:rPr>
      <w:caps/>
      <w:color w:val="595959" w:themeColor="text1" w:themeTint="A6"/>
      <w:spacing w:val="10"/>
      <w:sz w:val="24"/>
      <w:szCs w:val="24"/>
    </w:rPr>
  </w:style>
  <w:style w:type="character" w:styleId="Strong">
    <w:name w:val="Strong"/>
    <w:uiPriority w:val="22"/>
    <w:qFormat/>
    <w:rsid w:val="007406F0"/>
    <w:rPr>
      <w:b/>
      <w:bCs/>
    </w:rPr>
  </w:style>
  <w:style w:type="character" w:styleId="Emphasis">
    <w:name w:val="Emphasis"/>
    <w:uiPriority w:val="20"/>
    <w:qFormat/>
    <w:rsid w:val="007406F0"/>
    <w:rPr>
      <w:caps/>
      <w:color w:val="243F60" w:themeColor="accent1" w:themeShade="7F"/>
      <w:spacing w:val="5"/>
    </w:rPr>
  </w:style>
  <w:style w:type="paragraph" w:styleId="NoSpacing">
    <w:name w:val="No Spacing"/>
    <w:basedOn w:val="Normal"/>
    <w:link w:val="NoSpacingChar"/>
    <w:uiPriority w:val="1"/>
    <w:qFormat/>
    <w:rsid w:val="007406F0"/>
    <w:pPr>
      <w:spacing w:after="0" w:line="240" w:lineRule="auto"/>
    </w:pPr>
  </w:style>
  <w:style w:type="paragraph" w:styleId="Quote">
    <w:name w:val="Quote"/>
    <w:basedOn w:val="Normal"/>
    <w:next w:val="Normal"/>
    <w:link w:val="QuoteChar"/>
    <w:uiPriority w:val="29"/>
    <w:qFormat/>
    <w:rsid w:val="007406F0"/>
    <w:rPr>
      <w:i/>
      <w:iCs/>
    </w:rPr>
  </w:style>
  <w:style w:type="character" w:customStyle="1" w:styleId="QuoteChar">
    <w:name w:val="Quote Char"/>
    <w:basedOn w:val="DefaultParagraphFont"/>
    <w:link w:val="Quote"/>
    <w:uiPriority w:val="29"/>
    <w:rsid w:val="007406F0"/>
    <w:rPr>
      <w:i/>
      <w:iCs/>
      <w:sz w:val="20"/>
      <w:szCs w:val="20"/>
    </w:rPr>
  </w:style>
  <w:style w:type="paragraph" w:styleId="IntenseQuote">
    <w:name w:val="Intense Quote"/>
    <w:basedOn w:val="Normal"/>
    <w:next w:val="Normal"/>
    <w:link w:val="IntenseQuoteChar"/>
    <w:uiPriority w:val="30"/>
    <w:qFormat/>
    <w:rsid w:val="007406F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406F0"/>
    <w:rPr>
      <w:i/>
      <w:iCs/>
      <w:color w:val="4F81BD" w:themeColor="accent1"/>
      <w:sz w:val="20"/>
      <w:szCs w:val="20"/>
    </w:rPr>
  </w:style>
  <w:style w:type="character" w:styleId="SubtleEmphasis">
    <w:name w:val="Subtle Emphasis"/>
    <w:uiPriority w:val="19"/>
    <w:qFormat/>
    <w:rsid w:val="007406F0"/>
    <w:rPr>
      <w:i/>
      <w:iCs/>
      <w:color w:val="243F60" w:themeColor="accent1" w:themeShade="7F"/>
    </w:rPr>
  </w:style>
  <w:style w:type="character" w:styleId="IntenseEmphasis">
    <w:name w:val="Intense Emphasis"/>
    <w:uiPriority w:val="21"/>
    <w:qFormat/>
    <w:rsid w:val="007406F0"/>
    <w:rPr>
      <w:b/>
      <w:bCs/>
      <w:caps/>
      <w:color w:val="243F60" w:themeColor="accent1" w:themeShade="7F"/>
      <w:spacing w:val="10"/>
    </w:rPr>
  </w:style>
  <w:style w:type="character" w:styleId="SubtleReference">
    <w:name w:val="Subtle Reference"/>
    <w:uiPriority w:val="31"/>
    <w:qFormat/>
    <w:rsid w:val="007406F0"/>
    <w:rPr>
      <w:b/>
      <w:bCs/>
      <w:color w:val="4F81BD" w:themeColor="accent1"/>
    </w:rPr>
  </w:style>
  <w:style w:type="character" w:styleId="IntenseReference">
    <w:name w:val="Intense Reference"/>
    <w:uiPriority w:val="32"/>
    <w:qFormat/>
    <w:rsid w:val="007406F0"/>
    <w:rPr>
      <w:b/>
      <w:bCs/>
      <w:i/>
      <w:iCs/>
      <w:caps/>
      <w:color w:val="4F81BD" w:themeColor="accent1"/>
    </w:rPr>
  </w:style>
  <w:style w:type="character" w:styleId="BookTitle">
    <w:name w:val="Book Title"/>
    <w:uiPriority w:val="33"/>
    <w:qFormat/>
    <w:rsid w:val="007406F0"/>
    <w:rPr>
      <w:b/>
      <w:bCs/>
      <w:i/>
      <w:iCs/>
      <w:spacing w:val="9"/>
    </w:rPr>
  </w:style>
  <w:style w:type="paragraph" w:styleId="TOCHeading">
    <w:name w:val="TOC Heading"/>
    <w:basedOn w:val="Heading1"/>
    <w:next w:val="Normal"/>
    <w:uiPriority w:val="39"/>
    <w:semiHidden/>
    <w:unhideWhenUsed/>
    <w:qFormat/>
    <w:rsid w:val="007406F0"/>
    <w:pPr>
      <w:outlineLvl w:val="9"/>
    </w:pPr>
    <w:rPr>
      <w:lang w:bidi="en-US"/>
    </w:rPr>
  </w:style>
  <w:style w:type="character" w:customStyle="1" w:styleId="NoSpacingChar">
    <w:name w:val="No Spacing Char"/>
    <w:basedOn w:val="DefaultParagraphFont"/>
    <w:link w:val="NoSpacing"/>
    <w:uiPriority w:val="1"/>
    <w:rsid w:val="007406F0"/>
    <w:rPr>
      <w:sz w:val="20"/>
      <w:szCs w:val="20"/>
    </w:rPr>
  </w:style>
  <w:style w:type="paragraph" w:styleId="ListNumber">
    <w:name w:val="List Number"/>
    <w:basedOn w:val="Normal"/>
    <w:uiPriority w:val="99"/>
    <w:unhideWhenUsed/>
    <w:rsid w:val="001B2C39"/>
    <w:pPr>
      <w:keepNext/>
      <w:spacing w:before="120"/>
    </w:pPr>
    <w:rPr>
      <w:b/>
    </w:rPr>
  </w:style>
  <w:style w:type="paragraph" w:styleId="ListNumber2">
    <w:name w:val="List Number 2"/>
    <w:basedOn w:val="Normal"/>
    <w:uiPriority w:val="99"/>
    <w:unhideWhenUsed/>
    <w:rsid w:val="00975251"/>
    <w:pPr>
      <w:numPr>
        <w:numId w:val="54"/>
      </w:numPr>
      <w:contextualSpacing/>
    </w:pPr>
  </w:style>
  <w:style w:type="paragraph" w:styleId="ListContinue">
    <w:name w:val="List Continue"/>
    <w:basedOn w:val="Normal"/>
    <w:uiPriority w:val="99"/>
    <w:unhideWhenUsed/>
    <w:rsid w:val="004276D3"/>
    <w:pPr>
      <w:spacing w:before="120"/>
      <w:ind w:left="720" w:hanging="360"/>
      <w:contextualSpacing/>
    </w:pPr>
  </w:style>
  <w:style w:type="paragraph" w:styleId="ListContinue2">
    <w:name w:val="List Continue 2"/>
    <w:basedOn w:val="Normal"/>
    <w:uiPriority w:val="99"/>
    <w:unhideWhenUsed/>
    <w:rsid w:val="004276D3"/>
    <w:pPr>
      <w:ind w:left="720"/>
      <w:contextualSpacing/>
    </w:pPr>
  </w:style>
  <w:style w:type="paragraph" w:styleId="ListContinue3">
    <w:name w:val="List Continue 3"/>
    <w:basedOn w:val="Normal"/>
    <w:uiPriority w:val="99"/>
    <w:unhideWhenUsed/>
    <w:rsid w:val="004276D3"/>
    <w:pPr>
      <w:ind w:left="1080"/>
      <w:contextualSpacing/>
    </w:pPr>
  </w:style>
  <w:style w:type="paragraph" w:styleId="ListNumber3">
    <w:name w:val="List Number 3"/>
    <w:basedOn w:val="Normal"/>
    <w:uiPriority w:val="99"/>
    <w:unhideWhenUsed/>
    <w:rsid w:val="00FE6E56"/>
    <w:pPr>
      <w:numPr>
        <w:numId w:val="4"/>
      </w:numPr>
      <w:contextualSpacing/>
    </w:pPr>
  </w:style>
  <w:style w:type="paragraph" w:styleId="ListNumber4">
    <w:name w:val="List Number 4"/>
    <w:basedOn w:val="Normal"/>
    <w:uiPriority w:val="99"/>
    <w:unhideWhenUsed/>
    <w:rsid w:val="004276D3"/>
    <w:pPr>
      <w:numPr>
        <w:numId w:val="5"/>
      </w:numPr>
      <w:contextualSpacing/>
    </w:pPr>
  </w:style>
  <w:style w:type="paragraph" w:styleId="List2">
    <w:name w:val="List 2"/>
    <w:basedOn w:val="Normal"/>
    <w:uiPriority w:val="99"/>
    <w:unhideWhenUsed/>
    <w:rsid w:val="008A4244"/>
    <w:pPr>
      <w:ind w:left="576" w:hanging="216"/>
      <w:contextualSpacing/>
    </w:pPr>
  </w:style>
  <w:style w:type="paragraph" w:styleId="List">
    <w:name w:val="List"/>
    <w:basedOn w:val="Normal"/>
    <w:uiPriority w:val="99"/>
    <w:unhideWhenUsed/>
    <w:rsid w:val="004276D3"/>
    <w:pPr>
      <w:ind w:left="360" w:hanging="360"/>
      <w:contextualSpacing/>
    </w:pPr>
  </w:style>
  <w:style w:type="paragraph" w:styleId="List3">
    <w:name w:val="List 3"/>
    <w:basedOn w:val="Normal"/>
    <w:uiPriority w:val="99"/>
    <w:unhideWhenUsed/>
    <w:rsid w:val="004276D3"/>
    <w:pPr>
      <w:ind w:left="1080" w:hanging="360"/>
      <w:contextualSpacing/>
    </w:pPr>
  </w:style>
  <w:style w:type="paragraph" w:styleId="ListNumber5">
    <w:name w:val="List Number 5"/>
    <w:basedOn w:val="Normal"/>
    <w:uiPriority w:val="99"/>
    <w:unhideWhenUsed/>
    <w:rsid w:val="004276D3"/>
    <w:pPr>
      <w:numPr>
        <w:numId w:val="6"/>
      </w:numPr>
      <w:contextualSpacing/>
    </w:pPr>
  </w:style>
  <w:style w:type="paragraph" w:styleId="NormalIndent">
    <w:name w:val="Normal Indent"/>
    <w:basedOn w:val="Normal"/>
    <w:uiPriority w:val="99"/>
    <w:unhideWhenUsed/>
    <w:rsid w:val="00F07812"/>
    <w:pPr>
      <w:ind w:left="360"/>
    </w:pPr>
  </w:style>
  <w:style w:type="paragraph" w:styleId="ListBullet">
    <w:name w:val="List Bullet"/>
    <w:basedOn w:val="Normal"/>
    <w:uiPriority w:val="99"/>
    <w:unhideWhenUsed/>
    <w:rsid w:val="0077735C"/>
    <w:pPr>
      <w:numPr>
        <w:numId w:val="1"/>
      </w:numPr>
      <w:contextualSpacing/>
    </w:pPr>
  </w:style>
  <w:style w:type="paragraph" w:styleId="ListBullet2">
    <w:name w:val="List Bullet 2"/>
    <w:basedOn w:val="Normal"/>
    <w:uiPriority w:val="99"/>
    <w:unhideWhenUsed/>
    <w:rsid w:val="00C77FAE"/>
    <w:pPr>
      <w:numPr>
        <w:numId w:val="2"/>
      </w:numPr>
      <w:contextualSpacing/>
    </w:pPr>
  </w:style>
  <w:style w:type="paragraph" w:styleId="ListBullet3">
    <w:name w:val="List Bullet 3"/>
    <w:basedOn w:val="Normal"/>
    <w:uiPriority w:val="99"/>
    <w:unhideWhenUsed/>
    <w:rsid w:val="003C63D9"/>
    <w:pPr>
      <w:numPr>
        <w:numId w:val="3"/>
      </w:numPr>
      <w:contextualSpacing/>
    </w:pPr>
  </w:style>
  <w:style w:type="paragraph" w:customStyle="1" w:styleId="StyleListNumberNotBold">
    <w:name w:val="Style List Number + Not Bold"/>
    <w:basedOn w:val="ListNumber"/>
    <w:rsid w:val="0027674D"/>
    <w:pPr>
      <w:keepNext w:val="0"/>
      <w:spacing w:before="0"/>
    </w:pPr>
    <w:rPr>
      <w:b w:val="0"/>
    </w:rPr>
  </w:style>
  <w:style w:type="table" w:styleId="TableGrid">
    <w:name w:val="Table Grid"/>
    <w:basedOn w:val="TableNormal"/>
    <w:uiPriority w:val="59"/>
    <w:rsid w:val="00D35D4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261F9"/>
    <w:pPr>
      <w:spacing w:after="100"/>
      <w:ind w:left="440"/>
    </w:pPr>
  </w:style>
  <w:style w:type="paragraph" w:styleId="TOC1">
    <w:name w:val="toc 1"/>
    <w:basedOn w:val="Normal"/>
    <w:next w:val="Normal"/>
    <w:autoRedefine/>
    <w:uiPriority w:val="39"/>
    <w:unhideWhenUsed/>
    <w:rsid w:val="00F3195D"/>
    <w:pPr>
      <w:tabs>
        <w:tab w:val="right" w:leader="dot" w:pos="9350"/>
      </w:tabs>
      <w:spacing w:after="100"/>
      <w:jc w:val="center"/>
    </w:pPr>
    <w:rPr>
      <w:b/>
      <w:sz w:val="28"/>
      <w:szCs w:val="28"/>
    </w:rPr>
  </w:style>
  <w:style w:type="paragraph" w:styleId="TOC2">
    <w:name w:val="toc 2"/>
    <w:basedOn w:val="Normal"/>
    <w:next w:val="Normal"/>
    <w:autoRedefine/>
    <w:uiPriority w:val="39"/>
    <w:unhideWhenUsed/>
    <w:rsid w:val="006261F9"/>
    <w:pPr>
      <w:spacing w:after="100"/>
      <w:ind w:left="220"/>
    </w:pPr>
  </w:style>
  <w:style w:type="character" w:styleId="Hyperlink">
    <w:name w:val="Hyperlink"/>
    <w:basedOn w:val="DefaultParagraphFont"/>
    <w:uiPriority w:val="99"/>
    <w:unhideWhenUsed/>
    <w:rsid w:val="006261F9"/>
    <w:rPr>
      <w:color w:val="0000FF" w:themeColor="hyperlink"/>
      <w:u w:val="single"/>
    </w:rPr>
  </w:style>
  <w:style w:type="paragraph" w:styleId="BodyText2">
    <w:name w:val="Body Text 2"/>
    <w:basedOn w:val="Normal"/>
    <w:link w:val="BodyText2Char"/>
    <w:uiPriority w:val="99"/>
    <w:semiHidden/>
    <w:unhideWhenUsed/>
    <w:rsid w:val="00F56B88"/>
    <w:pPr>
      <w:spacing w:line="480" w:lineRule="auto"/>
    </w:pPr>
  </w:style>
  <w:style w:type="character" w:customStyle="1" w:styleId="BodyText2Char">
    <w:name w:val="Body Text 2 Char"/>
    <w:basedOn w:val="DefaultParagraphFont"/>
    <w:link w:val="BodyText2"/>
    <w:uiPriority w:val="99"/>
    <w:semiHidden/>
    <w:rsid w:val="00F56B88"/>
    <w:rPr>
      <w:szCs w:val="20"/>
    </w:rPr>
  </w:style>
  <w:style w:type="character" w:styleId="FollowedHyperlink">
    <w:name w:val="FollowedHyperlink"/>
    <w:basedOn w:val="DefaultParagraphFont"/>
    <w:uiPriority w:val="99"/>
    <w:semiHidden/>
    <w:unhideWhenUsed/>
    <w:rsid w:val="00A82751"/>
    <w:rPr>
      <w:color w:val="800080" w:themeColor="followedHyperlink"/>
      <w:u w:val="single"/>
    </w:rPr>
  </w:style>
  <w:style w:type="paragraph" w:styleId="NormalWeb">
    <w:name w:val="Normal (Web)"/>
    <w:basedOn w:val="Normal"/>
    <w:uiPriority w:val="99"/>
    <w:unhideWhenUsed/>
    <w:rsid w:val="00143261"/>
    <w:rPr>
      <w:rFonts w:ascii="Times New Roman" w:hAnsi="Times New Roman" w:cs="Times New Roman"/>
      <w:sz w:val="24"/>
      <w:szCs w:val="24"/>
    </w:rPr>
  </w:style>
  <w:style w:type="paragraph" w:customStyle="1" w:styleId="TableParagraph">
    <w:name w:val="Table Paragraph"/>
    <w:basedOn w:val="Normal"/>
    <w:uiPriority w:val="1"/>
    <w:qFormat/>
    <w:rsid w:val="006D4011"/>
    <w:pPr>
      <w:widowControl w:val="0"/>
      <w:spacing w:after="0" w:line="240" w:lineRule="auto"/>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5802">
      <w:bodyDiv w:val="1"/>
      <w:marLeft w:val="0"/>
      <w:marRight w:val="0"/>
      <w:marTop w:val="0"/>
      <w:marBottom w:val="0"/>
      <w:divBdr>
        <w:top w:val="none" w:sz="0" w:space="0" w:color="auto"/>
        <w:left w:val="none" w:sz="0" w:space="0" w:color="auto"/>
        <w:bottom w:val="none" w:sz="0" w:space="0" w:color="auto"/>
        <w:right w:val="none" w:sz="0" w:space="0" w:color="auto"/>
      </w:divBdr>
    </w:div>
    <w:div w:id="394938604">
      <w:bodyDiv w:val="1"/>
      <w:marLeft w:val="0"/>
      <w:marRight w:val="0"/>
      <w:marTop w:val="0"/>
      <w:marBottom w:val="0"/>
      <w:divBdr>
        <w:top w:val="none" w:sz="0" w:space="0" w:color="auto"/>
        <w:left w:val="none" w:sz="0" w:space="0" w:color="auto"/>
        <w:bottom w:val="none" w:sz="0" w:space="0" w:color="auto"/>
        <w:right w:val="none" w:sz="0" w:space="0" w:color="auto"/>
      </w:divBdr>
    </w:div>
    <w:div w:id="399837576">
      <w:bodyDiv w:val="1"/>
      <w:marLeft w:val="0"/>
      <w:marRight w:val="0"/>
      <w:marTop w:val="0"/>
      <w:marBottom w:val="0"/>
      <w:divBdr>
        <w:top w:val="none" w:sz="0" w:space="0" w:color="auto"/>
        <w:left w:val="none" w:sz="0" w:space="0" w:color="auto"/>
        <w:bottom w:val="none" w:sz="0" w:space="0" w:color="auto"/>
        <w:right w:val="none" w:sz="0" w:space="0" w:color="auto"/>
      </w:divBdr>
    </w:div>
    <w:div w:id="825128685">
      <w:bodyDiv w:val="1"/>
      <w:marLeft w:val="0"/>
      <w:marRight w:val="0"/>
      <w:marTop w:val="0"/>
      <w:marBottom w:val="0"/>
      <w:divBdr>
        <w:top w:val="none" w:sz="0" w:space="0" w:color="auto"/>
        <w:left w:val="none" w:sz="0" w:space="0" w:color="auto"/>
        <w:bottom w:val="none" w:sz="0" w:space="0" w:color="auto"/>
        <w:right w:val="none" w:sz="0" w:space="0" w:color="auto"/>
      </w:divBdr>
    </w:div>
    <w:div w:id="1515338702">
      <w:bodyDiv w:val="1"/>
      <w:marLeft w:val="0"/>
      <w:marRight w:val="0"/>
      <w:marTop w:val="0"/>
      <w:marBottom w:val="0"/>
      <w:divBdr>
        <w:top w:val="none" w:sz="0" w:space="0" w:color="auto"/>
        <w:left w:val="none" w:sz="0" w:space="0" w:color="auto"/>
        <w:bottom w:val="none" w:sz="0" w:space="0" w:color="auto"/>
        <w:right w:val="none" w:sz="0" w:space="0" w:color="auto"/>
      </w:divBdr>
    </w:div>
    <w:div w:id="1599756353">
      <w:bodyDiv w:val="1"/>
      <w:marLeft w:val="0"/>
      <w:marRight w:val="0"/>
      <w:marTop w:val="0"/>
      <w:marBottom w:val="0"/>
      <w:divBdr>
        <w:top w:val="none" w:sz="0" w:space="0" w:color="auto"/>
        <w:left w:val="none" w:sz="0" w:space="0" w:color="auto"/>
        <w:bottom w:val="none" w:sz="0" w:space="0" w:color="auto"/>
        <w:right w:val="none" w:sz="0" w:space="0" w:color="auto"/>
      </w:divBdr>
    </w:div>
    <w:div w:id="18228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C8C3-8DA9-4D22-85D3-DEFF43F9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41</Pages>
  <Words>16134</Words>
  <Characters>86887</Characters>
  <Application>Microsoft Office Word</Application>
  <DocSecurity>0</DocSecurity>
  <Lines>724</Lines>
  <Paragraphs>205</Paragraphs>
  <ScaleCrop>false</ScaleCrop>
  <HeadingPairs>
    <vt:vector size="2" baseType="variant">
      <vt:variant>
        <vt:lpstr>Title</vt:lpstr>
      </vt:variant>
      <vt:variant>
        <vt:i4>1</vt:i4>
      </vt:variant>
    </vt:vector>
  </HeadingPairs>
  <TitlesOfParts>
    <vt:vector size="1" baseType="lpstr">
      <vt:lpstr>ROTARY</vt:lpstr>
    </vt:vector>
  </TitlesOfParts>
  <Company>Hewlett-Packard</Company>
  <LinksUpToDate>false</LinksUpToDate>
  <CharactersWithSpaces>102816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dc:title>
  <dc:creator>Deanna S. Meyer</dc:creator>
  <cp:lastModifiedBy>William F. Kelley</cp:lastModifiedBy>
  <cp:revision>6</cp:revision>
  <cp:lastPrinted>2018-08-30T20:59:00Z</cp:lastPrinted>
  <dcterms:created xsi:type="dcterms:W3CDTF">2018-08-30T20:46:00Z</dcterms:created>
  <dcterms:modified xsi:type="dcterms:W3CDTF">2018-08-30T21:49:00Z</dcterms:modified>
</cp:coreProperties>
</file>