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4A" w:rsidRDefault="00646AC5">
      <w:pPr>
        <w:pStyle w:val="Body"/>
        <w:jc w:val="center"/>
        <w:rPr>
          <w:b/>
          <w:bCs/>
          <w:color w:val="365F91"/>
          <w:sz w:val="36"/>
          <w:szCs w:val="36"/>
          <w:u w:color="365F91"/>
        </w:rPr>
      </w:pPr>
      <w:bookmarkStart w:id="0" w:name="_GoBack"/>
      <w:bookmarkEnd w:id="0"/>
      <w:r>
        <w:rPr>
          <w:b/>
          <w:bCs/>
          <w:color w:val="365F91"/>
          <w:sz w:val="36"/>
          <w:szCs w:val="36"/>
          <w:u w:color="365F91"/>
        </w:rPr>
        <w:t>GARY &amp; BEVERLY MORIELLO</w:t>
      </w:r>
    </w:p>
    <w:p w:rsidR="00C43B4A" w:rsidRDefault="00646AC5">
      <w:pPr>
        <w:pStyle w:val="Body"/>
        <w:jc w:val="center"/>
        <w:rPr>
          <w:b/>
          <w:bCs/>
          <w:color w:val="365F91"/>
          <w:sz w:val="36"/>
          <w:szCs w:val="36"/>
          <w:u w:color="365F91"/>
        </w:rPr>
      </w:pPr>
      <w:r>
        <w:rPr>
          <w:b/>
          <w:bCs/>
          <w:color w:val="365F91"/>
          <w:sz w:val="36"/>
          <w:szCs w:val="36"/>
          <w:u w:color="365F91"/>
          <w:lang w:val="nl-NL"/>
        </w:rPr>
        <w:t>4275 Lindenwood Lane,  Northbrook, IL 60062-1017</w:t>
      </w:r>
    </w:p>
    <w:p w:rsidR="00C43B4A" w:rsidRDefault="00646AC5">
      <w:pPr>
        <w:pStyle w:val="Body"/>
        <w:jc w:val="center"/>
        <w:rPr>
          <w:b/>
          <w:bCs/>
          <w:color w:val="365F91"/>
          <w:sz w:val="36"/>
          <w:szCs w:val="36"/>
          <w:u w:color="365F91"/>
        </w:rPr>
      </w:pPr>
      <w:r>
        <w:rPr>
          <w:b/>
          <w:bCs/>
          <w:color w:val="365F91"/>
          <w:sz w:val="36"/>
          <w:szCs w:val="36"/>
          <w:u w:color="365F91"/>
          <w:lang w:val="de-DE"/>
        </w:rPr>
        <w:t>Hm: 847-564-3708   Fx: 847-564-5615  Cl: 847-736-7168</w:t>
      </w:r>
    </w:p>
    <w:p w:rsidR="00C43B4A" w:rsidRDefault="00646AC5">
      <w:pPr>
        <w:pStyle w:val="Body"/>
        <w:jc w:val="center"/>
        <w:rPr>
          <w:b/>
          <w:bCs/>
          <w:color w:val="365F91"/>
          <w:sz w:val="36"/>
          <w:szCs w:val="36"/>
          <w:u w:color="365F91"/>
        </w:rPr>
      </w:pPr>
      <w:r>
        <w:rPr>
          <w:b/>
          <w:bCs/>
          <w:color w:val="365F91"/>
          <w:sz w:val="36"/>
          <w:szCs w:val="36"/>
          <w:u w:color="365F91"/>
          <w:lang w:val="pt-PT"/>
        </w:rPr>
        <w:t xml:space="preserve">Gary3540@aol.com </w:t>
      </w:r>
    </w:p>
    <w:p w:rsidR="00C43B4A" w:rsidRDefault="00C43B4A">
      <w:pPr>
        <w:pStyle w:val="Body"/>
        <w:jc w:val="center"/>
        <w:rPr>
          <w:b/>
          <w:bCs/>
          <w:color w:val="FF0000"/>
          <w:sz w:val="56"/>
          <w:szCs w:val="56"/>
          <w:u w:color="FF0000"/>
        </w:rPr>
      </w:pPr>
    </w:p>
    <w:p w:rsidR="00C43B4A" w:rsidRDefault="00646AC5">
      <w:pPr>
        <w:pStyle w:val="Body"/>
        <w:jc w:val="center"/>
        <w:rPr>
          <w:b/>
          <w:bCs/>
          <w:color w:val="00B050"/>
          <w:sz w:val="56"/>
          <w:szCs w:val="56"/>
          <w:u w:color="00B050"/>
        </w:rPr>
      </w:pPr>
      <w:r>
        <w:rPr>
          <w:b/>
          <w:bCs/>
          <w:color w:val="00B050"/>
          <w:sz w:val="56"/>
          <w:szCs w:val="56"/>
          <w:u w:color="00B050"/>
          <w:lang w:val="de-DE"/>
        </w:rPr>
        <w:t>OPERATION SANTA CLAUS 2016</w:t>
      </w:r>
    </w:p>
    <w:p w:rsidR="00C43B4A" w:rsidRDefault="00C43B4A">
      <w:pPr>
        <w:pStyle w:val="Body"/>
        <w:jc w:val="center"/>
        <w:rPr>
          <w:b/>
          <w:bCs/>
          <w:sz w:val="40"/>
          <w:szCs w:val="40"/>
        </w:rPr>
      </w:pPr>
    </w:p>
    <w:p w:rsidR="00C43B4A" w:rsidRDefault="00646AC5">
      <w:pPr>
        <w:pStyle w:val="Body"/>
        <w:jc w:val="center"/>
        <w:rPr>
          <w:b/>
          <w:bCs/>
          <w:color w:val="FF0000"/>
          <w:sz w:val="56"/>
          <w:szCs w:val="56"/>
          <w:u w:color="FF0000"/>
        </w:rPr>
      </w:pPr>
      <w:r>
        <w:rPr>
          <w:b/>
          <w:bCs/>
          <w:color w:val="FF0000"/>
          <w:sz w:val="56"/>
          <w:szCs w:val="56"/>
          <w:u w:color="FF0000"/>
        </w:rPr>
        <w:t>G U I D E L I N E S</w:t>
      </w:r>
    </w:p>
    <w:p w:rsidR="00C43B4A" w:rsidRDefault="00C43B4A">
      <w:pPr>
        <w:pStyle w:val="Body"/>
        <w:jc w:val="center"/>
        <w:rPr>
          <w:b/>
          <w:bCs/>
          <w:sz w:val="28"/>
          <w:szCs w:val="28"/>
        </w:rPr>
      </w:pPr>
    </w:p>
    <w:p w:rsidR="00C43B4A" w:rsidRDefault="00C43B4A">
      <w:pPr>
        <w:pStyle w:val="Body"/>
        <w:jc w:val="center"/>
        <w:rPr>
          <w:b/>
          <w:bCs/>
          <w:sz w:val="28"/>
          <w:szCs w:val="28"/>
        </w:rPr>
      </w:pPr>
    </w:p>
    <w:p w:rsidR="00C43B4A" w:rsidRDefault="00646AC5">
      <w:pPr>
        <w:pStyle w:val="Body"/>
        <w:jc w:val="both"/>
        <w:rPr>
          <w:b/>
          <w:bCs/>
          <w:sz w:val="32"/>
          <w:szCs w:val="32"/>
        </w:rPr>
      </w:pPr>
      <w:r>
        <w:rPr>
          <w:b/>
          <w:bCs/>
          <w:sz w:val="32"/>
          <w:szCs w:val="32"/>
        </w:rPr>
        <w:t xml:space="preserve">Operation Santa Claus (OSC) is a holiday initiative of the </w:t>
      </w:r>
      <w:r>
        <w:rPr>
          <w:b/>
          <w:bCs/>
          <w:sz w:val="32"/>
          <w:szCs w:val="32"/>
        </w:rPr>
        <w:t>Rotary Club of Northbrook.  Our project, which is now in its 26</w:t>
      </w:r>
      <w:r>
        <w:rPr>
          <w:b/>
          <w:bCs/>
          <w:sz w:val="32"/>
          <w:szCs w:val="32"/>
          <w:vertAlign w:val="superscript"/>
        </w:rPr>
        <w:t>th</w:t>
      </w:r>
      <w:r>
        <w:rPr>
          <w:b/>
          <w:bCs/>
          <w:sz w:val="32"/>
          <w:szCs w:val="32"/>
        </w:rPr>
        <w:t xml:space="preserve"> year, seeks out sponsors to purchase gifts of </w:t>
      </w:r>
      <w:r>
        <w:rPr>
          <w:b/>
          <w:bCs/>
          <w:i/>
          <w:iCs/>
          <w:sz w:val="32"/>
          <w:szCs w:val="32"/>
          <w:u w:val="single"/>
        </w:rPr>
        <w:t>new books</w:t>
      </w:r>
      <w:r>
        <w:rPr>
          <w:b/>
          <w:bCs/>
          <w:sz w:val="32"/>
          <w:szCs w:val="32"/>
        </w:rPr>
        <w:t xml:space="preserve"> for over 1,100 under-privileged, inner-city students from both the Goethe Elementary School (2236 N. Rockwell, Chicago, IL) and the Yeager Elementary School (1811 Morrow Ave., North Chicago, IL).  Each sponsor is asked to spend approximately $25 to $30 pe</w:t>
      </w:r>
      <w:r>
        <w:rPr>
          <w:b/>
          <w:bCs/>
          <w:sz w:val="32"/>
          <w:szCs w:val="32"/>
        </w:rPr>
        <w:t>r child, which usually translates into about 2 to 4 books, with two books being the minimum any child should receive.</w:t>
      </w:r>
    </w:p>
    <w:p w:rsidR="00C43B4A" w:rsidRDefault="00C43B4A">
      <w:pPr>
        <w:pStyle w:val="Body"/>
        <w:jc w:val="both"/>
        <w:rPr>
          <w:b/>
          <w:bCs/>
          <w:sz w:val="32"/>
          <w:szCs w:val="32"/>
        </w:rPr>
      </w:pPr>
    </w:p>
    <w:p w:rsidR="00C43B4A" w:rsidRDefault="00C43B4A">
      <w:pPr>
        <w:pStyle w:val="Body"/>
        <w:jc w:val="both"/>
        <w:rPr>
          <w:b/>
          <w:bCs/>
          <w:sz w:val="32"/>
          <w:szCs w:val="32"/>
        </w:rPr>
      </w:pPr>
    </w:p>
    <w:p w:rsidR="00C43B4A" w:rsidRDefault="00646AC5">
      <w:pPr>
        <w:pStyle w:val="Body"/>
        <w:jc w:val="both"/>
        <w:rPr>
          <w:b/>
          <w:bCs/>
          <w:sz w:val="32"/>
          <w:szCs w:val="32"/>
        </w:rPr>
      </w:pPr>
      <w:r>
        <w:rPr>
          <w:b/>
          <w:bCs/>
          <w:sz w:val="32"/>
          <w:szCs w:val="32"/>
        </w:rPr>
        <w:t xml:space="preserve">With the help of their teachers, the Goethe and Yeager children create </w:t>
      </w:r>
      <w:r>
        <w:rPr>
          <w:b/>
          <w:bCs/>
          <w:sz w:val="32"/>
          <w:szCs w:val="32"/>
          <w:lang w:val="de-DE"/>
        </w:rPr>
        <w:t>“</w:t>
      </w:r>
      <w:r>
        <w:rPr>
          <w:b/>
          <w:bCs/>
          <w:sz w:val="32"/>
          <w:szCs w:val="32"/>
        </w:rPr>
        <w:t>wish lists</w:t>
      </w:r>
      <w:r>
        <w:rPr>
          <w:b/>
          <w:bCs/>
          <w:sz w:val="32"/>
          <w:szCs w:val="32"/>
        </w:rPr>
        <w:t xml:space="preserve">” </w:t>
      </w:r>
      <w:r>
        <w:rPr>
          <w:b/>
          <w:bCs/>
          <w:sz w:val="32"/>
          <w:szCs w:val="32"/>
        </w:rPr>
        <w:t>of specific books (and/or types of books) they would</w:t>
      </w:r>
      <w:r>
        <w:rPr>
          <w:b/>
          <w:bCs/>
          <w:sz w:val="32"/>
          <w:szCs w:val="32"/>
        </w:rPr>
        <w:t xml:space="preserve"> like to receive.  Sponsors take these wish lists and use them as a guide when making their purchases.  The sponsors then wrap the books in holiday paper, with a gift card completed as follows:</w:t>
      </w:r>
    </w:p>
    <w:p w:rsidR="00C43B4A" w:rsidRDefault="00C43B4A">
      <w:pPr>
        <w:pStyle w:val="Body"/>
        <w:jc w:val="both"/>
        <w:rPr>
          <w:b/>
          <w:bCs/>
          <w:sz w:val="32"/>
          <w:szCs w:val="32"/>
        </w:rPr>
      </w:pPr>
    </w:p>
    <w:p w:rsidR="00C43B4A" w:rsidRDefault="00C43B4A">
      <w:pPr>
        <w:pStyle w:val="Body"/>
        <w:jc w:val="both"/>
        <w:rPr>
          <w:b/>
          <w:bCs/>
          <w:sz w:val="32"/>
          <w:szCs w:val="32"/>
        </w:rPr>
      </w:pPr>
    </w:p>
    <w:p w:rsidR="00C43B4A" w:rsidRDefault="00646AC5">
      <w:pPr>
        <w:pStyle w:val="Body"/>
        <w:ind w:left="720" w:firstLine="720"/>
        <w:jc w:val="both"/>
        <w:rPr>
          <w:b/>
          <w:bCs/>
          <w:color w:val="632423"/>
          <w:sz w:val="44"/>
          <w:szCs w:val="44"/>
          <w:u w:color="632423"/>
        </w:rPr>
      </w:pPr>
      <w:r>
        <w:rPr>
          <w:b/>
          <w:bCs/>
          <w:color w:val="632423"/>
          <w:sz w:val="44"/>
          <w:szCs w:val="44"/>
          <w:u w:color="632423"/>
          <w:lang w:val="it-IT"/>
        </w:rPr>
        <w:t>To:</w:t>
      </w:r>
      <w:r>
        <w:rPr>
          <w:b/>
          <w:bCs/>
          <w:color w:val="632423"/>
          <w:sz w:val="44"/>
          <w:szCs w:val="44"/>
          <w:u w:color="632423"/>
          <w:lang w:val="it-IT"/>
        </w:rPr>
        <w:tab/>
      </w:r>
      <w:r>
        <w:rPr>
          <w:b/>
          <w:bCs/>
          <w:color w:val="632423"/>
          <w:sz w:val="44"/>
          <w:szCs w:val="44"/>
          <w:u w:color="632423"/>
          <w:lang w:val="it-IT"/>
        </w:rPr>
        <w:tab/>
        <w:t>(child</w:t>
      </w:r>
      <w:r>
        <w:rPr>
          <w:b/>
          <w:bCs/>
          <w:color w:val="632423"/>
          <w:sz w:val="44"/>
          <w:szCs w:val="44"/>
          <w:u w:color="632423"/>
        </w:rPr>
        <w:t>’</w:t>
      </w:r>
      <w:r>
        <w:rPr>
          <w:b/>
          <w:bCs/>
          <w:color w:val="632423"/>
          <w:sz w:val="44"/>
          <w:szCs w:val="44"/>
          <w:u w:color="632423"/>
        </w:rPr>
        <w:t>s name and room number)</w:t>
      </w:r>
    </w:p>
    <w:p w:rsidR="00C43B4A" w:rsidRDefault="00C43B4A">
      <w:pPr>
        <w:pStyle w:val="Body"/>
        <w:jc w:val="both"/>
        <w:rPr>
          <w:b/>
          <w:bCs/>
          <w:color w:val="632423"/>
          <w:sz w:val="44"/>
          <w:szCs w:val="44"/>
          <w:u w:color="632423"/>
        </w:rPr>
      </w:pPr>
    </w:p>
    <w:p w:rsidR="00C43B4A" w:rsidRDefault="00646AC5">
      <w:pPr>
        <w:pStyle w:val="Body"/>
        <w:ind w:left="720" w:firstLine="720"/>
        <w:jc w:val="both"/>
        <w:rPr>
          <w:b/>
          <w:bCs/>
          <w:i/>
          <w:iCs/>
          <w:color w:val="632423"/>
          <w:sz w:val="44"/>
          <w:szCs w:val="44"/>
          <w:u w:color="632423"/>
        </w:rPr>
      </w:pPr>
      <w:r>
        <w:rPr>
          <w:b/>
          <w:bCs/>
          <w:color w:val="632423"/>
          <w:sz w:val="44"/>
          <w:szCs w:val="44"/>
          <w:u w:color="632423"/>
        </w:rPr>
        <w:t>From:</w:t>
      </w:r>
      <w:r>
        <w:rPr>
          <w:b/>
          <w:bCs/>
          <w:color w:val="632423"/>
          <w:sz w:val="44"/>
          <w:szCs w:val="44"/>
          <w:u w:color="632423"/>
        </w:rPr>
        <w:tab/>
      </w:r>
      <w:r>
        <w:rPr>
          <w:b/>
          <w:bCs/>
          <w:color w:val="632423"/>
          <w:sz w:val="44"/>
          <w:szCs w:val="44"/>
          <w:u w:color="632423"/>
        </w:rPr>
        <w:tab/>
      </w:r>
      <w:r>
        <w:rPr>
          <w:b/>
          <w:bCs/>
          <w:i/>
          <w:iCs/>
          <w:color w:val="632423"/>
          <w:sz w:val="44"/>
          <w:szCs w:val="44"/>
          <w:u w:color="632423"/>
          <w:lang w:val="pt-PT"/>
        </w:rPr>
        <w:t>Santa</w:t>
      </w:r>
    </w:p>
    <w:p w:rsidR="00C43B4A" w:rsidRDefault="00C43B4A">
      <w:pPr>
        <w:pStyle w:val="Body"/>
        <w:ind w:left="720" w:firstLine="720"/>
        <w:jc w:val="both"/>
        <w:rPr>
          <w:b/>
          <w:bCs/>
          <w:i/>
          <w:iCs/>
          <w:color w:val="632423"/>
          <w:sz w:val="44"/>
          <w:szCs w:val="44"/>
          <w:u w:color="632423"/>
        </w:rPr>
      </w:pPr>
    </w:p>
    <w:p w:rsidR="00C43B4A" w:rsidRDefault="00646AC5">
      <w:pPr>
        <w:pStyle w:val="Body"/>
        <w:ind w:left="720" w:firstLine="720"/>
        <w:rPr>
          <w:b/>
          <w:bCs/>
          <w:color w:val="632423"/>
          <w:sz w:val="44"/>
          <w:szCs w:val="44"/>
          <w:u w:color="632423"/>
        </w:rPr>
      </w:pPr>
      <w:r>
        <w:rPr>
          <w:b/>
          <w:bCs/>
          <w:color w:val="632423"/>
          <w:sz w:val="44"/>
          <w:szCs w:val="44"/>
          <w:u w:color="632423"/>
          <w:lang w:val="de-DE"/>
        </w:rPr>
        <w:t xml:space="preserve">         </w:t>
      </w:r>
      <w:r>
        <w:rPr>
          <w:b/>
          <w:bCs/>
          <w:color w:val="632423"/>
          <w:sz w:val="44"/>
          <w:szCs w:val="44"/>
          <w:u w:color="632423"/>
          <w:lang w:val="de-DE"/>
        </w:rPr>
        <w:t xml:space="preserve">                ( over )</w:t>
      </w:r>
    </w:p>
    <w:p w:rsidR="00C43B4A" w:rsidRDefault="00C43B4A">
      <w:pPr>
        <w:pStyle w:val="Body"/>
        <w:ind w:left="720" w:firstLine="720"/>
        <w:jc w:val="both"/>
        <w:rPr>
          <w:b/>
          <w:bCs/>
          <w:color w:val="548DD4"/>
          <w:sz w:val="32"/>
          <w:szCs w:val="32"/>
          <w:u w:color="548DD4"/>
        </w:rPr>
      </w:pPr>
    </w:p>
    <w:p w:rsidR="00C43B4A" w:rsidRDefault="00C43B4A">
      <w:pPr>
        <w:pStyle w:val="Body"/>
        <w:jc w:val="both"/>
        <w:rPr>
          <w:b/>
          <w:bCs/>
          <w:sz w:val="32"/>
          <w:szCs w:val="32"/>
        </w:rPr>
      </w:pPr>
    </w:p>
    <w:p w:rsidR="00C43B4A" w:rsidRDefault="00C43B4A">
      <w:pPr>
        <w:pStyle w:val="Body"/>
        <w:jc w:val="both"/>
        <w:rPr>
          <w:b/>
          <w:bCs/>
          <w:sz w:val="32"/>
          <w:szCs w:val="32"/>
        </w:rPr>
      </w:pPr>
    </w:p>
    <w:p w:rsidR="00C43B4A" w:rsidRDefault="00646AC5">
      <w:pPr>
        <w:pStyle w:val="Body"/>
        <w:jc w:val="both"/>
        <w:rPr>
          <w:b/>
          <w:bCs/>
          <w:sz w:val="32"/>
          <w:szCs w:val="32"/>
        </w:rPr>
      </w:pPr>
      <w:r>
        <w:rPr>
          <w:b/>
          <w:bCs/>
          <w:sz w:val="32"/>
          <w:szCs w:val="32"/>
        </w:rPr>
        <w:t xml:space="preserve">When the gifts are ready, sponsors either deliver them to our home or contact us by phone or email and we come and pick them up.  The deadline is Monday, 11/28/16, which gives us time to make sure that all children have been </w:t>
      </w:r>
      <w:r>
        <w:rPr>
          <w:b/>
          <w:bCs/>
          <w:sz w:val="32"/>
          <w:szCs w:val="32"/>
        </w:rPr>
        <w:t>accounted for, and to deliver the gaily wrapped gifts to the two schools for distribution by Santa before the schools close for winter break.</w:t>
      </w:r>
    </w:p>
    <w:p w:rsidR="00C43B4A" w:rsidRDefault="00C43B4A">
      <w:pPr>
        <w:pStyle w:val="Body"/>
        <w:jc w:val="both"/>
        <w:rPr>
          <w:b/>
          <w:bCs/>
          <w:sz w:val="32"/>
          <w:szCs w:val="32"/>
        </w:rPr>
      </w:pPr>
    </w:p>
    <w:p w:rsidR="00C43B4A" w:rsidRDefault="00646AC5">
      <w:pPr>
        <w:pStyle w:val="Body"/>
        <w:jc w:val="both"/>
        <w:rPr>
          <w:b/>
          <w:bCs/>
          <w:sz w:val="32"/>
          <w:szCs w:val="32"/>
        </w:rPr>
      </w:pPr>
      <w:r>
        <w:rPr>
          <w:b/>
          <w:bCs/>
          <w:sz w:val="32"/>
          <w:szCs w:val="32"/>
        </w:rPr>
        <w:t xml:space="preserve">Please note that, if this is convenient for you, there are two advantages to making your book purchases at The </w:t>
      </w:r>
      <w:r>
        <w:rPr>
          <w:b/>
          <w:bCs/>
          <w:sz w:val="32"/>
          <w:szCs w:val="32"/>
        </w:rPr>
        <w:t>Book Bin in downtown Northbrook—free wrapping of your gifts while you wait, plus a percentage of all Operation Santa Claus purchases is donated to the Goethe and Yeager School libraries.  In just the past four years that donation has totaled over $1,500.00</w:t>
      </w:r>
      <w:r>
        <w:rPr>
          <w:b/>
          <w:bCs/>
          <w:sz w:val="32"/>
          <w:szCs w:val="32"/>
        </w:rPr>
        <w:t>!</w:t>
      </w:r>
    </w:p>
    <w:p w:rsidR="00C43B4A" w:rsidRDefault="00C43B4A">
      <w:pPr>
        <w:pStyle w:val="Body"/>
        <w:jc w:val="both"/>
        <w:rPr>
          <w:b/>
          <w:bCs/>
          <w:sz w:val="32"/>
          <w:szCs w:val="32"/>
        </w:rPr>
      </w:pPr>
    </w:p>
    <w:p w:rsidR="00C43B4A" w:rsidRDefault="00646AC5">
      <w:pPr>
        <w:pStyle w:val="Body"/>
        <w:jc w:val="both"/>
        <w:rPr>
          <w:b/>
          <w:bCs/>
          <w:sz w:val="32"/>
          <w:szCs w:val="32"/>
        </w:rPr>
      </w:pPr>
      <w:r>
        <w:rPr>
          <w:b/>
          <w:bCs/>
          <w:sz w:val="32"/>
          <w:szCs w:val="32"/>
        </w:rPr>
        <w:t xml:space="preserve">Also, if you do not have the time to shop but you still wish to be a part of Operation Santa Claus 2016, donations are always welcome.  Checks should be made out to </w:t>
      </w:r>
      <w:r>
        <w:rPr>
          <w:b/>
          <w:bCs/>
          <w:sz w:val="32"/>
          <w:szCs w:val="32"/>
          <w:lang w:val="de-DE"/>
        </w:rPr>
        <w:t>“OPERATION SANTA CLAUS / GARY MORIELLO</w:t>
      </w:r>
      <w:r>
        <w:rPr>
          <w:b/>
          <w:bCs/>
          <w:sz w:val="32"/>
          <w:szCs w:val="32"/>
        </w:rPr>
        <w:t xml:space="preserve">” </w:t>
      </w:r>
      <w:r>
        <w:rPr>
          <w:b/>
          <w:bCs/>
          <w:sz w:val="32"/>
          <w:szCs w:val="32"/>
        </w:rPr>
        <w:t>(per instructions from our bank).</w:t>
      </w:r>
    </w:p>
    <w:p w:rsidR="00C43B4A" w:rsidRDefault="00C43B4A">
      <w:pPr>
        <w:pStyle w:val="Body"/>
        <w:jc w:val="both"/>
        <w:rPr>
          <w:b/>
          <w:bCs/>
          <w:sz w:val="32"/>
          <w:szCs w:val="32"/>
        </w:rPr>
      </w:pPr>
    </w:p>
    <w:p w:rsidR="00C43B4A" w:rsidRDefault="00646AC5">
      <w:pPr>
        <w:pStyle w:val="Body"/>
        <w:jc w:val="both"/>
        <w:rPr>
          <w:b/>
          <w:bCs/>
          <w:sz w:val="32"/>
          <w:szCs w:val="32"/>
        </w:rPr>
      </w:pPr>
      <w:r>
        <w:rPr>
          <w:b/>
          <w:bCs/>
          <w:sz w:val="32"/>
          <w:szCs w:val="32"/>
        </w:rPr>
        <w:t>Finally, if y</w:t>
      </w:r>
      <w:r>
        <w:rPr>
          <w:b/>
          <w:bCs/>
          <w:sz w:val="32"/>
          <w:szCs w:val="32"/>
        </w:rPr>
        <w:t>ou really want to get in on the fun, you are welcome to join us at the schools on either or both distribution days.  Be a reindeer or an elf or just a friend, helping to bring the gift of literacy to these most precious children.  You will see firsthand ho</w:t>
      </w:r>
      <w:r>
        <w:rPr>
          <w:b/>
          <w:bCs/>
          <w:sz w:val="32"/>
          <w:szCs w:val="32"/>
        </w:rPr>
        <w:t>w thrilled the children are to receive their gifts.  The dates are already set (although they could change, but that is unlikely).  Yeager School</w:t>
      </w:r>
      <w:r>
        <w:rPr>
          <w:b/>
          <w:bCs/>
          <w:sz w:val="32"/>
          <w:szCs w:val="32"/>
        </w:rPr>
        <w:t>’</w:t>
      </w:r>
      <w:r>
        <w:rPr>
          <w:b/>
          <w:bCs/>
          <w:sz w:val="32"/>
          <w:szCs w:val="32"/>
        </w:rPr>
        <w:t>s program will be on FRIDAY, DECEMBER 9, 2016, and Goethe School</w:t>
      </w:r>
      <w:r>
        <w:rPr>
          <w:b/>
          <w:bCs/>
          <w:sz w:val="32"/>
          <w:szCs w:val="32"/>
        </w:rPr>
        <w:t>’</w:t>
      </w:r>
      <w:r>
        <w:rPr>
          <w:b/>
          <w:bCs/>
          <w:sz w:val="32"/>
          <w:szCs w:val="32"/>
        </w:rPr>
        <w:t>s program will be the following THURSDAY, DEC</w:t>
      </w:r>
      <w:r>
        <w:rPr>
          <w:b/>
          <w:bCs/>
          <w:sz w:val="32"/>
          <w:szCs w:val="32"/>
        </w:rPr>
        <w:t>EMBER 15, 2016.  Please let us know if you plan to attend one or both sessions.</w:t>
      </w:r>
    </w:p>
    <w:p w:rsidR="00C43B4A" w:rsidRDefault="00C43B4A">
      <w:pPr>
        <w:pStyle w:val="Body"/>
        <w:jc w:val="both"/>
        <w:rPr>
          <w:b/>
          <w:bCs/>
          <w:sz w:val="32"/>
          <w:szCs w:val="32"/>
        </w:rPr>
      </w:pPr>
    </w:p>
    <w:p w:rsidR="00C43B4A" w:rsidRDefault="00646AC5">
      <w:pPr>
        <w:pStyle w:val="Body"/>
        <w:jc w:val="both"/>
      </w:pPr>
      <w:r>
        <w:rPr>
          <w:b/>
          <w:bCs/>
          <w:sz w:val="32"/>
          <w:szCs w:val="32"/>
        </w:rPr>
        <w:t>If you have any questions regarding this program, please do not hesitate to contact us.  Thank you for caring.</w:t>
      </w:r>
    </w:p>
    <w:sectPr w:rsidR="00C43B4A">
      <w:headerReference w:type="default" r:id="rId6"/>
      <w:footerReference w:type="default" r:id="rId7"/>
      <w:pgSz w:w="12240" w:h="15840"/>
      <w:pgMar w:top="1008" w:right="1008" w:bottom="72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AC5" w:rsidRDefault="00646AC5">
      <w:r>
        <w:separator/>
      </w:r>
    </w:p>
  </w:endnote>
  <w:endnote w:type="continuationSeparator" w:id="0">
    <w:p w:rsidR="00646AC5" w:rsidRDefault="0064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AC5" w:rsidRDefault="00646AC5">
      <w:r>
        <w:separator/>
      </w:r>
    </w:p>
  </w:footnote>
  <w:footnote w:type="continuationSeparator" w:id="0">
    <w:p w:rsidR="00646AC5" w:rsidRDefault="0064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4A" w:rsidRDefault="00C43B4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4A"/>
    <w:rsid w:val="00646AC5"/>
    <w:rsid w:val="00C43B4A"/>
    <w:rsid w:val="00DD5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8F6C7-B472-4BAF-BCDF-6B2502E0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Lalley</dc:creator>
  <cp:lastModifiedBy>Richard Lalley</cp:lastModifiedBy>
  <cp:revision>2</cp:revision>
  <dcterms:created xsi:type="dcterms:W3CDTF">2016-10-24T23:32:00Z</dcterms:created>
  <dcterms:modified xsi:type="dcterms:W3CDTF">2016-10-24T23:32:00Z</dcterms:modified>
</cp:coreProperties>
</file>