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C903" w14:textId="0EA04367" w:rsidR="005D49D3" w:rsidRDefault="004D6282" w:rsidP="00C77BE3">
      <w:pPr>
        <w:spacing w:after="0" w:line="240" w:lineRule="auto"/>
        <w:ind w:left="720" w:firstLine="720"/>
        <w:jc w:val="center"/>
        <w:rPr>
          <w:b/>
          <w:sz w:val="44"/>
        </w:rPr>
      </w:pPr>
      <w:r w:rsidRPr="00A96CB7">
        <w:rPr>
          <w:b/>
          <w:noProof/>
          <w:color w:val="FF8A15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0CA9623B" wp14:editId="078A9356">
            <wp:simplePos x="0" y="0"/>
            <wp:positionH relativeFrom="column">
              <wp:posOffset>-270933</wp:posOffset>
            </wp:positionH>
            <wp:positionV relativeFrom="paragraph">
              <wp:posOffset>-174837</wp:posOffset>
            </wp:positionV>
            <wp:extent cx="1447800" cy="845787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F9">
        <w:rPr>
          <w:b/>
          <w:sz w:val="44"/>
        </w:rPr>
        <w:t xml:space="preserve"> </w:t>
      </w:r>
      <w:r w:rsidR="00DE57A0">
        <w:rPr>
          <w:b/>
          <w:sz w:val="44"/>
        </w:rPr>
        <w:t>Di</w:t>
      </w:r>
      <w:r w:rsidR="00DE57A0" w:rsidRPr="00E0692A">
        <w:rPr>
          <w:b/>
          <w:sz w:val="44"/>
        </w:rPr>
        <w:t xml:space="preserve">strict 6440 </w:t>
      </w:r>
    </w:p>
    <w:p w14:paraId="21CE7ADD" w14:textId="69AAD2F1" w:rsidR="00433546" w:rsidRDefault="009A2BEC" w:rsidP="00C77BE3">
      <w:pPr>
        <w:spacing w:after="0" w:line="240" w:lineRule="auto"/>
        <w:ind w:left="720" w:firstLine="720"/>
        <w:jc w:val="center"/>
        <w:rPr>
          <w:b/>
          <w:sz w:val="44"/>
        </w:rPr>
      </w:pPr>
      <w:r>
        <w:rPr>
          <w:b/>
          <w:sz w:val="44"/>
        </w:rPr>
        <w:t>Hosting an</w:t>
      </w:r>
      <w:r w:rsidR="007849F9">
        <w:rPr>
          <w:b/>
          <w:sz w:val="44"/>
        </w:rPr>
        <w:t xml:space="preserve"> </w:t>
      </w:r>
      <w:r w:rsidR="00EE65E7">
        <w:rPr>
          <w:b/>
          <w:sz w:val="44"/>
        </w:rPr>
        <w:t>E</w:t>
      </w:r>
      <w:r w:rsidR="00DE57A0" w:rsidRPr="00E0692A">
        <w:rPr>
          <w:b/>
          <w:sz w:val="44"/>
        </w:rPr>
        <w:t>xchange</w:t>
      </w:r>
      <w:r>
        <w:rPr>
          <w:b/>
          <w:sz w:val="44"/>
        </w:rPr>
        <w:t xml:space="preserve"> Student</w:t>
      </w:r>
      <w:r w:rsidR="00EE65E7">
        <w:rPr>
          <w:b/>
          <w:sz w:val="44"/>
        </w:rPr>
        <w:t xml:space="preserve">: </w:t>
      </w:r>
    </w:p>
    <w:p w14:paraId="5650DC0A" w14:textId="1AAAB42A" w:rsidR="00B4637B" w:rsidRPr="00E0692A" w:rsidRDefault="007849F9" w:rsidP="00C77BE3">
      <w:pPr>
        <w:spacing w:after="0" w:line="240" w:lineRule="auto"/>
        <w:ind w:left="720" w:firstLine="720"/>
        <w:jc w:val="center"/>
        <w:rPr>
          <w:sz w:val="40"/>
        </w:rPr>
      </w:pPr>
      <w:r>
        <w:rPr>
          <w:b/>
          <w:sz w:val="44"/>
        </w:rPr>
        <w:t xml:space="preserve"> </w:t>
      </w:r>
      <w:r w:rsidR="00BF58A8">
        <w:rPr>
          <w:b/>
          <w:sz w:val="44"/>
        </w:rPr>
        <w:t>F</w:t>
      </w:r>
      <w:r w:rsidR="00433546">
        <w:rPr>
          <w:b/>
          <w:sz w:val="44"/>
        </w:rPr>
        <w:t>requently Asked Questions</w:t>
      </w:r>
    </w:p>
    <w:p w14:paraId="7D688848" w14:textId="4426CD26" w:rsidR="00FA2467" w:rsidRDefault="00433CA5" w:rsidP="003B413C">
      <w:pPr>
        <w:spacing w:after="0"/>
        <w:ind w:left="2880" w:hanging="2880"/>
        <w:rPr>
          <w:b/>
        </w:rPr>
      </w:pPr>
      <w:r>
        <w:rPr>
          <w:b/>
          <w:noProof/>
          <w:color w:val="FF8A15"/>
          <w:sz w:val="52"/>
          <w:szCs w:val="52"/>
        </w:rPr>
        <w:drawing>
          <wp:anchor distT="0" distB="0" distL="114300" distR="114300" simplePos="0" relativeHeight="251660800" behindDoc="1" locked="0" layoutInCell="1" allowOverlap="1" wp14:anchorId="086FA7E4" wp14:editId="6EC55FE1">
            <wp:simplePos x="0" y="0"/>
            <wp:positionH relativeFrom="column">
              <wp:posOffset>3411220</wp:posOffset>
            </wp:positionH>
            <wp:positionV relativeFrom="paragraph">
              <wp:posOffset>144780</wp:posOffset>
            </wp:positionV>
            <wp:extent cx="353314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29" y="21310"/>
                <wp:lineTo x="21429" y="0"/>
                <wp:lineTo x="0" y="0"/>
              </wp:wrapPolygon>
            </wp:wrapTight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08" b="28066"/>
                    <a:stretch/>
                  </pic:blipFill>
                  <pic:spPr bwMode="auto">
                    <a:xfrm>
                      <a:off x="0" y="0"/>
                      <a:ext cx="353314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158EB" w14:textId="4CFA94AF" w:rsidR="00190040" w:rsidRDefault="00190040" w:rsidP="00CF3AE4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AN EXCHANGE WITHOUT LEAVING HOME.  </w:t>
      </w:r>
    </w:p>
    <w:p w14:paraId="106A0E2A" w14:textId="189A431A" w:rsidR="00190040" w:rsidRDefault="00190040" w:rsidP="00CF3AE4">
      <w:pPr>
        <w:spacing w:after="0"/>
        <w:ind w:left="2880" w:hanging="2880"/>
        <w:rPr>
          <w:b/>
          <w:sz w:val="24"/>
          <w:szCs w:val="24"/>
        </w:rPr>
      </w:pPr>
    </w:p>
    <w:p w14:paraId="21D79A77" w14:textId="24B98B10" w:rsidR="00BF58A8" w:rsidRPr="007168F3" w:rsidRDefault="00BF58A8" w:rsidP="00CF3AE4">
      <w:pPr>
        <w:spacing w:after="0"/>
        <w:ind w:left="2880" w:hanging="2880"/>
        <w:rPr>
          <w:b/>
          <w:sz w:val="24"/>
          <w:szCs w:val="24"/>
        </w:rPr>
      </w:pPr>
      <w:r w:rsidRPr="007168F3">
        <w:rPr>
          <w:b/>
          <w:sz w:val="24"/>
          <w:szCs w:val="24"/>
        </w:rPr>
        <w:t xml:space="preserve">WHAT IS ROTARY </w:t>
      </w:r>
      <w:r w:rsidR="00B316BB" w:rsidRPr="007168F3">
        <w:rPr>
          <w:b/>
          <w:sz w:val="24"/>
          <w:szCs w:val="24"/>
        </w:rPr>
        <w:t>LONG</w:t>
      </w:r>
      <w:r w:rsidRPr="007168F3">
        <w:rPr>
          <w:b/>
          <w:sz w:val="24"/>
          <w:szCs w:val="24"/>
        </w:rPr>
        <w:t>-TERM EXCHANGE?</w:t>
      </w:r>
    </w:p>
    <w:p w14:paraId="5D9D96FC" w14:textId="453CFB64" w:rsidR="000601C1" w:rsidRPr="007168F3" w:rsidRDefault="000A4F6F" w:rsidP="00135647">
      <w:pPr>
        <w:spacing w:after="0"/>
        <w:ind w:left="360"/>
        <w:rPr>
          <w:sz w:val="24"/>
          <w:szCs w:val="24"/>
        </w:rPr>
      </w:pPr>
      <w:r w:rsidRPr="007168F3">
        <w:rPr>
          <w:sz w:val="24"/>
          <w:szCs w:val="24"/>
        </w:rPr>
        <w:t xml:space="preserve">A </w:t>
      </w:r>
      <w:r w:rsidR="00C81E5B" w:rsidRPr="007168F3">
        <w:rPr>
          <w:sz w:val="24"/>
          <w:szCs w:val="24"/>
        </w:rPr>
        <w:t>unique</w:t>
      </w:r>
      <w:r w:rsidRPr="007168F3">
        <w:rPr>
          <w:sz w:val="24"/>
          <w:szCs w:val="24"/>
        </w:rPr>
        <w:t xml:space="preserve"> opportunity </w:t>
      </w:r>
      <w:r w:rsidR="00C81E5B" w:rsidRPr="007168F3">
        <w:rPr>
          <w:sz w:val="24"/>
          <w:szCs w:val="24"/>
        </w:rPr>
        <w:t xml:space="preserve">for </w:t>
      </w:r>
      <w:r w:rsidR="009526B4" w:rsidRPr="007168F3">
        <w:rPr>
          <w:sz w:val="24"/>
          <w:szCs w:val="24"/>
        </w:rPr>
        <w:t xml:space="preserve">students </w:t>
      </w:r>
      <w:r w:rsidR="000E3B97">
        <w:rPr>
          <w:sz w:val="24"/>
          <w:szCs w:val="24"/>
        </w:rPr>
        <w:t xml:space="preserve">age 15 ½ - 18 ½ </w:t>
      </w:r>
      <w:r w:rsidR="00936F9A" w:rsidRPr="007168F3">
        <w:rPr>
          <w:sz w:val="24"/>
          <w:szCs w:val="24"/>
        </w:rPr>
        <w:t xml:space="preserve">to experience another culture </w:t>
      </w:r>
      <w:r w:rsidR="00260907">
        <w:rPr>
          <w:sz w:val="24"/>
          <w:szCs w:val="24"/>
        </w:rPr>
        <w:t>while</w:t>
      </w:r>
      <w:r w:rsidR="00936F9A" w:rsidRPr="007168F3">
        <w:rPr>
          <w:sz w:val="24"/>
          <w:szCs w:val="24"/>
        </w:rPr>
        <w:t xml:space="preserve"> </w:t>
      </w:r>
      <w:r w:rsidR="00B316BB" w:rsidRPr="007168F3">
        <w:rPr>
          <w:sz w:val="24"/>
          <w:szCs w:val="24"/>
        </w:rPr>
        <w:t>attending high school</w:t>
      </w:r>
      <w:r w:rsidR="00936F9A" w:rsidRPr="007168F3">
        <w:rPr>
          <w:sz w:val="24"/>
          <w:szCs w:val="24"/>
        </w:rPr>
        <w:t xml:space="preserve">.  </w:t>
      </w:r>
      <w:r w:rsidR="00DD08F6">
        <w:rPr>
          <w:sz w:val="24"/>
          <w:szCs w:val="24"/>
        </w:rPr>
        <w:t>They l</w:t>
      </w:r>
      <w:r w:rsidR="003F3727" w:rsidRPr="007168F3">
        <w:rPr>
          <w:sz w:val="24"/>
          <w:szCs w:val="24"/>
        </w:rPr>
        <w:t xml:space="preserve">ive </w:t>
      </w:r>
      <w:r w:rsidR="00C13979" w:rsidRPr="007168F3">
        <w:rPr>
          <w:sz w:val="24"/>
          <w:szCs w:val="24"/>
        </w:rPr>
        <w:t>in another country for 10-11 months</w:t>
      </w:r>
      <w:r w:rsidR="0023600D">
        <w:rPr>
          <w:sz w:val="24"/>
          <w:szCs w:val="24"/>
        </w:rPr>
        <w:t xml:space="preserve">, </w:t>
      </w:r>
      <w:r w:rsidR="007E1F69" w:rsidRPr="007168F3">
        <w:rPr>
          <w:sz w:val="24"/>
          <w:szCs w:val="24"/>
        </w:rPr>
        <w:t>learn a new language</w:t>
      </w:r>
      <w:r w:rsidR="0023600D">
        <w:rPr>
          <w:sz w:val="24"/>
          <w:szCs w:val="24"/>
        </w:rPr>
        <w:t xml:space="preserve">, </w:t>
      </w:r>
      <w:r w:rsidR="007E1F69" w:rsidRPr="007168F3">
        <w:rPr>
          <w:sz w:val="24"/>
          <w:szCs w:val="24"/>
        </w:rPr>
        <w:t xml:space="preserve">and build </w:t>
      </w:r>
      <w:r w:rsidR="007D5A27" w:rsidRPr="007168F3">
        <w:rPr>
          <w:sz w:val="24"/>
          <w:szCs w:val="24"/>
        </w:rPr>
        <w:t xml:space="preserve">life-long </w:t>
      </w:r>
      <w:r w:rsidR="007E1F69" w:rsidRPr="007168F3">
        <w:rPr>
          <w:sz w:val="24"/>
          <w:szCs w:val="24"/>
        </w:rPr>
        <w:t>friendships.</w:t>
      </w:r>
      <w:r w:rsidR="0023600D">
        <w:rPr>
          <w:sz w:val="24"/>
          <w:szCs w:val="24"/>
        </w:rPr>
        <w:t xml:space="preserve"> Students are typically hosted by 2-3 families. </w:t>
      </w:r>
      <w:r w:rsidR="003B4D4B">
        <w:rPr>
          <w:sz w:val="24"/>
          <w:szCs w:val="24"/>
        </w:rPr>
        <w:t xml:space="preserve">  That can be you!</w:t>
      </w:r>
      <w:r w:rsidR="007E1F69" w:rsidRPr="007168F3">
        <w:rPr>
          <w:sz w:val="24"/>
          <w:szCs w:val="24"/>
        </w:rPr>
        <w:br/>
      </w:r>
    </w:p>
    <w:p w14:paraId="412DADE6" w14:textId="5E271B3E" w:rsidR="00690D55" w:rsidRPr="007168F3" w:rsidRDefault="00F71B38" w:rsidP="00690D55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WILL THE STUDENT SPEA</w:t>
      </w:r>
      <w:r w:rsidR="00236956">
        <w:rPr>
          <w:b/>
          <w:sz w:val="24"/>
          <w:szCs w:val="24"/>
        </w:rPr>
        <w:t>K ENGLISH?</w:t>
      </w:r>
    </w:p>
    <w:p w14:paraId="1DCB3088" w14:textId="64BE4B3D" w:rsidR="00690D55" w:rsidRPr="007168F3" w:rsidRDefault="00105CC8" w:rsidP="00746FF7">
      <w:pPr>
        <w:spacing w:after="0"/>
        <w:ind w:left="360"/>
        <w:rPr>
          <w:sz w:val="24"/>
          <w:szCs w:val="24"/>
        </w:rPr>
      </w:pPr>
      <w:r w:rsidRPr="007168F3">
        <w:rPr>
          <w:sz w:val="24"/>
          <w:szCs w:val="24"/>
        </w:rPr>
        <w:t xml:space="preserve">Because District 6440 is part of Central States Rotary Youth Exchange </w:t>
      </w:r>
      <w:r w:rsidR="00D43D3E" w:rsidRPr="007168F3">
        <w:rPr>
          <w:sz w:val="24"/>
          <w:szCs w:val="24"/>
        </w:rPr>
        <w:t xml:space="preserve">(CSRYE) </w:t>
      </w:r>
      <w:r w:rsidRPr="007168F3">
        <w:rPr>
          <w:sz w:val="24"/>
          <w:szCs w:val="24"/>
        </w:rPr>
        <w:t>with 1</w:t>
      </w:r>
      <w:r w:rsidR="00E52B22">
        <w:rPr>
          <w:sz w:val="24"/>
          <w:szCs w:val="24"/>
        </w:rPr>
        <w:t>9</w:t>
      </w:r>
      <w:r w:rsidRPr="007168F3">
        <w:rPr>
          <w:sz w:val="24"/>
          <w:szCs w:val="24"/>
        </w:rPr>
        <w:t xml:space="preserve"> other districts, the countries selection is optimized</w:t>
      </w:r>
      <w:r w:rsidR="0018580A">
        <w:rPr>
          <w:sz w:val="24"/>
          <w:szCs w:val="24"/>
        </w:rPr>
        <w:t xml:space="preserve"> offering about 40 destinations. </w:t>
      </w:r>
      <w:r w:rsidRPr="007168F3">
        <w:rPr>
          <w:sz w:val="24"/>
          <w:szCs w:val="24"/>
        </w:rPr>
        <w:t xml:space="preserve">  </w:t>
      </w:r>
      <w:r w:rsidR="00236956">
        <w:rPr>
          <w:sz w:val="24"/>
          <w:szCs w:val="24"/>
        </w:rPr>
        <w:t xml:space="preserve">Not all student that come to the United States </w:t>
      </w:r>
      <w:r w:rsidR="001D2004">
        <w:rPr>
          <w:sz w:val="24"/>
          <w:szCs w:val="24"/>
        </w:rPr>
        <w:t xml:space="preserve">fluent in </w:t>
      </w:r>
      <w:r w:rsidR="00236956">
        <w:rPr>
          <w:sz w:val="24"/>
          <w:szCs w:val="24"/>
        </w:rPr>
        <w:t xml:space="preserve">English.  They are encouraged to start learning the language as soon as they know that United States is their destination.  </w:t>
      </w:r>
      <w:r w:rsidR="002F75B4">
        <w:rPr>
          <w:sz w:val="24"/>
          <w:szCs w:val="24"/>
        </w:rPr>
        <w:t xml:space="preserve">Online modules are made available to the students to help.  Students </w:t>
      </w:r>
      <w:r w:rsidR="00FA7D65">
        <w:rPr>
          <w:sz w:val="24"/>
          <w:szCs w:val="24"/>
        </w:rPr>
        <w:t>immersed</w:t>
      </w:r>
      <w:r w:rsidR="002F75B4">
        <w:rPr>
          <w:sz w:val="24"/>
          <w:szCs w:val="24"/>
        </w:rPr>
        <w:t xml:space="preserve"> in a new language usually can </w:t>
      </w:r>
      <w:r w:rsidR="00FA7D65">
        <w:rPr>
          <w:sz w:val="24"/>
          <w:szCs w:val="24"/>
        </w:rPr>
        <w:t xml:space="preserve">hold conversations within several months. </w:t>
      </w:r>
    </w:p>
    <w:p w14:paraId="15F5A5D8" w14:textId="102AE630" w:rsidR="00690D55" w:rsidRPr="007168F3" w:rsidRDefault="00690D55" w:rsidP="00690D55">
      <w:pPr>
        <w:spacing w:after="0"/>
        <w:ind w:left="2880" w:hanging="2880"/>
        <w:rPr>
          <w:b/>
          <w:sz w:val="24"/>
          <w:szCs w:val="24"/>
        </w:rPr>
      </w:pPr>
    </w:p>
    <w:p w14:paraId="6A3C55F5" w14:textId="6424E5F9" w:rsidR="00F26EF0" w:rsidRPr="007168F3" w:rsidRDefault="00F26EF0" w:rsidP="00F26EF0">
      <w:pPr>
        <w:spacing w:after="0"/>
        <w:ind w:left="2880" w:hanging="2880"/>
        <w:rPr>
          <w:b/>
          <w:sz w:val="24"/>
          <w:szCs w:val="24"/>
        </w:rPr>
      </w:pPr>
      <w:r w:rsidRPr="007168F3">
        <w:rPr>
          <w:b/>
          <w:sz w:val="24"/>
          <w:szCs w:val="24"/>
        </w:rPr>
        <w:t xml:space="preserve">WHAT ARE </w:t>
      </w:r>
      <w:r>
        <w:rPr>
          <w:b/>
          <w:sz w:val="24"/>
          <w:szCs w:val="24"/>
        </w:rPr>
        <w:t>OUR</w:t>
      </w:r>
      <w:r w:rsidRPr="007168F3">
        <w:rPr>
          <w:b/>
          <w:sz w:val="24"/>
          <w:szCs w:val="24"/>
        </w:rPr>
        <w:t xml:space="preserve"> RESPONSIBILITES IF </w:t>
      </w:r>
      <w:r>
        <w:rPr>
          <w:b/>
          <w:sz w:val="24"/>
          <w:szCs w:val="24"/>
        </w:rPr>
        <w:t>WE ARE</w:t>
      </w:r>
      <w:r w:rsidRPr="007168F3">
        <w:rPr>
          <w:b/>
          <w:sz w:val="24"/>
          <w:szCs w:val="24"/>
        </w:rPr>
        <w:t xml:space="preserve"> CHOSEN?  </w:t>
      </w:r>
    </w:p>
    <w:p w14:paraId="27BA90B7" w14:textId="267EC96E" w:rsidR="00F26EF0" w:rsidRDefault="00F26EF0" w:rsidP="00F26EF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</w:t>
      </w:r>
      <w:r w:rsidRPr="00F71B38">
        <w:rPr>
          <w:sz w:val="24"/>
          <w:szCs w:val="24"/>
        </w:rPr>
        <w:t xml:space="preserve">st families are responsible for lodging and family meals. The student must have a bed of their own (sharing a bedroom with same gender child is ok), and a place to study.  </w:t>
      </w:r>
    </w:p>
    <w:p w14:paraId="3B4E87DC" w14:textId="0830CAB6" w:rsidR="00F26EF0" w:rsidRDefault="00F26EF0" w:rsidP="00F26EF0">
      <w:pPr>
        <w:pStyle w:val="ListParagraph"/>
        <w:ind w:left="360"/>
        <w:rPr>
          <w:sz w:val="24"/>
          <w:szCs w:val="24"/>
        </w:rPr>
      </w:pPr>
    </w:p>
    <w:p w14:paraId="4EBED26C" w14:textId="796BE8F7" w:rsidR="00F26EF0" w:rsidRDefault="00F26EF0" w:rsidP="00F26EF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Rotary asks that Host Families treat the students as part of their own family.  They are to live by your family rules. Rotary has a 1</w:t>
      </w:r>
      <w:r w:rsidRPr="001740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night questionnaire to help discuss those expectations with the student.  In addition, the student is expected to attend school, do their best in their classes, and abide by </w:t>
      </w:r>
      <w:r w:rsidRPr="007168F3">
        <w:rPr>
          <w:sz w:val="24"/>
          <w:szCs w:val="24"/>
        </w:rPr>
        <w:t xml:space="preserve">all </w:t>
      </w:r>
      <w:r w:rsidR="00DD08F6">
        <w:rPr>
          <w:sz w:val="24"/>
          <w:szCs w:val="24"/>
        </w:rPr>
        <w:t xml:space="preserve">State and Federal laws and follow </w:t>
      </w:r>
      <w:r w:rsidRPr="007168F3">
        <w:rPr>
          <w:sz w:val="24"/>
          <w:szCs w:val="24"/>
        </w:rPr>
        <w:t xml:space="preserve">Rotary program rules (no drinking, </w:t>
      </w:r>
      <w:r>
        <w:rPr>
          <w:sz w:val="24"/>
          <w:szCs w:val="24"/>
        </w:rPr>
        <w:t xml:space="preserve">no </w:t>
      </w:r>
      <w:r w:rsidRPr="007168F3">
        <w:rPr>
          <w:sz w:val="24"/>
          <w:szCs w:val="24"/>
        </w:rPr>
        <w:t xml:space="preserve">driving, </w:t>
      </w:r>
      <w:r>
        <w:rPr>
          <w:sz w:val="24"/>
          <w:szCs w:val="24"/>
        </w:rPr>
        <w:t xml:space="preserve">no </w:t>
      </w:r>
      <w:r w:rsidRPr="007168F3">
        <w:rPr>
          <w:sz w:val="24"/>
          <w:szCs w:val="24"/>
        </w:rPr>
        <w:t xml:space="preserve">drugs </w:t>
      </w:r>
      <w:r>
        <w:rPr>
          <w:sz w:val="24"/>
          <w:szCs w:val="24"/>
        </w:rPr>
        <w:t>and no</w:t>
      </w:r>
      <w:r w:rsidRPr="007168F3">
        <w:rPr>
          <w:sz w:val="24"/>
          <w:szCs w:val="24"/>
        </w:rPr>
        <w:t xml:space="preserve"> dating</w:t>
      </w:r>
      <w:r>
        <w:rPr>
          <w:sz w:val="24"/>
          <w:szCs w:val="24"/>
        </w:rPr>
        <w:t xml:space="preserve">). </w:t>
      </w:r>
    </w:p>
    <w:p w14:paraId="099B485D" w14:textId="1A088C96" w:rsidR="00F26EF0" w:rsidRDefault="00F26EF0" w:rsidP="00F26EF0">
      <w:pPr>
        <w:pStyle w:val="ListParagraph"/>
        <w:ind w:left="360"/>
        <w:rPr>
          <w:sz w:val="24"/>
          <w:szCs w:val="24"/>
        </w:rPr>
      </w:pPr>
    </w:p>
    <w:p w14:paraId="2533C412" w14:textId="30738CAF" w:rsidR="00F26EF0" w:rsidRDefault="00F26EF0" w:rsidP="00F26EF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Host parents are requested to help the students become familiar with the local area and </w:t>
      </w:r>
      <w:r w:rsidR="00BC63D8">
        <w:rPr>
          <w:sz w:val="24"/>
          <w:szCs w:val="24"/>
        </w:rPr>
        <w:t>activities but</w:t>
      </w:r>
      <w:r>
        <w:rPr>
          <w:sz w:val="24"/>
          <w:szCs w:val="24"/>
        </w:rPr>
        <w:t xml:space="preserve"> are not expected to be a tour guide or be running a hotel or limo service.  Determining transportation to events is a joint discussion. </w:t>
      </w:r>
    </w:p>
    <w:p w14:paraId="5B60F8A3" w14:textId="14E93B2A" w:rsidR="0082383C" w:rsidRDefault="0082383C" w:rsidP="0082383C">
      <w:pPr>
        <w:spacing w:after="0"/>
        <w:ind w:left="360"/>
        <w:rPr>
          <w:b/>
          <w:sz w:val="24"/>
          <w:szCs w:val="24"/>
        </w:rPr>
      </w:pPr>
    </w:p>
    <w:p w14:paraId="322F5B89" w14:textId="41CED95E" w:rsidR="0082383C" w:rsidRDefault="0082383C" w:rsidP="008238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WE DO NOT HAVE ANY CHILDREN LIVING AT HOME ANYMORE, CAN I STILL HOST?</w:t>
      </w:r>
    </w:p>
    <w:p w14:paraId="5DD753D6" w14:textId="6F99C763" w:rsidR="0082383C" w:rsidRDefault="0082383C" w:rsidP="0082383C">
      <w:pPr>
        <w:spacing w:after="0"/>
        <w:ind w:left="2880" w:hanging="2520"/>
        <w:rPr>
          <w:sz w:val="24"/>
          <w:szCs w:val="24"/>
        </w:rPr>
      </w:pPr>
      <w:r>
        <w:rPr>
          <w:sz w:val="24"/>
          <w:szCs w:val="24"/>
        </w:rPr>
        <w:t>Yes</w:t>
      </w:r>
      <w:r w:rsidR="008473F3">
        <w:rPr>
          <w:sz w:val="24"/>
          <w:szCs w:val="24"/>
        </w:rPr>
        <w:t>!</w:t>
      </w:r>
      <w:r>
        <w:rPr>
          <w:sz w:val="24"/>
          <w:szCs w:val="24"/>
        </w:rPr>
        <w:t xml:space="preserve">  Hosting an exchange student does not require there to be other children living in the home.   </w:t>
      </w:r>
    </w:p>
    <w:p w14:paraId="42AE7A9F" w14:textId="6578C87C" w:rsidR="0082383C" w:rsidRPr="000C4532" w:rsidRDefault="0082383C" w:rsidP="0082383C">
      <w:pPr>
        <w:spacing w:after="0"/>
        <w:ind w:left="2880" w:hanging="2520"/>
        <w:rPr>
          <w:bCs/>
          <w:sz w:val="24"/>
          <w:szCs w:val="24"/>
        </w:rPr>
      </w:pPr>
    </w:p>
    <w:p w14:paraId="23B041D6" w14:textId="77777777" w:rsidR="0082383C" w:rsidRDefault="0082383C" w:rsidP="008238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I’M A SINGLE PARENT, CAN I STILL HOST?</w:t>
      </w:r>
    </w:p>
    <w:p w14:paraId="1000011C" w14:textId="49BB0E81" w:rsidR="00FA1BD5" w:rsidRDefault="0082383C" w:rsidP="008473F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Yes</w:t>
      </w:r>
      <w:r w:rsidR="008473F3">
        <w:rPr>
          <w:sz w:val="24"/>
          <w:szCs w:val="24"/>
        </w:rPr>
        <w:t>!</w:t>
      </w:r>
      <w:r>
        <w:rPr>
          <w:sz w:val="24"/>
          <w:szCs w:val="24"/>
        </w:rPr>
        <w:t xml:space="preserve">  Single parents can host a student of the same gender.  Additional screening is </w:t>
      </w:r>
      <w:r w:rsidR="00BC63D8">
        <w:rPr>
          <w:sz w:val="24"/>
          <w:szCs w:val="24"/>
        </w:rPr>
        <w:t>done,</w:t>
      </w:r>
      <w:r>
        <w:rPr>
          <w:sz w:val="24"/>
          <w:szCs w:val="24"/>
        </w:rPr>
        <w:t xml:space="preserve"> and the student family must agree to this situation. </w:t>
      </w:r>
      <w:r w:rsidR="00FA1BD5">
        <w:rPr>
          <w:b/>
          <w:sz w:val="24"/>
          <w:szCs w:val="24"/>
        </w:rPr>
        <w:br w:type="page"/>
      </w:r>
    </w:p>
    <w:p w14:paraId="1CE806B2" w14:textId="77777777" w:rsidR="00F26EF0" w:rsidRPr="007168F3" w:rsidRDefault="00F26EF0" w:rsidP="00F26EF0">
      <w:pPr>
        <w:pStyle w:val="ListParagraph"/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WHO IS PAYING FOR THE PROGRAM?</w:t>
      </w:r>
    </w:p>
    <w:p w14:paraId="49D04606" w14:textId="6FAB0298" w:rsidR="00F26EF0" w:rsidRDefault="00F26EF0" w:rsidP="00594A89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program cost is mostly covered by the student families and Rotary.  The Hosting Rotary club provide</w:t>
      </w:r>
      <w:r w:rsidR="00DD08F6">
        <w:rPr>
          <w:sz w:val="24"/>
          <w:szCs w:val="24"/>
        </w:rPr>
        <w:t>s</w:t>
      </w:r>
      <w:r>
        <w:rPr>
          <w:sz w:val="24"/>
          <w:szCs w:val="24"/>
        </w:rPr>
        <w:t xml:space="preserve"> the student with a minimum $75 monthly allowance.  </w:t>
      </w:r>
      <w:r w:rsidR="00062C89">
        <w:rPr>
          <w:sz w:val="24"/>
          <w:szCs w:val="24"/>
        </w:rPr>
        <w:t>Rotary</w:t>
      </w:r>
      <w:r>
        <w:rPr>
          <w:sz w:val="24"/>
          <w:szCs w:val="24"/>
        </w:rPr>
        <w:t xml:space="preserve"> might also decide to pay for school lunches, provide a phone</w:t>
      </w:r>
      <w:r w:rsidR="0048309A">
        <w:rPr>
          <w:sz w:val="24"/>
          <w:szCs w:val="24"/>
        </w:rPr>
        <w:t xml:space="preserve"> or </w:t>
      </w:r>
      <w:r w:rsidR="009252F2">
        <w:rPr>
          <w:sz w:val="24"/>
          <w:szCs w:val="24"/>
        </w:rPr>
        <w:t>phone line</w:t>
      </w:r>
      <w:r>
        <w:rPr>
          <w:sz w:val="24"/>
          <w:szCs w:val="24"/>
        </w:rPr>
        <w:t xml:space="preserve">, and support some student events. </w:t>
      </w:r>
      <w:r w:rsidR="00062C89">
        <w:rPr>
          <w:sz w:val="24"/>
          <w:szCs w:val="24"/>
        </w:rPr>
        <w:t xml:space="preserve">  </w:t>
      </w:r>
      <w:r w:rsidR="00A517F8">
        <w:rPr>
          <w:sz w:val="24"/>
          <w:szCs w:val="24"/>
        </w:rPr>
        <w:t xml:space="preserve">The </w:t>
      </w:r>
      <w:r w:rsidR="009252F2">
        <w:rPr>
          <w:sz w:val="24"/>
          <w:szCs w:val="24"/>
        </w:rPr>
        <w:t>H</w:t>
      </w:r>
      <w:r w:rsidR="00A517F8">
        <w:rPr>
          <w:sz w:val="24"/>
          <w:szCs w:val="24"/>
        </w:rPr>
        <w:t xml:space="preserve">ost </w:t>
      </w:r>
      <w:r w:rsidR="009252F2">
        <w:rPr>
          <w:sz w:val="24"/>
          <w:szCs w:val="24"/>
        </w:rPr>
        <w:t>F</w:t>
      </w:r>
      <w:r w:rsidR="00A517F8">
        <w:rPr>
          <w:sz w:val="24"/>
          <w:szCs w:val="24"/>
        </w:rPr>
        <w:t xml:space="preserve">amilies are </w:t>
      </w:r>
      <w:r w:rsidR="004526EB">
        <w:rPr>
          <w:sz w:val="24"/>
          <w:szCs w:val="24"/>
        </w:rPr>
        <w:t xml:space="preserve">requested </w:t>
      </w:r>
      <w:r w:rsidR="00A517F8">
        <w:rPr>
          <w:sz w:val="24"/>
          <w:szCs w:val="24"/>
        </w:rPr>
        <w:t>to treat the student like their own children</w:t>
      </w:r>
      <w:r w:rsidR="004526EB">
        <w:rPr>
          <w:sz w:val="24"/>
          <w:szCs w:val="24"/>
        </w:rPr>
        <w:t xml:space="preserve"> during family outings. </w:t>
      </w:r>
      <w:r w:rsidR="009252F2">
        <w:rPr>
          <w:sz w:val="24"/>
          <w:szCs w:val="24"/>
        </w:rPr>
        <w:t xml:space="preserve"> </w:t>
      </w:r>
    </w:p>
    <w:p w14:paraId="2E2EEE68" w14:textId="77777777" w:rsidR="00594A89" w:rsidRDefault="00594A89" w:rsidP="00594A89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61B3D74" w14:textId="77777777" w:rsidR="00F26EF0" w:rsidRPr="007168F3" w:rsidRDefault="00F26EF0" w:rsidP="00F26EF0">
      <w:pPr>
        <w:spacing w:after="0"/>
        <w:ind w:left="2880" w:hanging="2880"/>
        <w:rPr>
          <w:b/>
          <w:sz w:val="24"/>
          <w:szCs w:val="24"/>
        </w:rPr>
      </w:pPr>
      <w:r w:rsidRPr="007168F3">
        <w:rPr>
          <w:b/>
          <w:sz w:val="24"/>
          <w:szCs w:val="24"/>
        </w:rPr>
        <w:t>ARE THERE ANY MANDATORY MEETINGS?</w:t>
      </w:r>
    </w:p>
    <w:p w14:paraId="6E116CD8" w14:textId="77777777" w:rsidR="00F26EF0" w:rsidRPr="007168F3" w:rsidRDefault="00F26EF0" w:rsidP="00F26EF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addition, the family must complete a Rotary Youth Exchange Host Family training which normally takes a few hours and online Youth Protection training. </w:t>
      </w:r>
    </w:p>
    <w:p w14:paraId="5E903059" w14:textId="2B3897E8" w:rsidR="00BB2007" w:rsidRPr="007168F3" w:rsidRDefault="00BB2007" w:rsidP="00594A89">
      <w:pPr>
        <w:spacing w:after="0" w:line="240" w:lineRule="auto"/>
        <w:ind w:left="2880" w:hanging="2880"/>
        <w:rPr>
          <w:b/>
          <w:sz w:val="24"/>
          <w:szCs w:val="24"/>
        </w:rPr>
      </w:pPr>
      <w:r w:rsidRPr="007168F3">
        <w:rPr>
          <w:b/>
          <w:sz w:val="24"/>
          <w:szCs w:val="24"/>
        </w:rPr>
        <w:t xml:space="preserve">WHAT IS ROTARY? </w:t>
      </w:r>
    </w:p>
    <w:p w14:paraId="7ACF68FE" w14:textId="2058A624" w:rsidR="00AD4206" w:rsidRPr="007168F3" w:rsidRDefault="00BB2007" w:rsidP="00190040">
      <w:pPr>
        <w:pStyle w:val="ListParagraph"/>
        <w:ind w:left="360"/>
        <w:rPr>
          <w:sz w:val="24"/>
          <w:szCs w:val="24"/>
        </w:rPr>
      </w:pPr>
      <w:r w:rsidRPr="007168F3">
        <w:rPr>
          <w:sz w:val="24"/>
          <w:szCs w:val="24"/>
        </w:rPr>
        <w:t xml:space="preserve">Rotary is a non-profit service organization made up of </w:t>
      </w:r>
      <w:r w:rsidR="00093ED8" w:rsidRPr="007168F3">
        <w:rPr>
          <w:sz w:val="24"/>
          <w:szCs w:val="24"/>
        </w:rPr>
        <w:t>over 1.</w:t>
      </w:r>
      <w:r w:rsidR="00E37CE9">
        <w:rPr>
          <w:sz w:val="24"/>
          <w:szCs w:val="24"/>
        </w:rPr>
        <w:t>4</w:t>
      </w:r>
      <w:r w:rsidR="00093ED8" w:rsidRPr="007168F3">
        <w:rPr>
          <w:sz w:val="24"/>
          <w:szCs w:val="24"/>
        </w:rPr>
        <w:t xml:space="preserve"> million volunteers </w:t>
      </w:r>
      <w:r w:rsidR="009017A7" w:rsidRPr="007168F3">
        <w:rPr>
          <w:sz w:val="24"/>
          <w:szCs w:val="24"/>
        </w:rPr>
        <w:t>globally</w:t>
      </w:r>
      <w:r w:rsidR="00093ED8" w:rsidRPr="007168F3">
        <w:rPr>
          <w:sz w:val="24"/>
          <w:szCs w:val="24"/>
        </w:rPr>
        <w:t xml:space="preserve">.  </w:t>
      </w:r>
      <w:r w:rsidR="008A3F86" w:rsidRPr="007168F3">
        <w:rPr>
          <w:sz w:val="24"/>
          <w:szCs w:val="24"/>
        </w:rPr>
        <w:t xml:space="preserve">In 1905, </w:t>
      </w:r>
      <w:r w:rsidR="00F23454" w:rsidRPr="007168F3">
        <w:rPr>
          <w:sz w:val="24"/>
          <w:szCs w:val="24"/>
        </w:rPr>
        <w:t xml:space="preserve">Paul Harris started </w:t>
      </w:r>
      <w:r w:rsidR="009017A7" w:rsidRPr="007168F3">
        <w:rPr>
          <w:sz w:val="24"/>
          <w:szCs w:val="24"/>
        </w:rPr>
        <w:t xml:space="preserve">Rotary </w:t>
      </w:r>
      <w:r w:rsidR="00F23454" w:rsidRPr="007168F3">
        <w:rPr>
          <w:sz w:val="24"/>
          <w:szCs w:val="24"/>
        </w:rPr>
        <w:t>i</w:t>
      </w:r>
      <w:r w:rsidR="009017A7" w:rsidRPr="007168F3">
        <w:rPr>
          <w:sz w:val="24"/>
          <w:szCs w:val="24"/>
        </w:rPr>
        <w:t>n Chicago</w:t>
      </w:r>
      <w:r w:rsidR="00F23454" w:rsidRPr="007168F3">
        <w:rPr>
          <w:sz w:val="24"/>
          <w:szCs w:val="24"/>
        </w:rPr>
        <w:t xml:space="preserve"> </w:t>
      </w:r>
      <w:r w:rsidR="001B04C4" w:rsidRPr="007168F3">
        <w:rPr>
          <w:sz w:val="24"/>
          <w:szCs w:val="24"/>
        </w:rPr>
        <w:t>and rotated locations – which was the inspiration for the Rotary wheel symbol.  T</w:t>
      </w:r>
      <w:r w:rsidR="00F23454" w:rsidRPr="007168F3">
        <w:rPr>
          <w:sz w:val="24"/>
          <w:szCs w:val="24"/>
        </w:rPr>
        <w:t xml:space="preserve">oday Rotary International headquarters is in Evanston.  </w:t>
      </w:r>
      <w:r w:rsidR="00093ED8" w:rsidRPr="007168F3">
        <w:rPr>
          <w:sz w:val="24"/>
          <w:szCs w:val="24"/>
        </w:rPr>
        <w:t xml:space="preserve">Rotarians have a passion for “Service Above Self” and </w:t>
      </w:r>
      <w:r w:rsidR="009017A7" w:rsidRPr="007168F3">
        <w:rPr>
          <w:sz w:val="24"/>
          <w:szCs w:val="24"/>
        </w:rPr>
        <w:t xml:space="preserve">promoting peace around the world through friendship and understanding. </w:t>
      </w:r>
      <w:r w:rsidR="00093ED8" w:rsidRPr="007168F3">
        <w:rPr>
          <w:sz w:val="24"/>
          <w:szCs w:val="24"/>
        </w:rPr>
        <w:t xml:space="preserve"> </w:t>
      </w:r>
      <w:r w:rsidR="00E541E9">
        <w:rPr>
          <w:sz w:val="24"/>
          <w:szCs w:val="24"/>
        </w:rPr>
        <w:t xml:space="preserve"> Rotary </w:t>
      </w:r>
      <w:r w:rsidR="002625B8">
        <w:rPr>
          <w:sz w:val="24"/>
          <w:szCs w:val="24"/>
        </w:rPr>
        <w:t xml:space="preserve">Clubs can </w:t>
      </w:r>
      <w:r w:rsidR="00E541E9">
        <w:rPr>
          <w:sz w:val="24"/>
          <w:szCs w:val="24"/>
        </w:rPr>
        <w:t xml:space="preserve">sponsors Interact clubs in High Schools. </w:t>
      </w:r>
    </w:p>
    <w:p w14:paraId="3296B6BE" w14:textId="3789A7DC" w:rsidR="00BC63D8" w:rsidRDefault="00207523" w:rsidP="00D042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I BECOME A ROTARY EXCHANGE STUDENT HOST PARENT?</w:t>
      </w:r>
    </w:p>
    <w:p w14:paraId="681BAA5E" w14:textId="77777777" w:rsidR="00207523" w:rsidRPr="007168F3" w:rsidRDefault="00207523" w:rsidP="00207523">
      <w:pPr>
        <w:spacing w:after="0"/>
        <w:ind w:left="360"/>
        <w:rPr>
          <w:sz w:val="24"/>
          <w:szCs w:val="24"/>
        </w:rPr>
      </w:pPr>
      <w:r w:rsidRPr="007168F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Club </w:t>
      </w:r>
      <w:r w:rsidRPr="007168F3">
        <w:rPr>
          <w:sz w:val="24"/>
          <w:szCs w:val="24"/>
        </w:rPr>
        <w:t>representatives will interview you</w:t>
      </w:r>
      <w:r>
        <w:rPr>
          <w:sz w:val="24"/>
          <w:szCs w:val="24"/>
        </w:rPr>
        <w:t xml:space="preserve"> </w:t>
      </w:r>
      <w:r w:rsidRPr="007168F3">
        <w:rPr>
          <w:sz w:val="24"/>
          <w:szCs w:val="24"/>
        </w:rPr>
        <w:t>and provide the next steps of the application process</w:t>
      </w:r>
      <w:r>
        <w:rPr>
          <w:sz w:val="24"/>
          <w:szCs w:val="24"/>
        </w:rPr>
        <w:t xml:space="preserve"> which includes a home visit to confirm the setup is appropriate for the Youth Exchange program, that all adults in the family undergo a Criminal Background Check, and reference checks. </w:t>
      </w:r>
    </w:p>
    <w:p w14:paraId="36F96F0D" w14:textId="03EA89C5" w:rsidR="00207523" w:rsidRDefault="00207523" w:rsidP="00D04247">
      <w:pPr>
        <w:spacing w:after="0"/>
        <w:rPr>
          <w:b/>
          <w:bCs/>
          <w:sz w:val="24"/>
          <w:szCs w:val="24"/>
        </w:rPr>
      </w:pPr>
    </w:p>
    <w:p w14:paraId="4E3FC475" w14:textId="7767069C" w:rsidR="00935C71" w:rsidRPr="0064196D" w:rsidRDefault="00935C71" w:rsidP="00D04247">
      <w:pPr>
        <w:spacing w:after="0"/>
        <w:rPr>
          <w:sz w:val="32"/>
          <w:szCs w:val="32"/>
        </w:rPr>
      </w:pPr>
      <w:r w:rsidRPr="00E94701">
        <w:rPr>
          <w:b/>
          <w:bCs/>
          <w:sz w:val="24"/>
          <w:szCs w:val="24"/>
        </w:rPr>
        <w:t>INTERESTED</w:t>
      </w:r>
      <w:r>
        <w:rPr>
          <w:b/>
          <w:bCs/>
          <w:sz w:val="24"/>
          <w:szCs w:val="24"/>
        </w:rPr>
        <w:t xml:space="preserve">? </w:t>
      </w:r>
      <w:r w:rsidRPr="00E94701">
        <w:rPr>
          <w:b/>
          <w:bCs/>
          <w:sz w:val="24"/>
          <w:szCs w:val="24"/>
        </w:rPr>
        <w:t xml:space="preserve"> APPLY!</w:t>
      </w:r>
      <w:r>
        <w:rPr>
          <w:b/>
          <w:bCs/>
          <w:sz w:val="24"/>
          <w:szCs w:val="24"/>
        </w:rPr>
        <w:t xml:space="preserve">   </w:t>
      </w:r>
    </w:p>
    <w:p w14:paraId="3567726F" w14:textId="2A87AE6A" w:rsidR="004D7478" w:rsidRPr="007168F3" w:rsidRDefault="005E1F28" w:rsidP="0007515F">
      <w:pPr>
        <w:spacing w:after="0"/>
        <w:ind w:left="360"/>
        <w:rPr>
          <w:sz w:val="24"/>
          <w:szCs w:val="24"/>
        </w:rPr>
      </w:pPr>
      <w:r>
        <w:rPr>
          <w:b/>
          <w:noProof/>
          <w:color w:val="FF8A15"/>
          <w:sz w:val="52"/>
          <w:szCs w:val="52"/>
        </w:rPr>
        <w:drawing>
          <wp:anchor distT="0" distB="0" distL="114300" distR="114300" simplePos="0" relativeHeight="251661824" behindDoc="1" locked="0" layoutInCell="1" allowOverlap="1" wp14:anchorId="0A51FB9A" wp14:editId="2544DF2C">
            <wp:simplePos x="0" y="0"/>
            <wp:positionH relativeFrom="column">
              <wp:posOffset>5062220</wp:posOffset>
            </wp:positionH>
            <wp:positionV relativeFrom="paragraph">
              <wp:posOffset>207645</wp:posOffset>
            </wp:positionV>
            <wp:extent cx="1725930" cy="2301240"/>
            <wp:effectExtent l="0" t="0" r="7620" b="381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Picture 4" descr="A person and person holding a pizz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and person holding a pizz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06" w:rsidRPr="007168F3">
        <w:rPr>
          <w:sz w:val="24"/>
          <w:szCs w:val="24"/>
        </w:rPr>
        <w:t>Co</w:t>
      </w:r>
      <w:r w:rsidR="004F7B28">
        <w:rPr>
          <w:sz w:val="24"/>
          <w:szCs w:val="24"/>
        </w:rPr>
        <w:t>ntact your local Rotary Club for an application. Or contact District representatives for more information</w:t>
      </w:r>
      <w:r w:rsidR="00E27A27">
        <w:rPr>
          <w:sz w:val="24"/>
          <w:szCs w:val="24"/>
        </w:rPr>
        <w:t xml:space="preserve"> if you do not know who your local contacts are. </w:t>
      </w:r>
    </w:p>
    <w:p w14:paraId="5C6E5B24" w14:textId="62DE902C" w:rsidR="00461FEC" w:rsidRPr="00F87C7B" w:rsidRDefault="002A6C53" w:rsidP="005E1F28">
      <w:pPr>
        <w:ind w:firstLine="36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F87C7B" w:rsidRPr="00F87C7B">
        <w:rPr>
          <w:b/>
          <w:sz w:val="24"/>
          <w:szCs w:val="24"/>
        </w:rPr>
        <w:t>CLUB CONTACTS:</w:t>
      </w:r>
      <w:r w:rsidR="00461FEC" w:rsidRPr="00F87C7B">
        <w:rPr>
          <w:b/>
          <w:sz w:val="24"/>
          <w:szCs w:val="24"/>
        </w:rPr>
        <w:tab/>
      </w:r>
    </w:p>
    <w:p w14:paraId="4104DA31" w14:textId="3A6BD2CF" w:rsidR="003E518B" w:rsidRDefault="003E518B" w:rsidP="003E518B">
      <w:pPr>
        <w:rPr>
          <w:sz w:val="28"/>
          <w:szCs w:val="28"/>
        </w:rPr>
      </w:pPr>
    </w:p>
    <w:p w14:paraId="571B8CB5" w14:textId="4C1ADF20" w:rsidR="00002283" w:rsidRDefault="00002283" w:rsidP="003E518B">
      <w:pPr>
        <w:rPr>
          <w:sz w:val="28"/>
          <w:szCs w:val="28"/>
        </w:rPr>
      </w:pPr>
    </w:p>
    <w:p w14:paraId="1A7BAD47" w14:textId="4591660F" w:rsidR="00002283" w:rsidRDefault="00002283" w:rsidP="003E518B">
      <w:pPr>
        <w:rPr>
          <w:sz w:val="28"/>
          <w:szCs w:val="28"/>
        </w:rPr>
      </w:pPr>
    </w:p>
    <w:p w14:paraId="4C79ED1B" w14:textId="4167CD52" w:rsidR="00002283" w:rsidRPr="007168F3" w:rsidRDefault="00002283" w:rsidP="00002283">
      <w:pPr>
        <w:spacing w:after="0"/>
        <w:rPr>
          <w:b/>
          <w:sz w:val="24"/>
          <w:szCs w:val="24"/>
        </w:rPr>
      </w:pPr>
      <w:r w:rsidRPr="007168F3">
        <w:rPr>
          <w:b/>
          <w:sz w:val="24"/>
          <w:szCs w:val="24"/>
        </w:rPr>
        <w:t xml:space="preserve">DISTRICT 6440 CONTACTS: </w:t>
      </w:r>
      <w:r>
        <w:rPr>
          <w:b/>
          <w:sz w:val="24"/>
          <w:szCs w:val="24"/>
        </w:rPr>
        <w:t>(email) RYE.chair@</w:t>
      </w:r>
      <w:r w:rsidR="00A81368">
        <w:rPr>
          <w:b/>
          <w:sz w:val="24"/>
          <w:szCs w:val="24"/>
        </w:rPr>
        <w:t>rotary</w:t>
      </w:r>
      <w:r>
        <w:rPr>
          <w:b/>
          <w:sz w:val="24"/>
          <w:szCs w:val="24"/>
        </w:rPr>
        <w:t>6440.org</w:t>
      </w:r>
    </w:p>
    <w:p w14:paraId="7C8A132D" w14:textId="1A0FDF79" w:rsidR="00002283" w:rsidRPr="00B9760E" w:rsidRDefault="00002283" w:rsidP="00002283">
      <w:pPr>
        <w:spacing w:after="0" w:line="315" w:lineRule="atLeast"/>
        <w:rPr>
          <w:sz w:val="24"/>
          <w:szCs w:val="24"/>
        </w:rPr>
      </w:pPr>
      <w:r w:rsidRPr="0064196D">
        <w:rPr>
          <w:sz w:val="24"/>
          <w:szCs w:val="24"/>
        </w:rPr>
        <w:t xml:space="preserve">Long-term </w:t>
      </w:r>
      <w:r w:rsidR="00003064">
        <w:rPr>
          <w:sz w:val="24"/>
          <w:szCs w:val="24"/>
        </w:rPr>
        <w:t>Inb</w:t>
      </w:r>
      <w:r w:rsidRPr="0064196D">
        <w:rPr>
          <w:sz w:val="24"/>
          <w:szCs w:val="24"/>
        </w:rPr>
        <w:t>ound Coordinator</w:t>
      </w:r>
      <w:r>
        <w:rPr>
          <w:sz w:val="24"/>
          <w:szCs w:val="24"/>
        </w:rPr>
        <w:t xml:space="preserve">: </w:t>
      </w:r>
    </w:p>
    <w:p w14:paraId="3A5BF928" w14:textId="000432DD" w:rsidR="003E518B" w:rsidRDefault="00002283" w:rsidP="00B9760E">
      <w:pPr>
        <w:spacing w:after="0" w:line="315" w:lineRule="atLeast"/>
        <w:rPr>
          <w:sz w:val="28"/>
          <w:szCs w:val="28"/>
        </w:rPr>
      </w:pPr>
      <w:r w:rsidRPr="0064196D">
        <w:rPr>
          <w:sz w:val="24"/>
          <w:szCs w:val="24"/>
        </w:rPr>
        <w:t>Youth Exchange Chair</w:t>
      </w:r>
      <w:r>
        <w:rPr>
          <w:sz w:val="24"/>
          <w:szCs w:val="24"/>
        </w:rPr>
        <w:t>: Rebecca Dunleavy</w:t>
      </w:r>
      <w:r w:rsidRPr="0064196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4196D">
        <w:rPr>
          <w:sz w:val="24"/>
          <w:szCs w:val="24"/>
        </w:rPr>
        <w:t>phone</w:t>
      </w:r>
      <w:r>
        <w:rPr>
          <w:sz w:val="24"/>
          <w:szCs w:val="24"/>
        </w:rPr>
        <w:t>)</w:t>
      </w:r>
      <w:r w:rsidR="00B9760E">
        <w:rPr>
          <w:sz w:val="24"/>
          <w:szCs w:val="24"/>
        </w:rPr>
        <w:t xml:space="preserve"> </w:t>
      </w:r>
      <w:r w:rsidRPr="0064196D">
        <w:rPr>
          <w:sz w:val="24"/>
          <w:szCs w:val="24"/>
        </w:rPr>
        <w:t>847-997-3603</w:t>
      </w:r>
      <w:r w:rsidR="003E518B">
        <w:rPr>
          <w:sz w:val="28"/>
          <w:szCs w:val="28"/>
        </w:rPr>
        <w:tab/>
      </w:r>
    </w:p>
    <w:p w14:paraId="10AB9E59" w14:textId="756D00B9" w:rsidR="005E1F28" w:rsidRDefault="005E1F28" w:rsidP="00B9760E">
      <w:pPr>
        <w:spacing w:after="0" w:line="315" w:lineRule="atLeast"/>
        <w:rPr>
          <w:sz w:val="28"/>
          <w:szCs w:val="28"/>
        </w:rPr>
      </w:pPr>
    </w:p>
    <w:p w14:paraId="6CB6F871" w14:textId="71C1AA92" w:rsidR="005E1F28" w:rsidRPr="00AA1AD7" w:rsidRDefault="009B0D06" w:rsidP="005E1F28">
      <w:pPr>
        <w:spacing w:after="0"/>
        <w:rPr>
          <w:bCs/>
          <w:sz w:val="24"/>
          <w:szCs w:val="24"/>
        </w:rPr>
      </w:pPr>
      <w:r w:rsidRPr="0064196D"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A0F7755" wp14:editId="19247A2E">
            <wp:simplePos x="0" y="0"/>
            <wp:positionH relativeFrom="column">
              <wp:posOffset>4981575</wp:posOffset>
            </wp:positionH>
            <wp:positionV relativeFrom="paragraph">
              <wp:posOffset>518160</wp:posOffset>
            </wp:positionV>
            <wp:extent cx="1966224" cy="792480"/>
            <wp:effectExtent l="0" t="0" r="0" b="7620"/>
            <wp:wrapSquare wrapText="bothSides"/>
            <wp:docPr id="2" name="Picture 2" descr="Image result for rotary 644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6440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83" r="66911"/>
                    <a:stretch/>
                  </pic:blipFill>
                  <pic:spPr bwMode="auto">
                    <a:xfrm>
                      <a:off x="0" y="0"/>
                      <a:ext cx="1966224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1F28" w:rsidRPr="00F81FE1">
        <w:rPr>
          <w:b/>
          <w:i/>
          <w:iCs/>
          <w:sz w:val="24"/>
          <w:szCs w:val="24"/>
        </w:rPr>
        <w:t xml:space="preserve">COVID-19 IMPACT:  The health and safety of everyone involved in the Rotary Youth Exchange program is important to us.  </w:t>
      </w:r>
      <w:r w:rsidR="000A7357">
        <w:rPr>
          <w:b/>
          <w:i/>
          <w:iCs/>
          <w:sz w:val="24"/>
          <w:szCs w:val="24"/>
        </w:rPr>
        <w:t xml:space="preserve">Students must meet the US and local school vaccination requirements. Host families are encouraged to </w:t>
      </w:r>
      <w:r>
        <w:rPr>
          <w:b/>
          <w:i/>
          <w:iCs/>
          <w:sz w:val="24"/>
          <w:szCs w:val="24"/>
        </w:rPr>
        <w:t xml:space="preserve">be fully vaccinated too. </w:t>
      </w:r>
      <w:r w:rsidR="000A7357">
        <w:rPr>
          <w:b/>
          <w:i/>
          <w:iCs/>
          <w:sz w:val="24"/>
          <w:szCs w:val="24"/>
        </w:rPr>
        <w:t xml:space="preserve"> </w:t>
      </w:r>
      <w:r w:rsidR="005E1F28" w:rsidRPr="00F81FE1">
        <w:rPr>
          <w:bCs/>
          <w:i/>
          <w:iCs/>
          <w:sz w:val="24"/>
          <w:szCs w:val="24"/>
        </w:rPr>
        <w:t>Rotary is monitoring the Covid-19 situation globally.     The exchange program timing and options might be adjusted or be canceled if we do not feel confident or comfortable with the situation.</w:t>
      </w:r>
      <w:r w:rsidR="005E1F28">
        <w:rPr>
          <w:bCs/>
          <w:sz w:val="24"/>
          <w:szCs w:val="24"/>
        </w:rPr>
        <w:t xml:space="preserve">  </w:t>
      </w:r>
    </w:p>
    <w:p w14:paraId="0127BE2A" w14:textId="77777777" w:rsidR="005E1F28" w:rsidRPr="003E518B" w:rsidRDefault="005E1F28" w:rsidP="00B9760E">
      <w:pPr>
        <w:spacing w:after="0" w:line="315" w:lineRule="atLeast"/>
        <w:rPr>
          <w:sz w:val="28"/>
          <w:szCs w:val="28"/>
        </w:rPr>
      </w:pPr>
    </w:p>
    <w:sectPr w:rsidR="005E1F28" w:rsidRPr="003E518B" w:rsidSect="00542F47">
      <w:footerReference w:type="default" r:id="rId12"/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B80C" w14:textId="77777777" w:rsidR="001A535F" w:rsidRDefault="001A535F" w:rsidP="002B67DE">
      <w:pPr>
        <w:spacing w:after="0" w:line="240" w:lineRule="auto"/>
      </w:pPr>
      <w:r>
        <w:separator/>
      </w:r>
    </w:p>
  </w:endnote>
  <w:endnote w:type="continuationSeparator" w:id="0">
    <w:p w14:paraId="2655E85C" w14:textId="77777777" w:rsidR="001A535F" w:rsidRDefault="001A535F" w:rsidP="002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8192" w14:textId="2CA15DB8" w:rsidR="00F06A2E" w:rsidRDefault="00003064" w:rsidP="00C22C4D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2148C1">
      <w:rPr>
        <w:noProof/>
      </w:rPr>
      <w:t>202</w:t>
    </w:r>
    <w:r w:rsidR="009B0D06">
      <w:rPr>
        <w:noProof/>
      </w:rPr>
      <w:t>3</w:t>
    </w:r>
    <w:r w:rsidR="002148C1">
      <w:rPr>
        <w:noProof/>
      </w:rPr>
      <w:t xml:space="preserve"> District 6440 Long Term Hosting FAQ</w:t>
    </w:r>
    <w:r>
      <w:rPr>
        <w:noProof/>
      </w:rPr>
      <w:fldChar w:fldCharType="end"/>
    </w:r>
    <w:r>
      <w:rPr>
        <w:noProof/>
      </w:rPr>
      <w:tab/>
    </w:r>
    <w:r w:rsidR="003E518B">
      <w:rPr>
        <w:noProof/>
      </w:rPr>
      <w:tab/>
    </w:r>
    <w:r w:rsidR="00F270CB">
      <w:rPr>
        <w:noProof/>
      </w:rPr>
      <w:t xml:space="preserve">July </w:t>
    </w:r>
    <w:r w:rsidR="009B0D06">
      <w:rPr>
        <w:noProof/>
      </w:rPr>
      <w:t>22</w:t>
    </w:r>
    <w:r w:rsidR="00F270CB">
      <w:rPr>
        <w:noProof/>
      </w:rPr>
      <w:t>, 202</w:t>
    </w:r>
    <w:r w:rsidR="009B0D06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8788" w14:textId="77777777" w:rsidR="001A535F" w:rsidRDefault="001A535F" w:rsidP="002B67DE">
      <w:pPr>
        <w:spacing w:after="0" w:line="240" w:lineRule="auto"/>
      </w:pPr>
      <w:r>
        <w:separator/>
      </w:r>
    </w:p>
  </w:footnote>
  <w:footnote w:type="continuationSeparator" w:id="0">
    <w:p w14:paraId="01772BDA" w14:textId="77777777" w:rsidR="001A535F" w:rsidRDefault="001A535F" w:rsidP="002B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307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1E1"/>
    <w:multiLevelType w:val="hybridMultilevel"/>
    <w:tmpl w:val="503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6F3"/>
    <w:multiLevelType w:val="hybridMultilevel"/>
    <w:tmpl w:val="3D94D7B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1236"/>
    <w:multiLevelType w:val="hybridMultilevel"/>
    <w:tmpl w:val="8C2CF1E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1C89"/>
    <w:multiLevelType w:val="hybridMultilevel"/>
    <w:tmpl w:val="C1B2749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6BA239C"/>
    <w:multiLevelType w:val="hybridMultilevel"/>
    <w:tmpl w:val="503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581"/>
    <w:multiLevelType w:val="hybridMultilevel"/>
    <w:tmpl w:val="040445BE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95C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63C3"/>
    <w:multiLevelType w:val="hybridMultilevel"/>
    <w:tmpl w:val="E6E4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36F6"/>
    <w:multiLevelType w:val="hybridMultilevel"/>
    <w:tmpl w:val="8F74B9E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277"/>
    <w:multiLevelType w:val="hybridMultilevel"/>
    <w:tmpl w:val="DE0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2D7F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D88"/>
    <w:multiLevelType w:val="hybridMultilevel"/>
    <w:tmpl w:val="93A2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AB6"/>
    <w:multiLevelType w:val="hybridMultilevel"/>
    <w:tmpl w:val="DE0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13A3"/>
    <w:multiLevelType w:val="hybridMultilevel"/>
    <w:tmpl w:val="2060823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2B504F6"/>
    <w:multiLevelType w:val="hybridMultilevel"/>
    <w:tmpl w:val="655A8BB0"/>
    <w:lvl w:ilvl="0" w:tplc="451A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74BFB"/>
    <w:multiLevelType w:val="hybridMultilevel"/>
    <w:tmpl w:val="651EAC82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C427AED"/>
    <w:multiLevelType w:val="hybridMultilevel"/>
    <w:tmpl w:val="2CD4424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4FF3"/>
    <w:multiLevelType w:val="hybridMultilevel"/>
    <w:tmpl w:val="462C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551DD"/>
    <w:multiLevelType w:val="hybridMultilevel"/>
    <w:tmpl w:val="2A6CE490"/>
    <w:lvl w:ilvl="0" w:tplc="0B7633C4">
      <w:start w:val="1"/>
      <w:numFmt w:val="bullet"/>
      <w:lvlText w:val="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0" w15:restartNumberingAfterBreak="0">
    <w:nsid w:val="7D092481"/>
    <w:multiLevelType w:val="hybridMultilevel"/>
    <w:tmpl w:val="5550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10787"/>
    <w:multiLevelType w:val="hybridMultilevel"/>
    <w:tmpl w:val="EC3C6C2C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301606">
    <w:abstractNumId w:val="16"/>
  </w:num>
  <w:num w:numId="2" w16cid:durableId="211115685">
    <w:abstractNumId w:val="19"/>
  </w:num>
  <w:num w:numId="3" w16cid:durableId="919562758">
    <w:abstractNumId w:val="6"/>
  </w:num>
  <w:num w:numId="4" w16cid:durableId="1243759444">
    <w:abstractNumId w:val="2"/>
  </w:num>
  <w:num w:numId="5" w16cid:durableId="841509192">
    <w:abstractNumId w:val="14"/>
  </w:num>
  <w:num w:numId="6" w16cid:durableId="726994292">
    <w:abstractNumId w:val="4"/>
  </w:num>
  <w:num w:numId="7" w16cid:durableId="1808543717">
    <w:abstractNumId w:val="3"/>
  </w:num>
  <w:num w:numId="8" w16cid:durableId="474640146">
    <w:abstractNumId w:val="1"/>
  </w:num>
  <w:num w:numId="9" w16cid:durableId="904796125">
    <w:abstractNumId w:val="21"/>
  </w:num>
  <w:num w:numId="10" w16cid:durableId="1403331200">
    <w:abstractNumId w:val="17"/>
  </w:num>
  <w:num w:numId="11" w16cid:durableId="1756319755">
    <w:abstractNumId w:val="9"/>
  </w:num>
  <w:num w:numId="12" w16cid:durableId="1989355493">
    <w:abstractNumId w:val="18"/>
  </w:num>
  <w:num w:numId="13" w16cid:durableId="201213166">
    <w:abstractNumId w:val="11"/>
  </w:num>
  <w:num w:numId="14" w16cid:durableId="363020866">
    <w:abstractNumId w:val="8"/>
  </w:num>
  <w:num w:numId="15" w16cid:durableId="1013148494">
    <w:abstractNumId w:val="12"/>
  </w:num>
  <w:num w:numId="16" w16cid:durableId="128280632">
    <w:abstractNumId w:val="20"/>
  </w:num>
  <w:num w:numId="17" w16cid:durableId="487592952">
    <w:abstractNumId w:val="5"/>
  </w:num>
  <w:num w:numId="18" w16cid:durableId="2138717082">
    <w:abstractNumId w:val="7"/>
  </w:num>
  <w:num w:numId="19" w16cid:durableId="1468015797">
    <w:abstractNumId w:val="15"/>
  </w:num>
  <w:num w:numId="20" w16cid:durableId="754126743">
    <w:abstractNumId w:val="10"/>
  </w:num>
  <w:num w:numId="21" w16cid:durableId="906919465">
    <w:abstractNumId w:val="13"/>
  </w:num>
  <w:num w:numId="22" w16cid:durableId="42330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B"/>
    <w:rsid w:val="00002283"/>
    <w:rsid w:val="00003064"/>
    <w:rsid w:val="00003395"/>
    <w:rsid w:val="00003D65"/>
    <w:rsid w:val="000042A0"/>
    <w:rsid w:val="000122A0"/>
    <w:rsid w:val="0002394C"/>
    <w:rsid w:val="000260BC"/>
    <w:rsid w:val="00026DA4"/>
    <w:rsid w:val="00030D23"/>
    <w:rsid w:val="000453B4"/>
    <w:rsid w:val="000601C1"/>
    <w:rsid w:val="000625A8"/>
    <w:rsid w:val="00062C89"/>
    <w:rsid w:val="00073F63"/>
    <w:rsid w:val="00074BB7"/>
    <w:rsid w:val="0007515F"/>
    <w:rsid w:val="00084E97"/>
    <w:rsid w:val="00093ED8"/>
    <w:rsid w:val="000978EC"/>
    <w:rsid w:val="00097EA2"/>
    <w:rsid w:val="000A0298"/>
    <w:rsid w:val="000A061E"/>
    <w:rsid w:val="000A37A5"/>
    <w:rsid w:val="000A4F6F"/>
    <w:rsid w:val="000A64F2"/>
    <w:rsid w:val="000A6A73"/>
    <w:rsid w:val="000A7357"/>
    <w:rsid w:val="000B4373"/>
    <w:rsid w:val="000B4CC0"/>
    <w:rsid w:val="000C4532"/>
    <w:rsid w:val="000C4B4F"/>
    <w:rsid w:val="000C4DB9"/>
    <w:rsid w:val="000D7D65"/>
    <w:rsid w:val="000E3B97"/>
    <w:rsid w:val="000F5720"/>
    <w:rsid w:val="000F5C2E"/>
    <w:rsid w:val="001027DB"/>
    <w:rsid w:val="00105CC8"/>
    <w:rsid w:val="00106C85"/>
    <w:rsid w:val="0012055F"/>
    <w:rsid w:val="00122CC2"/>
    <w:rsid w:val="0012360E"/>
    <w:rsid w:val="001237F6"/>
    <w:rsid w:val="00124CB6"/>
    <w:rsid w:val="001250C8"/>
    <w:rsid w:val="00135647"/>
    <w:rsid w:val="00141D8C"/>
    <w:rsid w:val="00157561"/>
    <w:rsid w:val="00163C04"/>
    <w:rsid w:val="001669EB"/>
    <w:rsid w:val="00174079"/>
    <w:rsid w:val="001845D6"/>
    <w:rsid w:val="0018580A"/>
    <w:rsid w:val="00187041"/>
    <w:rsid w:val="00190040"/>
    <w:rsid w:val="001920F7"/>
    <w:rsid w:val="001A535F"/>
    <w:rsid w:val="001A5EC3"/>
    <w:rsid w:val="001A77C4"/>
    <w:rsid w:val="001A7C9D"/>
    <w:rsid w:val="001B04C4"/>
    <w:rsid w:val="001B32FE"/>
    <w:rsid w:val="001B3E42"/>
    <w:rsid w:val="001C1E5E"/>
    <w:rsid w:val="001C3B88"/>
    <w:rsid w:val="001D2004"/>
    <w:rsid w:val="001D280D"/>
    <w:rsid w:val="001E086B"/>
    <w:rsid w:val="001E108B"/>
    <w:rsid w:val="001F3D45"/>
    <w:rsid w:val="001F7BAC"/>
    <w:rsid w:val="0020483B"/>
    <w:rsid w:val="00207523"/>
    <w:rsid w:val="002148C1"/>
    <w:rsid w:val="00214A02"/>
    <w:rsid w:val="00222AB4"/>
    <w:rsid w:val="00222C5F"/>
    <w:rsid w:val="00222E4C"/>
    <w:rsid w:val="0023600D"/>
    <w:rsid w:val="00236956"/>
    <w:rsid w:val="00237D34"/>
    <w:rsid w:val="0024324F"/>
    <w:rsid w:val="00243806"/>
    <w:rsid w:val="00244D11"/>
    <w:rsid w:val="00244E54"/>
    <w:rsid w:val="00246FB6"/>
    <w:rsid w:val="00250EE4"/>
    <w:rsid w:val="00254583"/>
    <w:rsid w:val="002576C9"/>
    <w:rsid w:val="00260907"/>
    <w:rsid w:val="002625B8"/>
    <w:rsid w:val="00266C21"/>
    <w:rsid w:val="00272406"/>
    <w:rsid w:val="00276065"/>
    <w:rsid w:val="00286F36"/>
    <w:rsid w:val="002A0DAD"/>
    <w:rsid w:val="002A3C0B"/>
    <w:rsid w:val="002A6C53"/>
    <w:rsid w:val="002A7D25"/>
    <w:rsid w:val="002B0789"/>
    <w:rsid w:val="002B2BB3"/>
    <w:rsid w:val="002B3FC1"/>
    <w:rsid w:val="002B67DE"/>
    <w:rsid w:val="002C5FF2"/>
    <w:rsid w:val="002D51DE"/>
    <w:rsid w:val="002D68E7"/>
    <w:rsid w:val="002E4E17"/>
    <w:rsid w:val="002F4203"/>
    <w:rsid w:val="002F75B4"/>
    <w:rsid w:val="00333673"/>
    <w:rsid w:val="003422AD"/>
    <w:rsid w:val="00343580"/>
    <w:rsid w:val="003604B2"/>
    <w:rsid w:val="00382EA2"/>
    <w:rsid w:val="003911D8"/>
    <w:rsid w:val="00396C5D"/>
    <w:rsid w:val="003B2E24"/>
    <w:rsid w:val="003B413C"/>
    <w:rsid w:val="003B4D4B"/>
    <w:rsid w:val="003C7D77"/>
    <w:rsid w:val="003E518B"/>
    <w:rsid w:val="003E606C"/>
    <w:rsid w:val="003F1B3D"/>
    <w:rsid w:val="003F3727"/>
    <w:rsid w:val="00410BEA"/>
    <w:rsid w:val="00410C21"/>
    <w:rsid w:val="004122B2"/>
    <w:rsid w:val="00414B8B"/>
    <w:rsid w:val="00416113"/>
    <w:rsid w:val="004169E1"/>
    <w:rsid w:val="00433546"/>
    <w:rsid w:val="00433CA5"/>
    <w:rsid w:val="00437CA6"/>
    <w:rsid w:val="0044044B"/>
    <w:rsid w:val="00444F0C"/>
    <w:rsid w:val="00446B25"/>
    <w:rsid w:val="004526EB"/>
    <w:rsid w:val="00461FEC"/>
    <w:rsid w:val="00466F40"/>
    <w:rsid w:val="00470D3B"/>
    <w:rsid w:val="00476EBE"/>
    <w:rsid w:val="0048309A"/>
    <w:rsid w:val="00485EDD"/>
    <w:rsid w:val="004A50AD"/>
    <w:rsid w:val="004B424D"/>
    <w:rsid w:val="004B516F"/>
    <w:rsid w:val="004B6414"/>
    <w:rsid w:val="004D6282"/>
    <w:rsid w:val="004D7478"/>
    <w:rsid w:val="004E60E7"/>
    <w:rsid w:val="004F7B28"/>
    <w:rsid w:val="005073A7"/>
    <w:rsid w:val="0053058F"/>
    <w:rsid w:val="00531B8B"/>
    <w:rsid w:val="005343D2"/>
    <w:rsid w:val="00535445"/>
    <w:rsid w:val="00542721"/>
    <w:rsid w:val="005429E5"/>
    <w:rsid w:val="00542F47"/>
    <w:rsid w:val="00543159"/>
    <w:rsid w:val="0054448C"/>
    <w:rsid w:val="005460DA"/>
    <w:rsid w:val="00550694"/>
    <w:rsid w:val="00551FBD"/>
    <w:rsid w:val="00561A20"/>
    <w:rsid w:val="00576CBD"/>
    <w:rsid w:val="00576E00"/>
    <w:rsid w:val="00592D47"/>
    <w:rsid w:val="00594A89"/>
    <w:rsid w:val="005B07F3"/>
    <w:rsid w:val="005B162D"/>
    <w:rsid w:val="005B6BE0"/>
    <w:rsid w:val="005C3007"/>
    <w:rsid w:val="005C695A"/>
    <w:rsid w:val="005D2D17"/>
    <w:rsid w:val="005D45BA"/>
    <w:rsid w:val="005D49D3"/>
    <w:rsid w:val="005E04E8"/>
    <w:rsid w:val="005E1F28"/>
    <w:rsid w:val="005E52B0"/>
    <w:rsid w:val="005F2EB2"/>
    <w:rsid w:val="005F55F0"/>
    <w:rsid w:val="0060362A"/>
    <w:rsid w:val="0060425B"/>
    <w:rsid w:val="00605D21"/>
    <w:rsid w:val="00620617"/>
    <w:rsid w:val="00623A38"/>
    <w:rsid w:val="00625794"/>
    <w:rsid w:val="0064196D"/>
    <w:rsid w:val="00654E05"/>
    <w:rsid w:val="0066216B"/>
    <w:rsid w:val="00665726"/>
    <w:rsid w:val="00673F87"/>
    <w:rsid w:val="006803CC"/>
    <w:rsid w:val="00690B92"/>
    <w:rsid w:val="00690D55"/>
    <w:rsid w:val="00692ABC"/>
    <w:rsid w:val="006B0C7A"/>
    <w:rsid w:val="006D05DA"/>
    <w:rsid w:val="006E005E"/>
    <w:rsid w:val="006E65B2"/>
    <w:rsid w:val="006F1CA7"/>
    <w:rsid w:val="006F4D84"/>
    <w:rsid w:val="007168F3"/>
    <w:rsid w:val="007177F7"/>
    <w:rsid w:val="00720317"/>
    <w:rsid w:val="00734454"/>
    <w:rsid w:val="00735089"/>
    <w:rsid w:val="00746FF7"/>
    <w:rsid w:val="00754049"/>
    <w:rsid w:val="00762849"/>
    <w:rsid w:val="0076765C"/>
    <w:rsid w:val="00770941"/>
    <w:rsid w:val="00780462"/>
    <w:rsid w:val="007849F9"/>
    <w:rsid w:val="007A5EBC"/>
    <w:rsid w:val="007A7E56"/>
    <w:rsid w:val="007B0563"/>
    <w:rsid w:val="007B2701"/>
    <w:rsid w:val="007D22F3"/>
    <w:rsid w:val="007D5A27"/>
    <w:rsid w:val="007E0611"/>
    <w:rsid w:val="007E1F69"/>
    <w:rsid w:val="007E252E"/>
    <w:rsid w:val="007E526D"/>
    <w:rsid w:val="007E7499"/>
    <w:rsid w:val="007F50DE"/>
    <w:rsid w:val="0081396F"/>
    <w:rsid w:val="00821B50"/>
    <w:rsid w:val="0082383C"/>
    <w:rsid w:val="00825A83"/>
    <w:rsid w:val="00837D2B"/>
    <w:rsid w:val="00837E33"/>
    <w:rsid w:val="008441BF"/>
    <w:rsid w:val="008473F3"/>
    <w:rsid w:val="00863420"/>
    <w:rsid w:val="00867C45"/>
    <w:rsid w:val="0087353F"/>
    <w:rsid w:val="008805C2"/>
    <w:rsid w:val="00881134"/>
    <w:rsid w:val="00882BE7"/>
    <w:rsid w:val="00890A3A"/>
    <w:rsid w:val="008941B9"/>
    <w:rsid w:val="008A2070"/>
    <w:rsid w:val="008A3B07"/>
    <w:rsid w:val="008A3F86"/>
    <w:rsid w:val="008A6D4F"/>
    <w:rsid w:val="008C5648"/>
    <w:rsid w:val="008C67CB"/>
    <w:rsid w:val="008D212A"/>
    <w:rsid w:val="008D5BFF"/>
    <w:rsid w:val="008D7153"/>
    <w:rsid w:val="008E1F4C"/>
    <w:rsid w:val="008E435D"/>
    <w:rsid w:val="009017A7"/>
    <w:rsid w:val="00910FE1"/>
    <w:rsid w:val="00911AB4"/>
    <w:rsid w:val="00913103"/>
    <w:rsid w:val="0091639B"/>
    <w:rsid w:val="009252F2"/>
    <w:rsid w:val="00932628"/>
    <w:rsid w:val="009357BE"/>
    <w:rsid w:val="00935C71"/>
    <w:rsid w:val="00936F9A"/>
    <w:rsid w:val="00943FDF"/>
    <w:rsid w:val="0094670B"/>
    <w:rsid w:val="00946984"/>
    <w:rsid w:val="009526B4"/>
    <w:rsid w:val="00953F24"/>
    <w:rsid w:val="009736B6"/>
    <w:rsid w:val="00973FCA"/>
    <w:rsid w:val="009830D3"/>
    <w:rsid w:val="00996C52"/>
    <w:rsid w:val="009A262A"/>
    <w:rsid w:val="009A2BEC"/>
    <w:rsid w:val="009A722F"/>
    <w:rsid w:val="009B0D06"/>
    <w:rsid w:val="009B6706"/>
    <w:rsid w:val="009B7113"/>
    <w:rsid w:val="009C216D"/>
    <w:rsid w:val="009E11B6"/>
    <w:rsid w:val="00A047C0"/>
    <w:rsid w:val="00A11762"/>
    <w:rsid w:val="00A151F9"/>
    <w:rsid w:val="00A23521"/>
    <w:rsid w:val="00A24458"/>
    <w:rsid w:val="00A326C9"/>
    <w:rsid w:val="00A51047"/>
    <w:rsid w:val="00A517F8"/>
    <w:rsid w:val="00A53029"/>
    <w:rsid w:val="00A56A72"/>
    <w:rsid w:val="00A60148"/>
    <w:rsid w:val="00A6406F"/>
    <w:rsid w:val="00A732AB"/>
    <w:rsid w:val="00A740D0"/>
    <w:rsid w:val="00A81368"/>
    <w:rsid w:val="00A85C77"/>
    <w:rsid w:val="00A85C8F"/>
    <w:rsid w:val="00A9037D"/>
    <w:rsid w:val="00A919C1"/>
    <w:rsid w:val="00AA0611"/>
    <w:rsid w:val="00AA1E3A"/>
    <w:rsid w:val="00AB7EF2"/>
    <w:rsid w:val="00AC2D42"/>
    <w:rsid w:val="00AC529D"/>
    <w:rsid w:val="00AC55BD"/>
    <w:rsid w:val="00AC7763"/>
    <w:rsid w:val="00AD3B91"/>
    <w:rsid w:val="00AD4206"/>
    <w:rsid w:val="00AE03E0"/>
    <w:rsid w:val="00AF16A5"/>
    <w:rsid w:val="00AF580F"/>
    <w:rsid w:val="00AF5994"/>
    <w:rsid w:val="00B06329"/>
    <w:rsid w:val="00B12BAC"/>
    <w:rsid w:val="00B149CD"/>
    <w:rsid w:val="00B22893"/>
    <w:rsid w:val="00B2530D"/>
    <w:rsid w:val="00B316BB"/>
    <w:rsid w:val="00B33343"/>
    <w:rsid w:val="00B41A44"/>
    <w:rsid w:val="00B45965"/>
    <w:rsid w:val="00B4637B"/>
    <w:rsid w:val="00B62270"/>
    <w:rsid w:val="00B71946"/>
    <w:rsid w:val="00B80E97"/>
    <w:rsid w:val="00B8329C"/>
    <w:rsid w:val="00B903BA"/>
    <w:rsid w:val="00B92FC6"/>
    <w:rsid w:val="00B9493D"/>
    <w:rsid w:val="00B94C3B"/>
    <w:rsid w:val="00B95652"/>
    <w:rsid w:val="00B95C24"/>
    <w:rsid w:val="00B9760E"/>
    <w:rsid w:val="00B97BD0"/>
    <w:rsid w:val="00BB2007"/>
    <w:rsid w:val="00BB39D4"/>
    <w:rsid w:val="00BB7CF7"/>
    <w:rsid w:val="00BC2073"/>
    <w:rsid w:val="00BC39EC"/>
    <w:rsid w:val="00BC63D8"/>
    <w:rsid w:val="00BF0FC0"/>
    <w:rsid w:val="00BF58A8"/>
    <w:rsid w:val="00BF72BB"/>
    <w:rsid w:val="00C0267E"/>
    <w:rsid w:val="00C0643C"/>
    <w:rsid w:val="00C1014A"/>
    <w:rsid w:val="00C128E5"/>
    <w:rsid w:val="00C1293F"/>
    <w:rsid w:val="00C13979"/>
    <w:rsid w:val="00C158DF"/>
    <w:rsid w:val="00C22C4D"/>
    <w:rsid w:val="00C32EED"/>
    <w:rsid w:val="00C44CDB"/>
    <w:rsid w:val="00C54CF1"/>
    <w:rsid w:val="00C57759"/>
    <w:rsid w:val="00C63D70"/>
    <w:rsid w:val="00C77BE3"/>
    <w:rsid w:val="00C81D70"/>
    <w:rsid w:val="00C81E5B"/>
    <w:rsid w:val="00C957D2"/>
    <w:rsid w:val="00C959B2"/>
    <w:rsid w:val="00CA22D5"/>
    <w:rsid w:val="00CB6E89"/>
    <w:rsid w:val="00CC4145"/>
    <w:rsid w:val="00CC6AE7"/>
    <w:rsid w:val="00CC6D1A"/>
    <w:rsid w:val="00CC7123"/>
    <w:rsid w:val="00CD12D1"/>
    <w:rsid w:val="00CE1784"/>
    <w:rsid w:val="00CF2E34"/>
    <w:rsid w:val="00CF3AE4"/>
    <w:rsid w:val="00CF5C8E"/>
    <w:rsid w:val="00CF7C9A"/>
    <w:rsid w:val="00D02521"/>
    <w:rsid w:val="00D04247"/>
    <w:rsid w:val="00D13D18"/>
    <w:rsid w:val="00D14A01"/>
    <w:rsid w:val="00D2557C"/>
    <w:rsid w:val="00D415B0"/>
    <w:rsid w:val="00D43D3E"/>
    <w:rsid w:val="00D50362"/>
    <w:rsid w:val="00D54BBF"/>
    <w:rsid w:val="00D95CD0"/>
    <w:rsid w:val="00DA00D7"/>
    <w:rsid w:val="00DA6F7A"/>
    <w:rsid w:val="00DB393D"/>
    <w:rsid w:val="00DB5549"/>
    <w:rsid w:val="00DB7465"/>
    <w:rsid w:val="00DC3B13"/>
    <w:rsid w:val="00DC4265"/>
    <w:rsid w:val="00DC5C8F"/>
    <w:rsid w:val="00DC7A68"/>
    <w:rsid w:val="00DD08F6"/>
    <w:rsid w:val="00DE0302"/>
    <w:rsid w:val="00DE57A0"/>
    <w:rsid w:val="00DF1E1A"/>
    <w:rsid w:val="00E0692A"/>
    <w:rsid w:val="00E11AD8"/>
    <w:rsid w:val="00E2060F"/>
    <w:rsid w:val="00E2154F"/>
    <w:rsid w:val="00E26774"/>
    <w:rsid w:val="00E27A27"/>
    <w:rsid w:val="00E37CE9"/>
    <w:rsid w:val="00E42757"/>
    <w:rsid w:val="00E43583"/>
    <w:rsid w:val="00E52B22"/>
    <w:rsid w:val="00E541E9"/>
    <w:rsid w:val="00E61215"/>
    <w:rsid w:val="00E721D2"/>
    <w:rsid w:val="00E809F4"/>
    <w:rsid w:val="00E94701"/>
    <w:rsid w:val="00EA5639"/>
    <w:rsid w:val="00EB60D2"/>
    <w:rsid w:val="00EC3901"/>
    <w:rsid w:val="00EE2651"/>
    <w:rsid w:val="00EE65E7"/>
    <w:rsid w:val="00F06A2E"/>
    <w:rsid w:val="00F23454"/>
    <w:rsid w:val="00F23AB2"/>
    <w:rsid w:val="00F25D2D"/>
    <w:rsid w:val="00F26EF0"/>
    <w:rsid w:val="00F270CB"/>
    <w:rsid w:val="00F45E7F"/>
    <w:rsid w:val="00F55A71"/>
    <w:rsid w:val="00F575FC"/>
    <w:rsid w:val="00F615C5"/>
    <w:rsid w:val="00F632E8"/>
    <w:rsid w:val="00F635D4"/>
    <w:rsid w:val="00F66881"/>
    <w:rsid w:val="00F71B38"/>
    <w:rsid w:val="00F87C7B"/>
    <w:rsid w:val="00FA1AE8"/>
    <w:rsid w:val="00FA1BD5"/>
    <w:rsid w:val="00FA2467"/>
    <w:rsid w:val="00FA7D65"/>
    <w:rsid w:val="00FB6D09"/>
    <w:rsid w:val="00FC58EF"/>
    <w:rsid w:val="00FD4668"/>
    <w:rsid w:val="00FD6BB3"/>
    <w:rsid w:val="00FE0432"/>
    <w:rsid w:val="00FE18D1"/>
    <w:rsid w:val="00FE3236"/>
    <w:rsid w:val="00FE4542"/>
    <w:rsid w:val="00FF155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6F74"/>
  <w15:chartTrackingRefBased/>
  <w15:docId w15:val="{D586F40E-C224-46F9-92F3-9EB0549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E"/>
  </w:style>
  <w:style w:type="paragraph" w:styleId="Footer">
    <w:name w:val="footer"/>
    <w:basedOn w:val="Normal"/>
    <w:link w:val="Foot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E"/>
  </w:style>
  <w:style w:type="paragraph" w:styleId="ListParagraph">
    <w:name w:val="List Paragraph"/>
    <w:basedOn w:val="Normal"/>
    <w:uiPriority w:val="34"/>
    <w:qFormat/>
    <w:rsid w:val="00A04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187">
          <w:marLeft w:val="0"/>
          <w:marRight w:val="0"/>
          <w:marTop w:val="0"/>
          <w:marBottom w:val="0"/>
          <w:divBdr>
            <w:top w:val="inset" w:sz="6" w:space="0" w:color="DDDDDD"/>
            <w:left w:val="inset" w:sz="6" w:space="0" w:color="DDDDDD"/>
            <w:bottom w:val="inset" w:sz="6" w:space="0" w:color="DDDDDD"/>
            <w:right w:val="inset" w:sz="6" w:space="0" w:color="DDDDDD"/>
          </w:divBdr>
          <w:divsChild>
            <w:div w:id="3218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A2C8-235D-49C4-9533-337AD8FC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17</cp:revision>
  <cp:lastPrinted>2019-08-30T22:35:00Z</cp:lastPrinted>
  <dcterms:created xsi:type="dcterms:W3CDTF">2021-03-26T15:42:00Z</dcterms:created>
  <dcterms:modified xsi:type="dcterms:W3CDTF">2022-07-22T14:22:00Z</dcterms:modified>
</cp:coreProperties>
</file>