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F4" w:rsidRPr="00D515F4" w:rsidRDefault="00D515F4" w:rsidP="00D515F4">
      <w:pPr>
        <w:spacing w:before="6" w:after="0" w:line="240" w:lineRule="auto"/>
        <w:jc w:val="center"/>
        <w:rPr>
          <w:rFonts w:ascii="Times New Roman" w:eastAsia="Times New Roman" w:hAnsi="Times New Roman" w:cs="Times New Roman"/>
          <w:sz w:val="20"/>
          <w:szCs w:val="20"/>
        </w:rPr>
      </w:pPr>
      <w:r w:rsidRPr="00D515F4">
        <w:rPr>
          <w:rFonts w:ascii="Bookman Old Style" w:eastAsia="Times New Roman" w:hAnsi="Bookman Old Style" w:cs="Times New Roman"/>
          <w:b/>
          <w:bCs/>
          <w:color w:val="000000"/>
          <w:sz w:val="20"/>
          <w:szCs w:val="20"/>
        </w:rPr>
        <w:t>DISTRICT GRANTS OVERVIEW</w:t>
      </w:r>
      <w:r w:rsidRPr="00D515F4">
        <w:rPr>
          <w:rFonts w:ascii="Times New Roman" w:eastAsia="Times New Roman" w:hAnsi="Times New Roman" w:cs="Times New Roman"/>
          <w:sz w:val="20"/>
          <w:szCs w:val="20"/>
        </w:rPr>
        <w:t xml:space="preserve">  </w:t>
      </w:r>
      <w:r w:rsidRPr="00D515F4">
        <w:rPr>
          <w:rFonts w:ascii="Bookman Old Style" w:eastAsia="Times New Roman" w:hAnsi="Bookman Old Style" w:cs="Times New Roman"/>
          <w:b/>
          <w:bCs/>
          <w:color w:val="000000"/>
          <w:sz w:val="20"/>
          <w:szCs w:val="20"/>
        </w:rPr>
        <w:t>202</w:t>
      </w:r>
      <w:r w:rsidR="00C8387B">
        <w:rPr>
          <w:rFonts w:ascii="Bookman Old Style" w:eastAsia="Times New Roman" w:hAnsi="Bookman Old Style" w:cs="Times New Roman"/>
          <w:b/>
          <w:bCs/>
          <w:color w:val="000000"/>
          <w:sz w:val="20"/>
          <w:szCs w:val="20"/>
        </w:rPr>
        <w:t>4-25</w:t>
      </w:r>
    </w:p>
    <w:p w:rsidR="00D515F4" w:rsidRPr="00D515F4" w:rsidRDefault="00D515F4" w:rsidP="00D515F4">
      <w:pPr>
        <w:numPr>
          <w:ilvl w:val="0"/>
          <w:numId w:val="1"/>
        </w:numPr>
        <w:spacing w:before="271" w:after="0" w:line="240" w:lineRule="auto"/>
        <w:ind w:left="360"/>
        <w:jc w:val="both"/>
        <w:textAlignment w:val="baseline"/>
        <w:rPr>
          <w:rFonts w:ascii="Times New Roman" w:eastAsia="Times New Roman" w:hAnsi="Times New Roman" w:cs="Times New Roman"/>
          <w:color w:val="000000"/>
          <w:sz w:val="20"/>
          <w:szCs w:val="20"/>
        </w:rPr>
      </w:pPr>
      <w:r w:rsidRPr="00D515F4">
        <w:rPr>
          <w:rFonts w:ascii="Times New Roman" w:eastAsia="Times New Roman" w:hAnsi="Times New Roman" w:cs="Times New Roman"/>
          <w:color w:val="000000"/>
          <w:sz w:val="20"/>
          <w:szCs w:val="20"/>
        </w:rPr>
        <w:t>District Grants (DG) are a tool for Rotary districts to support short-term humanitarian projects undertaken by local clubs to benefit their own communities or communities in another part of the world.</w:t>
      </w:r>
    </w:p>
    <w:p w:rsidR="00D515F4" w:rsidRPr="00D515F4" w:rsidRDefault="00D515F4" w:rsidP="00D515F4">
      <w:pPr>
        <w:numPr>
          <w:ilvl w:val="0"/>
          <w:numId w:val="1"/>
        </w:numPr>
        <w:spacing w:after="0" w:line="240" w:lineRule="auto"/>
        <w:ind w:left="360"/>
        <w:jc w:val="both"/>
        <w:textAlignment w:val="baseline"/>
        <w:rPr>
          <w:rFonts w:ascii="Times New Roman" w:eastAsia="Times New Roman" w:hAnsi="Times New Roman" w:cs="Times New Roman"/>
          <w:color w:val="000000"/>
          <w:sz w:val="20"/>
          <w:szCs w:val="20"/>
        </w:rPr>
      </w:pPr>
      <w:r w:rsidRPr="00D515F4">
        <w:rPr>
          <w:rFonts w:ascii="Times New Roman" w:eastAsia="Times New Roman" w:hAnsi="Times New Roman" w:cs="Times New Roman"/>
          <w:color w:val="000000"/>
          <w:sz w:val="20"/>
          <w:szCs w:val="20"/>
        </w:rPr>
        <w:t>Fifty percent of each district's donations to the Annual Fund-Share Program (AFSP) from three years prior are credited to District Designated Funds (DDF). Districts may use up to 50% of their DDF for District Grants.</w:t>
      </w:r>
    </w:p>
    <w:p w:rsidR="00D515F4" w:rsidRPr="00D515F4" w:rsidRDefault="00D515F4" w:rsidP="00D515F4">
      <w:pPr>
        <w:numPr>
          <w:ilvl w:val="0"/>
          <w:numId w:val="1"/>
        </w:numPr>
        <w:spacing w:before="1" w:after="0" w:line="240" w:lineRule="auto"/>
        <w:ind w:left="360"/>
        <w:jc w:val="both"/>
        <w:textAlignment w:val="baseline"/>
        <w:rPr>
          <w:rFonts w:ascii="Times New Roman" w:eastAsia="Times New Roman" w:hAnsi="Times New Roman" w:cs="Times New Roman"/>
          <w:color w:val="000000"/>
          <w:sz w:val="20"/>
          <w:szCs w:val="20"/>
        </w:rPr>
      </w:pPr>
      <w:r w:rsidRPr="00D515F4">
        <w:rPr>
          <w:rFonts w:ascii="Times New Roman" w:eastAsia="Times New Roman" w:hAnsi="Times New Roman" w:cs="Times New Roman"/>
          <w:color w:val="000000"/>
          <w:sz w:val="20"/>
          <w:szCs w:val="20"/>
        </w:rPr>
        <w:t>Applications will be available on the district website.  Clubs must be in good standing to apply. Applications on the District Website (</w:t>
      </w:r>
      <w:hyperlink r:id="rId5" w:history="1">
        <w:r w:rsidRPr="00D515F4">
          <w:rPr>
            <w:rFonts w:ascii="Times New Roman" w:eastAsia="Times New Roman" w:hAnsi="Times New Roman" w:cs="Times New Roman"/>
            <w:color w:val="0000FF"/>
            <w:sz w:val="20"/>
            <w:szCs w:val="20"/>
            <w:u w:val="single"/>
          </w:rPr>
          <w:t>www.rotary6540.org</w:t>
        </w:r>
      </w:hyperlink>
      <w:r w:rsidRPr="00D515F4">
        <w:rPr>
          <w:rFonts w:ascii="Times New Roman" w:eastAsia="Times New Roman" w:hAnsi="Times New Roman" w:cs="Times New Roman"/>
          <w:color w:val="0000FF"/>
          <w:sz w:val="20"/>
          <w:szCs w:val="20"/>
          <w:u w:val="single"/>
        </w:rPr>
        <w:t xml:space="preserve">) </w:t>
      </w:r>
      <w:r w:rsidRPr="00D515F4">
        <w:rPr>
          <w:rFonts w:ascii="Times New Roman" w:eastAsia="Times New Roman" w:hAnsi="Times New Roman" w:cs="Times New Roman"/>
          <w:color w:val="000000"/>
          <w:sz w:val="20"/>
          <w:szCs w:val="20"/>
        </w:rPr>
        <w:t xml:space="preserve">are in the Download Section </w:t>
      </w:r>
      <w:r w:rsidR="00C8387B">
        <w:rPr>
          <w:rFonts w:ascii="Times New Roman" w:eastAsia="Times New Roman" w:hAnsi="Times New Roman" w:cs="Times New Roman"/>
          <w:color w:val="000000"/>
          <w:sz w:val="20"/>
          <w:szCs w:val="20"/>
        </w:rPr>
        <w:t>and in a 2024-25 tab at the top of the page</w:t>
      </w:r>
      <w:r w:rsidRPr="00D515F4">
        <w:rPr>
          <w:rFonts w:ascii="Times New Roman" w:eastAsia="Times New Roman" w:hAnsi="Times New Roman" w:cs="Times New Roman"/>
          <w:color w:val="000000"/>
          <w:sz w:val="20"/>
          <w:szCs w:val="20"/>
        </w:rPr>
        <w:t>.</w:t>
      </w:r>
    </w:p>
    <w:p w:rsidR="00D515F4" w:rsidRPr="00D515F4" w:rsidRDefault="00D515F4" w:rsidP="00D515F4">
      <w:pPr>
        <w:numPr>
          <w:ilvl w:val="0"/>
          <w:numId w:val="1"/>
        </w:numPr>
        <w:spacing w:before="4" w:after="0" w:line="240" w:lineRule="auto"/>
        <w:ind w:left="360"/>
        <w:jc w:val="both"/>
        <w:textAlignment w:val="baseline"/>
        <w:rPr>
          <w:rFonts w:ascii="Times New Roman" w:eastAsia="Times New Roman" w:hAnsi="Times New Roman" w:cs="Times New Roman"/>
          <w:color w:val="000000"/>
          <w:sz w:val="20"/>
          <w:szCs w:val="20"/>
        </w:rPr>
      </w:pPr>
      <w:r w:rsidRPr="00D515F4">
        <w:rPr>
          <w:rFonts w:ascii="Times New Roman" w:eastAsia="Times New Roman" w:hAnsi="Times New Roman" w:cs="Times New Roman"/>
          <w:color w:val="000000"/>
          <w:sz w:val="20"/>
          <w:szCs w:val="20"/>
        </w:rPr>
        <w:t>District 6540 will allocate funds for DGs based on grant applications for the 202</w:t>
      </w:r>
      <w:r w:rsidR="00C8387B">
        <w:rPr>
          <w:rFonts w:ascii="Times New Roman" w:eastAsia="Times New Roman" w:hAnsi="Times New Roman" w:cs="Times New Roman"/>
          <w:color w:val="000000"/>
          <w:sz w:val="20"/>
          <w:szCs w:val="20"/>
        </w:rPr>
        <w:t xml:space="preserve">4-25 </w:t>
      </w:r>
      <w:r w:rsidRPr="00D515F4">
        <w:rPr>
          <w:rFonts w:ascii="Times New Roman" w:eastAsia="Times New Roman" w:hAnsi="Times New Roman" w:cs="Times New Roman"/>
          <w:color w:val="000000"/>
          <w:sz w:val="20"/>
          <w:szCs w:val="20"/>
        </w:rPr>
        <w:t xml:space="preserve">year. </w:t>
      </w:r>
      <w:r w:rsidR="00970826">
        <w:rPr>
          <w:rFonts w:ascii="Times New Roman" w:eastAsia="Times New Roman" w:hAnsi="Times New Roman" w:cs="Times New Roman"/>
          <w:color w:val="000000"/>
          <w:sz w:val="20"/>
          <w:szCs w:val="20"/>
        </w:rPr>
        <w:t>Expenditure of DG funds is</w:t>
      </w:r>
      <w:r w:rsidR="00970826" w:rsidRPr="00D515F4">
        <w:rPr>
          <w:rFonts w:ascii="Times New Roman" w:eastAsia="Times New Roman" w:hAnsi="Times New Roman" w:cs="Times New Roman"/>
          <w:color w:val="000000"/>
          <w:sz w:val="20"/>
          <w:szCs w:val="20"/>
        </w:rPr>
        <w:t xml:space="preserve"> at the discretion of District 6540, subject to the terms and conditions established by The Rotary Foundation (TRF).</w:t>
      </w:r>
    </w:p>
    <w:p w:rsidR="00D515F4" w:rsidRPr="00D515F4" w:rsidRDefault="00D515F4" w:rsidP="00D515F4">
      <w:pPr>
        <w:numPr>
          <w:ilvl w:val="0"/>
          <w:numId w:val="1"/>
        </w:numPr>
        <w:spacing w:before="5" w:after="0" w:line="240" w:lineRule="auto"/>
        <w:ind w:left="360"/>
        <w:jc w:val="both"/>
        <w:textAlignment w:val="baseline"/>
        <w:rPr>
          <w:rFonts w:ascii="Times New Roman" w:eastAsia="Times New Roman" w:hAnsi="Times New Roman" w:cs="Times New Roman"/>
          <w:color w:val="000000"/>
          <w:sz w:val="20"/>
          <w:szCs w:val="20"/>
        </w:rPr>
      </w:pPr>
      <w:r w:rsidRPr="00D515F4">
        <w:rPr>
          <w:rFonts w:ascii="Times New Roman" w:eastAsia="Times New Roman" w:hAnsi="Times New Roman" w:cs="Times New Roman"/>
          <w:color w:val="000000"/>
          <w:sz w:val="20"/>
          <w:szCs w:val="20"/>
        </w:rPr>
        <w:t xml:space="preserve">The maximum DG is $3,000. The District Grants Committee may award an amount smaller than what was requested, depending on demand and available funds. </w:t>
      </w:r>
      <w:r w:rsidRPr="00D515F4">
        <w:rPr>
          <w:rFonts w:ascii="Times New Roman" w:eastAsia="Times New Roman" w:hAnsi="Times New Roman" w:cs="Times New Roman"/>
          <w:b/>
          <w:bCs/>
          <w:color w:val="000000"/>
          <w:sz w:val="20"/>
          <w:szCs w:val="20"/>
        </w:rPr>
        <w:t>If funds are not available to fully fund all applications; grant dollars will be allocated, taking club support of the Rotary Foundation into account.</w:t>
      </w:r>
      <w:r w:rsidR="00C8387B">
        <w:rPr>
          <w:rFonts w:ascii="Times New Roman" w:eastAsia="Times New Roman" w:hAnsi="Times New Roman" w:cs="Times New Roman"/>
          <w:b/>
          <w:bCs/>
          <w:color w:val="000000"/>
          <w:sz w:val="20"/>
          <w:szCs w:val="20"/>
        </w:rPr>
        <w:t xml:space="preserve"> </w:t>
      </w:r>
      <w:r w:rsidR="00C8387B">
        <w:rPr>
          <w:rFonts w:ascii="Times New Roman" w:eastAsia="Times New Roman" w:hAnsi="Times New Roman" w:cs="Times New Roman"/>
          <w:bCs/>
          <w:color w:val="000000"/>
          <w:sz w:val="20"/>
          <w:szCs w:val="20"/>
        </w:rPr>
        <w:t xml:space="preserve">This year, 11 clubs will receive an additional grant allocation based on 10% club member attendance at the annual Foundation dinner.  These additional funds will be added to their maximum grant award. </w:t>
      </w:r>
    </w:p>
    <w:p w:rsidR="00D515F4" w:rsidRPr="00D515F4" w:rsidRDefault="00D515F4" w:rsidP="00D515F4">
      <w:pPr>
        <w:numPr>
          <w:ilvl w:val="0"/>
          <w:numId w:val="1"/>
        </w:numPr>
        <w:spacing w:after="0" w:line="240" w:lineRule="auto"/>
        <w:ind w:left="360"/>
        <w:jc w:val="both"/>
        <w:textAlignment w:val="baseline"/>
        <w:rPr>
          <w:rFonts w:ascii="Times New Roman" w:eastAsia="Times New Roman" w:hAnsi="Times New Roman" w:cs="Times New Roman"/>
          <w:color w:val="000000"/>
          <w:sz w:val="20"/>
          <w:szCs w:val="20"/>
        </w:rPr>
      </w:pPr>
      <w:r w:rsidRPr="00D515F4">
        <w:rPr>
          <w:rFonts w:ascii="Times New Roman" w:eastAsia="Times New Roman" w:hAnsi="Times New Roman" w:cs="Times New Roman"/>
          <w:color w:val="000000"/>
          <w:sz w:val="20"/>
          <w:szCs w:val="20"/>
          <w:shd w:val="clear" w:color="auto" w:fill="FFFF00"/>
        </w:rPr>
        <w:t xml:space="preserve">It is expected that clubs will participate both financially and non-financially in projects awarded DG funding. Non-grant funds must comprise at least </w:t>
      </w:r>
      <w:r w:rsidRPr="00D515F4">
        <w:rPr>
          <w:rFonts w:ascii="Times New Roman" w:eastAsia="Times New Roman" w:hAnsi="Times New Roman" w:cs="Times New Roman"/>
          <w:b/>
          <w:bCs/>
          <w:color w:val="000000"/>
          <w:sz w:val="20"/>
          <w:szCs w:val="20"/>
          <w:shd w:val="clear" w:color="auto" w:fill="FFFF00"/>
        </w:rPr>
        <w:t xml:space="preserve">25% </w:t>
      </w:r>
      <w:r w:rsidRPr="00D515F4">
        <w:rPr>
          <w:rFonts w:ascii="Times New Roman" w:eastAsia="Times New Roman" w:hAnsi="Times New Roman" w:cs="Times New Roman"/>
          <w:color w:val="000000"/>
          <w:sz w:val="20"/>
          <w:szCs w:val="20"/>
          <w:shd w:val="clear" w:color="auto" w:fill="FFFF00"/>
        </w:rPr>
        <w:t>of the project budget.</w:t>
      </w:r>
    </w:p>
    <w:p w:rsidR="00D515F4" w:rsidRPr="00D515F4" w:rsidRDefault="00D515F4" w:rsidP="00D515F4">
      <w:pPr>
        <w:numPr>
          <w:ilvl w:val="0"/>
          <w:numId w:val="1"/>
        </w:numPr>
        <w:spacing w:before="5" w:after="0" w:line="240" w:lineRule="auto"/>
        <w:ind w:left="360"/>
        <w:jc w:val="both"/>
        <w:textAlignment w:val="baseline"/>
        <w:rPr>
          <w:rFonts w:ascii="Times New Roman" w:eastAsia="Times New Roman" w:hAnsi="Times New Roman" w:cs="Times New Roman"/>
          <w:color w:val="000000"/>
          <w:sz w:val="20"/>
          <w:szCs w:val="20"/>
        </w:rPr>
      </w:pPr>
      <w:r w:rsidRPr="00D515F4">
        <w:rPr>
          <w:rFonts w:ascii="Times New Roman" w:eastAsia="Times New Roman" w:hAnsi="Times New Roman" w:cs="Times New Roman"/>
          <w:color w:val="000000"/>
          <w:sz w:val="20"/>
          <w:szCs w:val="20"/>
        </w:rPr>
        <w:t>Applic</w:t>
      </w:r>
      <w:r w:rsidR="00C8387B">
        <w:rPr>
          <w:rFonts w:ascii="Times New Roman" w:eastAsia="Times New Roman" w:hAnsi="Times New Roman" w:cs="Times New Roman"/>
          <w:color w:val="000000"/>
          <w:sz w:val="20"/>
          <w:szCs w:val="20"/>
        </w:rPr>
        <w:t>ations are due by March 31, 2024</w:t>
      </w:r>
      <w:r w:rsidRPr="00D515F4">
        <w:rPr>
          <w:rFonts w:ascii="Times New Roman" w:eastAsia="Times New Roman" w:hAnsi="Times New Roman" w:cs="Times New Roman"/>
          <w:color w:val="000000"/>
          <w:sz w:val="20"/>
          <w:szCs w:val="20"/>
        </w:rPr>
        <w:t>, and will be reviewed by the District Gra</w:t>
      </w:r>
      <w:r w:rsidR="00C8387B">
        <w:rPr>
          <w:rFonts w:ascii="Times New Roman" w:eastAsia="Times New Roman" w:hAnsi="Times New Roman" w:cs="Times New Roman"/>
          <w:color w:val="000000"/>
          <w:sz w:val="20"/>
          <w:szCs w:val="20"/>
        </w:rPr>
        <w:t>nts Committee during April, 2024</w:t>
      </w:r>
      <w:r w:rsidRPr="00D515F4">
        <w:rPr>
          <w:rFonts w:ascii="Times New Roman" w:eastAsia="Times New Roman" w:hAnsi="Times New Roman" w:cs="Times New Roman"/>
          <w:color w:val="000000"/>
          <w:sz w:val="20"/>
          <w:szCs w:val="20"/>
        </w:rPr>
        <w:t xml:space="preserve">. </w:t>
      </w:r>
      <w:r w:rsidR="00C8387B">
        <w:rPr>
          <w:rFonts w:ascii="Times New Roman" w:eastAsia="Times New Roman" w:hAnsi="Times New Roman" w:cs="Times New Roman"/>
          <w:color w:val="000000"/>
          <w:sz w:val="20"/>
          <w:szCs w:val="20"/>
        </w:rPr>
        <w:t>Preliminary n</w:t>
      </w:r>
      <w:r w:rsidRPr="00D515F4">
        <w:rPr>
          <w:rFonts w:ascii="Times New Roman" w:eastAsia="Times New Roman" w:hAnsi="Times New Roman" w:cs="Times New Roman"/>
          <w:color w:val="000000"/>
          <w:sz w:val="20"/>
          <w:szCs w:val="20"/>
        </w:rPr>
        <w:t xml:space="preserve">otification of approval is expected no later than May </w:t>
      </w:r>
      <w:r w:rsidR="00C8387B">
        <w:rPr>
          <w:rFonts w:ascii="Times New Roman" w:eastAsia="Times New Roman" w:hAnsi="Times New Roman" w:cs="Times New Roman"/>
          <w:color w:val="000000"/>
          <w:sz w:val="20"/>
          <w:szCs w:val="20"/>
        </w:rPr>
        <w:t>1, 2024</w:t>
      </w:r>
      <w:r w:rsidRPr="00D515F4">
        <w:rPr>
          <w:rFonts w:ascii="Times New Roman" w:eastAsia="Times New Roman" w:hAnsi="Times New Roman" w:cs="Times New Roman"/>
          <w:color w:val="000000"/>
          <w:sz w:val="20"/>
          <w:szCs w:val="20"/>
        </w:rPr>
        <w:t>. All complete applications that meet requirements and are received by the deadline will be given full consideration. Applications received after the deadline will be considered, if there are unallocated funds available. Notification of the committee’s decision will be emailed to the designated contact.</w:t>
      </w:r>
      <w:r w:rsidR="00C8387B">
        <w:rPr>
          <w:rFonts w:ascii="Times New Roman" w:eastAsia="Times New Roman" w:hAnsi="Times New Roman" w:cs="Times New Roman"/>
          <w:color w:val="000000"/>
          <w:sz w:val="20"/>
          <w:szCs w:val="20"/>
        </w:rPr>
        <w:t xml:space="preserve"> All grants will be sent to the Rot</w:t>
      </w:r>
      <w:r w:rsidR="00970826">
        <w:rPr>
          <w:rFonts w:ascii="Times New Roman" w:eastAsia="Times New Roman" w:hAnsi="Times New Roman" w:cs="Times New Roman"/>
          <w:color w:val="000000"/>
          <w:sz w:val="20"/>
          <w:szCs w:val="20"/>
        </w:rPr>
        <w:t xml:space="preserve">ary Foundation.  Upon approval </w:t>
      </w:r>
      <w:r w:rsidR="00C8387B">
        <w:rPr>
          <w:rFonts w:ascii="Times New Roman" w:eastAsia="Times New Roman" w:hAnsi="Times New Roman" w:cs="Times New Roman"/>
          <w:color w:val="000000"/>
          <w:sz w:val="20"/>
          <w:szCs w:val="20"/>
        </w:rPr>
        <w:t>of the RIF, clubs will be notified of final approval</w:t>
      </w:r>
      <w:r w:rsidR="00970826">
        <w:rPr>
          <w:rFonts w:ascii="Times New Roman" w:eastAsia="Times New Roman" w:hAnsi="Times New Roman" w:cs="Times New Roman"/>
          <w:color w:val="000000"/>
          <w:sz w:val="20"/>
          <w:szCs w:val="20"/>
        </w:rPr>
        <w:t xml:space="preserve"> and can begin their projects after July 1, 2024.  No grant can begin until the club receives the Final Approval notice from District 6540.  </w:t>
      </w:r>
    </w:p>
    <w:p w:rsidR="00D515F4" w:rsidRPr="00D515F4" w:rsidRDefault="00D515F4" w:rsidP="00D515F4">
      <w:pPr>
        <w:numPr>
          <w:ilvl w:val="0"/>
          <w:numId w:val="1"/>
        </w:numPr>
        <w:spacing w:after="0" w:line="240" w:lineRule="auto"/>
        <w:ind w:left="360"/>
        <w:jc w:val="both"/>
        <w:textAlignment w:val="baseline"/>
        <w:rPr>
          <w:rFonts w:ascii="Times New Roman" w:eastAsia="Times New Roman" w:hAnsi="Times New Roman" w:cs="Times New Roman"/>
          <w:color w:val="000000"/>
          <w:sz w:val="20"/>
          <w:szCs w:val="20"/>
        </w:rPr>
      </w:pPr>
      <w:r w:rsidRPr="00D515F4">
        <w:rPr>
          <w:rFonts w:ascii="Times New Roman" w:eastAsia="Times New Roman" w:hAnsi="Times New Roman" w:cs="Times New Roman"/>
          <w:color w:val="000000"/>
          <w:sz w:val="20"/>
          <w:szCs w:val="20"/>
        </w:rPr>
        <w:t>Key elements of the program include:</w:t>
      </w:r>
    </w:p>
    <w:p w:rsidR="00D515F4" w:rsidRPr="00D515F4" w:rsidRDefault="00D515F4" w:rsidP="00D515F4">
      <w:pPr>
        <w:numPr>
          <w:ilvl w:val="0"/>
          <w:numId w:val="2"/>
        </w:numPr>
        <w:spacing w:before="14" w:after="0" w:line="240" w:lineRule="auto"/>
        <w:jc w:val="both"/>
        <w:textAlignment w:val="baseline"/>
        <w:rPr>
          <w:rFonts w:ascii="Arial" w:eastAsia="Times New Roman" w:hAnsi="Arial" w:cs="Arial"/>
          <w:color w:val="000000"/>
          <w:sz w:val="20"/>
          <w:szCs w:val="20"/>
        </w:rPr>
      </w:pPr>
      <w:r w:rsidRPr="00D515F4">
        <w:rPr>
          <w:rFonts w:ascii="Times New Roman" w:eastAsia="Times New Roman" w:hAnsi="Times New Roman" w:cs="Times New Roman"/>
          <w:color w:val="000000"/>
          <w:sz w:val="20"/>
          <w:szCs w:val="20"/>
        </w:rPr>
        <w:t>The project meets the needs of the community.</w:t>
      </w:r>
    </w:p>
    <w:p w:rsidR="00D515F4" w:rsidRPr="00D515F4" w:rsidRDefault="00D515F4" w:rsidP="00D515F4">
      <w:pPr>
        <w:numPr>
          <w:ilvl w:val="0"/>
          <w:numId w:val="2"/>
        </w:numPr>
        <w:spacing w:before="20" w:after="0" w:line="240" w:lineRule="auto"/>
        <w:jc w:val="both"/>
        <w:textAlignment w:val="baseline"/>
        <w:rPr>
          <w:rFonts w:ascii="Arial" w:eastAsia="Times New Roman" w:hAnsi="Arial" w:cs="Arial"/>
          <w:color w:val="000000"/>
          <w:sz w:val="20"/>
          <w:szCs w:val="20"/>
        </w:rPr>
      </w:pPr>
      <w:r w:rsidRPr="00D515F4">
        <w:rPr>
          <w:rFonts w:ascii="Times New Roman" w:eastAsia="Times New Roman" w:hAnsi="Times New Roman" w:cs="Times New Roman"/>
          <w:color w:val="000000"/>
          <w:sz w:val="20"/>
          <w:szCs w:val="20"/>
        </w:rPr>
        <w:t>Applications should identify one of the seven areas of focus to reflect huma</w:t>
      </w:r>
      <w:r w:rsidR="00970826">
        <w:rPr>
          <w:rFonts w:ascii="Times New Roman" w:eastAsia="Times New Roman" w:hAnsi="Times New Roman" w:cs="Times New Roman"/>
          <w:color w:val="000000"/>
          <w:sz w:val="20"/>
          <w:szCs w:val="20"/>
        </w:rPr>
        <w:t xml:space="preserve">nitarian issues including Economic Development, Education, Environment, Health, Peace and Conflict Resolution, Water, Community Development. </w:t>
      </w:r>
      <w:r w:rsidRPr="00D515F4">
        <w:rPr>
          <w:rFonts w:ascii="Times New Roman" w:eastAsia="Times New Roman" w:hAnsi="Times New Roman" w:cs="Times New Roman"/>
          <w:color w:val="000000"/>
          <w:sz w:val="20"/>
          <w:szCs w:val="20"/>
        </w:rPr>
        <w:t xml:space="preserve"> Clubs should also consider sustainability of the project after the expenditure of the grant funds.</w:t>
      </w:r>
    </w:p>
    <w:p w:rsidR="00D515F4" w:rsidRPr="00D515F4" w:rsidRDefault="00D515F4" w:rsidP="00D515F4">
      <w:pPr>
        <w:numPr>
          <w:ilvl w:val="0"/>
          <w:numId w:val="2"/>
        </w:numPr>
        <w:spacing w:before="19" w:after="0" w:line="240" w:lineRule="auto"/>
        <w:jc w:val="both"/>
        <w:textAlignment w:val="baseline"/>
        <w:rPr>
          <w:rFonts w:ascii="Arial" w:eastAsia="Times New Roman" w:hAnsi="Arial" w:cs="Arial"/>
          <w:color w:val="000000"/>
          <w:sz w:val="20"/>
          <w:szCs w:val="20"/>
        </w:rPr>
      </w:pPr>
      <w:r w:rsidRPr="00D515F4">
        <w:rPr>
          <w:rFonts w:ascii="Times New Roman" w:eastAsia="Times New Roman" w:hAnsi="Times New Roman" w:cs="Times New Roman"/>
          <w:color w:val="000000"/>
          <w:sz w:val="20"/>
          <w:szCs w:val="20"/>
        </w:rPr>
        <w:t>At least two Rotarians from the club will oversee the project and be responsible for completing the project as approved, involving people in the community, publicizing Rotary’s involvement</w:t>
      </w:r>
      <w:r w:rsidR="00970826">
        <w:rPr>
          <w:rFonts w:ascii="Times New Roman" w:eastAsia="Times New Roman" w:hAnsi="Times New Roman" w:cs="Times New Roman"/>
          <w:color w:val="000000"/>
          <w:sz w:val="20"/>
          <w:szCs w:val="20"/>
        </w:rPr>
        <w:t>,</w:t>
      </w:r>
      <w:r w:rsidRPr="00D515F4">
        <w:rPr>
          <w:rFonts w:ascii="Times New Roman" w:eastAsia="Times New Roman" w:hAnsi="Times New Roman" w:cs="Times New Roman"/>
          <w:color w:val="000000"/>
          <w:sz w:val="20"/>
          <w:szCs w:val="20"/>
        </w:rPr>
        <w:t xml:space="preserve"> and completing the required reports.</w:t>
      </w:r>
    </w:p>
    <w:p w:rsidR="00D515F4" w:rsidRPr="00D515F4" w:rsidRDefault="00D515F4" w:rsidP="00D515F4">
      <w:pPr>
        <w:numPr>
          <w:ilvl w:val="0"/>
          <w:numId w:val="2"/>
        </w:numPr>
        <w:spacing w:before="19" w:after="0" w:line="240" w:lineRule="auto"/>
        <w:jc w:val="both"/>
        <w:textAlignment w:val="baseline"/>
        <w:rPr>
          <w:rFonts w:ascii="Arial" w:eastAsia="Times New Roman" w:hAnsi="Arial" w:cs="Arial"/>
          <w:color w:val="000000"/>
          <w:sz w:val="20"/>
          <w:szCs w:val="20"/>
        </w:rPr>
      </w:pPr>
      <w:r w:rsidRPr="00D515F4">
        <w:rPr>
          <w:rFonts w:ascii="Times New Roman" w:eastAsia="Times New Roman" w:hAnsi="Times New Roman" w:cs="Times New Roman"/>
          <w:color w:val="000000"/>
          <w:sz w:val="20"/>
          <w:szCs w:val="20"/>
        </w:rPr>
        <w:t>International projects pose unique challenges. Partnership with a Rotary Club in that country is highly recommended, though not required. Establishing good relations with an onsite partner is critical to the success of an international project and to meeting the reporting and receipt requirements.</w:t>
      </w:r>
    </w:p>
    <w:p w:rsidR="00D515F4" w:rsidRPr="00D515F4" w:rsidRDefault="00D515F4" w:rsidP="00D515F4">
      <w:pPr>
        <w:numPr>
          <w:ilvl w:val="0"/>
          <w:numId w:val="2"/>
        </w:numPr>
        <w:spacing w:before="14" w:after="0" w:line="240" w:lineRule="auto"/>
        <w:jc w:val="both"/>
        <w:textAlignment w:val="baseline"/>
        <w:rPr>
          <w:rFonts w:ascii="Arial" w:eastAsia="Times New Roman" w:hAnsi="Arial" w:cs="Arial"/>
          <w:color w:val="000000"/>
          <w:sz w:val="20"/>
          <w:szCs w:val="20"/>
        </w:rPr>
      </w:pPr>
      <w:r w:rsidRPr="00D515F4">
        <w:rPr>
          <w:rFonts w:ascii="Times New Roman" w:eastAsia="Times New Roman" w:hAnsi="Times New Roman" w:cs="Times New Roman"/>
          <w:color w:val="000000"/>
          <w:sz w:val="20"/>
          <w:szCs w:val="20"/>
        </w:rPr>
        <w:t>The project should not duplicate any existing Rotary-sponsored program or recent District Grant. It cannot be used to support a Youth Exchange student or RYLA delegate. The project may not directly benefit a Rotary member or related person or entity. Rotarians may provide compensated goods or services to the project, but any potential conflict of interest must be disclosed in the application.</w:t>
      </w:r>
    </w:p>
    <w:p w:rsidR="00D515F4" w:rsidRPr="00D515F4" w:rsidRDefault="00D515F4" w:rsidP="00D515F4">
      <w:pPr>
        <w:numPr>
          <w:ilvl w:val="0"/>
          <w:numId w:val="2"/>
        </w:numPr>
        <w:spacing w:before="20" w:after="0" w:line="240" w:lineRule="auto"/>
        <w:jc w:val="both"/>
        <w:textAlignment w:val="baseline"/>
        <w:rPr>
          <w:rFonts w:ascii="Arial" w:eastAsia="Times New Roman" w:hAnsi="Arial" w:cs="Arial"/>
          <w:color w:val="000000"/>
          <w:sz w:val="20"/>
          <w:szCs w:val="20"/>
        </w:rPr>
      </w:pPr>
      <w:r w:rsidRPr="00D515F4">
        <w:rPr>
          <w:rFonts w:ascii="Times New Roman" w:eastAsia="Times New Roman" w:hAnsi="Times New Roman" w:cs="Times New Roman"/>
          <w:color w:val="000000"/>
          <w:sz w:val="20"/>
          <w:szCs w:val="20"/>
        </w:rPr>
        <w:t>THE PROJECT MUST BE APPROVED PRIOR TO INITIATION. The grant cannot be used to reimburse clubs for projects already undertaken and in progress, or for an existing project or activity primarily sponsored by a non-Rotary organization.</w:t>
      </w:r>
    </w:p>
    <w:p w:rsidR="00D515F4" w:rsidRPr="00D515F4" w:rsidRDefault="00D515F4" w:rsidP="00D515F4">
      <w:pPr>
        <w:numPr>
          <w:ilvl w:val="0"/>
          <w:numId w:val="2"/>
        </w:numPr>
        <w:spacing w:before="19" w:after="0" w:line="240" w:lineRule="auto"/>
        <w:jc w:val="both"/>
        <w:textAlignment w:val="baseline"/>
        <w:rPr>
          <w:rFonts w:ascii="Arial" w:eastAsia="Times New Roman" w:hAnsi="Arial" w:cs="Arial"/>
          <w:color w:val="000000"/>
          <w:sz w:val="20"/>
          <w:szCs w:val="20"/>
        </w:rPr>
      </w:pPr>
      <w:r w:rsidRPr="00D515F4">
        <w:rPr>
          <w:rFonts w:ascii="Times New Roman" w:eastAsia="Times New Roman" w:hAnsi="Times New Roman" w:cs="Times New Roman"/>
          <w:color w:val="000000"/>
          <w:sz w:val="20"/>
          <w:szCs w:val="20"/>
        </w:rPr>
        <w:t>Interim reports should be submitted during the course of any project taking more than six months to complete.</w:t>
      </w:r>
    </w:p>
    <w:p w:rsidR="00D515F4" w:rsidRPr="00D515F4" w:rsidRDefault="00D515F4" w:rsidP="00D515F4">
      <w:pPr>
        <w:numPr>
          <w:ilvl w:val="0"/>
          <w:numId w:val="2"/>
        </w:numPr>
        <w:spacing w:before="19" w:after="0" w:line="240" w:lineRule="auto"/>
        <w:jc w:val="both"/>
        <w:textAlignment w:val="baseline"/>
        <w:rPr>
          <w:rFonts w:ascii="Arial" w:eastAsia="Times New Roman" w:hAnsi="Arial" w:cs="Arial"/>
          <w:color w:val="000000"/>
          <w:sz w:val="20"/>
          <w:szCs w:val="20"/>
        </w:rPr>
      </w:pPr>
      <w:r w:rsidRPr="00D515F4">
        <w:rPr>
          <w:rFonts w:ascii="Times New Roman" w:eastAsia="Times New Roman" w:hAnsi="Times New Roman" w:cs="Times New Roman"/>
          <w:color w:val="FF0000"/>
          <w:sz w:val="20"/>
          <w:szCs w:val="20"/>
        </w:rPr>
        <w:t>Receipts for all expenditures must be submitted with a final report within 2 months of project completion. Receipts and other proof of payment by the club must demonstrate what was purchased. All grant projects are subject to audit.  Final Reports ar</w:t>
      </w:r>
      <w:r w:rsidR="00970826">
        <w:rPr>
          <w:rFonts w:ascii="Times New Roman" w:eastAsia="Times New Roman" w:hAnsi="Times New Roman" w:cs="Times New Roman"/>
          <w:color w:val="FF0000"/>
          <w:sz w:val="20"/>
          <w:szCs w:val="20"/>
        </w:rPr>
        <w:t>e due on or before June 24, 2025</w:t>
      </w:r>
      <w:r w:rsidRPr="00D515F4">
        <w:rPr>
          <w:rFonts w:ascii="Times New Roman" w:eastAsia="Times New Roman" w:hAnsi="Times New Roman" w:cs="Times New Roman"/>
          <w:color w:val="FF0000"/>
          <w:sz w:val="20"/>
          <w:szCs w:val="20"/>
        </w:rPr>
        <w:t>.</w:t>
      </w:r>
    </w:p>
    <w:p w:rsidR="00D515F4" w:rsidRPr="00D515F4" w:rsidRDefault="00D515F4" w:rsidP="00D515F4">
      <w:pPr>
        <w:numPr>
          <w:ilvl w:val="0"/>
          <w:numId w:val="2"/>
        </w:numPr>
        <w:spacing w:before="19" w:after="0" w:line="240" w:lineRule="auto"/>
        <w:jc w:val="both"/>
        <w:textAlignment w:val="baseline"/>
        <w:rPr>
          <w:rFonts w:ascii="Arial" w:eastAsia="Times New Roman" w:hAnsi="Arial" w:cs="Arial"/>
          <w:color w:val="000000"/>
          <w:sz w:val="20"/>
          <w:szCs w:val="20"/>
        </w:rPr>
      </w:pPr>
      <w:r w:rsidRPr="00D515F4">
        <w:rPr>
          <w:rFonts w:ascii="Times New Roman" w:eastAsia="Times New Roman" w:hAnsi="Times New Roman" w:cs="Times New Roman"/>
          <w:color w:val="FF0000"/>
          <w:sz w:val="20"/>
          <w:szCs w:val="20"/>
        </w:rPr>
        <w:t xml:space="preserve">After review of the final report and receipts, District 6540 will issue </w:t>
      </w:r>
      <w:r>
        <w:rPr>
          <w:rFonts w:ascii="Times New Roman" w:eastAsia="Times New Roman" w:hAnsi="Times New Roman" w:cs="Times New Roman"/>
          <w:color w:val="FF0000"/>
          <w:sz w:val="20"/>
          <w:szCs w:val="20"/>
        </w:rPr>
        <w:t>funds</w:t>
      </w:r>
      <w:r w:rsidRPr="00D515F4">
        <w:rPr>
          <w:rFonts w:ascii="Times New Roman" w:eastAsia="Times New Roman" w:hAnsi="Times New Roman" w:cs="Times New Roman"/>
          <w:color w:val="FF0000"/>
          <w:sz w:val="20"/>
          <w:szCs w:val="20"/>
        </w:rPr>
        <w:t xml:space="preserve"> to </w:t>
      </w:r>
      <w:r w:rsidRPr="00D515F4">
        <w:rPr>
          <w:rFonts w:ascii="Times New Roman" w:eastAsia="Times New Roman" w:hAnsi="Times New Roman" w:cs="Times New Roman"/>
          <w:b/>
          <w:bCs/>
          <w:color w:val="FF0000"/>
          <w:sz w:val="20"/>
          <w:szCs w:val="20"/>
        </w:rPr>
        <w:t xml:space="preserve">reimburse </w:t>
      </w:r>
      <w:r w:rsidRPr="00D515F4">
        <w:rPr>
          <w:rFonts w:ascii="Times New Roman" w:eastAsia="Times New Roman" w:hAnsi="Times New Roman" w:cs="Times New Roman"/>
          <w:color w:val="FF0000"/>
          <w:sz w:val="20"/>
          <w:szCs w:val="20"/>
        </w:rPr>
        <w:t>the club for the eligible expenses incurred for the project, up to the approved amount.</w:t>
      </w:r>
      <w:r>
        <w:rPr>
          <w:rFonts w:ascii="Times New Roman" w:eastAsia="Times New Roman" w:hAnsi="Times New Roman" w:cs="Times New Roman"/>
          <w:color w:val="FF0000"/>
          <w:sz w:val="20"/>
          <w:szCs w:val="20"/>
        </w:rPr>
        <w:t xml:space="preserve">  We will use direct deposit into the Club’s checking account. </w:t>
      </w:r>
    </w:p>
    <w:p w:rsidR="0081413E" w:rsidRPr="00D515F4" w:rsidRDefault="00D515F4" w:rsidP="00D515F4">
      <w:pPr>
        <w:numPr>
          <w:ilvl w:val="0"/>
          <w:numId w:val="2"/>
        </w:numPr>
        <w:spacing w:before="19" w:after="0" w:line="240" w:lineRule="auto"/>
        <w:jc w:val="both"/>
        <w:textAlignment w:val="baseline"/>
        <w:rPr>
          <w:rFonts w:ascii="Arial" w:eastAsia="Times New Roman" w:hAnsi="Arial" w:cs="Arial"/>
          <w:color w:val="000000"/>
          <w:sz w:val="20"/>
          <w:szCs w:val="20"/>
        </w:rPr>
      </w:pPr>
      <w:r w:rsidRPr="00D515F4">
        <w:rPr>
          <w:rFonts w:ascii="Times New Roman" w:eastAsia="Times New Roman" w:hAnsi="Times New Roman" w:cs="Times New Roman"/>
          <w:color w:val="000000"/>
          <w:sz w:val="20"/>
          <w:szCs w:val="20"/>
        </w:rPr>
        <w:lastRenderedPageBreak/>
        <w:t xml:space="preserve">Compliance with published Rotary Foundation Grant Terms and Conditions is mandatory. Eligibility Guidelines follow this overview, and detailed information can be found at:  </w:t>
      </w:r>
      <w:hyperlink r:id="rId6" w:history="1">
        <w:r w:rsidRPr="00D515F4">
          <w:rPr>
            <w:rFonts w:ascii="Times New Roman" w:eastAsia="Times New Roman" w:hAnsi="Times New Roman" w:cs="Times New Roman"/>
            <w:color w:val="0000FF"/>
            <w:sz w:val="20"/>
            <w:szCs w:val="20"/>
            <w:u w:val="single"/>
          </w:rPr>
          <w:t>www.rotary.org/en/document/688.</w:t>
        </w:r>
      </w:hyperlink>
    </w:p>
    <w:sectPr w:rsidR="0081413E" w:rsidRPr="00D515F4" w:rsidSect="00814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53C"/>
    <w:multiLevelType w:val="multilevel"/>
    <w:tmpl w:val="54A2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413ED"/>
    <w:multiLevelType w:val="multilevel"/>
    <w:tmpl w:val="3B26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5F4"/>
    <w:rsid w:val="000066CD"/>
    <w:rsid w:val="00363A88"/>
    <w:rsid w:val="0081413E"/>
    <w:rsid w:val="008944B4"/>
    <w:rsid w:val="00970826"/>
    <w:rsid w:val="00AF7576"/>
    <w:rsid w:val="00B6543A"/>
    <w:rsid w:val="00C8387B"/>
    <w:rsid w:val="00D51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5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15F4"/>
    <w:rPr>
      <w:color w:val="0000FF"/>
      <w:u w:val="single"/>
    </w:rPr>
  </w:style>
</w:styles>
</file>

<file path=word/webSettings.xml><?xml version="1.0" encoding="utf-8"?>
<w:webSettings xmlns:r="http://schemas.openxmlformats.org/officeDocument/2006/relationships" xmlns:w="http://schemas.openxmlformats.org/wordprocessingml/2006/main">
  <w:divs>
    <w:div w:id="19156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en/document/688." TargetMode="External"/><Relationship Id="rId5" Type="http://schemas.openxmlformats.org/officeDocument/2006/relationships/hyperlink" Target="http://www.rotary654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2023-12-21T22:57:00Z</cp:lastPrinted>
  <dcterms:created xsi:type="dcterms:W3CDTF">2023-12-21T22:58:00Z</dcterms:created>
  <dcterms:modified xsi:type="dcterms:W3CDTF">2023-12-21T22:58:00Z</dcterms:modified>
</cp:coreProperties>
</file>