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32" w:rsidRPr="00C446B0" w:rsidRDefault="006E0918" w:rsidP="00C446B0">
      <w:pPr>
        <w:jc w:val="both"/>
      </w:pPr>
      <w:bookmarkStart w:id="0" w:name="_GoBack"/>
      <w:bookmarkEnd w:id="0"/>
      <w:r>
        <w:rPr>
          <w:noProof/>
          <w:lang w:eastAsia="zh-CN"/>
        </w:rPr>
        <w:pict>
          <v:shapetype id="_x0000_t202" coordsize="21600,21600" o:spt="202" path="m,l,21600r21600,l21600,xe">
            <v:stroke joinstyle="miter"/>
            <v:path gradientshapeok="t" o:connecttype="rect"/>
          </v:shapetype>
          <v:shape id="Text Box 3" o:spid="_x0000_s1026" type="#_x0000_t202" style="position:absolute;left:0;text-align:left;margin-left:-67.9pt;margin-top:4.95pt;width:561.75pt;height:64.25pt;z-index:251661312;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" fillcolor="#1f497d" stroked="f">
            <v:shadow on="t" type="perspective" color="black" opacity="26214f" offset="0,0" matrix="66847f,,,66847f"/>
            <v:path arrowok="t"/>
            <v:textbox inset="43.2pt,0,0,7.2pt">
              <w:txbxContent>
                <w:p w:rsidR="005476F2" w:rsidRPr="00E867E7" w:rsidRDefault="005476F2" w:rsidP="00C446B0">
                  <w:pPr>
                    <w:pStyle w:val="NormalWeb"/>
                    <w:kinsoku w:val="0"/>
                    <w:overflowPunct w:val="0"/>
                    <w:spacing w:before="0" w:beforeAutospacing="0" w:after="0" w:afterAutospacing="0"/>
                    <w:ind w:left="270" w:right="1455"/>
                    <w:jc w:val="center"/>
                    <w:textAlignment w:val="baseline"/>
                    <w:rPr>
                      <w:rFonts w:ascii="Arial Narrow" w:eastAsia="ヒラギノ角ゴ Pro W3" w:hAnsi="Arial Narrow" w:cs="ヒラギノ角ゴ Pro W3"/>
                      <w:b/>
                      <w:color w:val="FFFFFF" w:themeColor="background1"/>
                      <w:kern w:val="24"/>
                      <w:sz w:val="48"/>
                      <w:szCs w:val="48"/>
                    </w:rPr>
                  </w:pPr>
                  <w:r w:rsidRPr="00E867E7">
                    <w:rPr>
                      <w:rFonts w:ascii="Arial Narrow" w:eastAsia="ヒラギノ角ゴ Pro W3" w:hAnsi="Arial Narrow" w:cs="ヒラギノ角ゴ Pro W3"/>
                      <w:b/>
                      <w:color w:val="FFFFFF" w:themeColor="background1"/>
                      <w:kern w:val="24"/>
                      <w:sz w:val="48"/>
                      <w:szCs w:val="48"/>
                    </w:rPr>
                    <w:t>PAUL HARRIS SOCIETY</w:t>
                  </w:r>
                </w:p>
                <w:p w:rsidR="005476F2" w:rsidRPr="00E867E7" w:rsidRDefault="005476F2" w:rsidP="00C446B0">
                  <w:pPr>
                    <w:pStyle w:val="NormalWeb"/>
                    <w:kinsoku w:val="0"/>
                    <w:overflowPunct w:val="0"/>
                    <w:spacing w:before="0" w:beforeAutospacing="0" w:after="0" w:afterAutospacing="0"/>
                    <w:ind w:left="270" w:right="1455"/>
                    <w:jc w:val="center"/>
                    <w:textAlignment w:val="baseline"/>
                    <w:rPr>
                      <w:rFonts w:ascii="Arial Narrow" w:eastAsia="ヒラギノ角ゴ Pro W3" w:hAnsi="Arial Narrow" w:cs="ヒラギノ角ゴ Pro W3"/>
                      <w:b/>
                      <w:color w:val="FFFFFF" w:themeColor="background1"/>
                      <w:kern w:val="24"/>
                      <w:sz w:val="48"/>
                      <w:szCs w:val="48"/>
                    </w:rPr>
                  </w:pPr>
                  <w:r>
                    <w:rPr>
                      <w:rFonts w:ascii="Arial Narrow" w:eastAsia="ヒラギノ角ゴ Pro W3" w:hAnsi="Arial Narrow" w:cs="ヒラギノ角ゴ Pro W3"/>
                      <w:color w:val="FFFFFF" w:themeColor="background1"/>
                      <w:kern w:val="24"/>
                      <w:sz w:val="36"/>
                      <w:szCs w:val="36"/>
                    </w:rPr>
                    <w:t>A Guide for District Leaders</w:t>
                  </w:r>
                </w:p>
              </w:txbxContent>
            </v:textbox>
          </v:shape>
        </w:pict>
      </w:r>
    </w:p>
    <w:p w:rsidR="00E70D4D" w:rsidRDefault="00E70D4D" w:rsidP="00C446B0">
      <w:pPr>
        <w:jc w:val="both"/>
        <w:rPr>
          <w:b/>
          <w:sz w:val="24"/>
          <w:szCs w:val="24"/>
        </w:rPr>
      </w:pPr>
    </w:p>
    <w:p w:rsidR="00E70D4D" w:rsidRDefault="00E70D4D" w:rsidP="00C446B0">
      <w:pPr>
        <w:jc w:val="both"/>
        <w:rPr>
          <w:b/>
          <w:sz w:val="24"/>
          <w:szCs w:val="24"/>
        </w:rPr>
      </w:pPr>
    </w:p>
    <w:p w:rsidR="00E70D4D" w:rsidRDefault="00E70D4D" w:rsidP="00C446B0">
      <w:pPr>
        <w:jc w:val="both"/>
        <w:rPr>
          <w:b/>
          <w:sz w:val="24"/>
          <w:szCs w:val="24"/>
        </w:rPr>
      </w:pPr>
    </w:p>
    <w:p w:rsidR="00E70D4D" w:rsidRDefault="00E70D4D">
      <w:pPr>
        <w:jc w:val="center"/>
        <w:rPr>
          <w:b/>
          <w:sz w:val="24"/>
          <w:szCs w:val="24"/>
        </w:rPr>
      </w:pPr>
    </w:p>
    <w:p w:rsidR="005476F2" w:rsidRDefault="005476F2" w:rsidP="00C446B0">
      <w:pPr>
        <w:ind w:left="-360" w:right="-360"/>
        <w:jc w:val="both"/>
        <w:rPr>
          <w:b/>
          <w:sz w:val="24"/>
          <w:szCs w:val="24"/>
        </w:rPr>
      </w:pPr>
    </w:p>
    <w:p w:rsidR="005476F2" w:rsidRDefault="005476F2" w:rsidP="00C446B0">
      <w:pPr>
        <w:ind w:left="-360" w:right="-360"/>
        <w:jc w:val="both"/>
        <w:rPr>
          <w:rFonts w:ascii="Arial Narrow" w:hAnsi="Arial Narrow"/>
          <w:b/>
          <w:sz w:val="24"/>
          <w:szCs w:val="24"/>
        </w:rPr>
      </w:pPr>
    </w:p>
    <w:p w:rsidR="00172A0F" w:rsidRPr="00C446B0" w:rsidRDefault="000C1E4D" w:rsidP="00C446B0">
      <w:pPr>
        <w:ind w:left="-360" w:right="-360"/>
        <w:jc w:val="both"/>
        <w:rPr>
          <w:rFonts w:ascii="Arial Narrow" w:hAnsi="Arial Narrow"/>
          <w:b/>
          <w:sz w:val="24"/>
          <w:szCs w:val="24"/>
        </w:rPr>
      </w:pPr>
      <w:r w:rsidRPr="00C446B0">
        <w:rPr>
          <w:rFonts w:ascii="Arial Narrow" w:hAnsi="Arial Narrow"/>
          <w:b/>
          <w:sz w:val="24"/>
          <w:szCs w:val="24"/>
        </w:rPr>
        <w:t>The Paul Harris Society</w:t>
      </w:r>
    </w:p>
    <w:p w:rsidR="00172A0F" w:rsidRPr="00C446B0" w:rsidRDefault="00172A0F" w:rsidP="00C446B0">
      <w:pPr>
        <w:ind w:left="-360" w:right="-360"/>
        <w:jc w:val="both"/>
        <w:rPr>
          <w:rFonts w:ascii="Arial Narrow" w:hAnsi="Arial Narrow"/>
          <w:b/>
          <w:sz w:val="24"/>
          <w:szCs w:val="24"/>
        </w:rPr>
      </w:pPr>
      <w:r w:rsidRPr="00C446B0">
        <w:rPr>
          <w:rFonts w:ascii="Arial Narrow" w:hAnsi="Arial Narrow"/>
          <w:sz w:val="24"/>
          <w:szCs w:val="24"/>
        </w:rPr>
        <w:t xml:space="preserve">The Paul Harris Society </w:t>
      </w:r>
      <w:r w:rsidR="000C1E4D" w:rsidRPr="00C446B0">
        <w:rPr>
          <w:rFonts w:ascii="Arial Narrow" w:hAnsi="Arial Narrow"/>
          <w:sz w:val="24"/>
          <w:szCs w:val="24"/>
        </w:rPr>
        <w:t>recognizes Rotarians and</w:t>
      </w:r>
      <w:r w:rsidRPr="00C446B0">
        <w:rPr>
          <w:rFonts w:ascii="Arial Narrow" w:hAnsi="Arial Narrow"/>
          <w:sz w:val="24"/>
          <w:szCs w:val="24"/>
        </w:rPr>
        <w:t xml:space="preserve"> friends of The Rotary Foundation who personally</w:t>
      </w:r>
      <w:r w:rsidR="000C1E4D" w:rsidRPr="00C446B0">
        <w:rPr>
          <w:rFonts w:ascii="Arial Narrow" w:hAnsi="Arial Narrow"/>
          <w:sz w:val="24"/>
          <w:szCs w:val="24"/>
        </w:rPr>
        <w:t xml:space="preserve"> </w:t>
      </w:r>
      <w:r w:rsidRPr="00C446B0">
        <w:rPr>
          <w:rFonts w:ascii="Arial Narrow" w:hAnsi="Arial Narrow"/>
          <w:sz w:val="24"/>
          <w:szCs w:val="24"/>
        </w:rPr>
        <w:t>c</w:t>
      </w:r>
      <w:r w:rsidRPr="00C446B0">
        <w:rPr>
          <w:rFonts w:ascii="Arial Narrow" w:hAnsi="Arial Narrow"/>
          <w:color w:val="000000"/>
          <w:sz w:val="24"/>
          <w:szCs w:val="24"/>
        </w:rPr>
        <w:t xml:space="preserve">ontribute US$1,000 or more to the Annual Fund, PolioPlus or an approved Foundation grant </w:t>
      </w:r>
      <w:r w:rsidRPr="00C446B0">
        <w:rPr>
          <w:rFonts w:ascii="Arial Narrow" w:hAnsi="Arial Narrow"/>
          <w:color w:val="000000"/>
          <w:sz w:val="24"/>
          <w:szCs w:val="24"/>
          <w:u w:val="single"/>
        </w:rPr>
        <w:t>each</w:t>
      </w:r>
      <w:r w:rsidRPr="00C446B0">
        <w:rPr>
          <w:rFonts w:ascii="Arial Narrow" w:hAnsi="Arial Narrow"/>
          <w:color w:val="000000"/>
          <w:sz w:val="24"/>
          <w:szCs w:val="24"/>
        </w:rPr>
        <w:t xml:space="preserve"> year.  </w:t>
      </w:r>
    </w:p>
    <w:p w:rsidR="00D548E3" w:rsidRPr="00C446B0" w:rsidRDefault="00D548E3" w:rsidP="00C446B0">
      <w:pPr>
        <w:ind w:right="-360"/>
        <w:jc w:val="both"/>
        <w:rPr>
          <w:rFonts w:ascii="Arial Narrow" w:hAnsi="Arial Narrow"/>
          <w:b/>
          <w:sz w:val="24"/>
          <w:szCs w:val="24"/>
        </w:rPr>
      </w:pPr>
    </w:p>
    <w:p w:rsidR="00F447A1" w:rsidRPr="00C446B0" w:rsidRDefault="00F447A1" w:rsidP="00C446B0">
      <w:pPr>
        <w:ind w:left="-360" w:right="-360"/>
        <w:jc w:val="both"/>
        <w:rPr>
          <w:rFonts w:ascii="Arial Narrow" w:hAnsi="Arial Narrow"/>
          <w:b/>
          <w:sz w:val="24"/>
          <w:szCs w:val="24"/>
        </w:rPr>
      </w:pPr>
      <w:r w:rsidRPr="00C446B0">
        <w:rPr>
          <w:rFonts w:ascii="Arial Narrow" w:hAnsi="Arial Narrow"/>
          <w:b/>
          <w:sz w:val="24"/>
          <w:szCs w:val="24"/>
        </w:rPr>
        <w:t>History</w:t>
      </w:r>
    </w:p>
    <w:p w:rsidR="000C1E4D" w:rsidRPr="00C446B0" w:rsidRDefault="000C1E4D" w:rsidP="00C446B0">
      <w:pPr>
        <w:ind w:left="-360" w:right="-360"/>
        <w:jc w:val="both"/>
        <w:rPr>
          <w:rFonts w:ascii="Arial Narrow" w:hAnsi="Arial Narrow"/>
          <w:sz w:val="24"/>
          <w:szCs w:val="24"/>
        </w:rPr>
      </w:pPr>
      <w:r w:rsidRPr="00C446B0">
        <w:rPr>
          <w:rFonts w:ascii="Arial Narrow" w:hAnsi="Arial Narrow"/>
          <w:sz w:val="24"/>
          <w:szCs w:val="24"/>
        </w:rPr>
        <w:t>The Paul Harris Society was originally created in 1999 by P</w:t>
      </w:r>
      <w:r w:rsidR="00F80FB3">
        <w:rPr>
          <w:rFonts w:ascii="Arial Narrow" w:hAnsi="Arial Narrow"/>
          <w:sz w:val="24"/>
          <w:szCs w:val="24"/>
        </w:rPr>
        <w:t xml:space="preserve">ast </w:t>
      </w:r>
      <w:r w:rsidRPr="00C446B0">
        <w:rPr>
          <w:rFonts w:ascii="Arial Narrow" w:hAnsi="Arial Narrow"/>
          <w:sz w:val="24"/>
          <w:szCs w:val="24"/>
        </w:rPr>
        <w:t>D</w:t>
      </w:r>
      <w:r w:rsidR="00F80FB3">
        <w:rPr>
          <w:rFonts w:ascii="Arial Narrow" w:hAnsi="Arial Narrow"/>
          <w:sz w:val="24"/>
          <w:szCs w:val="24"/>
        </w:rPr>
        <w:t xml:space="preserve">istrict </w:t>
      </w:r>
      <w:r w:rsidRPr="00C446B0">
        <w:rPr>
          <w:rFonts w:ascii="Arial Narrow" w:hAnsi="Arial Narrow"/>
          <w:sz w:val="24"/>
          <w:szCs w:val="24"/>
        </w:rPr>
        <w:t>G</w:t>
      </w:r>
      <w:r w:rsidR="00F80FB3">
        <w:rPr>
          <w:rFonts w:ascii="Arial Narrow" w:hAnsi="Arial Narrow"/>
          <w:sz w:val="24"/>
          <w:szCs w:val="24"/>
        </w:rPr>
        <w:t>overnor</w:t>
      </w:r>
      <w:r w:rsidRPr="00C446B0">
        <w:rPr>
          <w:rFonts w:ascii="Arial Narrow" w:hAnsi="Arial Narrow"/>
          <w:sz w:val="24"/>
          <w:szCs w:val="24"/>
        </w:rPr>
        <w:t xml:space="preserve"> Wayne </w:t>
      </w:r>
      <w:proofErr w:type="spellStart"/>
      <w:r w:rsidRPr="00C446B0">
        <w:rPr>
          <w:rFonts w:ascii="Arial Narrow" w:hAnsi="Arial Narrow"/>
          <w:sz w:val="24"/>
          <w:szCs w:val="24"/>
        </w:rPr>
        <w:t>Cusick</w:t>
      </w:r>
      <w:proofErr w:type="spellEnd"/>
      <w:r w:rsidRPr="00C446B0">
        <w:rPr>
          <w:rFonts w:ascii="Arial Narrow" w:hAnsi="Arial Narrow"/>
          <w:sz w:val="24"/>
          <w:szCs w:val="24"/>
        </w:rPr>
        <w:t xml:space="preserve"> from District 5340.  PDG </w:t>
      </w:r>
      <w:proofErr w:type="spellStart"/>
      <w:r w:rsidRPr="00C446B0">
        <w:rPr>
          <w:rFonts w:ascii="Arial Narrow" w:hAnsi="Arial Narrow"/>
          <w:sz w:val="24"/>
          <w:szCs w:val="24"/>
        </w:rPr>
        <w:t>Cusick</w:t>
      </w:r>
      <w:proofErr w:type="spellEnd"/>
      <w:r w:rsidRPr="00C446B0">
        <w:rPr>
          <w:rFonts w:ascii="Arial Narrow" w:hAnsi="Arial Narrow"/>
          <w:sz w:val="24"/>
          <w:szCs w:val="24"/>
        </w:rPr>
        <w:t xml:space="preserve"> realized that giving US$1,000 annually to the Foundation was not possible for every Rotarian, but many could be encouraged to contribute at this level or above.  PDG Wayne introduced the Paul Harris Society program to encourage and recognize</w:t>
      </w:r>
      <w:r w:rsidR="00F80FB3">
        <w:rPr>
          <w:rFonts w:ascii="Arial Narrow" w:hAnsi="Arial Narrow"/>
          <w:sz w:val="24"/>
          <w:szCs w:val="24"/>
        </w:rPr>
        <w:t xml:space="preserve"> these individuals. </w:t>
      </w:r>
      <w:r w:rsidRPr="00C446B0">
        <w:rPr>
          <w:rFonts w:ascii="Arial Narrow" w:hAnsi="Arial Narrow"/>
          <w:sz w:val="24"/>
          <w:szCs w:val="24"/>
        </w:rPr>
        <w:t xml:space="preserve">This idea gained momentum and quickly spread to other districts throughout the world.  While this recognition was originally designed as a district administered program, the Trustees </w:t>
      </w:r>
      <w:r w:rsidR="00E259F5" w:rsidRPr="00C446B0">
        <w:rPr>
          <w:rFonts w:ascii="Arial Narrow" w:hAnsi="Arial Narrow"/>
          <w:sz w:val="24"/>
          <w:szCs w:val="24"/>
        </w:rPr>
        <w:t>adopted</w:t>
      </w:r>
      <w:r w:rsidRPr="00C446B0">
        <w:rPr>
          <w:rFonts w:ascii="Arial Narrow" w:hAnsi="Arial Narrow"/>
          <w:sz w:val="24"/>
          <w:szCs w:val="24"/>
        </w:rPr>
        <w:t xml:space="preserve"> </w:t>
      </w:r>
      <w:r w:rsidR="00E259F5" w:rsidRPr="00C446B0">
        <w:rPr>
          <w:rFonts w:ascii="Arial Narrow" w:hAnsi="Arial Narrow"/>
          <w:sz w:val="24"/>
          <w:szCs w:val="24"/>
        </w:rPr>
        <w:t>the Paul Harris Society</w:t>
      </w:r>
      <w:r w:rsidRPr="00C446B0">
        <w:rPr>
          <w:rFonts w:ascii="Arial Narrow" w:hAnsi="Arial Narrow"/>
          <w:sz w:val="24"/>
          <w:szCs w:val="24"/>
        </w:rPr>
        <w:t xml:space="preserve"> as an official recognition program of The Rotary Foundation </w:t>
      </w:r>
      <w:r w:rsidR="00E259F5" w:rsidRPr="00C446B0">
        <w:rPr>
          <w:rFonts w:ascii="Arial Narrow" w:hAnsi="Arial Narrow"/>
          <w:sz w:val="24"/>
          <w:szCs w:val="24"/>
        </w:rPr>
        <w:t>effective</w:t>
      </w:r>
      <w:r w:rsidRPr="00C446B0">
        <w:rPr>
          <w:rFonts w:ascii="Arial Narrow" w:hAnsi="Arial Narrow"/>
          <w:sz w:val="24"/>
          <w:szCs w:val="24"/>
        </w:rPr>
        <w:t xml:space="preserve"> 1 July 2013.</w:t>
      </w:r>
    </w:p>
    <w:p w:rsidR="00F447A1" w:rsidRPr="00C446B0" w:rsidRDefault="00F447A1" w:rsidP="00C446B0">
      <w:pPr>
        <w:ind w:right="-360"/>
        <w:jc w:val="both"/>
        <w:rPr>
          <w:rFonts w:ascii="Arial Narrow" w:hAnsi="Arial Narrow"/>
          <w:b/>
          <w:sz w:val="24"/>
          <w:szCs w:val="24"/>
        </w:rPr>
      </w:pPr>
    </w:p>
    <w:p w:rsidR="003E43C3" w:rsidRPr="00C446B0" w:rsidRDefault="008B5B7C" w:rsidP="00C446B0">
      <w:pPr>
        <w:ind w:left="-360" w:right="-360"/>
        <w:jc w:val="both"/>
        <w:rPr>
          <w:rFonts w:ascii="Arial Narrow" w:hAnsi="Arial Narrow"/>
          <w:b/>
          <w:sz w:val="24"/>
          <w:szCs w:val="24"/>
        </w:rPr>
      </w:pPr>
      <w:r w:rsidRPr="00C446B0">
        <w:rPr>
          <w:rFonts w:ascii="Arial Narrow" w:hAnsi="Arial Narrow"/>
          <w:b/>
          <w:sz w:val="24"/>
          <w:szCs w:val="24"/>
        </w:rPr>
        <w:t>Benefits</w:t>
      </w:r>
      <w:r w:rsidR="008C40C3" w:rsidRPr="00C446B0">
        <w:rPr>
          <w:rFonts w:ascii="Arial Narrow" w:hAnsi="Arial Narrow"/>
          <w:b/>
          <w:sz w:val="24"/>
          <w:szCs w:val="24"/>
        </w:rPr>
        <w:t xml:space="preserve"> to Joining</w:t>
      </w:r>
    </w:p>
    <w:p w:rsidR="001A2FEE" w:rsidRPr="00C446B0" w:rsidRDefault="0015425A" w:rsidP="00C446B0">
      <w:pPr>
        <w:ind w:left="-360" w:right="-360"/>
        <w:jc w:val="both"/>
        <w:rPr>
          <w:rFonts w:ascii="Arial Narrow" w:hAnsi="Arial Narrow"/>
          <w:sz w:val="24"/>
          <w:szCs w:val="24"/>
        </w:rPr>
      </w:pPr>
      <w:r w:rsidRPr="00C446B0">
        <w:rPr>
          <w:rFonts w:ascii="Arial Narrow" w:hAnsi="Arial Narrow"/>
          <w:sz w:val="24"/>
          <w:szCs w:val="24"/>
        </w:rPr>
        <w:t xml:space="preserve">Paul Harris Society members </w:t>
      </w:r>
      <w:r w:rsidR="00066232" w:rsidRPr="00C446B0">
        <w:rPr>
          <w:rFonts w:ascii="Arial Narrow" w:hAnsi="Arial Narrow"/>
          <w:sz w:val="24"/>
          <w:szCs w:val="24"/>
        </w:rPr>
        <w:t>bring</w:t>
      </w:r>
      <w:r w:rsidRPr="00C446B0">
        <w:rPr>
          <w:rFonts w:ascii="Arial Narrow" w:hAnsi="Arial Narrow"/>
          <w:sz w:val="24"/>
          <w:szCs w:val="24"/>
        </w:rPr>
        <w:t xml:space="preserve"> positive change to communities around the world. </w:t>
      </w:r>
      <w:r w:rsidR="00E259F5" w:rsidRPr="00C446B0">
        <w:rPr>
          <w:rFonts w:ascii="Arial Narrow" w:hAnsi="Arial Narrow"/>
          <w:sz w:val="24"/>
          <w:szCs w:val="24"/>
        </w:rPr>
        <w:t>In any given year, l</w:t>
      </w:r>
      <w:r w:rsidR="004928C2" w:rsidRPr="00C446B0">
        <w:rPr>
          <w:rFonts w:ascii="Arial Narrow" w:hAnsi="Arial Narrow"/>
          <w:sz w:val="24"/>
          <w:szCs w:val="24"/>
        </w:rPr>
        <w:t>ess</w:t>
      </w:r>
      <w:r w:rsidR="00740299" w:rsidRPr="00C446B0">
        <w:rPr>
          <w:rFonts w:ascii="Arial Narrow" w:hAnsi="Arial Narrow"/>
          <w:sz w:val="24"/>
          <w:szCs w:val="24"/>
        </w:rPr>
        <w:t xml:space="preserve"> than 3</w:t>
      </w:r>
      <w:r w:rsidR="00E259F5" w:rsidRPr="00C446B0">
        <w:rPr>
          <w:rFonts w:ascii="Arial Narrow" w:hAnsi="Arial Narrow"/>
          <w:sz w:val="24"/>
          <w:szCs w:val="24"/>
        </w:rPr>
        <w:t xml:space="preserve"> percent </w:t>
      </w:r>
      <w:r w:rsidR="00740299" w:rsidRPr="00C446B0">
        <w:rPr>
          <w:rFonts w:ascii="Arial Narrow" w:hAnsi="Arial Narrow"/>
          <w:sz w:val="24"/>
          <w:szCs w:val="24"/>
        </w:rPr>
        <w:t xml:space="preserve">of Rotary Foundation </w:t>
      </w:r>
      <w:r w:rsidRPr="00C446B0">
        <w:rPr>
          <w:rFonts w:ascii="Arial Narrow" w:hAnsi="Arial Narrow"/>
          <w:sz w:val="24"/>
          <w:szCs w:val="24"/>
        </w:rPr>
        <w:t xml:space="preserve">donors </w:t>
      </w:r>
      <w:r w:rsidR="00E259F5" w:rsidRPr="00C446B0">
        <w:rPr>
          <w:rFonts w:ascii="Arial Narrow" w:hAnsi="Arial Narrow"/>
          <w:sz w:val="24"/>
          <w:szCs w:val="24"/>
        </w:rPr>
        <w:t xml:space="preserve">contribute at the Paul Harris Society level or above, </w:t>
      </w:r>
      <w:r w:rsidR="004928C2" w:rsidRPr="00C446B0">
        <w:rPr>
          <w:rFonts w:ascii="Arial Narrow" w:hAnsi="Arial Narrow"/>
          <w:sz w:val="24"/>
          <w:szCs w:val="24"/>
        </w:rPr>
        <w:t xml:space="preserve">yet </w:t>
      </w:r>
      <w:r w:rsidR="00740299" w:rsidRPr="00C446B0">
        <w:rPr>
          <w:rFonts w:ascii="Arial Narrow" w:hAnsi="Arial Narrow"/>
          <w:sz w:val="24"/>
          <w:szCs w:val="24"/>
        </w:rPr>
        <w:t xml:space="preserve">their contributions represent </w:t>
      </w:r>
      <w:r w:rsidR="00E259F5" w:rsidRPr="00C446B0">
        <w:rPr>
          <w:rFonts w:ascii="Arial Narrow" w:hAnsi="Arial Narrow"/>
          <w:sz w:val="24"/>
          <w:szCs w:val="24"/>
        </w:rPr>
        <w:t xml:space="preserve">approximately </w:t>
      </w:r>
      <w:r w:rsidR="00740299" w:rsidRPr="00C446B0">
        <w:rPr>
          <w:rFonts w:ascii="Arial Narrow" w:hAnsi="Arial Narrow"/>
          <w:sz w:val="24"/>
          <w:szCs w:val="24"/>
        </w:rPr>
        <w:t>35</w:t>
      </w:r>
      <w:r w:rsidR="00E259F5" w:rsidRPr="00C446B0">
        <w:rPr>
          <w:rFonts w:ascii="Arial Narrow" w:hAnsi="Arial Narrow"/>
          <w:sz w:val="24"/>
          <w:szCs w:val="24"/>
        </w:rPr>
        <w:t xml:space="preserve"> percent </w:t>
      </w:r>
      <w:r w:rsidR="00740299" w:rsidRPr="00C446B0">
        <w:rPr>
          <w:rFonts w:ascii="Arial Narrow" w:hAnsi="Arial Narrow"/>
          <w:sz w:val="24"/>
          <w:szCs w:val="24"/>
        </w:rPr>
        <w:t xml:space="preserve">of all </w:t>
      </w:r>
      <w:r w:rsidR="00E259F5" w:rsidRPr="00C446B0">
        <w:rPr>
          <w:rFonts w:ascii="Arial Narrow" w:hAnsi="Arial Narrow"/>
          <w:sz w:val="24"/>
          <w:szCs w:val="24"/>
        </w:rPr>
        <w:t>annual g</w:t>
      </w:r>
      <w:r w:rsidR="004928C2" w:rsidRPr="00C446B0">
        <w:rPr>
          <w:rFonts w:ascii="Arial Narrow" w:hAnsi="Arial Narrow"/>
          <w:sz w:val="24"/>
          <w:szCs w:val="24"/>
        </w:rPr>
        <w:t>iving</w:t>
      </w:r>
      <w:r w:rsidR="00205418" w:rsidRPr="00C446B0">
        <w:rPr>
          <w:rFonts w:ascii="Arial Narrow" w:hAnsi="Arial Narrow"/>
          <w:sz w:val="24"/>
          <w:szCs w:val="24"/>
        </w:rPr>
        <w:t>.</w:t>
      </w:r>
      <w:r w:rsidR="003E43C3" w:rsidRPr="00C446B0">
        <w:rPr>
          <w:rFonts w:ascii="Arial Narrow" w:hAnsi="Arial Narrow"/>
          <w:sz w:val="24"/>
          <w:szCs w:val="24"/>
        </w:rPr>
        <w:t xml:space="preserve"> </w:t>
      </w:r>
      <w:r w:rsidR="00172A0F" w:rsidRPr="00C446B0">
        <w:rPr>
          <w:rFonts w:ascii="Arial Narrow" w:hAnsi="Arial Narrow"/>
          <w:sz w:val="24"/>
          <w:szCs w:val="24"/>
        </w:rPr>
        <w:t xml:space="preserve">As Rotary Foundation </w:t>
      </w:r>
      <w:r w:rsidR="00E259F5" w:rsidRPr="00C446B0">
        <w:rPr>
          <w:rFonts w:ascii="Arial Narrow" w:hAnsi="Arial Narrow"/>
          <w:sz w:val="24"/>
          <w:szCs w:val="24"/>
        </w:rPr>
        <w:t xml:space="preserve">grants and activities </w:t>
      </w:r>
      <w:r w:rsidR="00172A0F" w:rsidRPr="00C446B0">
        <w:rPr>
          <w:rFonts w:ascii="Arial Narrow" w:hAnsi="Arial Narrow"/>
          <w:sz w:val="24"/>
          <w:szCs w:val="24"/>
        </w:rPr>
        <w:t xml:space="preserve">are largely funded by Annual </w:t>
      </w:r>
      <w:r w:rsidR="004928C2" w:rsidRPr="00C446B0">
        <w:rPr>
          <w:rFonts w:ascii="Arial Narrow" w:hAnsi="Arial Narrow"/>
          <w:sz w:val="24"/>
          <w:szCs w:val="24"/>
        </w:rPr>
        <w:t>Fund</w:t>
      </w:r>
      <w:r w:rsidR="00E259F5" w:rsidRPr="00C446B0">
        <w:rPr>
          <w:rFonts w:ascii="Arial Narrow" w:hAnsi="Arial Narrow"/>
          <w:sz w:val="24"/>
          <w:szCs w:val="24"/>
        </w:rPr>
        <w:t xml:space="preserve"> contributions</w:t>
      </w:r>
      <w:r w:rsidR="00172A0F" w:rsidRPr="00C446B0">
        <w:rPr>
          <w:rFonts w:ascii="Arial Narrow" w:hAnsi="Arial Narrow"/>
          <w:sz w:val="24"/>
          <w:szCs w:val="24"/>
        </w:rPr>
        <w:t xml:space="preserve">, Paul Harris Society members </w:t>
      </w:r>
      <w:r w:rsidR="00E259F5" w:rsidRPr="00C446B0">
        <w:rPr>
          <w:rFonts w:ascii="Arial Narrow" w:hAnsi="Arial Narrow"/>
          <w:sz w:val="24"/>
          <w:szCs w:val="24"/>
        </w:rPr>
        <w:t xml:space="preserve">help determine how many </w:t>
      </w:r>
      <w:r w:rsidR="00172A0F" w:rsidRPr="00C446B0">
        <w:rPr>
          <w:rFonts w:ascii="Arial Narrow" w:hAnsi="Arial Narrow"/>
          <w:sz w:val="24"/>
          <w:szCs w:val="24"/>
        </w:rPr>
        <w:t xml:space="preserve">individuals, </w:t>
      </w:r>
      <w:r w:rsidR="00E259F5" w:rsidRPr="00C446B0">
        <w:rPr>
          <w:rFonts w:ascii="Arial Narrow" w:hAnsi="Arial Narrow"/>
          <w:sz w:val="24"/>
          <w:szCs w:val="24"/>
        </w:rPr>
        <w:t xml:space="preserve">families and </w:t>
      </w:r>
      <w:r w:rsidR="00172A0F" w:rsidRPr="00C446B0">
        <w:rPr>
          <w:rFonts w:ascii="Arial Narrow" w:hAnsi="Arial Narrow"/>
          <w:sz w:val="24"/>
          <w:szCs w:val="24"/>
        </w:rPr>
        <w:t xml:space="preserve">communities </w:t>
      </w:r>
      <w:r w:rsidR="00E259F5" w:rsidRPr="00C446B0">
        <w:rPr>
          <w:rFonts w:ascii="Arial Narrow" w:hAnsi="Arial Narrow"/>
          <w:sz w:val="24"/>
          <w:szCs w:val="24"/>
        </w:rPr>
        <w:t>Rotary</w:t>
      </w:r>
      <w:r w:rsidR="00205418" w:rsidRPr="00C446B0">
        <w:rPr>
          <w:rFonts w:ascii="Arial Narrow" w:hAnsi="Arial Narrow"/>
          <w:sz w:val="24"/>
          <w:szCs w:val="24"/>
        </w:rPr>
        <w:t xml:space="preserve"> can </w:t>
      </w:r>
      <w:r w:rsidR="00E259F5" w:rsidRPr="00C446B0">
        <w:rPr>
          <w:rFonts w:ascii="Arial Narrow" w:hAnsi="Arial Narrow"/>
          <w:sz w:val="24"/>
          <w:szCs w:val="24"/>
        </w:rPr>
        <w:t>impact each year</w:t>
      </w:r>
      <w:r w:rsidR="00603607" w:rsidRPr="00C446B0">
        <w:rPr>
          <w:rFonts w:ascii="Arial Narrow" w:hAnsi="Arial Narrow"/>
          <w:sz w:val="24"/>
          <w:szCs w:val="24"/>
        </w:rPr>
        <w:t xml:space="preserve">. </w:t>
      </w:r>
    </w:p>
    <w:p w:rsidR="00D548E3" w:rsidRPr="00C446B0" w:rsidRDefault="00D548E3" w:rsidP="00C446B0">
      <w:pPr>
        <w:ind w:left="-360" w:right="-360"/>
        <w:jc w:val="both"/>
        <w:rPr>
          <w:rFonts w:ascii="Arial Narrow" w:hAnsi="Arial Narrow"/>
          <w:sz w:val="24"/>
          <w:szCs w:val="24"/>
        </w:rPr>
      </w:pPr>
    </w:p>
    <w:p w:rsidR="008B5B7C" w:rsidRPr="00C446B0" w:rsidRDefault="00E259F5" w:rsidP="00C446B0">
      <w:pPr>
        <w:ind w:left="-360" w:right="-360"/>
        <w:jc w:val="both"/>
        <w:rPr>
          <w:rFonts w:ascii="Arial Narrow" w:hAnsi="Arial Narrow"/>
          <w:b/>
          <w:sz w:val="24"/>
          <w:szCs w:val="24"/>
        </w:rPr>
      </w:pPr>
      <w:r w:rsidRPr="00C446B0">
        <w:rPr>
          <w:rFonts w:ascii="Arial Narrow" w:hAnsi="Arial Narrow"/>
          <w:noProof/>
          <w:sz w:val="24"/>
          <w:szCs w:val="24"/>
        </w:rPr>
        <w:drawing>
          <wp:anchor distT="0" distB="0" distL="114300" distR="114300" simplePos="0" relativeHeight="251659264" behindDoc="1" locked="0" layoutInCell="1" allowOverlap="1">
            <wp:simplePos x="0" y="0"/>
            <wp:positionH relativeFrom="column">
              <wp:posOffset>4933315</wp:posOffset>
            </wp:positionH>
            <wp:positionV relativeFrom="paragraph">
              <wp:posOffset>163830</wp:posOffset>
            </wp:positionV>
            <wp:extent cx="733425" cy="1571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S_Insigni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3425" cy="1571625"/>
                    </a:xfrm>
                    <a:prstGeom prst="rect">
                      <a:avLst/>
                    </a:prstGeom>
                  </pic:spPr>
                </pic:pic>
              </a:graphicData>
            </a:graphic>
          </wp:anchor>
        </w:drawing>
      </w:r>
      <w:r w:rsidR="00603607" w:rsidRPr="00C446B0">
        <w:rPr>
          <w:rFonts w:ascii="Arial Narrow" w:hAnsi="Arial Narrow"/>
          <w:b/>
          <w:sz w:val="24"/>
          <w:szCs w:val="24"/>
        </w:rPr>
        <w:t>Recognition</w:t>
      </w:r>
    </w:p>
    <w:p w:rsidR="005476F2" w:rsidRDefault="00F431D9" w:rsidP="005476F2">
      <w:pPr>
        <w:ind w:left="-360" w:right="-360"/>
        <w:jc w:val="both"/>
        <w:rPr>
          <w:rFonts w:ascii="Arial Narrow" w:hAnsi="Arial Narrow"/>
          <w:sz w:val="24"/>
          <w:szCs w:val="24"/>
        </w:rPr>
      </w:pPr>
      <w:r w:rsidRPr="00C446B0">
        <w:rPr>
          <w:rFonts w:ascii="Arial Narrow" w:hAnsi="Arial Narrow"/>
          <w:sz w:val="24"/>
          <w:szCs w:val="24"/>
        </w:rPr>
        <w:t xml:space="preserve">The Paul Harris Society has been, and will continue to be, one of The Rotary Foundation’s most important ways to thank and recognize continued generosity.  Each Rotary district is encouraged to honor and recognize Paul Harris Society members in accordance to </w:t>
      </w:r>
      <w:r w:rsidR="00684146" w:rsidRPr="00C446B0">
        <w:rPr>
          <w:rFonts w:ascii="Arial Narrow" w:hAnsi="Arial Narrow"/>
          <w:sz w:val="24"/>
          <w:szCs w:val="24"/>
        </w:rPr>
        <w:t>the individual donor’s wishes and as</w:t>
      </w:r>
      <w:r w:rsidRPr="00C446B0">
        <w:rPr>
          <w:rFonts w:ascii="Arial Narrow" w:hAnsi="Arial Narrow"/>
          <w:sz w:val="24"/>
          <w:szCs w:val="24"/>
        </w:rPr>
        <w:t xml:space="preserve"> culturally appropriate. </w:t>
      </w:r>
      <w:r w:rsidR="00603607" w:rsidRPr="00C446B0">
        <w:rPr>
          <w:rFonts w:ascii="Arial Narrow" w:hAnsi="Arial Narrow"/>
          <w:sz w:val="24"/>
          <w:szCs w:val="24"/>
        </w:rPr>
        <w:t>All members of t</w:t>
      </w:r>
      <w:r w:rsidR="00BF603E" w:rsidRPr="00C446B0">
        <w:rPr>
          <w:rFonts w:ascii="Arial Narrow" w:hAnsi="Arial Narrow"/>
          <w:sz w:val="24"/>
          <w:szCs w:val="24"/>
        </w:rPr>
        <w:t xml:space="preserve">he Paul Harris Society </w:t>
      </w:r>
      <w:r w:rsidRPr="00C446B0">
        <w:rPr>
          <w:rFonts w:ascii="Arial Narrow" w:hAnsi="Arial Narrow"/>
          <w:sz w:val="24"/>
          <w:szCs w:val="24"/>
        </w:rPr>
        <w:t>are eligible to</w:t>
      </w:r>
      <w:r w:rsidR="00603607" w:rsidRPr="00C446B0">
        <w:rPr>
          <w:rFonts w:ascii="Arial Narrow" w:hAnsi="Arial Narrow"/>
          <w:sz w:val="24"/>
          <w:szCs w:val="24"/>
        </w:rPr>
        <w:t xml:space="preserve"> receive a wearable recognition </w:t>
      </w:r>
      <w:r w:rsidR="00E259F5" w:rsidRPr="00C446B0">
        <w:rPr>
          <w:rFonts w:ascii="Arial Narrow" w:hAnsi="Arial Narrow"/>
          <w:sz w:val="24"/>
          <w:szCs w:val="24"/>
        </w:rPr>
        <w:t>insignia</w:t>
      </w:r>
      <w:r w:rsidR="009121E9" w:rsidRPr="00C446B0">
        <w:rPr>
          <w:rFonts w:ascii="Arial Narrow" w:hAnsi="Arial Narrow"/>
          <w:sz w:val="24"/>
          <w:szCs w:val="24"/>
        </w:rPr>
        <w:t xml:space="preserve"> in appreciation for their support.  Displaying the PHS insignia with a Paul Harris Fellow or Major Donor pin can help</w:t>
      </w:r>
      <w:r w:rsidR="00BF603E" w:rsidRPr="00C446B0">
        <w:rPr>
          <w:rFonts w:ascii="Arial Narrow" w:hAnsi="Arial Narrow"/>
          <w:sz w:val="24"/>
          <w:szCs w:val="24"/>
        </w:rPr>
        <w:t xml:space="preserve"> build </w:t>
      </w:r>
      <w:r w:rsidR="009121E9" w:rsidRPr="00C446B0">
        <w:rPr>
          <w:rFonts w:ascii="Arial Narrow" w:hAnsi="Arial Narrow"/>
          <w:sz w:val="24"/>
          <w:szCs w:val="24"/>
        </w:rPr>
        <w:t>awareness and enthusiasm for the</w:t>
      </w:r>
      <w:r w:rsidR="000C1E4D" w:rsidRPr="00C446B0">
        <w:rPr>
          <w:rFonts w:ascii="Arial Narrow" w:hAnsi="Arial Narrow"/>
          <w:sz w:val="24"/>
          <w:szCs w:val="24"/>
        </w:rPr>
        <w:t xml:space="preserve"> </w:t>
      </w:r>
      <w:r w:rsidR="00603607" w:rsidRPr="00C446B0">
        <w:rPr>
          <w:rFonts w:ascii="Arial Narrow" w:hAnsi="Arial Narrow"/>
          <w:sz w:val="24"/>
          <w:szCs w:val="24"/>
        </w:rPr>
        <w:t xml:space="preserve">work that Rotary does </w:t>
      </w:r>
      <w:r w:rsidR="009121E9" w:rsidRPr="00C446B0">
        <w:rPr>
          <w:rFonts w:ascii="Arial Narrow" w:hAnsi="Arial Narrow"/>
          <w:sz w:val="24"/>
          <w:szCs w:val="24"/>
        </w:rPr>
        <w:t xml:space="preserve">locally and around the world. </w:t>
      </w:r>
      <w:r w:rsidR="00603607" w:rsidRPr="00C446B0">
        <w:rPr>
          <w:rFonts w:ascii="Arial Narrow" w:hAnsi="Arial Narrow"/>
          <w:sz w:val="24"/>
          <w:szCs w:val="24"/>
        </w:rPr>
        <w:t xml:space="preserve">The Rotary Foundation </w:t>
      </w:r>
      <w:r w:rsidR="00684146" w:rsidRPr="00C446B0">
        <w:rPr>
          <w:rFonts w:ascii="Arial Narrow" w:hAnsi="Arial Narrow"/>
          <w:sz w:val="24"/>
          <w:szCs w:val="24"/>
        </w:rPr>
        <w:t>also</w:t>
      </w:r>
      <w:r w:rsidR="00603607" w:rsidRPr="00C446B0">
        <w:rPr>
          <w:rFonts w:ascii="Arial Narrow" w:hAnsi="Arial Narrow"/>
          <w:sz w:val="24"/>
          <w:szCs w:val="24"/>
        </w:rPr>
        <w:t xml:space="preserve"> </w:t>
      </w:r>
      <w:r w:rsidR="009121E9" w:rsidRPr="00C446B0">
        <w:rPr>
          <w:rFonts w:ascii="Arial Narrow" w:hAnsi="Arial Narrow"/>
          <w:sz w:val="24"/>
          <w:szCs w:val="24"/>
        </w:rPr>
        <w:t>provide</w:t>
      </w:r>
      <w:r w:rsidR="00684146" w:rsidRPr="00C446B0">
        <w:rPr>
          <w:rFonts w:ascii="Arial Narrow" w:hAnsi="Arial Narrow"/>
          <w:sz w:val="24"/>
          <w:szCs w:val="24"/>
        </w:rPr>
        <w:t>s</w:t>
      </w:r>
      <w:r w:rsidR="009121E9" w:rsidRPr="00C446B0">
        <w:rPr>
          <w:rFonts w:ascii="Arial Narrow" w:hAnsi="Arial Narrow"/>
          <w:sz w:val="24"/>
          <w:szCs w:val="24"/>
        </w:rPr>
        <w:t xml:space="preserve"> an optional Paul Harris Society certificate</w:t>
      </w:r>
      <w:r w:rsidR="00603607" w:rsidRPr="00C446B0">
        <w:rPr>
          <w:rFonts w:ascii="Arial Narrow" w:hAnsi="Arial Narrow"/>
          <w:sz w:val="24"/>
          <w:szCs w:val="24"/>
        </w:rPr>
        <w:t xml:space="preserve"> template as well as </w:t>
      </w:r>
      <w:r w:rsidRPr="00C446B0">
        <w:rPr>
          <w:rFonts w:ascii="Arial Narrow" w:hAnsi="Arial Narrow"/>
          <w:sz w:val="24"/>
          <w:szCs w:val="24"/>
        </w:rPr>
        <w:t>suggestions for organizing and inviting</w:t>
      </w:r>
      <w:r w:rsidR="00603607" w:rsidRPr="00C446B0">
        <w:rPr>
          <w:rFonts w:ascii="Arial Narrow" w:hAnsi="Arial Narrow"/>
          <w:sz w:val="24"/>
          <w:szCs w:val="24"/>
        </w:rPr>
        <w:t xml:space="preserve"> Paul Harris Society members to recognition events</w:t>
      </w:r>
      <w:r w:rsidR="006158EE" w:rsidRPr="00C446B0">
        <w:rPr>
          <w:rFonts w:ascii="Arial Narrow" w:hAnsi="Arial Narrow"/>
          <w:sz w:val="24"/>
          <w:szCs w:val="24"/>
        </w:rPr>
        <w:t xml:space="preserve">. </w:t>
      </w:r>
    </w:p>
    <w:p w:rsidR="005476F2" w:rsidRDefault="005476F2" w:rsidP="005476F2">
      <w:pPr>
        <w:ind w:left="-360" w:right="-360"/>
        <w:jc w:val="both"/>
        <w:rPr>
          <w:rFonts w:ascii="Arial Narrow" w:hAnsi="Arial Narrow"/>
          <w:sz w:val="24"/>
          <w:szCs w:val="24"/>
        </w:rPr>
      </w:pPr>
    </w:p>
    <w:p w:rsidR="00066232" w:rsidRPr="005476F2" w:rsidRDefault="000C1E4D" w:rsidP="005476F2">
      <w:pPr>
        <w:ind w:left="-360" w:right="-360"/>
        <w:jc w:val="both"/>
        <w:rPr>
          <w:rFonts w:ascii="Arial Narrow" w:hAnsi="Arial Narrow"/>
          <w:sz w:val="24"/>
          <w:szCs w:val="24"/>
        </w:rPr>
      </w:pPr>
      <w:r w:rsidRPr="00C446B0">
        <w:rPr>
          <w:rFonts w:ascii="Arial Narrow" w:hAnsi="Arial Narrow"/>
          <w:b/>
          <w:sz w:val="24"/>
          <w:szCs w:val="24"/>
        </w:rPr>
        <w:t>Joining</w:t>
      </w:r>
      <w:r w:rsidR="004E76ED" w:rsidRPr="00C446B0">
        <w:rPr>
          <w:rFonts w:ascii="Arial Narrow" w:hAnsi="Arial Narrow"/>
          <w:b/>
          <w:sz w:val="24"/>
          <w:szCs w:val="24"/>
        </w:rPr>
        <w:t xml:space="preserve"> the Paul Harris Society</w:t>
      </w:r>
    </w:p>
    <w:p w:rsidR="00247B46" w:rsidRPr="00C446B0" w:rsidRDefault="004E76ED" w:rsidP="00C446B0">
      <w:pPr>
        <w:ind w:left="-360" w:right="-360"/>
        <w:jc w:val="both"/>
        <w:rPr>
          <w:rFonts w:ascii="Arial Narrow" w:hAnsi="Arial Narrow"/>
          <w:sz w:val="24"/>
          <w:szCs w:val="24"/>
        </w:rPr>
      </w:pPr>
      <w:r w:rsidRPr="00C446B0">
        <w:rPr>
          <w:rFonts w:ascii="Arial Narrow" w:hAnsi="Arial Narrow"/>
          <w:sz w:val="24"/>
          <w:szCs w:val="24"/>
        </w:rPr>
        <w:t>Rotarians and friends of Rotary can</w:t>
      </w:r>
      <w:r w:rsidR="001A20C9" w:rsidRPr="00C446B0">
        <w:rPr>
          <w:rFonts w:ascii="Arial Narrow" w:hAnsi="Arial Narrow"/>
          <w:sz w:val="24"/>
          <w:szCs w:val="24"/>
        </w:rPr>
        <w:t xml:space="preserve"> join the Paul Harris Society through several options:</w:t>
      </w:r>
      <w:r w:rsidRPr="00C446B0">
        <w:rPr>
          <w:rFonts w:ascii="Arial Narrow" w:hAnsi="Arial Narrow"/>
          <w:sz w:val="24"/>
          <w:szCs w:val="24"/>
        </w:rPr>
        <w:t xml:space="preserve"> </w:t>
      </w:r>
    </w:p>
    <w:p w:rsidR="00D548E3" w:rsidRPr="00C446B0" w:rsidRDefault="00D548E3" w:rsidP="00C446B0">
      <w:pPr>
        <w:pStyle w:val="ListParagraph"/>
        <w:numPr>
          <w:ilvl w:val="0"/>
          <w:numId w:val="3"/>
        </w:numPr>
        <w:ind w:right="-360"/>
        <w:jc w:val="both"/>
        <w:rPr>
          <w:rFonts w:ascii="Arial Narrow" w:hAnsi="Arial Narrow"/>
          <w:sz w:val="24"/>
          <w:szCs w:val="24"/>
        </w:rPr>
      </w:pPr>
      <w:r w:rsidRPr="00C446B0">
        <w:rPr>
          <w:rFonts w:ascii="Arial Narrow" w:hAnsi="Arial Narrow"/>
          <w:sz w:val="24"/>
          <w:szCs w:val="24"/>
        </w:rPr>
        <w:t xml:space="preserve">Contribute online at </w:t>
      </w:r>
      <w:hyperlink r:id="rId9" w:history="1">
        <w:r w:rsidRPr="00C446B0">
          <w:rPr>
            <w:rStyle w:val="Hyperlink"/>
            <w:rFonts w:ascii="Arial Narrow" w:hAnsi="Arial Narrow"/>
            <w:sz w:val="24"/>
            <w:szCs w:val="24"/>
          </w:rPr>
          <w:t>www.rotary.org/contribut</w:t>
        </w:r>
        <w:r w:rsidRPr="00D548E3">
          <w:rPr>
            <w:rStyle w:val="Hyperlink"/>
            <w:rFonts w:ascii="Arial Narrow" w:hAnsi="Arial Narrow"/>
            <w:sz w:val="24"/>
            <w:szCs w:val="24"/>
          </w:rPr>
          <w:t>e</w:t>
        </w:r>
      </w:hyperlink>
      <w:r w:rsidRPr="00C446B0">
        <w:rPr>
          <w:rFonts w:ascii="Arial Narrow" w:hAnsi="Arial Narrow"/>
          <w:sz w:val="24"/>
          <w:szCs w:val="24"/>
        </w:rPr>
        <w:t xml:space="preserve">.  </w:t>
      </w:r>
      <w:r w:rsidRPr="00D548E3">
        <w:rPr>
          <w:rFonts w:ascii="Arial Narrow" w:hAnsi="Arial Narrow"/>
          <w:sz w:val="24"/>
          <w:szCs w:val="24"/>
        </w:rPr>
        <w:t>Contributions</w:t>
      </w:r>
      <w:r w:rsidRPr="00C446B0">
        <w:rPr>
          <w:rFonts w:ascii="Arial Narrow" w:hAnsi="Arial Narrow"/>
          <w:sz w:val="24"/>
          <w:szCs w:val="24"/>
        </w:rPr>
        <w:t xml:space="preserve"> can be made securely online, in multiple currencies while preserving local tax </w:t>
      </w:r>
      <w:r w:rsidRPr="00D548E3">
        <w:rPr>
          <w:rFonts w:ascii="Arial Narrow" w:hAnsi="Arial Narrow"/>
          <w:sz w:val="24"/>
          <w:szCs w:val="24"/>
        </w:rPr>
        <w:t>benefits</w:t>
      </w:r>
      <w:r w:rsidRPr="00C446B0">
        <w:rPr>
          <w:rFonts w:ascii="Arial Narrow" w:hAnsi="Arial Narrow"/>
          <w:sz w:val="24"/>
          <w:szCs w:val="24"/>
        </w:rPr>
        <w:t xml:space="preserve"> in many cases.  Consider automating your Paul Harris Society gifts through Rotary’s recurring giving program, Rotary Direct.  </w:t>
      </w:r>
      <w:r w:rsidRPr="00D548E3">
        <w:rPr>
          <w:rFonts w:ascii="Arial Narrow" w:hAnsi="Arial Narrow"/>
          <w:sz w:val="24"/>
          <w:szCs w:val="24"/>
        </w:rPr>
        <w:t>Monthly gifts of US$85 or quarterly contributions of $250 automatically make</w:t>
      </w:r>
      <w:r w:rsidRPr="00C446B0">
        <w:rPr>
          <w:rFonts w:ascii="Arial Narrow" w:hAnsi="Arial Narrow"/>
          <w:sz w:val="24"/>
          <w:szCs w:val="24"/>
        </w:rPr>
        <w:t xml:space="preserve"> an individual a member of the Paul Harris Society.</w:t>
      </w:r>
    </w:p>
    <w:p w:rsidR="00D548E3" w:rsidRPr="00C446B0" w:rsidRDefault="00D548E3" w:rsidP="00C446B0">
      <w:pPr>
        <w:pStyle w:val="ListParagraph"/>
        <w:numPr>
          <w:ilvl w:val="0"/>
          <w:numId w:val="3"/>
        </w:numPr>
        <w:ind w:right="-360"/>
        <w:jc w:val="both"/>
        <w:rPr>
          <w:rFonts w:ascii="Arial Narrow" w:hAnsi="Arial Narrow"/>
          <w:sz w:val="24"/>
          <w:szCs w:val="24"/>
        </w:rPr>
      </w:pPr>
      <w:r w:rsidRPr="00C446B0">
        <w:rPr>
          <w:rFonts w:ascii="Arial Narrow" w:hAnsi="Arial Narrow"/>
          <w:sz w:val="24"/>
          <w:szCs w:val="24"/>
        </w:rPr>
        <w:t>Complete and send in the PHS enrollment and contribution form found in the P</w:t>
      </w:r>
      <w:r>
        <w:rPr>
          <w:rFonts w:ascii="Arial Narrow" w:hAnsi="Arial Narrow"/>
          <w:sz w:val="24"/>
          <w:szCs w:val="24"/>
        </w:rPr>
        <w:t>aul Harris Society</w:t>
      </w:r>
      <w:r w:rsidRPr="00C446B0">
        <w:rPr>
          <w:rFonts w:ascii="Arial Narrow" w:hAnsi="Arial Narrow"/>
          <w:sz w:val="24"/>
          <w:szCs w:val="24"/>
        </w:rPr>
        <w:t xml:space="preserve"> Brochure (publication number 099); </w:t>
      </w:r>
    </w:p>
    <w:p w:rsidR="006F7384" w:rsidRDefault="00D548E3" w:rsidP="006F7384">
      <w:pPr>
        <w:pStyle w:val="ListParagraph"/>
        <w:numPr>
          <w:ilvl w:val="0"/>
          <w:numId w:val="3"/>
        </w:numPr>
        <w:ind w:right="-360"/>
        <w:jc w:val="both"/>
        <w:rPr>
          <w:rFonts w:ascii="Arial Narrow" w:hAnsi="Arial Narrow"/>
          <w:sz w:val="24"/>
          <w:szCs w:val="24"/>
        </w:rPr>
      </w:pPr>
      <w:r w:rsidRPr="00C446B0">
        <w:rPr>
          <w:rFonts w:ascii="Arial Narrow" w:hAnsi="Arial Narrow"/>
          <w:sz w:val="24"/>
          <w:szCs w:val="24"/>
        </w:rPr>
        <w:t>Notify</w:t>
      </w:r>
      <w:r w:rsidRPr="00D548E3">
        <w:rPr>
          <w:rFonts w:ascii="Arial Narrow" w:hAnsi="Arial Narrow"/>
          <w:sz w:val="24"/>
          <w:szCs w:val="24"/>
        </w:rPr>
        <w:t xml:space="preserve"> </w:t>
      </w:r>
      <w:r w:rsidR="00247B46" w:rsidRPr="00C446B0">
        <w:rPr>
          <w:rFonts w:ascii="Arial Narrow" w:hAnsi="Arial Narrow"/>
          <w:sz w:val="24"/>
          <w:szCs w:val="24"/>
        </w:rPr>
        <w:t xml:space="preserve">your District </w:t>
      </w:r>
      <w:r w:rsidRPr="00D548E3">
        <w:rPr>
          <w:rFonts w:ascii="Arial Narrow" w:hAnsi="Arial Narrow"/>
          <w:sz w:val="24"/>
          <w:szCs w:val="24"/>
        </w:rPr>
        <w:t xml:space="preserve">Rotary </w:t>
      </w:r>
      <w:r w:rsidR="00247B46" w:rsidRPr="00C446B0">
        <w:rPr>
          <w:rFonts w:ascii="Arial Narrow" w:hAnsi="Arial Narrow"/>
          <w:sz w:val="24"/>
          <w:szCs w:val="24"/>
        </w:rPr>
        <w:t xml:space="preserve">Foundation Chair, Paul Harris Society </w:t>
      </w:r>
      <w:r w:rsidRPr="00D548E3">
        <w:rPr>
          <w:rFonts w:ascii="Arial Narrow" w:hAnsi="Arial Narrow"/>
          <w:sz w:val="24"/>
          <w:szCs w:val="24"/>
        </w:rPr>
        <w:t>c</w:t>
      </w:r>
      <w:r w:rsidR="00247B46" w:rsidRPr="00C446B0">
        <w:rPr>
          <w:rFonts w:ascii="Arial Narrow" w:hAnsi="Arial Narrow"/>
          <w:sz w:val="24"/>
          <w:szCs w:val="24"/>
        </w:rPr>
        <w:t xml:space="preserve">oordinator </w:t>
      </w:r>
      <w:r w:rsidRPr="00D548E3">
        <w:rPr>
          <w:rFonts w:ascii="Arial Narrow" w:hAnsi="Arial Narrow"/>
          <w:sz w:val="24"/>
          <w:szCs w:val="24"/>
        </w:rPr>
        <w:t>or</w:t>
      </w:r>
      <w:r w:rsidR="00247B46" w:rsidRPr="00C446B0">
        <w:rPr>
          <w:rFonts w:ascii="Arial Narrow" w:hAnsi="Arial Narrow"/>
          <w:sz w:val="24"/>
          <w:szCs w:val="24"/>
        </w:rPr>
        <w:t xml:space="preserve"> other district leader </w:t>
      </w:r>
      <w:r>
        <w:rPr>
          <w:rFonts w:ascii="Arial Narrow" w:hAnsi="Arial Narrow"/>
          <w:sz w:val="24"/>
          <w:szCs w:val="24"/>
        </w:rPr>
        <w:t xml:space="preserve">of your interest in joining the Paul Harris Society. </w:t>
      </w:r>
    </w:p>
    <w:p w:rsidR="00247B46" w:rsidRPr="006F7384" w:rsidRDefault="006F7384" w:rsidP="006F7384">
      <w:pPr>
        <w:pStyle w:val="ListParagraph"/>
        <w:numPr>
          <w:ilvl w:val="0"/>
          <w:numId w:val="3"/>
        </w:numPr>
        <w:ind w:right="-360"/>
        <w:jc w:val="both"/>
        <w:rPr>
          <w:rFonts w:ascii="Arial Narrow" w:hAnsi="Arial Narrow"/>
          <w:sz w:val="24"/>
          <w:szCs w:val="24"/>
        </w:rPr>
      </w:pPr>
      <w:r>
        <w:rPr>
          <w:rFonts w:ascii="Arial Narrow" w:hAnsi="Arial Narrow"/>
          <w:sz w:val="24"/>
          <w:szCs w:val="24"/>
        </w:rPr>
        <w:t xml:space="preserve">Receive your wearable PHS recognition pin by district leadership who will be able to order the insignias from The Rotary Foundation.  </w:t>
      </w:r>
    </w:p>
    <w:p w:rsidR="00BD3E6B" w:rsidRPr="00C446B0" w:rsidRDefault="00BD3E6B" w:rsidP="00C446B0">
      <w:pPr>
        <w:ind w:right="-360"/>
        <w:jc w:val="both"/>
        <w:rPr>
          <w:rFonts w:ascii="Arial Narrow" w:hAnsi="Arial Narrow"/>
          <w:sz w:val="24"/>
          <w:szCs w:val="24"/>
        </w:rPr>
      </w:pPr>
    </w:p>
    <w:p w:rsidR="005476F2" w:rsidRDefault="005476F2" w:rsidP="00C446B0">
      <w:pPr>
        <w:ind w:left="-360" w:right="-360"/>
        <w:jc w:val="both"/>
        <w:rPr>
          <w:rFonts w:ascii="Arial Narrow" w:hAnsi="Arial Narrow"/>
          <w:b/>
          <w:sz w:val="24"/>
          <w:szCs w:val="24"/>
        </w:rPr>
      </w:pPr>
    </w:p>
    <w:p w:rsidR="005476F2" w:rsidRDefault="005476F2" w:rsidP="00C446B0">
      <w:pPr>
        <w:ind w:left="-360" w:right="-360"/>
        <w:jc w:val="both"/>
        <w:rPr>
          <w:rFonts w:ascii="Arial Narrow" w:hAnsi="Arial Narrow"/>
          <w:b/>
          <w:sz w:val="24"/>
          <w:szCs w:val="24"/>
        </w:rPr>
      </w:pPr>
    </w:p>
    <w:p w:rsidR="005476F2" w:rsidRDefault="005476F2" w:rsidP="00C446B0">
      <w:pPr>
        <w:ind w:left="-360" w:right="-360"/>
        <w:jc w:val="both"/>
        <w:rPr>
          <w:rFonts w:ascii="Arial Narrow" w:hAnsi="Arial Narrow"/>
          <w:b/>
          <w:sz w:val="24"/>
          <w:szCs w:val="24"/>
        </w:rPr>
      </w:pPr>
    </w:p>
    <w:p w:rsidR="006403C0" w:rsidRPr="00C446B0" w:rsidRDefault="008A396F" w:rsidP="00C446B0">
      <w:pPr>
        <w:ind w:left="-360" w:right="-360"/>
        <w:jc w:val="both"/>
        <w:rPr>
          <w:rFonts w:ascii="Arial Narrow" w:hAnsi="Arial Narrow"/>
          <w:sz w:val="24"/>
          <w:szCs w:val="24"/>
        </w:rPr>
      </w:pPr>
      <w:r w:rsidRPr="00C446B0">
        <w:rPr>
          <w:rFonts w:ascii="Arial Narrow" w:hAnsi="Arial Narrow"/>
          <w:b/>
          <w:sz w:val="24"/>
          <w:szCs w:val="24"/>
        </w:rPr>
        <w:t>Paul Harris Society Coordinator</w:t>
      </w:r>
    </w:p>
    <w:p w:rsidR="00AE43FA" w:rsidRPr="00C446B0" w:rsidRDefault="005C08A7" w:rsidP="00C446B0">
      <w:pPr>
        <w:pStyle w:val="ListParagraph"/>
        <w:numPr>
          <w:ilvl w:val="0"/>
          <w:numId w:val="2"/>
        </w:numPr>
        <w:ind w:left="360" w:right="-360"/>
        <w:jc w:val="both"/>
        <w:rPr>
          <w:rFonts w:ascii="Arial Narrow" w:hAnsi="Arial Narrow"/>
          <w:sz w:val="24"/>
          <w:szCs w:val="24"/>
        </w:rPr>
      </w:pPr>
      <w:r w:rsidRPr="00C446B0">
        <w:rPr>
          <w:rFonts w:ascii="Arial Narrow" w:hAnsi="Arial Narrow"/>
          <w:sz w:val="24"/>
          <w:szCs w:val="24"/>
        </w:rPr>
        <w:t>A</w:t>
      </w:r>
      <w:r w:rsidR="00AE43FA" w:rsidRPr="00C446B0">
        <w:rPr>
          <w:rFonts w:ascii="Arial Narrow" w:hAnsi="Arial Narrow"/>
          <w:sz w:val="24"/>
          <w:szCs w:val="24"/>
        </w:rPr>
        <w:t xml:space="preserve"> Paul Harris Society </w:t>
      </w:r>
      <w:r w:rsidR="00AC709C" w:rsidRPr="00C446B0">
        <w:rPr>
          <w:rFonts w:ascii="Arial Narrow" w:hAnsi="Arial Narrow"/>
          <w:sz w:val="24"/>
          <w:szCs w:val="24"/>
        </w:rPr>
        <w:t>c</w:t>
      </w:r>
      <w:r w:rsidR="00AE43FA" w:rsidRPr="00C446B0">
        <w:rPr>
          <w:rFonts w:ascii="Arial Narrow" w:hAnsi="Arial Narrow"/>
          <w:sz w:val="24"/>
          <w:szCs w:val="24"/>
        </w:rPr>
        <w:t xml:space="preserve">oordinator </w:t>
      </w:r>
      <w:r w:rsidRPr="00C446B0">
        <w:rPr>
          <w:rFonts w:ascii="Arial Narrow" w:hAnsi="Arial Narrow"/>
          <w:sz w:val="24"/>
          <w:szCs w:val="24"/>
        </w:rPr>
        <w:t xml:space="preserve">is </w:t>
      </w:r>
      <w:r w:rsidR="00BB101E" w:rsidRPr="00C446B0">
        <w:rPr>
          <w:rFonts w:ascii="Arial Narrow" w:hAnsi="Arial Narrow"/>
          <w:sz w:val="24"/>
          <w:szCs w:val="24"/>
        </w:rPr>
        <w:t xml:space="preserve">a district-level </w:t>
      </w:r>
      <w:r w:rsidR="007C06AE" w:rsidRPr="00C446B0">
        <w:rPr>
          <w:rFonts w:ascii="Arial Narrow" w:hAnsi="Arial Narrow"/>
          <w:sz w:val="24"/>
          <w:szCs w:val="24"/>
        </w:rPr>
        <w:t xml:space="preserve">volunteer </w:t>
      </w:r>
      <w:r w:rsidRPr="00C446B0">
        <w:rPr>
          <w:rFonts w:ascii="Arial Narrow" w:hAnsi="Arial Narrow"/>
          <w:sz w:val="24"/>
          <w:szCs w:val="24"/>
        </w:rPr>
        <w:t xml:space="preserve">appointed by the </w:t>
      </w:r>
      <w:r w:rsidR="00AC709C" w:rsidRPr="00C446B0">
        <w:rPr>
          <w:rFonts w:ascii="Arial Narrow" w:hAnsi="Arial Narrow"/>
          <w:sz w:val="24"/>
          <w:szCs w:val="24"/>
        </w:rPr>
        <w:t>d</w:t>
      </w:r>
      <w:r w:rsidRPr="00C446B0">
        <w:rPr>
          <w:rFonts w:ascii="Arial Narrow" w:hAnsi="Arial Narrow"/>
          <w:sz w:val="24"/>
          <w:szCs w:val="24"/>
        </w:rPr>
        <w:t xml:space="preserve">istrict </w:t>
      </w:r>
      <w:r w:rsidR="00AC709C" w:rsidRPr="00C446B0">
        <w:rPr>
          <w:rFonts w:ascii="Arial Narrow" w:hAnsi="Arial Narrow"/>
          <w:sz w:val="24"/>
          <w:szCs w:val="24"/>
        </w:rPr>
        <w:t>g</w:t>
      </w:r>
      <w:r w:rsidRPr="00C446B0">
        <w:rPr>
          <w:rFonts w:ascii="Arial Narrow" w:hAnsi="Arial Narrow"/>
          <w:sz w:val="24"/>
          <w:szCs w:val="24"/>
        </w:rPr>
        <w:t>overnor</w:t>
      </w:r>
      <w:r w:rsidR="00AE43FA" w:rsidRPr="00C446B0">
        <w:rPr>
          <w:rFonts w:ascii="Arial Narrow" w:hAnsi="Arial Narrow"/>
          <w:sz w:val="24"/>
          <w:szCs w:val="24"/>
        </w:rPr>
        <w:t xml:space="preserve"> </w:t>
      </w:r>
      <w:r w:rsidR="00AC709C" w:rsidRPr="00C446B0">
        <w:rPr>
          <w:rFonts w:ascii="Arial Narrow" w:hAnsi="Arial Narrow"/>
          <w:sz w:val="24"/>
          <w:szCs w:val="24"/>
        </w:rPr>
        <w:t xml:space="preserve">to help promote </w:t>
      </w:r>
      <w:r w:rsidR="00AE43FA" w:rsidRPr="00C446B0">
        <w:rPr>
          <w:rFonts w:ascii="Arial Narrow" w:hAnsi="Arial Narrow"/>
          <w:sz w:val="24"/>
          <w:szCs w:val="24"/>
        </w:rPr>
        <w:t>the Paul Harris Society</w:t>
      </w:r>
      <w:r w:rsidR="00AC709C" w:rsidRPr="00C446B0">
        <w:rPr>
          <w:rFonts w:ascii="Arial Narrow" w:hAnsi="Arial Narrow"/>
          <w:sz w:val="24"/>
          <w:szCs w:val="24"/>
        </w:rPr>
        <w:t xml:space="preserve"> and oversee appropriate recognition of its members</w:t>
      </w:r>
      <w:r w:rsidR="00AE43FA" w:rsidRPr="00C446B0">
        <w:rPr>
          <w:rFonts w:ascii="Arial Narrow" w:hAnsi="Arial Narrow"/>
          <w:sz w:val="24"/>
          <w:szCs w:val="24"/>
        </w:rPr>
        <w:t xml:space="preserve">. Paul Harris Society </w:t>
      </w:r>
      <w:r w:rsidR="00AC709C" w:rsidRPr="00C446B0">
        <w:rPr>
          <w:rFonts w:ascii="Arial Narrow" w:hAnsi="Arial Narrow"/>
          <w:sz w:val="24"/>
          <w:szCs w:val="24"/>
        </w:rPr>
        <w:t>c</w:t>
      </w:r>
      <w:r w:rsidR="00AE43FA" w:rsidRPr="00C446B0">
        <w:rPr>
          <w:rFonts w:ascii="Arial Narrow" w:hAnsi="Arial Narrow"/>
          <w:sz w:val="24"/>
          <w:szCs w:val="24"/>
        </w:rPr>
        <w:t>oordinator</w:t>
      </w:r>
      <w:r w:rsidRPr="00C446B0">
        <w:rPr>
          <w:rFonts w:ascii="Arial Narrow" w:hAnsi="Arial Narrow"/>
          <w:sz w:val="24"/>
          <w:szCs w:val="24"/>
        </w:rPr>
        <w:t>s</w:t>
      </w:r>
      <w:r w:rsidR="00AE43FA" w:rsidRPr="00C446B0">
        <w:rPr>
          <w:rFonts w:ascii="Arial Narrow" w:hAnsi="Arial Narrow"/>
          <w:sz w:val="24"/>
          <w:szCs w:val="24"/>
        </w:rPr>
        <w:t xml:space="preserve"> </w:t>
      </w:r>
      <w:r w:rsidRPr="00C446B0">
        <w:rPr>
          <w:rFonts w:ascii="Arial Narrow" w:hAnsi="Arial Narrow"/>
          <w:sz w:val="24"/>
          <w:szCs w:val="24"/>
        </w:rPr>
        <w:t>can be appointed</w:t>
      </w:r>
      <w:r w:rsidR="00AC709C" w:rsidRPr="00C446B0">
        <w:rPr>
          <w:rFonts w:ascii="Arial Narrow" w:hAnsi="Arial Narrow"/>
          <w:sz w:val="24"/>
          <w:szCs w:val="24"/>
        </w:rPr>
        <w:t xml:space="preserve"> by the district governor</w:t>
      </w:r>
      <w:r w:rsidRPr="00C446B0">
        <w:rPr>
          <w:rFonts w:ascii="Arial Narrow" w:hAnsi="Arial Narrow"/>
          <w:sz w:val="24"/>
          <w:szCs w:val="24"/>
        </w:rPr>
        <w:t xml:space="preserve"> </w:t>
      </w:r>
      <w:r w:rsidR="00AE43FA" w:rsidRPr="00C446B0">
        <w:rPr>
          <w:rFonts w:ascii="Arial Narrow" w:hAnsi="Arial Narrow"/>
          <w:sz w:val="24"/>
          <w:szCs w:val="24"/>
        </w:rPr>
        <w:t xml:space="preserve">via </w:t>
      </w:r>
      <w:r w:rsidR="00AC709C" w:rsidRPr="00C446B0">
        <w:rPr>
          <w:rFonts w:ascii="Arial Narrow" w:hAnsi="Arial Narrow"/>
          <w:sz w:val="24"/>
          <w:szCs w:val="24"/>
        </w:rPr>
        <w:t>M</w:t>
      </w:r>
      <w:r w:rsidRPr="00C446B0">
        <w:rPr>
          <w:rFonts w:ascii="Arial Narrow" w:hAnsi="Arial Narrow"/>
          <w:sz w:val="24"/>
          <w:szCs w:val="24"/>
        </w:rPr>
        <w:t xml:space="preserve">ember </w:t>
      </w:r>
      <w:r w:rsidR="00AC709C" w:rsidRPr="00C446B0">
        <w:rPr>
          <w:rFonts w:ascii="Arial Narrow" w:hAnsi="Arial Narrow"/>
          <w:sz w:val="24"/>
          <w:szCs w:val="24"/>
        </w:rPr>
        <w:t>A</w:t>
      </w:r>
      <w:r w:rsidRPr="00C446B0">
        <w:rPr>
          <w:rFonts w:ascii="Arial Narrow" w:hAnsi="Arial Narrow"/>
          <w:sz w:val="24"/>
          <w:szCs w:val="24"/>
        </w:rPr>
        <w:t>ccess</w:t>
      </w:r>
      <w:r w:rsidR="00AE43FA" w:rsidRPr="00C446B0">
        <w:rPr>
          <w:rFonts w:ascii="Arial Narrow" w:hAnsi="Arial Narrow"/>
          <w:sz w:val="24"/>
          <w:szCs w:val="24"/>
        </w:rPr>
        <w:t xml:space="preserve"> or by emailing </w:t>
      </w:r>
      <w:hyperlink r:id="rId10" w:history="1">
        <w:r w:rsidRPr="00C446B0">
          <w:rPr>
            <w:rStyle w:val="Hyperlink"/>
            <w:rFonts w:ascii="Arial Narrow" w:hAnsi="Arial Narrow"/>
            <w:sz w:val="24"/>
            <w:szCs w:val="24"/>
          </w:rPr>
          <w:t>data@rotary.org</w:t>
        </w:r>
      </w:hyperlink>
      <w:r w:rsidR="00AC709C" w:rsidRPr="00C446B0">
        <w:rPr>
          <w:rFonts w:ascii="Arial Narrow" w:hAnsi="Arial Narrow"/>
          <w:sz w:val="24"/>
          <w:szCs w:val="24"/>
        </w:rPr>
        <w:t xml:space="preserve">.  Once appointed, the district Paul Harris Society coordinator will be able to access contribution and recognition reports from Member Access and will receive periodic communications from The Rotary Foundation.  </w:t>
      </w:r>
    </w:p>
    <w:p w:rsidR="00AE43FA" w:rsidRPr="00C446B0" w:rsidRDefault="00AE43FA" w:rsidP="00C446B0">
      <w:pPr>
        <w:pStyle w:val="ListParagraph"/>
        <w:numPr>
          <w:ilvl w:val="0"/>
          <w:numId w:val="2"/>
        </w:numPr>
        <w:ind w:left="360" w:right="-360"/>
        <w:jc w:val="both"/>
        <w:rPr>
          <w:rFonts w:ascii="Arial Narrow" w:hAnsi="Arial Narrow"/>
          <w:sz w:val="24"/>
          <w:szCs w:val="24"/>
        </w:rPr>
      </w:pPr>
      <w:r w:rsidRPr="00C446B0">
        <w:rPr>
          <w:rFonts w:ascii="Arial Narrow" w:hAnsi="Arial Narrow"/>
          <w:sz w:val="24"/>
          <w:szCs w:val="24"/>
        </w:rPr>
        <w:t xml:space="preserve">Successful Paul Harris Society </w:t>
      </w:r>
      <w:r w:rsidR="00AC7D5A">
        <w:rPr>
          <w:rFonts w:ascii="Arial Narrow" w:hAnsi="Arial Narrow"/>
          <w:sz w:val="24"/>
          <w:szCs w:val="24"/>
        </w:rPr>
        <w:t>c</w:t>
      </w:r>
      <w:r w:rsidRPr="00C446B0">
        <w:rPr>
          <w:rFonts w:ascii="Arial Narrow" w:hAnsi="Arial Narrow"/>
          <w:sz w:val="24"/>
          <w:szCs w:val="24"/>
        </w:rPr>
        <w:t>oordinators have a passion for Rotary,</w:t>
      </w:r>
      <w:r w:rsidR="007C06AE" w:rsidRPr="00C446B0">
        <w:rPr>
          <w:rFonts w:ascii="Arial Narrow" w:hAnsi="Arial Narrow"/>
          <w:sz w:val="24"/>
          <w:szCs w:val="24"/>
        </w:rPr>
        <w:t xml:space="preserve"> are well respected and</w:t>
      </w:r>
      <w:r w:rsidRPr="00C446B0">
        <w:rPr>
          <w:rFonts w:ascii="Arial Narrow" w:hAnsi="Arial Narrow"/>
          <w:sz w:val="24"/>
          <w:szCs w:val="24"/>
        </w:rPr>
        <w:t xml:space="preserve"> inspire others.</w:t>
      </w:r>
    </w:p>
    <w:p w:rsidR="006403C0" w:rsidRPr="00C446B0" w:rsidRDefault="007C06AE" w:rsidP="00C446B0">
      <w:pPr>
        <w:pStyle w:val="ListParagraph"/>
        <w:numPr>
          <w:ilvl w:val="0"/>
          <w:numId w:val="2"/>
        </w:numPr>
        <w:ind w:left="360" w:right="-360"/>
        <w:jc w:val="both"/>
        <w:rPr>
          <w:rFonts w:ascii="Arial Narrow" w:hAnsi="Arial Narrow"/>
          <w:sz w:val="24"/>
          <w:szCs w:val="24"/>
        </w:rPr>
      </w:pPr>
      <w:r w:rsidRPr="00C446B0">
        <w:rPr>
          <w:rFonts w:ascii="Arial Narrow" w:hAnsi="Arial Narrow"/>
          <w:sz w:val="24"/>
          <w:szCs w:val="24"/>
        </w:rPr>
        <w:t>In collaboration with zone and district leaders, the Paul Harris Society coordinator works to</w:t>
      </w:r>
      <w:r w:rsidR="005C08A7" w:rsidRPr="00C446B0">
        <w:rPr>
          <w:rFonts w:ascii="Arial Narrow" w:hAnsi="Arial Narrow"/>
          <w:sz w:val="24"/>
          <w:szCs w:val="24"/>
        </w:rPr>
        <w:t xml:space="preserve"> identify</w:t>
      </w:r>
      <w:r w:rsidR="00AE43FA" w:rsidRPr="00C446B0">
        <w:rPr>
          <w:rFonts w:ascii="Arial Narrow" w:hAnsi="Arial Narrow"/>
          <w:sz w:val="24"/>
          <w:szCs w:val="24"/>
        </w:rPr>
        <w:t xml:space="preserve"> </w:t>
      </w:r>
      <w:r w:rsidRPr="00C446B0">
        <w:rPr>
          <w:rFonts w:ascii="Arial Narrow" w:hAnsi="Arial Narrow"/>
          <w:sz w:val="24"/>
          <w:szCs w:val="24"/>
        </w:rPr>
        <w:t>Rotarians and friends of Rotary</w:t>
      </w:r>
      <w:r w:rsidR="00AE43FA" w:rsidRPr="00C446B0">
        <w:rPr>
          <w:rFonts w:ascii="Arial Narrow" w:hAnsi="Arial Narrow"/>
          <w:sz w:val="24"/>
          <w:szCs w:val="24"/>
        </w:rPr>
        <w:t xml:space="preserve"> who </w:t>
      </w:r>
      <w:r w:rsidR="005C08A7" w:rsidRPr="00C446B0">
        <w:rPr>
          <w:rFonts w:ascii="Arial Narrow" w:hAnsi="Arial Narrow"/>
          <w:sz w:val="24"/>
          <w:szCs w:val="24"/>
        </w:rPr>
        <w:t xml:space="preserve">have the </w:t>
      </w:r>
      <w:r w:rsidRPr="00C446B0">
        <w:rPr>
          <w:rFonts w:ascii="Arial Narrow" w:hAnsi="Arial Narrow"/>
          <w:sz w:val="24"/>
          <w:szCs w:val="24"/>
        </w:rPr>
        <w:t xml:space="preserve">commitment and financial </w:t>
      </w:r>
      <w:r w:rsidR="005C08A7" w:rsidRPr="00C446B0">
        <w:rPr>
          <w:rFonts w:ascii="Arial Narrow" w:hAnsi="Arial Narrow"/>
          <w:sz w:val="24"/>
          <w:szCs w:val="24"/>
        </w:rPr>
        <w:t xml:space="preserve">capacity </w:t>
      </w:r>
      <w:r w:rsidRPr="00C446B0">
        <w:rPr>
          <w:rFonts w:ascii="Arial Narrow" w:hAnsi="Arial Narrow"/>
          <w:sz w:val="24"/>
          <w:szCs w:val="24"/>
        </w:rPr>
        <w:t xml:space="preserve">to support The Rotary Foundation with contributions of US$1,000 or more every year.  The Paul Harris Society coordinator also facilitates meaningful and culturally appropriate recognition opportunities for new and existing Paul Harris Society members.  </w:t>
      </w:r>
    </w:p>
    <w:p w:rsidR="00D548E3" w:rsidRPr="00C446B0" w:rsidRDefault="00D548E3" w:rsidP="00C446B0">
      <w:pPr>
        <w:ind w:left="-360" w:right="-360"/>
        <w:jc w:val="both"/>
        <w:rPr>
          <w:rFonts w:ascii="Arial Narrow" w:hAnsi="Arial Narrow"/>
          <w:sz w:val="24"/>
          <w:szCs w:val="24"/>
        </w:rPr>
      </w:pPr>
    </w:p>
    <w:p w:rsidR="006403C0" w:rsidRPr="00C446B0" w:rsidRDefault="006403C0" w:rsidP="00C446B0">
      <w:pPr>
        <w:ind w:left="-360" w:right="-360"/>
        <w:jc w:val="both"/>
        <w:rPr>
          <w:rFonts w:ascii="Arial Narrow" w:hAnsi="Arial Narrow"/>
          <w:b/>
          <w:sz w:val="24"/>
          <w:szCs w:val="24"/>
        </w:rPr>
      </w:pPr>
      <w:r w:rsidRPr="00C446B0">
        <w:rPr>
          <w:rFonts w:ascii="Arial Narrow" w:hAnsi="Arial Narrow"/>
          <w:b/>
          <w:sz w:val="24"/>
          <w:szCs w:val="24"/>
        </w:rPr>
        <w:t>Paul Harris Society Best Practices</w:t>
      </w:r>
    </w:p>
    <w:p w:rsidR="006403C0" w:rsidRPr="00C446B0" w:rsidRDefault="001A20C9" w:rsidP="00C446B0">
      <w:pPr>
        <w:ind w:left="-360" w:right="-360"/>
        <w:jc w:val="both"/>
        <w:rPr>
          <w:rFonts w:ascii="Arial Narrow" w:hAnsi="Arial Narrow"/>
          <w:sz w:val="24"/>
          <w:szCs w:val="24"/>
        </w:rPr>
      </w:pPr>
      <w:r w:rsidRPr="00C446B0">
        <w:rPr>
          <w:rFonts w:ascii="Arial Narrow" w:hAnsi="Arial Narrow"/>
          <w:sz w:val="24"/>
          <w:szCs w:val="24"/>
        </w:rPr>
        <w:t>Rotarians from around the world have identified the following strategies as best practices for a vibrant and growing Paul Harris Society:</w:t>
      </w:r>
    </w:p>
    <w:p w:rsidR="006403C0" w:rsidRPr="00C446B0" w:rsidRDefault="006403C0" w:rsidP="00C446B0">
      <w:pPr>
        <w:pStyle w:val="ListParagraph"/>
        <w:numPr>
          <w:ilvl w:val="0"/>
          <w:numId w:val="2"/>
        </w:numPr>
        <w:ind w:left="360" w:right="-360"/>
        <w:jc w:val="both"/>
        <w:rPr>
          <w:rFonts w:ascii="Arial Narrow" w:hAnsi="Arial Narrow"/>
          <w:sz w:val="24"/>
          <w:szCs w:val="24"/>
        </w:rPr>
      </w:pPr>
      <w:r w:rsidRPr="00C446B0">
        <w:rPr>
          <w:rFonts w:ascii="Arial Narrow" w:hAnsi="Arial Narrow"/>
          <w:sz w:val="24"/>
          <w:szCs w:val="24"/>
        </w:rPr>
        <w:t xml:space="preserve">Explain how Foundation contributions to the </w:t>
      </w:r>
      <w:r w:rsidRPr="00C446B0">
        <w:rPr>
          <w:rFonts w:ascii="Arial Narrow" w:hAnsi="Arial Narrow"/>
          <w:color w:val="000000"/>
          <w:sz w:val="24"/>
          <w:szCs w:val="24"/>
        </w:rPr>
        <w:t xml:space="preserve">Annual Fund, PolioPlus Fund or an approved Foundation grant are transformed into </w:t>
      </w:r>
      <w:r w:rsidRPr="00C446B0">
        <w:rPr>
          <w:rFonts w:ascii="Arial Narrow" w:hAnsi="Arial Narrow"/>
          <w:sz w:val="24"/>
          <w:szCs w:val="24"/>
        </w:rPr>
        <w:t xml:space="preserve">high impact, sustainable solutions to pressing needs around the world.  </w:t>
      </w:r>
    </w:p>
    <w:p w:rsidR="00420384" w:rsidRDefault="006403C0" w:rsidP="00C446B0">
      <w:pPr>
        <w:pStyle w:val="ListParagraph"/>
        <w:numPr>
          <w:ilvl w:val="0"/>
          <w:numId w:val="2"/>
        </w:numPr>
        <w:ind w:left="360" w:right="-360"/>
        <w:jc w:val="both"/>
        <w:rPr>
          <w:rFonts w:ascii="Arial Narrow" w:hAnsi="Arial Narrow"/>
          <w:sz w:val="24"/>
          <w:szCs w:val="24"/>
        </w:rPr>
      </w:pPr>
      <w:r w:rsidRPr="00C446B0">
        <w:rPr>
          <w:rFonts w:ascii="Arial Narrow" w:hAnsi="Arial Narrow"/>
          <w:sz w:val="24"/>
          <w:szCs w:val="24"/>
        </w:rPr>
        <w:t>Share the importance of the Paul Harris Society through club and district presentations and invite possible members to join during one-on-one</w:t>
      </w:r>
      <w:r w:rsidR="00D548E3">
        <w:rPr>
          <w:rFonts w:ascii="Arial Narrow" w:hAnsi="Arial Narrow"/>
          <w:sz w:val="24"/>
          <w:szCs w:val="24"/>
        </w:rPr>
        <w:t xml:space="preserve"> </w:t>
      </w:r>
      <w:r w:rsidRPr="00C446B0">
        <w:rPr>
          <w:rFonts w:ascii="Arial Narrow" w:hAnsi="Arial Narrow"/>
          <w:sz w:val="24"/>
          <w:szCs w:val="24"/>
        </w:rPr>
        <w:t>meeting</w:t>
      </w:r>
      <w:r w:rsidR="00B4684A" w:rsidRPr="00C446B0">
        <w:rPr>
          <w:rFonts w:ascii="Arial Narrow" w:hAnsi="Arial Narrow"/>
          <w:sz w:val="24"/>
          <w:szCs w:val="24"/>
        </w:rPr>
        <w:t>s</w:t>
      </w:r>
      <w:r w:rsidR="00D548E3">
        <w:rPr>
          <w:rFonts w:ascii="Arial Narrow" w:hAnsi="Arial Narrow"/>
          <w:sz w:val="24"/>
          <w:szCs w:val="24"/>
        </w:rPr>
        <w:t>; be sure to have contribution forms with you to share with interested donors.</w:t>
      </w:r>
      <w:r w:rsidRPr="00C446B0">
        <w:rPr>
          <w:rFonts w:ascii="Arial Narrow" w:hAnsi="Arial Narrow"/>
          <w:sz w:val="24"/>
          <w:szCs w:val="24"/>
        </w:rPr>
        <w:t xml:space="preserve"> </w:t>
      </w:r>
    </w:p>
    <w:p w:rsidR="006403C0" w:rsidRPr="00C446B0" w:rsidRDefault="00420384" w:rsidP="00C446B0">
      <w:pPr>
        <w:pStyle w:val="ListParagraph"/>
        <w:numPr>
          <w:ilvl w:val="0"/>
          <w:numId w:val="2"/>
        </w:numPr>
        <w:ind w:left="360" w:right="-360"/>
        <w:jc w:val="both"/>
        <w:rPr>
          <w:rFonts w:ascii="Arial Narrow" w:hAnsi="Arial Narrow"/>
          <w:sz w:val="24"/>
          <w:szCs w:val="24"/>
        </w:rPr>
      </w:pPr>
      <w:r>
        <w:rPr>
          <w:rFonts w:ascii="Arial Narrow" w:hAnsi="Arial Narrow"/>
          <w:sz w:val="24"/>
          <w:szCs w:val="24"/>
        </w:rPr>
        <w:t xml:space="preserve">Promote Rotary’s recurring giving program, Rotary Direct, as a simple and secure way to join the Paul Harris Society. </w:t>
      </w:r>
    </w:p>
    <w:p w:rsidR="0015105A" w:rsidRPr="00C446B0" w:rsidRDefault="001A20C9" w:rsidP="00C446B0">
      <w:pPr>
        <w:pStyle w:val="ListParagraph"/>
        <w:numPr>
          <w:ilvl w:val="0"/>
          <w:numId w:val="2"/>
        </w:numPr>
        <w:ind w:left="360" w:right="-360"/>
        <w:jc w:val="both"/>
        <w:rPr>
          <w:rFonts w:ascii="Arial Narrow" w:hAnsi="Arial Narrow"/>
          <w:sz w:val="24"/>
          <w:szCs w:val="24"/>
        </w:rPr>
      </w:pPr>
      <w:r w:rsidRPr="00C446B0">
        <w:rPr>
          <w:rFonts w:ascii="Arial Narrow" w:hAnsi="Arial Narrow"/>
          <w:sz w:val="24"/>
          <w:szCs w:val="24"/>
        </w:rPr>
        <w:t xml:space="preserve">Use </w:t>
      </w:r>
      <w:r w:rsidR="0015105A" w:rsidRPr="00C446B0">
        <w:rPr>
          <w:rFonts w:ascii="Arial Narrow" w:hAnsi="Arial Narrow"/>
          <w:sz w:val="24"/>
          <w:szCs w:val="24"/>
        </w:rPr>
        <w:t xml:space="preserve">Foundation reports to thank members </w:t>
      </w:r>
      <w:r w:rsidRPr="00C446B0">
        <w:rPr>
          <w:rFonts w:ascii="Arial Narrow" w:hAnsi="Arial Narrow"/>
          <w:sz w:val="24"/>
          <w:szCs w:val="24"/>
        </w:rPr>
        <w:t>who have fulfilled their PHS commitment this year, to remind those who have not and to identify</w:t>
      </w:r>
      <w:r w:rsidR="0015105A" w:rsidRPr="00C446B0">
        <w:rPr>
          <w:rFonts w:ascii="Arial Narrow" w:hAnsi="Arial Narrow"/>
          <w:sz w:val="24"/>
          <w:szCs w:val="24"/>
        </w:rPr>
        <w:t xml:space="preserve"> prospective members based on their past giving.  </w:t>
      </w:r>
    </w:p>
    <w:p w:rsidR="001A20C9" w:rsidRPr="00C446B0" w:rsidRDefault="001A20C9" w:rsidP="00C446B0">
      <w:pPr>
        <w:pStyle w:val="ListParagraph"/>
        <w:numPr>
          <w:ilvl w:val="0"/>
          <w:numId w:val="2"/>
        </w:numPr>
        <w:ind w:left="360" w:right="-360"/>
        <w:jc w:val="both"/>
        <w:rPr>
          <w:rFonts w:ascii="Arial Narrow" w:hAnsi="Arial Narrow"/>
          <w:sz w:val="24"/>
          <w:szCs w:val="24"/>
        </w:rPr>
      </w:pPr>
      <w:r w:rsidRPr="00C446B0">
        <w:rPr>
          <w:rFonts w:ascii="Arial Narrow" w:hAnsi="Arial Narrow"/>
          <w:sz w:val="24"/>
          <w:szCs w:val="24"/>
        </w:rPr>
        <w:t xml:space="preserve">Plan recognition events or expand existing events to incorporate Paul Harris Society members.  </w:t>
      </w:r>
    </w:p>
    <w:p w:rsidR="001C6AF8" w:rsidRDefault="001C6AF8" w:rsidP="00D548E3"/>
    <w:p w:rsidR="005476F2" w:rsidRPr="005476F2" w:rsidRDefault="005476F2" w:rsidP="005476F2">
      <w:pPr>
        <w:ind w:left="-360" w:right="-360"/>
        <w:jc w:val="both"/>
        <w:rPr>
          <w:rFonts w:ascii="Arial Narrow" w:hAnsi="Arial Narrow"/>
          <w:b/>
          <w:sz w:val="24"/>
          <w:szCs w:val="24"/>
        </w:rPr>
      </w:pPr>
      <w:r w:rsidRPr="005476F2">
        <w:rPr>
          <w:rFonts w:ascii="Arial Narrow" w:hAnsi="Arial Narrow"/>
          <w:b/>
          <w:sz w:val="24"/>
          <w:szCs w:val="24"/>
        </w:rPr>
        <w:t>Paul Harris Society Resources</w:t>
      </w:r>
    </w:p>
    <w:p w:rsidR="005476F2" w:rsidRPr="005476F2" w:rsidRDefault="005476F2" w:rsidP="005476F2">
      <w:pPr>
        <w:numPr>
          <w:ilvl w:val="0"/>
          <w:numId w:val="5"/>
        </w:numPr>
        <w:ind w:left="360" w:right="-360"/>
        <w:contextualSpacing/>
        <w:jc w:val="both"/>
        <w:rPr>
          <w:rFonts w:ascii="Arial Narrow" w:hAnsi="Arial Narrow"/>
          <w:sz w:val="24"/>
          <w:szCs w:val="24"/>
        </w:rPr>
      </w:pPr>
      <w:r w:rsidRPr="005476F2">
        <w:rPr>
          <w:rFonts w:ascii="Arial Narrow" w:hAnsi="Arial Narrow"/>
          <w:sz w:val="24"/>
          <w:szCs w:val="24"/>
        </w:rPr>
        <w:t>Paul Harris Society Brochure (099)</w:t>
      </w:r>
    </w:p>
    <w:p w:rsidR="005476F2" w:rsidRPr="005476F2" w:rsidRDefault="005476F2" w:rsidP="005476F2">
      <w:pPr>
        <w:numPr>
          <w:ilvl w:val="0"/>
          <w:numId w:val="5"/>
        </w:numPr>
        <w:ind w:left="360" w:right="-360"/>
        <w:contextualSpacing/>
        <w:jc w:val="both"/>
        <w:rPr>
          <w:rFonts w:ascii="Arial Narrow" w:hAnsi="Arial Narrow"/>
          <w:sz w:val="24"/>
          <w:szCs w:val="24"/>
        </w:rPr>
      </w:pPr>
      <w:r w:rsidRPr="005476F2">
        <w:rPr>
          <w:rFonts w:ascii="Arial Narrow" w:hAnsi="Arial Narrow"/>
          <w:sz w:val="24"/>
          <w:szCs w:val="24"/>
        </w:rPr>
        <w:t>Paul Harris Society PowerPoint</w:t>
      </w:r>
    </w:p>
    <w:p w:rsidR="005476F2" w:rsidRPr="005476F2" w:rsidRDefault="005476F2" w:rsidP="005476F2">
      <w:pPr>
        <w:numPr>
          <w:ilvl w:val="0"/>
          <w:numId w:val="5"/>
        </w:numPr>
        <w:ind w:left="360" w:right="-360"/>
        <w:contextualSpacing/>
        <w:jc w:val="both"/>
        <w:rPr>
          <w:rFonts w:ascii="Arial Narrow" w:hAnsi="Arial Narrow"/>
          <w:sz w:val="24"/>
          <w:szCs w:val="24"/>
        </w:rPr>
      </w:pPr>
      <w:r w:rsidRPr="005476F2">
        <w:rPr>
          <w:rFonts w:ascii="Arial Narrow" w:hAnsi="Arial Narrow"/>
          <w:sz w:val="24"/>
          <w:szCs w:val="24"/>
        </w:rPr>
        <w:t>Paul Harris Society Certificate Template</w:t>
      </w:r>
    </w:p>
    <w:p w:rsidR="005476F2" w:rsidRPr="005476F2" w:rsidRDefault="005476F2" w:rsidP="005476F2">
      <w:pPr>
        <w:numPr>
          <w:ilvl w:val="0"/>
          <w:numId w:val="5"/>
        </w:numPr>
        <w:ind w:left="360" w:right="-360"/>
        <w:contextualSpacing/>
        <w:jc w:val="both"/>
        <w:rPr>
          <w:rFonts w:ascii="Arial Narrow" w:hAnsi="Arial Narrow"/>
          <w:sz w:val="24"/>
          <w:szCs w:val="24"/>
        </w:rPr>
      </w:pPr>
      <w:r w:rsidRPr="005476F2">
        <w:rPr>
          <w:rFonts w:ascii="Arial Narrow" w:hAnsi="Arial Narrow"/>
          <w:sz w:val="24"/>
          <w:szCs w:val="24"/>
        </w:rPr>
        <w:t>Paul Harris Society Report (provides membership and historical information)</w:t>
      </w:r>
    </w:p>
    <w:p w:rsidR="005476F2" w:rsidRPr="005476F2" w:rsidRDefault="005476F2" w:rsidP="005476F2">
      <w:pPr>
        <w:numPr>
          <w:ilvl w:val="0"/>
          <w:numId w:val="5"/>
        </w:numPr>
        <w:ind w:left="360" w:right="-360"/>
        <w:contextualSpacing/>
        <w:jc w:val="both"/>
        <w:rPr>
          <w:rFonts w:ascii="Arial Narrow" w:hAnsi="Arial Narrow"/>
          <w:sz w:val="24"/>
          <w:szCs w:val="24"/>
        </w:rPr>
      </w:pPr>
      <w:r w:rsidRPr="005476F2">
        <w:rPr>
          <w:rFonts w:ascii="Arial Narrow" w:hAnsi="Arial Narrow"/>
          <w:sz w:val="24"/>
          <w:szCs w:val="24"/>
        </w:rPr>
        <w:t>Paul Harris Society insignias (available for order from The Rotary Foundation by PHS Coordinators and other district leaders; gratis)</w:t>
      </w:r>
      <w:r w:rsidRPr="005476F2" w:rsidDel="00066232">
        <w:rPr>
          <w:rFonts w:ascii="Arial Narrow" w:hAnsi="Arial Narrow"/>
          <w:sz w:val="24"/>
          <w:szCs w:val="24"/>
        </w:rPr>
        <w:t xml:space="preserve"> </w:t>
      </w:r>
    </w:p>
    <w:p w:rsidR="005476F2" w:rsidRPr="00C446B0" w:rsidRDefault="005476F2" w:rsidP="00D548E3"/>
    <w:sectPr w:rsidR="005476F2" w:rsidRPr="00C446B0" w:rsidSect="005476F2">
      <w:footerReference w:type="default" r:id="rId11"/>
      <w:pgSz w:w="12240" w:h="15840" w:code="1"/>
      <w:pgMar w:top="245" w:right="1800" w:bottom="245" w:left="180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45B" w:rsidRDefault="005E545B" w:rsidP="00066232">
      <w:r>
        <w:separator/>
      </w:r>
    </w:p>
  </w:endnote>
  <w:endnote w:type="continuationSeparator" w:id="0">
    <w:p w:rsidR="005E545B" w:rsidRDefault="005E545B" w:rsidP="000662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F2" w:rsidRDefault="005476F2">
    <w:pPr>
      <w:pStyle w:val="Footer"/>
    </w:pPr>
    <w:r>
      <w:rPr>
        <w:noProof/>
      </w:rPr>
      <w:drawing>
        <wp:inline distT="0" distB="0" distL="0" distR="0">
          <wp:extent cx="120015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495300"/>
                  </a:xfrm>
                  <a:prstGeom prst="rect">
                    <a:avLst/>
                  </a:prstGeom>
                  <a:noFill/>
                  <a:ln>
                    <a:noFill/>
                  </a:ln>
                </pic:spPr>
              </pic:pic>
            </a:graphicData>
          </a:graphic>
        </wp:inline>
      </w:drawing>
    </w:r>
    <w:r>
      <w:rPr>
        <w:rFonts w:ascii="Arial Narrow" w:hAnsi="Arial Narrow"/>
        <w:b/>
        <w:color w:val="002E54"/>
        <w:sz w:val="21"/>
        <w:szCs w:val="21"/>
      </w:rPr>
      <w:tab/>
    </w:r>
    <w:r>
      <w:rPr>
        <w:rFonts w:ascii="Arial Narrow" w:hAnsi="Arial Narrow"/>
        <w:b/>
        <w:color w:val="002E54"/>
        <w:sz w:val="21"/>
        <w:szCs w:val="21"/>
      </w:rPr>
      <w:tab/>
    </w:r>
    <w:r w:rsidRPr="00066232">
      <w:rPr>
        <w:rFonts w:ascii="Arial Narrow" w:hAnsi="Arial Narrow"/>
        <w:b/>
        <w:color w:val="002E54"/>
        <w:sz w:val="21"/>
        <w:szCs w:val="21"/>
      </w:rPr>
      <w:t xml:space="preserve"> </w:t>
    </w:r>
    <w:r>
      <w:rPr>
        <w:rFonts w:ascii="Arial Narrow" w:hAnsi="Arial Narrow"/>
        <w:b/>
        <w:color w:val="002E54"/>
        <w:sz w:val="21"/>
        <w:szCs w:val="21"/>
      </w:rPr>
      <w:t>EN-07</w:t>
    </w:r>
    <w:r w:rsidRPr="00822C88">
      <w:rPr>
        <w:rFonts w:ascii="Arial Narrow" w:hAnsi="Arial Narrow"/>
        <w:b/>
        <w:color w:val="002E54"/>
        <w:sz w:val="21"/>
        <w:szCs w:val="21"/>
      </w:rPr>
      <w:t>13</w:t>
    </w:r>
    <w:r>
      <w:rPr>
        <w:rFonts w:ascii="Arial Narrow" w:hAnsi="Arial Narrow"/>
        <w:b/>
        <w:color w:val="002E54"/>
        <w:sz w:val="21"/>
        <w:szCs w:val="21"/>
      </w:rPr>
      <w:t xml:space="preserve"> /</w:t>
    </w:r>
    <w:r w:rsidRPr="005476F2">
      <w:rPr>
        <w:rFonts w:ascii="Arial Narrow" w:hAnsi="Arial Narrow"/>
        <w:b/>
        <w:color w:val="002E54"/>
        <w:sz w:val="21"/>
        <w:szCs w:val="21"/>
      </w:rPr>
      <w:t xml:space="preserve">Page </w:t>
    </w:r>
    <w:r w:rsidR="006E0918" w:rsidRPr="005476F2">
      <w:rPr>
        <w:rFonts w:ascii="Arial Narrow" w:hAnsi="Arial Narrow"/>
        <w:b/>
        <w:color w:val="002E54"/>
        <w:sz w:val="21"/>
        <w:szCs w:val="21"/>
      </w:rPr>
      <w:fldChar w:fldCharType="begin"/>
    </w:r>
    <w:r w:rsidRPr="005476F2">
      <w:rPr>
        <w:rFonts w:ascii="Arial Narrow" w:hAnsi="Arial Narrow"/>
        <w:b/>
        <w:color w:val="002E54"/>
        <w:sz w:val="21"/>
        <w:szCs w:val="21"/>
      </w:rPr>
      <w:instrText xml:space="preserve"> PAGE  \* Arabic  \* MERGEFORMAT </w:instrText>
    </w:r>
    <w:r w:rsidR="006E0918" w:rsidRPr="005476F2">
      <w:rPr>
        <w:rFonts w:ascii="Arial Narrow" w:hAnsi="Arial Narrow"/>
        <w:b/>
        <w:color w:val="002E54"/>
        <w:sz w:val="21"/>
        <w:szCs w:val="21"/>
      </w:rPr>
      <w:fldChar w:fldCharType="separate"/>
    </w:r>
    <w:r w:rsidR="00F95D30">
      <w:rPr>
        <w:rFonts w:ascii="Arial Narrow" w:hAnsi="Arial Narrow"/>
        <w:b/>
        <w:noProof/>
        <w:color w:val="002E54"/>
        <w:sz w:val="21"/>
        <w:szCs w:val="21"/>
      </w:rPr>
      <w:t>1</w:t>
    </w:r>
    <w:r w:rsidR="006E0918" w:rsidRPr="005476F2">
      <w:rPr>
        <w:rFonts w:ascii="Arial Narrow" w:hAnsi="Arial Narrow"/>
        <w:b/>
        <w:color w:val="002E54"/>
        <w:sz w:val="21"/>
        <w:szCs w:val="21"/>
      </w:rPr>
      <w:fldChar w:fldCharType="end"/>
    </w:r>
    <w:r w:rsidRPr="005476F2">
      <w:rPr>
        <w:rFonts w:ascii="Arial Narrow" w:hAnsi="Arial Narrow"/>
        <w:b/>
        <w:color w:val="002E54"/>
        <w:sz w:val="21"/>
        <w:szCs w:val="21"/>
      </w:rPr>
      <w:t xml:space="preserve"> of </w:t>
    </w:r>
    <w:fldSimple w:instr=" NUMPAGES  \* Arabic  \* MERGEFORMAT ">
      <w:r w:rsidR="00F95D30">
        <w:rPr>
          <w:rFonts w:ascii="Arial Narrow" w:hAnsi="Arial Narrow"/>
          <w:b/>
          <w:noProof/>
          <w:color w:val="002E54"/>
          <w:sz w:val="21"/>
          <w:szCs w:val="21"/>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45B" w:rsidRDefault="005E545B" w:rsidP="00066232">
      <w:r>
        <w:separator/>
      </w:r>
    </w:p>
  </w:footnote>
  <w:footnote w:type="continuationSeparator" w:id="0">
    <w:p w:rsidR="005E545B" w:rsidRDefault="005E545B" w:rsidP="00066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DDA"/>
    <w:multiLevelType w:val="hybridMultilevel"/>
    <w:tmpl w:val="F1D07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7472D2"/>
    <w:multiLevelType w:val="hybridMultilevel"/>
    <w:tmpl w:val="588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31F53"/>
    <w:multiLevelType w:val="hybridMultilevel"/>
    <w:tmpl w:val="F7A6452C"/>
    <w:lvl w:ilvl="0" w:tplc="0DD4F842">
      <w:start w:val="1"/>
      <w:numFmt w:val="bullet"/>
      <w:lvlText w:val="•"/>
      <w:lvlJc w:val="left"/>
      <w:pPr>
        <w:tabs>
          <w:tab w:val="num" w:pos="720"/>
        </w:tabs>
        <w:ind w:left="720" w:hanging="360"/>
      </w:pPr>
      <w:rPr>
        <w:rFonts w:ascii="Times New Roman" w:hAnsi="Times New Roman" w:hint="default"/>
      </w:rPr>
    </w:lvl>
    <w:lvl w:ilvl="1" w:tplc="A14EDE86" w:tentative="1">
      <w:start w:val="1"/>
      <w:numFmt w:val="bullet"/>
      <w:lvlText w:val="•"/>
      <w:lvlJc w:val="left"/>
      <w:pPr>
        <w:tabs>
          <w:tab w:val="num" w:pos="1440"/>
        </w:tabs>
        <w:ind w:left="1440" w:hanging="360"/>
      </w:pPr>
      <w:rPr>
        <w:rFonts w:ascii="Times New Roman" w:hAnsi="Times New Roman" w:hint="default"/>
      </w:rPr>
    </w:lvl>
    <w:lvl w:ilvl="2" w:tplc="6B702E24" w:tentative="1">
      <w:start w:val="1"/>
      <w:numFmt w:val="bullet"/>
      <w:lvlText w:val="•"/>
      <w:lvlJc w:val="left"/>
      <w:pPr>
        <w:tabs>
          <w:tab w:val="num" w:pos="2160"/>
        </w:tabs>
        <w:ind w:left="2160" w:hanging="360"/>
      </w:pPr>
      <w:rPr>
        <w:rFonts w:ascii="Times New Roman" w:hAnsi="Times New Roman" w:hint="default"/>
      </w:rPr>
    </w:lvl>
    <w:lvl w:ilvl="3" w:tplc="7BAA9BDE" w:tentative="1">
      <w:start w:val="1"/>
      <w:numFmt w:val="bullet"/>
      <w:lvlText w:val="•"/>
      <w:lvlJc w:val="left"/>
      <w:pPr>
        <w:tabs>
          <w:tab w:val="num" w:pos="2880"/>
        </w:tabs>
        <w:ind w:left="2880" w:hanging="360"/>
      </w:pPr>
      <w:rPr>
        <w:rFonts w:ascii="Times New Roman" w:hAnsi="Times New Roman" w:hint="default"/>
      </w:rPr>
    </w:lvl>
    <w:lvl w:ilvl="4" w:tplc="0F046978" w:tentative="1">
      <w:start w:val="1"/>
      <w:numFmt w:val="bullet"/>
      <w:lvlText w:val="•"/>
      <w:lvlJc w:val="left"/>
      <w:pPr>
        <w:tabs>
          <w:tab w:val="num" w:pos="3600"/>
        </w:tabs>
        <w:ind w:left="3600" w:hanging="360"/>
      </w:pPr>
      <w:rPr>
        <w:rFonts w:ascii="Times New Roman" w:hAnsi="Times New Roman" w:hint="default"/>
      </w:rPr>
    </w:lvl>
    <w:lvl w:ilvl="5" w:tplc="784A3F14" w:tentative="1">
      <w:start w:val="1"/>
      <w:numFmt w:val="bullet"/>
      <w:lvlText w:val="•"/>
      <w:lvlJc w:val="left"/>
      <w:pPr>
        <w:tabs>
          <w:tab w:val="num" w:pos="4320"/>
        </w:tabs>
        <w:ind w:left="4320" w:hanging="360"/>
      </w:pPr>
      <w:rPr>
        <w:rFonts w:ascii="Times New Roman" w:hAnsi="Times New Roman" w:hint="default"/>
      </w:rPr>
    </w:lvl>
    <w:lvl w:ilvl="6" w:tplc="5FCEEA9E" w:tentative="1">
      <w:start w:val="1"/>
      <w:numFmt w:val="bullet"/>
      <w:lvlText w:val="•"/>
      <w:lvlJc w:val="left"/>
      <w:pPr>
        <w:tabs>
          <w:tab w:val="num" w:pos="5040"/>
        </w:tabs>
        <w:ind w:left="5040" w:hanging="360"/>
      </w:pPr>
      <w:rPr>
        <w:rFonts w:ascii="Times New Roman" w:hAnsi="Times New Roman" w:hint="default"/>
      </w:rPr>
    </w:lvl>
    <w:lvl w:ilvl="7" w:tplc="3BF0BF92" w:tentative="1">
      <w:start w:val="1"/>
      <w:numFmt w:val="bullet"/>
      <w:lvlText w:val="•"/>
      <w:lvlJc w:val="left"/>
      <w:pPr>
        <w:tabs>
          <w:tab w:val="num" w:pos="5760"/>
        </w:tabs>
        <w:ind w:left="5760" w:hanging="360"/>
      </w:pPr>
      <w:rPr>
        <w:rFonts w:ascii="Times New Roman" w:hAnsi="Times New Roman" w:hint="default"/>
      </w:rPr>
    </w:lvl>
    <w:lvl w:ilvl="8" w:tplc="C958F042" w:tentative="1">
      <w:start w:val="1"/>
      <w:numFmt w:val="bullet"/>
      <w:lvlText w:val="•"/>
      <w:lvlJc w:val="left"/>
      <w:pPr>
        <w:tabs>
          <w:tab w:val="num" w:pos="6480"/>
        </w:tabs>
        <w:ind w:left="6480" w:hanging="360"/>
      </w:pPr>
      <w:rPr>
        <w:rFonts w:ascii="Times New Roman" w:hAnsi="Times New Roman" w:hint="default"/>
      </w:rPr>
    </w:lvl>
  </w:abstractNum>
  <w:abstractNum w:abstractNumId="3">
    <w:nsid w:val="1DBF5AF2"/>
    <w:multiLevelType w:val="hybridMultilevel"/>
    <w:tmpl w:val="7D9E7582"/>
    <w:lvl w:ilvl="0" w:tplc="ED2EB20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7A3507C4"/>
    <w:multiLevelType w:val="hybridMultilevel"/>
    <w:tmpl w:val="26C49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FELayout/>
  </w:compat>
  <w:rsids>
    <w:rsidRoot w:val="00D80983"/>
    <w:rsid w:val="00002164"/>
    <w:rsid w:val="000037EF"/>
    <w:rsid w:val="0001363C"/>
    <w:rsid w:val="00022D9D"/>
    <w:rsid w:val="00027DF5"/>
    <w:rsid w:val="00042815"/>
    <w:rsid w:val="00057FF0"/>
    <w:rsid w:val="00066232"/>
    <w:rsid w:val="000762BF"/>
    <w:rsid w:val="00092CD5"/>
    <w:rsid w:val="00094B6E"/>
    <w:rsid w:val="000B55A8"/>
    <w:rsid w:val="000C1E4D"/>
    <w:rsid w:val="000D3D9A"/>
    <w:rsid w:val="001053F1"/>
    <w:rsid w:val="00110598"/>
    <w:rsid w:val="00115A33"/>
    <w:rsid w:val="00120BD4"/>
    <w:rsid w:val="00121CEB"/>
    <w:rsid w:val="00132D9F"/>
    <w:rsid w:val="00134E69"/>
    <w:rsid w:val="00144D26"/>
    <w:rsid w:val="0015105A"/>
    <w:rsid w:val="00152318"/>
    <w:rsid w:val="0015425A"/>
    <w:rsid w:val="00155C6D"/>
    <w:rsid w:val="0016503C"/>
    <w:rsid w:val="00171E36"/>
    <w:rsid w:val="00172A0F"/>
    <w:rsid w:val="00181B76"/>
    <w:rsid w:val="00186E78"/>
    <w:rsid w:val="0019655B"/>
    <w:rsid w:val="00197E90"/>
    <w:rsid w:val="001A0973"/>
    <w:rsid w:val="001A20C9"/>
    <w:rsid w:val="001A2FEE"/>
    <w:rsid w:val="001B3541"/>
    <w:rsid w:val="001B38C7"/>
    <w:rsid w:val="001B470D"/>
    <w:rsid w:val="001C0FDE"/>
    <w:rsid w:val="001C3D09"/>
    <w:rsid w:val="001C6AF8"/>
    <w:rsid w:val="001E654A"/>
    <w:rsid w:val="00205418"/>
    <w:rsid w:val="0021034B"/>
    <w:rsid w:val="00236F30"/>
    <w:rsid w:val="002463DE"/>
    <w:rsid w:val="00247B46"/>
    <w:rsid w:val="00274DCE"/>
    <w:rsid w:val="0027719B"/>
    <w:rsid w:val="002800D2"/>
    <w:rsid w:val="00285028"/>
    <w:rsid w:val="00292BC2"/>
    <w:rsid w:val="002A4D1B"/>
    <w:rsid w:val="002A6A17"/>
    <w:rsid w:val="002D369B"/>
    <w:rsid w:val="002D7D27"/>
    <w:rsid w:val="002E374B"/>
    <w:rsid w:val="003037A6"/>
    <w:rsid w:val="00313A41"/>
    <w:rsid w:val="00322DED"/>
    <w:rsid w:val="00325975"/>
    <w:rsid w:val="003414D0"/>
    <w:rsid w:val="00342679"/>
    <w:rsid w:val="00350D9F"/>
    <w:rsid w:val="00366B6A"/>
    <w:rsid w:val="003833F4"/>
    <w:rsid w:val="0038488B"/>
    <w:rsid w:val="003902B3"/>
    <w:rsid w:val="00397D93"/>
    <w:rsid w:val="003C0B40"/>
    <w:rsid w:val="003C1D05"/>
    <w:rsid w:val="003C2297"/>
    <w:rsid w:val="003E43C3"/>
    <w:rsid w:val="003E4C37"/>
    <w:rsid w:val="003F4736"/>
    <w:rsid w:val="003F7464"/>
    <w:rsid w:val="00402B6D"/>
    <w:rsid w:val="004035DB"/>
    <w:rsid w:val="00405E9C"/>
    <w:rsid w:val="0041496E"/>
    <w:rsid w:val="00420384"/>
    <w:rsid w:val="00431B8B"/>
    <w:rsid w:val="004332B8"/>
    <w:rsid w:val="00446573"/>
    <w:rsid w:val="00462BC8"/>
    <w:rsid w:val="004928C2"/>
    <w:rsid w:val="0049575C"/>
    <w:rsid w:val="0049587F"/>
    <w:rsid w:val="004A23C7"/>
    <w:rsid w:val="004B2C1A"/>
    <w:rsid w:val="004E20DD"/>
    <w:rsid w:val="004E76ED"/>
    <w:rsid w:val="004F37A9"/>
    <w:rsid w:val="00504480"/>
    <w:rsid w:val="005204D8"/>
    <w:rsid w:val="00522055"/>
    <w:rsid w:val="00533D6D"/>
    <w:rsid w:val="0053770A"/>
    <w:rsid w:val="00541CCD"/>
    <w:rsid w:val="005459E3"/>
    <w:rsid w:val="005476F2"/>
    <w:rsid w:val="0055313C"/>
    <w:rsid w:val="0056411A"/>
    <w:rsid w:val="005977FF"/>
    <w:rsid w:val="005B3EA5"/>
    <w:rsid w:val="005C08A7"/>
    <w:rsid w:val="005C5346"/>
    <w:rsid w:val="005D45D8"/>
    <w:rsid w:val="005E102D"/>
    <w:rsid w:val="005E3904"/>
    <w:rsid w:val="005E545B"/>
    <w:rsid w:val="005F4681"/>
    <w:rsid w:val="00603607"/>
    <w:rsid w:val="00606389"/>
    <w:rsid w:val="00614930"/>
    <w:rsid w:val="006158EE"/>
    <w:rsid w:val="00616A8B"/>
    <w:rsid w:val="00616F31"/>
    <w:rsid w:val="006237C2"/>
    <w:rsid w:val="006403C0"/>
    <w:rsid w:val="006528B4"/>
    <w:rsid w:val="00653B58"/>
    <w:rsid w:val="00656420"/>
    <w:rsid w:val="00657FD8"/>
    <w:rsid w:val="00665D12"/>
    <w:rsid w:val="0067207B"/>
    <w:rsid w:val="0067650A"/>
    <w:rsid w:val="00683FD1"/>
    <w:rsid w:val="00684146"/>
    <w:rsid w:val="0069722B"/>
    <w:rsid w:val="006C5569"/>
    <w:rsid w:val="006D2770"/>
    <w:rsid w:val="006E0918"/>
    <w:rsid w:val="006F6E46"/>
    <w:rsid w:val="006F7384"/>
    <w:rsid w:val="00704F0A"/>
    <w:rsid w:val="00720C66"/>
    <w:rsid w:val="00721E08"/>
    <w:rsid w:val="00740299"/>
    <w:rsid w:val="0074322E"/>
    <w:rsid w:val="00743319"/>
    <w:rsid w:val="00752827"/>
    <w:rsid w:val="00752F37"/>
    <w:rsid w:val="007545D6"/>
    <w:rsid w:val="00755E20"/>
    <w:rsid w:val="00756C49"/>
    <w:rsid w:val="00757ECE"/>
    <w:rsid w:val="00762C5F"/>
    <w:rsid w:val="007708A4"/>
    <w:rsid w:val="00770D10"/>
    <w:rsid w:val="007727D0"/>
    <w:rsid w:val="00775E1A"/>
    <w:rsid w:val="007815EA"/>
    <w:rsid w:val="00783D52"/>
    <w:rsid w:val="007875D3"/>
    <w:rsid w:val="007A141B"/>
    <w:rsid w:val="007A5269"/>
    <w:rsid w:val="007A5E32"/>
    <w:rsid w:val="007C06AE"/>
    <w:rsid w:val="007D0BD9"/>
    <w:rsid w:val="007F5548"/>
    <w:rsid w:val="007F70B5"/>
    <w:rsid w:val="00807E90"/>
    <w:rsid w:val="00812180"/>
    <w:rsid w:val="00820C84"/>
    <w:rsid w:val="00821ADE"/>
    <w:rsid w:val="00822F85"/>
    <w:rsid w:val="008257BC"/>
    <w:rsid w:val="008620C0"/>
    <w:rsid w:val="00865A9E"/>
    <w:rsid w:val="008711DF"/>
    <w:rsid w:val="008919F2"/>
    <w:rsid w:val="00891CCC"/>
    <w:rsid w:val="0089596D"/>
    <w:rsid w:val="008A396F"/>
    <w:rsid w:val="008A6E17"/>
    <w:rsid w:val="008B5B7C"/>
    <w:rsid w:val="008B7192"/>
    <w:rsid w:val="008C40C3"/>
    <w:rsid w:val="008E391A"/>
    <w:rsid w:val="008E3BF7"/>
    <w:rsid w:val="0090729E"/>
    <w:rsid w:val="0091022F"/>
    <w:rsid w:val="009117F1"/>
    <w:rsid w:val="009121E9"/>
    <w:rsid w:val="00930586"/>
    <w:rsid w:val="00934ADC"/>
    <w:rsid w:val="00937064"/>
    <w:rsid w:val="00940D59"/>
    <w:rsid w:val="00941349"/>
    <w:rsid w:val="00945569"/>
    <w:rsid w:val="00950899"/>
    <w:rsid w:val="00961B5E"/>
    <w:rsid w:val="009641F9"/>
    <w:rsid w:val="00976613"/>
    <w:rsid w:val="00980233"/>
    <w:rsid w:val="00997FE5"/>
    <w:rsid w:val="009A1A13"/>
    <w:rsid w:val="009A266C"/>
    <w:rsid w:val="009C05C9"/>
    <w:rsid w:val="009C2727"/>
    <w:rsid w:val="009E6890"/>
    <w:rsid w:val="00A06FB6"/>
    <w:rsid w:val="00A200A3"/>
    <w:rsid w:val="00A21447"/>
    <w:rsid w:val="00A2783A"/>
    <w:rsid w:val="00A30780"/>
    <w:rsid w:val="00A44BDF"/>
    <w:rsid w:val="00A7539A"/>
    <w:rsid w:val="00A935D5"/>
    <w:rsid w:val="00A96DC5"/>
    <w:rsid w:val="00AA2E15"/>
    <w:rsid w:val="00AA5960"/>
    <w:rsid w:val="00AB121F"/>
    <w:rsid w:val="00AB2038"/>
    <w:rsid w:val="00AC709C"/>
    <w:rsid w:val="00AC7D5A"/>
    <w:rsid w:val="00AD03C9"/>
    <w:rsid w:val="00AD585F"/>
    <w:rsid w:val="00AD6B53"/>
    <w:rsid w:val="00AE43FA"/>
    <w:rsid w:val="00AE5032"/>
    <w:rsid w:val="00B00141"/>
    <w:rsid w:val="00B072F0"/>
    <w:rsid w:val="00B10236"/>
    <w:rsid w:val="00B1149C"/>
    <w:rsid w:val="00B11646"/>
    <w:rsid w:val="00B11786"/>
    <w:rsid w:val="00B12EB0"/>
    <w:rsid w:val="00B239D3"/>
    <w:rsid w:val="00B36462"/>
    <w:rsid w:val="00B37CC5"/>
    <w:rsid w:val="00B42D8E"/>
    <w:rsid w:val="00B4684A"/>
    <w:rsid w:val="00B610B6"/>
    <w:rsid w:val="00B625E4"/>
    <w:rsid w:val="00B63DE8"/>
    <w:rsid w:val="00B719E5"/>
    <w:rsid w:val="00B75FCD"/>
    <w:rsid w:val="00B77C48"/>
    <w:rsid w:val="00B94318"/>
    <w:rsid w:val="00BA332D"/>
    <w:rsid w:val="00BB101E"/>
    <w:rsid w:val="00BB37BF"/>
    <w:rsid w:val="00BD3E6B"/>
    <w:rsid w:val="00BD42A3"/>
    <w:rsid w:val="00BD6A8C"/>
    <w:rsid w:val="00BE0EF4"/>
    <w:rsid w:val="00BF2626"/>
    <w:rsid w:val="00BF603E"/>
    <w:rsid w:val="00C214A1"/>
    <w:rsid w:val="00C36EA8"/>
    <w:rsid w:val="00C43996"/>
    <w:rsid w:val="00C446B0"/>
    <w:rsid w:val="00C510D1"/>
    <w:rsid w:val="00C56AF6"/>
    <w:rsid w:val="00C62ADF"/>
    <w:rsid w:val="00C6314F"/>
    <w:rsid w:val="00C65D41"/>
    <w:rsid w:val="00C805F2"/>
    <w:rsid w:val="00C81DBF"/>
    <w:rsid w:val="00C84FF3"/>
    <w:rsid w:val="00C85433"/>
    <w:rsid w:val="00C85CEF"/>
    <w:rsid w:val="00C870AA"/>
    <w:rsid w:val="00C907AA"/>
    <w:rsid w:val="00C95BA0"/>
    <w:rsid w:val="00CA0C9A"/>
    <w:rsid w:val="00CA2EE7"/>
    <w:rsid w:val="00CC17CB"/>
    <w:rsid w:val="00CE7D4F"/>
    <w:rsid w:val="00CF65B4"/>
    <w:rsid w:val="00D052E4"/>
    <w:rsid w:val="00D204CF"/>
    <w:rsid w:val="00D548E3"/>
    <w:rsid w:val="00D62849"/>
    <w:rsid w:val="00D80983"/>
    <w:rsid w:val="00D92A97"/>
    <w:rsid w:val="00D9687D"/>
    <w:rsid w:val="00DC38F1"/>
    <w:rsid w:val="00DC58DE"/>
    <w:rsid w:val="00DE5D9F"/>
    <w:rsid w:val="00DE61FC"/>
    <w:rsid w:val="00DF78D6"/>
    <w:rsid w:val="00E259F5"/>
    <w:rsid w:val="00E30533"/>
    <w:rsid w:val="00E31B4D"/>
    <w:rsid w:val="00E3690B"/>
    <w:rsid w:val="00E37A8A"/>
    <w:rsid w:val="00E40A4A"/>
    <w:rsid w:val="00E60ED5"/>
    <w:rsid w:val="00E70D4D"/>
    <w:rsid w:val="00E7500D"/>
    <w:rsid w:val="00E9577B"/>
    <w:rsid w:val="00EA0711"/>
    <w:rsid w:val="00EA484D"/>
    <w:rsid w:val="00EB641E"/>
    <w:rsid w:val="00EC508F"/>
    <w:rsid w:val="00EC5689"/>
    <w:rsid w:val="00EC6710"/>
    <w:rsid w:val="00EE16A0"/>
    <w:rsid w:val="00EF615C"/>
    <w:rsid w:val="00EF7EA7"/>
    <w:rsid w:val="00F02033"/>
    <w:rsid w:val="00F02C03"/>
    <w:rsid w:val="00F071DA"/>
    <w:rsid w:val="00F074F4"/>
    <w:rsid w:val="00F12749"/>
    <w:rsid w:val="00F1318A"/>
    <w:rsid w:val="00F1388D"/>
    <w:rsid w:val="00F23550"/>
    <w:rsid w:val="00F431D9"/>
    <w:rsid w:val="00F447A1"/>
    <w:rsid w:val="00F53136"/>
    <w:rsid w:val="00F55BCA"/>
    <w:rsid w:val="00F56795"/>
    <w:rsid w:val="00F66277"/>
    <w:rsid w:val="00F80FB3"/>
    <w:rsid w:val="00F95D30"/>
    <w:rsid w:val="00FA7FCB"/>
    <w:rsid w:val="00FE7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91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43C3"/>
    <w:rPr>
      <w:color w:val="0000FF"/>
      <w:u w:val="single"/>
    </w:rPr>
  </w:style>
  <w:style w:type="paragraph" w:styleId="BalloonText">
    <w:name w:val="Balloon Text"/>
    <w:basedOn w:val="Normal"/>
    <w:link w:val="BalloonTextChar"/>
    <w:rsid w:val="004035DB"/>
    <w:rPr>
      <w:rFonts w:ascii="Tahoma" w:hAnsi="Tahoma" w:cs="Tahoma"/>
      <w:sz w:val="16"/>
      <w:szCs w:val="16"/>
    </w:rPr>
  </w:style>
  <w:style w:type="character" w:customStyle="1" w:styleId="BalloonTextChar">
    <w:name w:val="Balloon Text Char"/>
    <w:basedOn w:val="DefaultParagraphFont"/>
    <w:link w:val="BalloonText"/>
    <w:rsid w:val="004035DB"/>
    <w:rPr>
      <w:rFonts w:ascii="Tahoma" w:hAnsi="Tahoma" w:cs="Tahoma"/>
      <w:sz w:val="16"/>
      <w:szCs w:val="16"/>
      <w:lang w:eastAsia="en-US"/>
    </w:rPr>
  </w:style>
  <w:style w:type="character" w:styleId="CommentReference">
    <w:name w:val="annotation reference"/>
    <w:basedOn w:val="DefaultParagraphFont"/>
    <w:rsid w:val="00A935D5"/>
    <w:rPr>
      <w:sz w:val="16"/>
      <w:szCs w:val="16"/>
    </w:rPr>
  </w:style>
  <w:style w:type="paragraph" w:styleId="CommentText">
    <w:name w:val="annotation text"/>
    <w:basedOn w:val="Normal"/>
    <w:link w:val="CommentTextChar"/>
    <w:rsid w:val="00A935D5"/>
  </w:style>
  <w:style w:type="character" w:customStyle="1" w:styleId="CommentTextChar">
    <w:name w:val="Comment Text Char"/>
    <w:basedOn w:val="DefaultParagraphFont"/>
    <w:link w:val="CommentText"/>
    <w:rsid w:val="00A935D5"/>
    <w:rPr>
      <w:lang w:eastAsia="en-US"/>
    </w:rPr>
  </w:style>
  <w:style w:type="paragraph" w:styleId="CommentSubject">
    <w:name w:val="annotation subject"/>
    <w:basedOn w:val="CommentText"/>
    <w:next w:val="CommentText"/>
    <w:link w:val="CommentSubjectChar"/>
    <w:rsid w:val="00A935D5"/>
    <w:rPr>
      <w:b/>
      <w:bCs/>
    </w:rPr>
  </w:style>
  <w:style w:type="character" w:customStyle="1" w:styleId="CommentSubjectChar">
    <w:name w:val="Comment Subject Char"/>
    <w:basedOn w:val="CommentTextChar"/>
    <w:link w:val="CommentSubject"/>
    <w:rsid w:val="00A935D5"/>
    <w:rPr>
      <w:b/>
      <w:bCs/>
      <w:lang w:eastAsia="en-US"/>
    </w:rPr>
  </w:style>
  <w:style w:type="paragraph" w:styleId="ListParagraph">
    <w:name w:val="List Paragraph"/>
    <w:basedOn w:val="Normal"/>
    <w:uiPriority w:val="34"/>
    <w:qFormat/>
    <w:rsid w:val="00121CEB"/>
    <w:pPr>
      <w:ind w:left="720"/>
      <w:contextualSpacing/>
    </w:pPr>
  </w:style>
  <w:style w:type="paragraph" w:styleId="Revision">
    <w:name w:val="Revision"/>
    <w:hidden/>
    <w:uiPriority w:val="99"/>
    <w:semiHidden/>
    <w:rsid w:val="00D052E4"/>
    <w:rPr>
      <w:lang w:eastAsia="en-US"/>
    </w:rPr>
  </w:style>
  <w:style w:type="paragraph" w:styleId="NormalWeb">
    <w:name w:val="Normal (Web)"/>
    <w:basedOn w:val="Normal"/>
    <w:uiPriority w:val="99"/>
    <w:unhideWhenUsed/>
    <w:rsid w:val="00247B46"/>
    <w:pPr>
      <w:spacing w:before="100" w:beforeAutospacing="1" w:after="100" w:afterAutospacing="1"/>
    </w:pPr>
    <w:rPr>
      <w:rFonts w:eastAsia="Times New Roman"/>
      <w:sz w:val="24"/>
      <w:szCs w:val="24"/>
      <w:lang w:eastAsia="zh-CN"/>
    </w:rPr>
  </w:style>
  <w:style w:type="paragraph" w:styleId="Header">
    <w:name w:val="header"/>
    <w:basedOn w:val="Normal"/>
    <w:link w:val="HeaderChar"/>
    <w:rsid w:val="00066232"/>
    <w:pPr>
      <w:tabs>
        <w:tab w:val="center" w:pos="4680"/>
        <w:tab w:val="right" w:pos="9360"/>
      </w:tabs>
    </w:pPr>
  </w:style>
  <w:style w:type="character" w:customStyle="1" w:styleId="HeaderChar">
    <w:name w:val="Header Char"/>
    <w:basedOn w:val="DefaultParagraphFont"/>
    <w:link w:val="Header"/>
    <w:rsid w:val="00066232"/>
    <w:rPr>
      <w:lang w:eastAsia="en-US"/>
    </w:rPr>
  </w:style>
  <w:style w:type="paragraph" w:styleId="Footer">
    <w:name w:val="footer"/>
    <w:basedOn w:val="Normal"/>
    <w:link w:val="FooterChar"/>
    <w:rsid w:val="00066232"/>
    <w:pPr>
      <w:tabs>
        <w:tab w:val="center" w:pos="4680"/>
        <w:tab w:val="right" w:pos="9360"/>
      </w:tabs>
    </w:pPr>
  </w:style>
  <w:style w:type="character" w:customStyle="1" w:styleId="FooterChar">
    <w:name w:val="Footer Char"/>
    <w:basedOn w:val="DefaultParagraphFont"/>
    <w:link w:val="Footer"/>
    <w:rsid w:val="0006623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43C3"/>
    <w:rPr>
      <w:color w:val="0000FF"/>
      <w:u w:val="single"/>
    </w:rPr>
  </w:style>
  <w:style w:type="paragraph" w:styleId="BalloonText">
    <w:name w:val="Balloon Text"/>
    <w:basedOn w:val="Normal"/>
    <w:link w:val="BalloonTextChar"/>
    <w:rsid w:val="004035DB"/>
    <w:rPr>
      <w:rFonts w:ascii="Tahoma" w:hAnsi="Tahoma" w:cs="Tahoma"/>
      <w:sz w:val="16"/>
      <w:szCs w:val="16"/>
    </w:rPr>
  </w:style>
  <w:style w:type="character" w:customStyle="1" w:styleId="BalloonTextChar">
    <w:name w:val="Balloon Text Char"/>
    <w:basedOn w:val="DefaultParagraphFont"/>
    <w:link w:val="BalloonText"/>
    <w:rsid w:val="004035DB"/>
    <w:rPr>
      <w:rFonts w:ascii="Tahoma" w:hAnsi="Tahoma" w:cs="Tahoma"/>
      <w:sz w:val="16"/>
      <w:szCs w:val="16"/>
      <w:lang w:eastAsia="en-US"/>
    </w:rPr>
  </w:style>
  <w:style w:type="character" w:styleId="CommentReference">
    <w:name w:val="annotation reference"/>
    <w:basedOn w:val="DefaultParagraphFont"/>
    <w:rsid w:val="00A935D5"/>
    <w:rPr>
      <w:sz w:val="16"/>
      <w:szCs w:val="16"/>
    </w:rPr>
  </w:style>
  <w:style w:type="paragraph" w:styleId="CommentText">
    <w:name w:val="annotation text"/>
    <w:basedOn w:val="Normal"/>
    <w:link w:val="CommentTextChar"/>
    <w:rsid w:val="00A935D5"/>
  </w:style>
  <w:style w:type="character" w:customStyle="1" w:styleId="CommentTextChar">
    <w:name w:val="Comment Text Char"/>
    <w:basedOn w:val="DefaultParagraphFont"/>
    <w:link w:val="CommentText"/>
    <w:rsid w:val="00A935D5"/>
    <w:rPr>
      <w:lang w:eastAsia="en-US"/>
    </w:rPr>
  </w:style>
  <w:style w:type="paragraph" w:styleId="CommentSubject">
    <w:name w:val="annotation subject"/>
    <w:basedOn w:val="CommentText"/>
    <w:next w:val="CommentText"/>
    <w:link w:val="CommentSubjectChar"/>
    <w:rsid w:val="00A935D5"/>
    <w:rPr>
      <w:b/>
      <w:bCs/>
    </w:rPr>
  </w:style>
  <w:style w:type="character" w:customStyle="1" w:styleId="CommentSubjectChar">
    <w:name w:val="Comment Subject Char"/>
    <w:basedOn w:val="CommentTextChar"/>
    <w:link w:val="CommentSubject"/>
    <w:rsid w:val="00A935D5"/>
    <w:rPr>
      <w:b/>
      <w:bCs/>
      <w:lang w:eastAsia="en-US"/>
    </w:rPr>
  </w:style>
  <w:style w:type="paragraph" w:styleId="ListParagraph">
    <w:name w:val="List Paragraph"/>
    <w:basedOn w:val="Normal"/>
    <w:uiPriority w:val="34"/>
    <w:qFormat/>
    <w:rsid w:val="00121CEB"/>
    <w:pPr>
      <w:ind w:left="720"/>
      <w:contextualSpacing/>
    </w:pPr>
  </w:style>
  <w:style w:type="paragraph" w:styleId="Revision">
    <w:name w:val="Revision"/>
    <w:hidden/>
    <w:uiPriority w:val="99"/>
    <w:semiHidden/>
    <w:rsid w:val="00D052E4"/>
    <w:rPr>
      <w:lang w:eastAsia="en-US"/>
    </w:rPr>
  </w:style>
  <w:style w:type="paragraph" w:styleId="NormalWeb">
    <w:name w:val="Normal (Web)"/>
    <w:basedOn w:val="Normal"/>
    <w:uiPriority w:val="99"/>
    <w:unhideWhenUsed/>
    <w:rsid w:val="00247B46"/>
    <w:pPr>
      <w:spacing w:before="100" w:beforeAutospacing="1" w:after="100" w:afterAutospacing="1"/>
    </w:pPr>
    <w:rPr>
      <w:rFonts w:eastAsia="Times New Roman"/>
      <w:sz w:val="24"/>
      <w:szCs w:val="24"/>
      <w:lang w:eastAsia="zh-CN"/>
    </w:rPr>
  </w:style>
  <w:style w:type="paragraph" w:styleId="Header">
    <w:name w:val="header"/>
    <w:basedOn w:val="Normal"/>
    <w:link w:val="HeaderChar"/>
    <w:rsid w:val="00066232"/>
    <w:pPr>
      <w:tabs>
        <w:tab w:val="center" w:pos="4680"/>
        <w:tab w:val="right" w:pos="9360"/>
      </w:tabs>
    </w:pPr>
  </w:style>
  <w:style w:type="character" w:customStyle="1" w:styleId="HeaderChar">
    <w:name w:val="Header Char"/>
    <w:basedOn w:val="DefaultParagraphFont"/>
    <w:link w:val="Header"/>
    <w:rsid w:val="00066232"/>
    <w:rPr>
      <w:lang w:eastAsia="en-US"/>
    </w:rPr>
  </w:style>
  <w:style w:type="paragraph" w:styleId="Footer">
    <w:name w:val="footer"/>
    <w:basedOn w:val="Normal"/>
    <w:link w:val="FooterChar"/>
    <w:rsid w:val="00066232"/>
    <w:pPr>
      <w:tabs>
        <w:tab w:val="center" w:pos="4680"/>
        <w:tab w:val="right" w:pos="9360"/>
      </w:tabs>
    </w:pPr>
  </w:style>
  <w:style w:type="character" w:customStyle="1" w:styleId="FooterChar">
    <w:name w:val="Footer Char"/>
    <w:basedOn w:val="DefaultParagraphFont"/>
    <w:link w:val="Footer"/>
    <w:rsid w:val="00066232"/>
    <w:rPr>
      <w:lang w:eastAsia="en-US"/>
    </w:rPr>
  </w:style>
</w:styles>
</file>

<file path=word/webSettings.xml><?xml version="1.0" encoding="utf-8"?>
<w:webSettings xmlns:r="http://schemas.openxmlformats.org/officeDocument/2006/relationships" xmlns:w="http://schemas.openxmlformats.org/wordprocessingml/2006/main">
  <w:divs>
    <w:div w:id="150221455">
      <w:bodyDiv w:val="1"/>
      <w:marLeft w:val="0"/>
      <w:marRight w:val="0"/>
      <w:marTop w:val="0"/>
      <w:marBottom w:val="0"/>
      <w:divBdr>
        <w:top w:val="none" w:sz="0" w:space="0" w:color="auto"/>
        <w:left w:val="none" w:sz="0" w:space="0" w:color="auto"/>
        <w:bottom w:val="none" w:sz="0" w:space="0" w:color="auto"/>
        <w:right w:val="none" w:sz="0" w:space="0" w:color="auto"/>
      </w:divBdr>
    </w:div>
    <w:div w:id="476188792">
      <w:bodyDiv w:val="1"/>
      <w:marLeft w:val="0"/>
      <w:marRight w:val="0"/>
      <w:marTop w:val="0"/>
      <w:marBottom w:val="0"/>
      <w:divBdr>
        <w:top w:val="none" w:sz="0" w:space="0" w:color="auto"/>
        <w:left w:val="none" w:sz="0" w:space="0" w:color="auto"/>
        <w:bottom w:val="none" w:sz="0" w:space="0" w:color="auto"/>
        <w:right w:val="none" w:sz="0" w:space="0" w:color="auto"/>
      </w:divBdr>
      <w:divsChild>
        <w:div w:id="1027215421">
          <w:marLeft w:val="0"/>
          <w:marRight w:val="0"/>
          <w:marTop w:val="86"/>
          <w:marBottom w:val="0"/>
          <w:divBdr>
            <w:top w:val="none" w:sz="0" w:space="0" w:color="auto"/>
            <w:left w:val="none" w:sz="0" w:space="0" w:color="auto"/>
            <w:bottom w:val="none" w:sz="0" w:space="0" w:color="auto"/>
            <w:right w:val="none" w:sz="0" w:space="0" w:color="auto"/>
          </w:divBdr>
        </w:div>
        <w:div w:id="11223151">
          <w:marLeft w:val="0"/>
          <w:marRight w:val="0"/>
          <w:marTop w:val="86"/>
          <w:marBottom w:val="0"/>
          <w:divBdr>
            <w:top w:val="none" w:sz="0" w:space="0" w:color="auto"/>
            <w:left w:val="none" w:sz="0" w:space="0" w:color="auto"/>
            <w:bottom w:val="none" w:sz="0" w:space="0" w:color="auto"/>
            <w:right w:val="none" w:sz="0" w:space="0" w:color="auto"/>
          </w:divBdr>
        </w:div>
        <w:div w:id="1317954231">
          <w:marLeft w:val="0"/>
          <w:marRight w:val="0"/>
          <w:marTop w:val="86"/>
          <w:marBottom w:val="0"/>
          <w:divBdr>
            <w:top w:val="none" w:sz="0" w:space="0" w:color="auto"/>
            <w:left w:val="none" w:sz="0" w:space="0" w:color="auto"/>
            <w:bottom w:val="none" w:sz="0" w:space="0" w:color="auto"/>
            <w:right w:val="none" w:sz="0" w:space="0" w:color="auto"/>
          </w:divBdr>
        </w:div>
      </w:divsChild>
    </w:div>
    <w:div w:id="649753975">
      <w:bodyDiv w:val="1"/>
      <w:marLeft w:val="0"/>
      <w:marRight w:val="0"/>
      <w:marTop w:val="0"/>
      <w:marBottom w:val="0"/>
      <w:divBdr>
        <w:top w:val="none" w:sz="0" w:space="0" w:color="auto"/>
        <w:left w:val="none" w:sz="0" w:space="0" w:color="auto"/>
        <w:bottom w:val="none" w:sz="0" w:space="0" w:color="auto"/>
        <w:right w:val="none" w:sz="0" w:space="0" w:color="auto"/>
      </w:divBdr>
    </w:div>
    <w:div w:id="1541018285">
      <w:bodyDiv w:val="1"/>
      <w:marLeft w:val="0"/>
      <w:marRight w:val="0"/>
      <w:marTop w:val="0"/>
      <w:marBottom w:val="0"/>
      <w:divBdr>
        <w:top w:val="none" w:sz="0" w:space="0" w:color="auto"/>
        <w:left w:val="none" w:sz="0" w:space="0" w:color="auto"/>
        <w:bottom w:val="none" w:sz="0" w:space="0" w:color="auto"/>
        <w:right w:val="none" w:sz="0" w:space="0" w:color="auto"/>
      </w:divBdr>
    </w:div>
    <w:div w:id="1571425442">
      <w:bodyDiv w:val="1"/>
      <w:marLeft w:val="0"/>
      <w:marRight w:val="0"/>
      <w:marTop w:val="0"/>
      <w:marBottom w:val="0"/>
      <w:divBdr>
        <w:top w:val="none" w:sz="0" w:space="0" w:color="auto"/>
        <w:left w:val="none" w:sz="0" w:space="0" w:color="auto"/>
        <w:bottom w:val="none" w:sz="0" w:space="0" w:color="auto"/>
        <w:right w:val="none" w:sz="0" w:space="0" w:color="auto"/>
      </w:divBdr>
    </w:div>
    <w:div w:id="192487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ta@rotary.org" TargetMode="External"/><Relationship Id="rId4" Type="http://schemas.openxmlformats.org/officeDocument/2006/relationships/settings" Target="settings.xml"/><Relationship Id="rId9" Type="http://schemas.openxmlformats.org/officeDocument/2006/relationships/hyperlink" Target="http://www.rotary.org/contribute"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966E2-93E7-46A3-90F4-71066963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Solomon</dc:creator>
  <cp:lastModifiedBy>Admin</cp:lastModifiedBy>
  <cp:revision>2</cp:revision>
  <cp:lastPrinted>2013-05-31T20:03:00Z</cp:lastPrinted>
  <dcterms:created xsi:type="dcterms:W3CDTF">2013-08-29T03:48:00Z</dcterms:created>
  <dcterms:modified xsi:type="dcterms:W3CDTF">2013-08-29T03:48:00Z</dcterms:modified>
</cp:coreProperties>
</file>