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A2" w:rsidRDefault="001B25A2" w:rsidP="003E66EF">
      <w:pPr>
        <w:rPr>
          <w:rFonts w:ascii="Times New Roman" w:eastAsia="Times New Roman" w:hAnsi="Times New Roman" w:cs="Times New Roman"/>
          <w:sz w:val="21"/>
          <w:szCs w:val="21"/>
        </w:rPr>
      </w:pPr>
      <w:r w:rsidRPr="001B25A2">
        <w:rPr>
          <w:rFonts w:ascii="Times New Roman" w:eastAsia="Times New Roman" w:hAnsi="Times New Roman" w:cs="Times New Roman"/>
          <w:b/>
          <w:i/>
          <w:sz w:val="21"/>
          <w:szCs w:val="21"/>
        </w:rPr>
        <w:t>This information is not intended to give legal or tax advice. Please consult your professional advisors to determine the specific rules applicable to you</w:t>
      </w:r>
      <w:r w:rsidR="00D127A1">
        <w:rPr>
          <w:rFonts w:ascii="Times New Roman" w:eastAsia="Times New Roman" w:hAnsi="Times New Roman" w:cs="Times New Roman"/>
          <w:b/>
          <w:i/>
          <w:sz w:val="21"/>
          <w:szCs w:val="21"/>
        </w:rPr>
        <w:t>r club</w:t>
      </w:r>
      <w:r w:rsidRPr="001B25A2">
        <w:rPr>
          <w:rFonts w:ascii="Times New Roman" w:eastAsia="Times New Roman" w:hAnsi="Times New Roman" w:cs="Times New Roman"/>
          <w:b/>
          <w:i/>
          <w:sz w:val="21"/>
          <w:szCs w:val="21"/>
        </w:rPr>
        <w:t xml:space="preserve"> or contact the IRS directly. </w:t>
      </w:r>
      <w:proofErr w:type="gramStart"/>
      <w:r w:rsidRPr="001B25A2">
        <w:rPr>
          <w:rFonts w:ascii="Times New Roman" w:eastAsia="Times New Roman" w:hAnsi="Times New Roman" w:cs="Times New Roman"/>
          <w:b/>
          <w:i/>
          <w:sz w:val="21"/>
          <w:szCs w:val="21"/>
        </w:rPr>
        <w:t>(http://www.irs.gov or 1-800-829-5500</w:t>
      </w:r>
      <w:r>
        <w:rPr>
          <w:rFonts w:ascii="Times New Roman" w:eastAsia="Times New Roman" w:hAnsi="Times New Roman" w:cs="Times New Roman"/>
          <w:b/>
          <w:i/>
          <w:sz w:val="21"/>
          <w:szCs w:val="21"/>
        </w:rPr>
        <w:t>)</w:t>
      </w:r>
      <w:r w:rsidR="00D9644E">
        <w:rPr>
          <w:rFonts w:ascii="Times New Roman" w:eastAsia="Times New Roman" w:hAnsi="Times New Roman" w:cs="Times New Roman"/>
          <w:b/>
          <w:i/>
          <w:sz w:val="21"/>
          <w:szCs w:val="21"/>
        </w:rPr>
        <w:t>.</w:t>
      </w:r>
      <w:proofErr w:type="gramEnd"/>
    </w:p>
    <w:p w:rsidR="001B25A2" w:rsidRPr="00D6301C" w:rsidRDefault="00D6301C" w:rsidP="001B25A2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6301C">
        <w:rPr>
          <w:rFonts w:ascii="Times New Roman" w:eastAsia="Times New Roman" w:hAnsi="Times New Roman" w:cs="Times New Roman"/>
          <w:b/>
          <w:sz w:val="21"/>
          <w:szCs w:val="21"/>
        </w:rPr>
        <w:t>Rotary Clubs and the IRS – A Few Reminders</w:t>
      </w:r>
    </w:p>
    <w:p w:rsidR="001B25A2" w:rsidRPr="00D6301C" w:rsidRDefault="001B25A2" w:rsidP="003E66EF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B25A2" w:rsidRPr="001B25A2" w:rsidRDefault="001B25A2" w:rsidP="003E66EF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3E66EF" w:rsidRPr="00D6301C" w:rsidRDefault="003E66EF" w:rsidP="003E66EF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3E66E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What do the terms 501(c)(3) and 501(c)(4) mean? </w:t>
      </w:r>
    </w:p>
    <w:p w:rsidR="003E66EF" w:rsidRPr="003E66EF" w:rsidRDefault="003E66EF" w:rsidP="003E66EF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3E66EF" w:rsidRDefault="003E66EF" w:rsidP="003E66EF">
      <w:pPr>
        <w:rPr>
          <w:rFonts w:ascii="Times New Roman" w:eastAsia="Times New Roman" w:hAnsi="Times New Roman" w:cs="Times New Roman"/>
          <w:sz w:val="21"/>
          <w:szCs w:val="21"/>
        </w:rPr>
      </w:pP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501(c)(3) and 501(c)(4) are </w:t>
      </w:r>
      <w:r w:rsidR="005F24EA">
        <w:rPr>
          <w:rFonts w:ascii="Times New Roman" w:eastAsia="Times New Roman" w:hAnsi="Times New Roman" w:cs="Times New Roman"/>
          <w:sz w:val="21"/>
          <w:szCs w:val="21"/>
        </w:rPr>
        <w:t xml:space="preserve">two of the 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federal tax classifications for organizations that meet the requirements of Internal Revenue Code section 501(a). Charitable organizations are </w:t>
      </w:r>
      <w:r w:rsidR="005953EA">
        <w:rPr>
          <w:rFonts w:ascii="Times New Roman" w:eastAsia="Times New Roman" w:hAnsi="Times New Roman" w:cs="Times New Roman"/>
          <w:sz w:val="21"/>
          <w:szCs w:val="21"/>
        </w:rPr>
        <w:t>tax-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exempt under section 501(c)(3) </w:t>
      </w:r>
      <w:r w:rsidR="005F24EA">
        <w:rPr>
          <w:rFonts w:ascii="Times New Roman" w:eastAsia="Times New Roman" w:hAnsi="Times New Roman" w:cs="Times New Roman"/>
          <w:sz w:val="21"/>
          <w:szCs w:val="21"/>
        </w:rPr>
        <w:t>while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 social welfare organizations</w:t>
      </w:r>
      <w:r w:rsidR="005F24EA">
        <w:rPr>
          <w:rFonts w:ascii="Times New Roman" w:eastAsia="Times New Roman" w:hAnsi="Times New Roman" w:cs="Times New Roman"/>
          <w:sz w:val="21"/>
          <w:szCs w:val="21"/>
        </w:rPr>
        <w:t xml:space="preserve"> are exempt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 under 501(c)(4) of the Internal Revenue Code.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Each Rotary Club is </w:t>
      </w:r>
      <w:r w:rsidR="00684C51">
        <w:rPr>
          <w:rFonts w:ascii="Times New Roman" w:eastAsia="Times New Roman" w:hAnsi="Times New Roman" w:cs="Times New Roman"/>
          <w:sz w:val="21"/>
          <w:szCs w:val="21"/>
        </w:rPr>
        <w:t xml:space="preserve">classified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501(c)(4) </w:t>
      </w:r>
      <w:r w:rsidR="005F24EA">
        <w:rPr>
          <w:rFonts w:ascii="Times New Roman" w:eastAsia="Times New Roman" w:hAnsi="Times New Roman" w:cs="Times New Roman"/>
          <w:sz w:val="21"/>
          <w:szCs w:val="21"/>
        </w:rPr>
        <w:t xml:space="preserve">organization </w:t>
      </w:r>
      <w:r w:rsidR="00D6301C">
        <w:rPr>
          <w:rFonts w:ascii="Times New Roman" w:eastAsia="Times New Roman" w:hAnsi="Times New Roman" w:cs="Times New Roman"/>
          <w:sz w:val="21"/>
          <w:szCs w:val="21"/>
        </w:rPr>
        <w:t xml:space="preserve">(social welfare organization) </w:t>
      </w:r>
      <w:r>
        <w:rPr>
          <w:rFonts w:ascii="Times New Roman" w:eastAsia="Times New Roman" w:hAnsi="Times New Roman" w:cs="Times New Roman"/>
          <w:sz w:val="21"/>
          <w:szCs w:val="21"/>
        </w:rPr>
        <w:t>u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nder </w:t>
      </w:r>
      <w:r w:rsidR="00D6301C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>R</w:t>
      </w:r>
      <w:r w:rsidR="00D6301C">
        <w:rPr>
          <w:rFonts w:ascii="Times New Roman" w:eastAsia="Times New Roman" w:hAnsi="Times New Roman" w:cs="Times New Roman"/>
          <w:sz w:val="21"/>
          <w:szCs w:val="21"/>
        </w:rPr>
        <w:t>otary International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>’s Group Exemption ruling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from the IRS. </w:t>
      </w:r>
      <w:r w:rsidR="004065EF">
        <w:rPr>
          <w:rFonts w:ascii="Times New Roman" w:eastAsia="Times New Roman" w:hAnsi="Times New Roman" w:cs="Times New Roman"/>
          <w:sz w:val="21"/>
          <w:szCs w:val="21"/>
        </w:rPr>
        <w:t xml:space="preserve">If ever needed, the Group Exemption Number (GEN) is 0573. 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Rotaract and Interact clubs are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also 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entitled to 501(c)(4) tax-exempt </w:t>
      </w:r>
      <w:r w:rsidR="00684C51" w:rsidRPr="003E66EF">
        <w:rPr>
          <w:rFonts w:ascii="Times New Roman" w:eastAsia="Times New Roman" w:hAnsi="Times New Roman" w:cs="Times New Roman"/>
          <w:sz w:val="21"/>
          <w:szCs w:val="21"/>
        </w:rPr>
        <w:t>statuses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>. For more information about these tax classifications, visit</w:t>
      </w:r>
      <w:r w:rsidR="005953EA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>Life Cycle of an Exempt Organization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at </w:t>
      </w:r>
      <w:hyperlink r:id="rId4" w:history="1">
        <w:r w:rsidRPr="004E2647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www.irs.gov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5953EA" w:rsidRDefault="005953EA" w:rsidP="003E66E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3E66EF" w:rsidRDefault="003E66EF" w:rsidP="003E66E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3E66EF" w:rsidRPr="00D6301C" w:rsidRDefault="003E66EF" w:rsidP="003E66EF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3E66E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Are contributions to my club considered charitable contributions for individuals? </w:t>
      </w:r>
    </w:p>
    <w:p w:rsidR="003E66EF" w:rsidRPr="00D6301C" w:rsidRDefault="003E66EF" w:rsidP="003E66EF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3E66EF" w:rsidRDefault="003E66EF" w:rsidP="003E66EF">
      <w:pPr>
        <w:rPr>
          <w:rFonts w:ascii="Times New Roman" w:eastAsia="Times New Roman" w:hAnsi="Times New Roman" w:cs="Times New Roman"/>
          <w:sz w:val="21"/>
          <w:szCs w:val="21"/>
        </w:rPr>
      </w:pP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Contributions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by Rotary Club members or non-members 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501(c)(4) 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>clubs are generally not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>tax</w:t>
      </w:r>
      <w:r>
        <w:rPr>
          <w:rFonts w:ascii="Times New Roman" w:eastAsia="Times New Roman" w:hAnsi="Times New Roman" w:cs="Times New Roman"/>
          <w:sz w:val="21"/>
          <w:szCs w:val="21"/>
        </w:rPr>
        <w:t>-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>deductible as charitable contributions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1"/>
          <w:szCs w:val="21"/>
        </w:rPr>
        <w:t>If a</w:t>
      </w:r>
      <w:r w:rsidR="005F24EA">
        <w:rPr>
          <w:rFonts w:ascii="Times New Roman" w:eastAsia="Times New Roman" w:hAnsi="Times New Roman" w:cs="Times New Roman"/>
          <w:sz w:val="21"/>
          <w:szCs w:val="21"/>
        </w:rPr>
        <w:t xml:space="preserve"> club’s membership has established 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separate </w:t>
      </w:r>
      <w:r w:rsidR="005F24EA">
        <w:rPr>
          <w:rFonts w:ascii="Times New Roman" w:eastAsia="Times New Roman" w:hAnsi="Times New Roman" w:cs="Times New Roman"/>
          <w:sz w:val="21"/>
          <w:szCs w:val="21"/>
        </w:rPr>
        <w:t xml:space="preserve">501(c)(3) </w:t>
      </w:r>
      <w:r>
        <w:rPr>
          <w:rFonts w:ascii="Times New Roman" w:eastAsia="Times New Roman" w:hAnsi="Times New Roman" w:cs="Times New Roman"/>
          <w:sz w:val="21"/>
          <w:szCs w:val="21"/>
        </w:rPr>
        <w:t>charitable organization</w:t>
      </w:r>
      <w:r w:rsidR="005F24EA"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F24EA">
        <w:rPr>
          <w:rFonts w:ascii="Times New Roman" w:eastAsia="Times New Roman" w:hAnsi="Times New Roman" w:cs="Times New Roman"/>
          <w:sz w:val="21"/>
          <w:szCs w:val="21"/>
        </w:rPr>
        <w:t xml:space="preserve"> such as a Foundation or Charities Fund</w:t>
      </w:r>
      <w:r w:rsidR="00ED153F">
        <w:rPr>
          <w:rFonts w:ascii="Times New Roman" w:eastAsia="Times New Roman" w:hAnsi="Times New Roman" w:cs="Times New Roman"/>
          <w:sz w:val="21"/>
          <w:szCs w:val="21"/>
        </w:rPr>
        <w:t xml:space="preserve"> under Section 501(c)(3)</w:t>
      </w:r>
      <w:r w:rsidR="005F24EA">
        <w:rPr>
          <w:rFonts w:ascii="Times New Roman" w:eastAsia="Times New Roman" w:hAnsi="Times New Roman" w:cs="Times New Roman"/>
          <w:sz w:val="21"/>
          <w:szCs w:val="21"/>
        </w:rPr>
        <w:t>, c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ontributions to </w:t>
      </w:r>
      <w:r w:rsidR="005F24EA">
        <w:rPr>
          <w:rFonts w:ascii="Times New Roman" w:eastAsia="Times New Roman" w:hAnsi="Times New Roman" w:cs="Times New Roman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separately existing</w:t>
      </w:r>
      <w:r w:rsidRPr="003E66EF">
        <w:rPr>
          <w:rFonts w:ascii="Times New Roman" w:eastAsia="Times New Roman" w:hAnsi="Times New Roman" w:cs="Times New Roman"/>
          <w:sz w:val="21"/>
          <w:szCs w:val="21"/>
        </w:rPr>
        <w:t xml:space="preserve"> charitable fund </w:t>
      </w:r>
      <w:r w:rsidR="005F24EA">
        <w:rPr>
          <w:rFonts w:ascii="Times New Roman" w:eastAsia="Times New Roman" w:hAnsi="Times New Roman" w:cs="Times New Roman"/>
          <w:sz w:val="21"/>
          <w:szCs w:val="21"/>
        </w:rPr>
        <w:t>are usually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ED153F">
        <w:rPr>
          <w:rFonts w:ascii="Times New Roman" w:eastAsia="Times New Roman" w:hAnsi="Times New Roman" w:cs="Times New Roman"/>
          <w:sz w:val="21"/>
          <w:szCs w:val="21"/>
        </w:rPr>
        <w:t xml:space="preserve">tax-deductible </w:t>
      </w:r>
      <w:r w:rsidR="00D127A1">
        <w:rPr>
          <w:rFonts w:ascii="Times New Roman" w:eastAsia="Times New Roman" w:hAnsi="Times New Roman" w:cs="Times New Roman"/>
          <w:sz w:val="21"/>
          <w:szCs w:val="21"/>
        </w:rPr>
        <w:t>to the extent</w:t>
      </w:r>
      <w:r w:rsidR="00ED153F">
        <w:rPr>
          <w:rFonts w:ascii="Times New Roman" w:eastAsia="Times New Roman" w:hAnsi="Times New Roman" w:cs="Times New Roman"/>
          <w:sz w:val="21"/>
          <w:szCs w:val="21"/>
        </w:rPr>
        <w:t xml:space="preserve"> permitted by law.</w:t>
      </w:r>
      <w:r w:rsidR="004065E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CE30C8">
        <w:rPr>
          <w:rFonts w:ascii="Times New Roman" w:eastAsia="Times New Roman" w:hAnsi="Times New Roman" w:cs="Times New Roman"/>
          <w:sz w:val="21"/>
          <w:szCs w:val="21"/>
        </w:rPr>
        <w:t>A c</w:t>
      </w:r>
      <w:r w:rsidR="004065EF">
        <w:rPr>
          <w:rFonts w:ascii="Times New Roman" w:eastAsia="Times New Roman" w:hAnsi="Times New Roman" w:cs="Times New Roman"/>
          <w:sz w:val="21"/>
          <w:szCs w:val="21"/>
        </w:rPr>
        <w:t>lub may not use the 501(c)(3) EIN number</w:t>
      </w:r>
      <w:r w:rsidR="006C48F2">
        <w:rPr>
          <w:rFonts w:ascii="Times New Roman" w:eastAsia="Times New Roman" w:hAnsi="Times New Roman" w:cs="Times New Roman"/>
          <w:sz w:val="21"/>
          <w:szCs w:val="21"/>
        </w:rPr>
        <w:t xml:space="preserve"> of</w:t>
      </w:r>
      <w:r w:rsidR="004065EF">
        <w:rPr>
          <w:rFonts w:ascii="Times New Roman" w:eastAsia="Times New Roman" w:hAnsi="Times New Roman" w:cs="Times New Roman"/>
          <w:sz w:val="21"/>
          <w:szCs w:val="21"/>
        </w:rPr>
        <w:t xml:space="preserve"> The Rotary Foundation or </w:t>
      </w:r>
      <w:r w:rsidR="006C48F2">
        <w:rPr>
          <w:rFonts w:ascii="Times New Roman" w:eastAsia="Times New Roman" w:hAnsi="Times New Roman" w:cs="Times New Roman"/>
          <w:sz w:val="21"/>
          <w:szCs w:val="21"/>
        </w:rPr>
        <w:t xml:space="preserve">of </w:t>
      </w:r>
      <w:r w:rsidR="004065EF">
        <w:rPr>
          <w:rFonts w:ascii="Times New Roman" w:eastAsia="Times New Roman" w:hAnsi="Times New Roman" w:cs="Times New Roman"/>
          <w:sz w:val="21"/>
          <w:szCs w:val="21"/>
        </w:rPr>
        <w:t xml:space="preserve">another club’s Foundation or Charity Fund </w:t>
      </w:r>
      <w:r w:rsidR="006C48F2">
        <w:rPr>
          <w:rFonts w:ascii="Times New Roman" w:eastAsia="Times New Roman" w:hAnsi="Times New Roman" w:cs="Times New Roman"/>
          <w:sz w:val="21"/>
          <w:szCs w:val="21"/>
        </w:rPr>
        <w:t>to solicit tax-deductible contributions for its own purposes</w:t>
      </w:r>
      <w:r w:rsidR="004065EF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684C51" w:rsidRDefault="00684C51" w:rsidP="003E66E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684C51" w:rsidRDefault="00684C51" w:rsidP="003E66E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684C51" w:rsidRDefault="00684C51" w:rsidP="003E66EF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684C51">
        <w:rPr>
          <w:rFonts w:ascii="Times New Roman" w:eastAsia="Times New Roman" w:hAnsi="Times New Roman" w:cs="Times New Roman"/>
          <w:sz w:val="21"/>
          <w:szCs w:val="21"/>
          <w:u w:val="single"/>
        </w:rPr>
        <w:t>Are Rotary member’s club dues tax-deductible?</w:t>
      </w:r>
    </w:p>
    <w:p w:rsidR="00684C51" w:rsidRDefault="00684C51" w:rsidP="003E66EF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684C51" w:rsidRPr="00684C51" w:rsidRDefault="00684C51" w:rsidP="003E66EF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Club dues to a 501(c)(4) club are not tax-deductible. Membership dues may be eligible for some deduction as business expenses for some Rotarians.</w:t>
      </w:r>
    </w:p>
    <w:p w:rsidR="005953EA" w:rsidRPr="00684C51" w:rsidRDefault="005953EA" w:rsidP="003E66EF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5953EA" w:rsidRDefault="005953EA" w:rsidP="003E66E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5953EA" w:rsidRPr="00D6301C" w:rsidRDefault="005953EA" w:rsidP="005953EA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953EA">
        <w:rPr>
          <w:rFonts w:ascii="Times New Roman" w:eastAsia="Times New Roman" w:hAnsi="Times New Roman" w:cs="Times New Roman"/>
          <w:sz w:val="21"/>
          <w:szCs w:val="21"/>
          <w:u w:val="single"/>
        </w:rPr>
        <w:t>Does my club need to file an annual information form</w:t>
      </w:r>
      <w:r w:rsidRPr="00D6301C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5953EA">
        <w:rPr>
          <w:rFonts w:ascii="Times New Roman" w:eastAsia="Times New Roman" w:hAnsi="Times New Roman" w:cs="Times New Roman"/>
          <w:sz w:val="21"/>
          <w:szCs w:val="21"/>
          <w:u w:val="single"/>
        </w:rPr>
        <w:t>with the IRS?</w:t>
      </w:r>
    </w:p>
    <w:p w:rsidR="005953EA" w:rsidRPr="005953EA" w:rsidRDefault="005953EA" w:rsidP="005953EA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5953EA" w:rsidRDefault="005953EA" w:rsidP="005953EA">
      <w:pPr>
        <w:rPr>
          <w:rFonts w:ascii="Times New Roman" w:eastAsia="Times New Roman" w:hAnsi="Times New Roman" w:cs="Times New Roman"/>
          <w:sz w:val="21"/>
          <w:szCs w:val="21"/>
        </w:rPr>
      </w:pPr>
      <w:r w:rsidRPr="005953EA">
        <w:rPr>
          <w:rFonts w:ascii="Times New Roman" w:eastAsia="Times New Roman" w:hAnsi="Times New Roman" w:cs="Times New Roman"/>
          <w:sz w:val="21"/>
          <w:szCs w:val="21"/>
        </w:rPr>
        <w:t>Yes. While Rotary clubs and districts are exempt from paying federal income tax, the law requires all Rotary clubs and districts file an annual information return (Form 990, 990-EZ) or submit an annual electronic notice (990N). The version a club files is dependent upon its gross receipts for the year. For more information about this requirement and to find out which form to file, please see IRS Publication 4839</w:t>
      </w:r>
      <w:r w:rsidR="001B25A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953EA">
        <w:rPr>
          <w:rFonts w:ascii="Times New Roman" w:eastAsia="Times New Roman" w:hAnsi="Times New Roman" w:cs="Times New Roman"/>
          <w:sz w:val="21"/>
          <w:szCs w:val="21"/>
        </w:rPr>
        <w:t xml:space="preserve">at </w:t>
      </w:r>
      <w:hyperlink r:id="rId5" w:history="1">
        <w:r w:rsidR="001B25A2" w:rsidRPr="004E2647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www.irs.gov</w:t>
        </w:r>
      </w:hyperlink>
      <w:r w:rsidR="001B25A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B25A2" w:rsidRDefault="001B25A2" w:rsidP="005953EA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B25A2" w:rsidRDefault="001B25A2" w:rsidP="005953EA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6301C" w:rsidRDefault="001B25A2" w:rsidP="001B25A2">
      <w:pPr>
        <w:rPr>
          <w:rFonts w:ascii="Times New Roman" w:eastAsia="Times New Roman" w:hAnsi="Times New Roman" w:cs="Times New Roman"/>
          <w:sz w:val="21"/>
          <w:szCs w:val="21"/>
        </w:rPr>
      </w:pPr>
      <w:r w:rsidRPr="001B25A2">
        <w:rPr>
          <w:rFonts w:ascii="Times New Roman" w:eastAsia="Times New Roman" w:hAnsi="Times New Roman" w:cs="Times New Roman"/>
          <w:sz w:val="21"/>
          <w:szCs w:val="21"/>
          <w:u w:val="single"/>
        </w:rPr>
        <w:t>What is the deadline</w:t>
      </w:r>
      <w:r w:rsidRPr="00D6301C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1B25A2">
        <w:rPr>
          <w:rFonts w:ascii="Times New Roman" w:eastAsia="Times New Roman" w:hAnsi="Times New Roman" w:cs="Times New Roman"/>
          <w:sz w:val="21"/>
          <w:szCs w:val="21"/>
          <w:u w:val="single"/>
        </w:rPr>
        <w:t>to file an annual</w:t>
      </w:r>
      <w:r w:rsidRPr="00D6301C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1B25A2">
        <w:rPr>
          <w:rFonts w:ascii="Times New Roman" w:eastAsia="Times New Roman" w:hAnsi="Times New Roman" w:cs="Times New Roman"/>
          <w:sz w:val="21"/>
          <w:szCs w:val="21"/>
          <w:u w:val="single"/>
        </w:rPr>
        <w:t>information form to the IRS?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D6301C" w:rsidRDefault="00D6301C" w:rsidP="001B25A2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B25A2" w:rsidRDefault="00D127A1" w:rsidP="001B25A2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Yes. </w:t>
      </w:r>
      <w:r w:rsidR="001B25A2" w:rsidRPr="001B25A2">
        <w:rPr>
          <w:rFonts w:ascii="Times New Roman" w:eastAsia="Times New Roman" w:hAnsi="Times New Roman" w:cs="Times New Roman"/>
          <w:sz w:val="21"/>
          <w:szCs w:val="21"/>
        </w:rPr>
        <w:t>These forms are due every year by the 15</w:t>
      </w:r>
      <w:r w:rsidR="001B25A2" w:rsidRPr="001B25A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th</w:t>
      </w:r>
      <w:r w:rsidR="001B25A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B25A2" w:rsidRPr="001B25A2">
        <w:rPr>
          <w:rFonts w:ascii="Times New Roman" w:eastAsia="Times New Roman" w:hAnsi="Times New Roman" w:cs="Times New Roman"/>
          <w:sz w:val="21"/>
          <w:szCs w:val="21"/>
        </w:rPr>
        <w:t>day of the 5</w:t>
      </w:r>
      <w:r w:rsidR="001B25A2" w:rsidRPr="001B25A2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th</w:t>
      </w:r>
      <w:r w:rsidR="001B25A2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1B25A2" w:rsidRPr="001B25A2">
        <w:rPr>
          <w:rFonts w:ascii="Times New Roman" w:eastAsia="Times New Roman" w:hAnsi="Times New Roman" w:cs="Times New Roman"/>
          <w:sz w:val="21"/>
          <w:szCs w:val="21"/>
        </w:rPr>
        <w:t>month after the close of your</w:t>
      </w:r>
      <w:r w:rsidR="001B25A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B25A2" w:rsidRPr="001B25A2">
        <w:rPr>
          <w:rFonts w:ascii="Times New Roman" w:eastAsia="Times New Roman" w:hAnsi="Times New Roman" w:cs="Times New Roman"/>
          <w:sz w:val="21"/>
          <w:szCs w:val="21"/>
        </w:rPr>
        <w:t>tax year. For clubs following</w:t>
      </w:r>
      <w:r w:rsidR="001B25A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B25A2" w:rsidRPr="001B25A2">
        <w:rPr>
          <w:rFonts w:ascii="Times New Roman" w:eastAsia="Times New Roman" w:hAnsi="Times New Roman" w:cs="Times New Roman"/>
          <w:sz w:val="21"/>
          <w:szCs w:val="21"/>
        </w:rPr>
        <w:t>RI’s tax year ending on 30 June, the deadline to file is November</w:t>
      </w:r>
      <w:r w:rsidR="001B25A2">
        <w:rPr>
          <w:rFonts w:ascii="Times New Roman" w:eastAsia="Times New Roman" w:hAnsi="Times New Roman" w:cs="Times New Roman"/>
          <w:sz w:val="21"/>
          <w:szCs w:val="21"/>
        </w:rPr>
        <w:t xml:space="preserve"> 15</w:t>
      </w:r>
      <w:r w:rsidR="001B25A2" w:rsidRPr="001B25A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>th</w:t>
      </w:r>
      <w:r w:rsidR="001B25A2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B25A2" w:rsidRPr="001B25A2" w:rsidRDefault="001B25A2" w:rsidP="001B25A2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B25A2" w:rsidRPr="001B25A2" w:rsidRDefault="001B25A2" w:rsidP="001B25A2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B25A2" w:rsidRPr="00ED153F" w:rsidRDefault="001B25A2" w:rsidP="001B25A2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1B25A2">
        <w:rPr>
          <w:rFonts w:ascii="Times New Roman" w:eastAsia="Times New Roman" w:hAnsi="Times New Roman" w:cs="Times New Roman"/>
          <w:sz w:val="21"/>
          <w:szCs w:val="21"/>
          <w:u w:val="single"/>
        </w:rPr>
        <w:t>Where can my club find more information about Form 990N (e</w:t>
      </w:r>
      <w:r w:rsidRPr="00ED153F">
        <w:rPr>
          <w:rFonts w:ascii="Times New Roman" w:eastAsia="Times New Roman" w:hAnsi="Times New Roman" w:cs="Times New Roman"/>
          <w:sz w:val="21"/>
          <w:szCs w:val="21"/>
          <w:u w:val="single"/>
        </w:rPr>
        <w:t>-</w:t>
      </w:r>
      <w:r w:rsidRPr="001B25A2">
        <w:rPr>
          <w:rFonts w:ascii="Times New Roman" w:eastAsia="Times New Roman" w:hAnsi="Times New Roman" w:cs="Times New Roman"/>
          <w:sz w:val="21"/>
          <w:szCs w:val="21"/>
          <w:u w:val="single"/>
        </w:rPr>
        <w:t>Postcard)</w:t>
      </w:r>
      <w:r w:rsidR="00ED153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and other 990 Forms</w:t>
      </w:r>
      <w:r w:rsidRPr="001B25A2">
        <w:rPr>
          <w:rFonts w:ascii="Times New Roman" w:eastAsia="Times New Roman" w:hAnsi="Times New Roman" w:cs="Times New Roman"/>
          <w:sz w:val="21"/>
          <w:szCs w:val="21"/>
          <w:u w:val="single"/>
        </w:rPr>
        <w:t>?</w:t>
      </w:r>
    </w:p>
    <w:p w:rsidR="001B25A2" w:rsidRPr="001B25A2" w:rsidRDefault="001B25A2" w:rsidP="001B25A2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B25A2" w:rsidRDefault="001B25A2" w:rsidP="001B25A2">
      <w:pPr>
        <w:rPr>
          <w:rFonts w:ascii="Times New Roman" w:eastAsia="Times New Roman" w:hAnsi="Times New Roman" w:cs="Times New Roman"/>
          <w:sz w:val="21"/>
          <w:szCs w:val="21"/>
        </w:rPr>
      </w:pPr>
      <w:r w:rsidRPr="001B25A2">
        <w:rPr>
          <w:rFonts w:ascii="Times New Roman" w:eastAsia="Times New Roman" w:hAnsi="Times New Roman" w:cs="Times New Roman"/>
          <w:sz w:val="21"/>
          <w:szCs w:val="21"/>
        </w:rPr>
        <w:t xml:space="preserve">Please refer to Exempt Organizations Annual Reporting Requirements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1B25A2">
        <w:rPr>
          <w:rFonts w:ascii="Times New Roman" w:eastAsia="Times New Roman" w:hAnsi="Times New Roman" w:cs="Times New Roman"/>
          <w:sz w:val="21"/>
          <w:szCs w:val="21"/>
        </w:rPr>
        <w:t>Annual Electronic Notice (Form 990-N): Frequently Asked Questions and Answers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1B25A2">
        <w:rPr>
          <w:rFonts w:ascii="Times New Roman" w:eastAsia="Times New Roman" w:hAnsi="Times New Roman" w:cs="Times New Roman"/>
          <w:sz w:val="21"/>
          <w:szCs w:val="21"/>
        </w:rPr>
        <w:t xml:space="preserve">at </w:t>
      </w:r>
      <w:hyperlink r:id="rId6" w:history="1">
        <w:r w:rsidRPr="004E2647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www.irs.gov</w:t>
        </w:r>
      </w:hyperlink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C48F2" w:rsidRDefault="006C48F2" w:rsidP="001B25A2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6C48F2" w:rsidRDefault="006C48F2" w:rsidP="001B25A2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t>Page 1</w:t>
      </w:r>
    </w:p>
    <w:p w:rsidR="001B25A2" w:rsidRPr="00ED153F" w:rsidRDefault="006C48F2" w:rsidP="001B25A2">
      <w:pPr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sz w:val="21"/>
          <w:szCs w:val="21"/>
          <w:u w:val="single"/>
        </w:rPr>
        <w:lastRenderedPageBreak/>
        <w:t xml:space="preserve">Our club’s </w:t>
      </w:r>
      <w:r w:rsidR="001B25A2" w:rsidRPr="001B25A2">
        <w:rPr>
          <w:rFonts w:ascii="Times New Roman" w:eastAsia="Times New Roman" w:hAnsi="Times New Roman" w:cs="Times New Roman"/>
          <w:sz w:val="21"/>
          <w:szCs w:val="21"/>
          <w:u w:val="single"/>
        </w:rPr>
        <w:t>tax-</w:t>
      </w:r>
      <w:r w:rsidR="001B25A2" w:rsidRPr="00ED153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exempt status was </w:t>
      </w:r>
      <w:r w:rsidR="001B25A2" w:rsidRPr="001B25A2">
        <w:rPr>
          <w:rFonts w:ascii="Times New Roman" w:eastAsia="Times New Roman" w:hAnsi="Times New Roman" w:cs="Times New Roman"/>
          <w:sz w:val="21"/>
          <w:szCs w:val="21"/>
          <w:u w:val="single"/>
        </w:rPr>
        <w:t>automatically revoked for failure to file for thr</w:t>
      </w:r>
      <w:r w:rsidR="001B25A2" w:rsidRPr="00ED153F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ee consecutive years. What does </w:t>
      </w:r>
      <w:r w:rsidR="001B25A2" w:rsidRPr="001B25A2">
        <w:rPr>
          <w:rFonts w:ascii="Times New Roman" w:eastAsia="Times New Roman" w:hAnsi="Times New Roman" w:cs="Times New Roman"/>
          <w:sz w:val="21"/>
          <w:szCs w:val="21"/>
          <w:u w:val="single"/>
        </w:rPr>
        <w:t>this mean and what do we do?</w:t>
      </w:r>
    </w:p>
    <w:p w:rsidR="001B25A2" w:rsidRPr="001B25A2" w:rsidRDefault="001B25A2" w:rsidP="001B25A2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1B25A2" w:rsidRDefault="001B25A2" w:rsidP="001B25A2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1B25A2">
        <w:rPr>
          <w:rFonts w:ascii="Times New Roman" w:eastAsia="Times New Roman" w:hAnsi="Times New Roman" w:cs="Times New Roman"/>
          <w:sz w:val="21"/>
          <w:szCs w:val="21"/>
        </w:rPr>
        <w:t xml:space="preserve">According to IRS regulations, an organization whose tax-exempt status has been automatically revoked must apply to have its tax-exempt status reinstated, even if it was not originally required to file an application for exemption. </w:t>
      </w:r>
      <w:r w:rsidR="006C48F2">
        <w:rPr>
          <w:rFonts w:ascii="Times New Roman" w:eastAsia="Times New Roman" w:hAnsi="Times New Roman" w:cs="Times New Roman"/>
          <w:sz w:val="21"/>
          <w:szCs w:val="21"/>
        </w:rPr>
        <w:t xml:space="preserve">There are serious consequences of revocation relating to the taxability of revenues received by your club. </w:t>
      </w:r>
      <w:r w:rsidRPr="001B25A2">
        <w:rPr>
          <w:rFonts w:ascii="Times New Roman" w:eastAsia="Times New Roman" w:hAnsi="Times New Roman" w:cs="Times New Roman"/>
          <w:b/>
          <w:sz w:val="21"/>
          <w:szCs w:val="21"/>
        </w:rPr>
        <w:t>To check your club’s tax-exempt status, visit Exempt Organizations Select Check</w:t>
      </w:r>
      <w:r w:rsidRPr="00ED153F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Pr="001B25A2">
        <w:rPr>
          <w:rFonts w:ascii="Times New Roman" w:eastAsia="Times New Roman" w:hAnsi="Times New Roman" w:cs="Times New Roman"/>
          <w:b/>
          <w:sz w:val="21"/>
          <w:szCs w:val="21"/>
        </w:rPr>
        <w:t xml:space="preserve">at </w:t>
      </w:r>
      <w:hyperlink r:id="rId7" w:history="1">
        <w:r w:rsidR="00D127A1" w:rsidRPr="004E2647">
          <w:rPr>
            <w:rStyle w:val="Hyperlink"/>
            <w:rFonts w:ascii="Times New Roman" w:eastAsia="Times New Roman" w:hAnsi="Times New Roman" w:cs="Times New Roman"/>
            <w:b/>
            <w:sz w:val="21"/>
            <w:szCs w:val="21"/>
          </w:rPr>
          <w:t>www.irs.gov</w:t>
        </w:r>
      </w:hyperlink>
      <w:r w:rsidRPr="00ED153F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D127A1">
        <w:rPr>
          <w:rFonts w:ascii="Times New Roman" w:eastAsia="Times New Roman" w:hAnsi="Times New Roman" w:cs="Times New Roman"/>
          <w:b/>
          <w:sz w:val="21"/>
          <w:szCs w:val="21"/>
        </w:rPr>
        <w:t xml:space="preserve"> The IRS has not provided all revoked organizations with written notice of revocation so it is important to check the status of your club online.</w:t>
      </w:r>
    </w:p>
    <w:p w:rsidR="00D127A1" w:rsidRPr="001B25A2" w:rsidRDefault="00D127A1" w:rsidP="001B25A2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1B25A2" w:rsidRPr="006C48F2" w:rsidRDefault="001B25A2" w:rsidP="001B25A2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1B25A2">
        <w:rPr>
          <w:rFonts w:ascii="Times New Roman" w:eastAsia="Times New Roman" w:hAnsi="Times New Roman" w:cs="Times New Roman"/>
          <w:b/>
          <w:sz w:val="21"/>
          <w:szCs w:val="21"/>
        </w:rPr>
        <w:t xml:space="preserve">For more information about the consequences of revocation and how to apply for reinstatement, see </w:t>
      </w:r>
      <w:r w:rsidR="00C32C73">
        <w:rPr>
          <w:rFonts w:ascii="Times New Roman" w:eastAsia="Times New Roman" w:hAnsi="Times New Roman" w:cs="Times New Roman"/>
          <w:b/>
          <w:sz w:val="21"/>
          <w:szCs w:val="21"/>
        </w:rPr>
        <w:t>A</w:t>
      </w:r>
      <w:r w:rsidRPr="001B25A2">
        <w:rPr>
          <w:rFonts w:ascii="Times New Roman" w:eastAsia="Times New Roman" w:hAnsi="Times New Roman" w:cs="Times New Roman"/>
          <w:b/>
          <w:sz w:val="21"/>
          <w:szCs w:val="21"/>
        </w:rPr>
        <w:t>utomatic Exemption Revocation for Non-Filing: Frequently Asked Questions</w:t>
      </w:r>
      <w:r w:rsidRPr="006C48F2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C32C73">
        <w:rPr>
          <w:rFonts w:ascii="Times New Roman" w:eastAsia="Times New Roman" w:hAnsi="Times New Roman" w:cs="Times New Roman"/>
          <w:b/>
          <w:sz w:val="21"/>
          <w:szCs w:val="21"/>
        </w:rPr>
        <w:t xml:space="preserve">at </w:t>
      </w:r>
      <w:hyperlink r:id="rId8" w:history="1">
        <w:r w:rsidR="00C32C73" w:rsidRPr="002078F0">
          <w:rPr>
            <w:rStyle w:val="Hyperlink"/>
            <w:rFonts w:ascii="Times New Roman" w:eastAsia="Times New Roman" w:hAnsi="Times New Roman" w:cs="Times New Roman"/>
            <w:b/>
            <w:sz w:val="21"/>
            <w:szCs w:val="21"/>
          </w:rPr>
          <w:t>www.irs.gov</w:t>
        </w:r>
      </w:hyperlink>
      <w:r w:rsidR="00C32C73">
        <w:rPr>
          <w:rFonts w:ascii="Times New Roman" w:eastAsia="Times New Roman" w:hAnsi="Times New Roman" w:cs="Times New Roman"/>
          <w:b/>
          <w:sz w:val="21"/>
          <w:szCs w:val="21"/>
        </w:rPr>
        <w:t xml:space="preserve">. </w:t>
      </w:r>
      <w:r w:rsidRPr="001B25A2">
        <w:rPr>
          <w:rFonts w:ascii="Times New Roman" w:eastAsia="Times New Roman" w:hAnsi="Times New Roman" w:cs="Times New Roman"/>
          <w:b/>
          <w:sz w:val="21"/>
          <w:szCs w:val="21"/>
        </w:rPr>
        <w:t xml:space="preserve">For any </w:t>
      </w:r>
      <w:r w:rsidR="00C32C73">
        <w:rPr>
          <w:rFonts w:ascii="Times New Roman" w:eastAsia="Times New Roman" w:hAnsi="Times New Roman" w:cs="Times New Roman"/>
          <w:b/>
          <w:sz w:val="21"/>
          <w:szCs w:val="21"/>
        </w:rPr>
        <w:t>f</w:t>
      </w:r>
      <w:r w:rsidRPr="001B25A2">
        <w:rPr>
          <w:rFonts w:ascii="Times New Roman" w:eastAsia="Times New Roman" w:hAnsi="Times New Roman" w:cs="Times New Roman"/>
          <w:b/>
          <w:sz w:val="21"/>
          <w:szCs w:val="21"/>
        </w:rPr>
        <w:t>urthe</w:t>
      </w:r>
      <w:r w:rsidRPr="006C48F2">
        <w:rPr>
          <w:rFonts w:ascii="Times New Roman" w:eastAsia="Times New Roman" w:hAnsi="Times New Roman" w:cs="Times New Roman"/>
          <w:b/>
          <w:sz w:val="21"/>
          <w:szCs w:val="21"/>
        </w:rPr>
        <w:t xml:space="preserve">r </w:t>
      </w:r>
      <w:r w:rsidR="00684C51" w:rsidRPr="006C48F2">
        <w:rPr>
          <w:rFonts w:ascii="Times New Roman" w:eastAsia="Times New Roman" w:hAnsi="Times New Roman" w:cs="Times New Roman"/>
          <w:b/>
          <w:sz w:val="21"/>
          <w:szCs w:val="21"/>
        </w:rPr>
        <w:t>information</w:t>
      </w:r>
      <w:r w:rsidRPr="001B25A2">
        <w:rPr>
          <w:rFonts w:ascii="Times New Roman" w:eastAsia="Times New Roman" w:hAnsi="Times New Roman" w:cs="Times New Roman"/>
          <w:b/>
          <w:sz w:val="21"/>
          <w:szCs w:val="21"/>
        </w:rPr>
        <w:t>, please contact the IRS directly at 877-829</w:t>
      </w:r>
      <w:r w:rsidRPr="006C48F2"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 w:rsidRPr="001B25A2">
        <w:rPr>
          <w:rFonts w:ascii="Times New Roman" w:eastAsia="Times New Roman" w:hAnsi="Times New Roman" w:cs="Times New Roman"/>
          <w:b/>
          <w:sz w:val="21"/>
          <w:szCs w:val="21"/>
        </w:rPr>
        <w:t>5500</w:t>
      </w:r>
      <w:r w:rsidR="006C48F2"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:rsidR="00D127A1" w:rsidRPr="006C48F2" w:rsidRDefault="00D127A1" w:rsidP="001B25A2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127A1" w:rsidRDefault="00D127A1" w:rsidP="001B25A2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D127A1" w:rsidRDefault="00D127A1" w:rsidP="001B25A2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Larry Denniston</w:t>
      </w:r>
    </w:p>
    <w:p w:rsidR="00D127A1" w:rsidRDefault="00D127A1" w:rsidP="001B25A2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District 7170 Treasurer</w:t>
      </w:r>
    </w:p>
    <w:p w:rsidR="00D127A1" w:rsidRDefault="00923316" w:rsidP="001B25A2">
      <w:pPr>
        <w:rPr>
          <w:rFonts w:ascii="Times New Roman" w:eastAsia="Times New Roman" w:hAnsi="Times New Roman" w:cs="Times New Roman"/>
          <w:sz w:val="21"/>
          <w:szCs w:val="21"/>
        </w:rPr>
      </w:pPr>
      <w:hyperlink r:id="rId9" w:history="1">
        <w:r w:rsidR="00D127A1" w:rsidRPr="004E2647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ldenniston2@gmail.com</w:t>
        </w:r>
      </w:hyperlink>
      <w:r w:rsidR="00D127A1">
        <w:rPr>
          <w:rFonts w:ascii="Times New Roman" w:eastAsia="Times New Roman" w:hAnsi="Times New Roman" w:cs="Times New Roman"/>
          <w:sz w:val="21"/>
          <w:szCs w:val="21"/>
        </w:rPr>
        <w:t xml:space="preserve">  (the l is an “el”)</w:t>
      </w:r>
    </w:p>
    <w:p w:rsidR="006C48F2" w:rsidRDefault="006C48F2" w:rsidP="001B25A2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6C48F2" w:rsidRDefault="006C48F2" w:rsidP="001B25A2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6C48F2" w:rsidRDefault="006C48F2" w:rsidP="001B25A2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Page 2</w:t>
      </w:r>
    </w:p>
    <w:p w:rsidR="000623DE" w:rsidRDefault="000623DE" w:rsidP="001B25A2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623DE" w:rsidRPr="001B25A2" w:rsidRDefault="000623DE" w:rsidP="001B25A2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11/23/13</w:t>
      </w:r>
    </w:p>
    <w:p w:rsidR="001B25A2" w:rsidRPr="005953EA" w:rsidRDefault="001B25A2" w:rsidP="005953EA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5953EA" w:rsidRPr="003E66EF" w:rsidRDefault="005953EA" w:rsidP="003E66E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3E66EF" w:rsidRPr="003E66EF" w:rsidRDefault="003E66EF" w:rsidP="003E66EF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9E116D" w:rsidRDefault="009E116D"/>
    <w:sectPr w:rsidR="009E116D" w:rsidSect="009E1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6EF"/>
    <w:rsid w:val="000623DE"/>
    <w:rsid w:val="001B25A2"/>
    <w:rsid w:val="003E66EF"/>
    <w:rsid w:val="004065EF"/>
    <w:rsid w:val="00427094"/>
    <w:rsid w:val="005953EA"/>
    <w:rsid w:val="005F24EA"/>
    <w:rsid w:val="00684C51"/>
    <w:rsid w:val="006C48F2"/>
    <w:rsid w:val="006D081C"/>
    <w:rsid w:val="00923316"/>
    <w:rsid w:val="009E116D"/>
    <w:rsid w:val="00C32C73"/>
    <w:rsid w:val="00CE30C8"/>
    <w:rsid w:val="00D127A1"/>
    <w:rsid w:val="00D6301C"/>
    <w:rsid w:val="00D9644E"/>
    <w:rsid w:val="00ED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6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s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rs.go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rs.gov" TargetMode="External"/><Relationship Id="rId9" Type="http://schemas.openxmlformats.org/officeDocument/2006/relationships/hyperlink" Target="mailto:ldenniston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Denniston</dc:creator>
  <cp:lastModifiedBy>Allison Denniston</cp:lastModifiedBy>
  <cp:revision>2</cp:revision>
  <dcterms:created xsi:type="dcterms:W3CDTF">2013-11-23T19:56:00Z</dcterms:created>
  <dcterms:modified xsi:type="dcterms:W3CDTF">2013-11-23T19:56:00Z</dcterms:modified>
</cp:coreProperties>
</file>