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3B1C3A" w14:textId="77777777" w:rsidR="00311D73" w:rsidRPr="00311D73" w:rsidRDefault="00311D73" w:rsidP="00311D73">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14:ligatures w14:val="none"/>
        </w:rPr>
      </w:pPr>
      <w:r w:rsidRPr="00311D73">
        <w:rPr>
          <w:rFonts w:ascii="Times New Roman" w:eastAsia="Times New Roman" w:hAnsi="Times New Roman" w:cs="Times New Roman"/>
          <w:b/>
          <w:bCs/>
          <w:color w:val="000000"/>
          <w:kern w:val="36"/>
          <w:sz w:val="48"/>
          <w:szCs w:val="48"/>
          <w14:ligatures w14:val="none"/>
        </w:rPr>
        <w:t>ROTARY INTERNATIONAL DISTRICT 7870 BY-LAWS</w:t>
      </w:r>
    </w:p>
    <w:p w14:paraId="52B6830F"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b/>
          <w:bCs/>
          <w:color w:val="000000"/>
          <w:kern w:val="0"/>
          <w14:ligatures w14:val="none"/>
        </w:rPr>
        <w:t>Revision 1.7</w:t>
      </w:r>
      <w:r w:rsidRPr="00311D73">
        <w:rPr>
          <w:rFonts w:ascii="Times New Roman" w:eastAsia="Times New Roman" w:hAnsi="Times New Roman" w:cs="Times New Roman"/>
          <w:color w:val="000000"/>
          <w:kern w:val="0"/>
          <w14:ligatures w14:val="none"/>
        </w:rPr>
        <w:br/>
      </w:r>
      <w:r w:rsidRPr="00311D73">
        <w:rPr>
          <w:rFonts w:ascii="Times New Roman" w:eastAsia="Times New Roman" w:hAnsi="Times New Roman" w:cs="Times New Roman"/>
          <w:b/>
          <w:bCs/>
          <w:color w:val="000000"/>
          <w:kern w:val="0"/>
          <w14:ligatures w14:val="none"/>
        </w:rPr>
        <w:t>Adopted May 30, 2026</w:t>
      </w:r>
    </w:p>
    <w:p w14:paraId="3ECEB3CF" w14:textId="77777777" w:rsidR="00311D73" w:rsidRPr="00311D73" w:rsidRDefault="00311D73" w:rsidP="00311D7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311D73">
        <w:rPr>
          <w:rFonts w:ascii="Times New Roman" w:eastAsia="Times New Roman" w:hAnsi="Times New Roman" w:cs="Times New Roman"/>
          <w:b/>
          <w:bCs/>
          <w:color w:val="000000"/>
          <w:kern w:val="0"/>
          <w:sz w:val="36"/>
          <w:szCs w:val="36"/>
          <w14:ligatures w14:val="none"/>
        </w:rPr>
        <w:t>Article I – Purpose</w:t>
      </w:r>
    </w:p>
    <w:p w14:paraId="1AD4F27B"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purpose of these By-Laws is:</w:t>
      </w:r>
    </w:p>
    <w:p w14:paraId="766709D5" w14:textId="77777777" w:rsidR="00311D73" w:rsidRPr="00311D73" w:rsidRDefault="00311D73" w:rsidP="00311D73">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To define the Officers and Standing Committees of the District and their selection process;</w:t>
      </w:r>
    </w:p>
    <w:p w14:paraId="69F13693" w14:textId="77777777" w:rsidR="00311D73" w:rsidRPr="00311D73" w:rsidRDefault="00311D73" w:rsidP="00311D73">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To specify mandatory requirements for District programs subject to legal encumbrance;</w:t>
      </w:r>
    </w:p>
    <w:p w14:paraId="65C78B87" w14:textId="77777777" w:rsidR="00311D73" w:rsidRPr="00311D73" w:rsidRDefault="00311D73" w:rsidP="00311D73">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To provide for the orderly conduct of the business of Rotary International District 7870;</w:t>
      </w:r>
    </w:p>
    <w:p w14:paraId="3340A9FD" w14:textId="43044188" w:rsidR="00311D73" w:rsidRPr="00311D73" w:rsidRDefault="00311D73" w:rsidP="00311D73">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 xml:space="preserve">To ensure conformance to the greatest extent possible with the provisions of the most current revision of the </w:t>
      </w:r>
      <w:r w:rsidR="00A15C7D">
        <w:rPr>
          <w:rFonts w:ascii="Times New Roman" w:eastAsia="Times New Roman" w:hAnsi="Times New Roman" w:cs="Times New Roman"/>
          <w:color w:val="000000"/>
          <w:kern w:val="0"/>
          <w14:ligatures w14:val="none"/>
        </w:rPr>
        <w:t>“</w:t>
      </w:r>
      <w:r w:rsidRPr="00311D73">
        <w:rPr>
          <w:rFonts w:ascii="Times New Roman" w:eastAsia="Times New Roman" w:hAnsi="Times New Roman" w:cs="Times New Roman"/>
          <w:color w:val="000000"/>
          <w:kern w:val="0"/>
          <w14:ligatures w14:val="none"/>
        </w:rPr>
        <w:t>RI Manual of Procedure</w:t>
      </w:r>
      <w:r w:rsidR="00A15C7D">
        <w:rPr>
          <w:rFonts w:ascii="Times New Roman" w:eastAsia="Times New Roman" w:hAnsi="Times New Roman" w:cs="Times New Roman"/>
          <w:color w:val="000000"/>
          <w:kern w:val="0"/>
          <w14:ligatures w14:val="none"/>
        </w:rPr>
        <w:t>”</w:t>
      </w:r>
      <w:r w:rsidRPr="00311D73">
        <w:rPr>
          <w:rFonts w:ascii="Times New Roman" w:eastAsia="Times New Roman" w:hAnsi="Times New Roman" w:cs="Times New Roman"/>
          <w:color w:val="000000"/>
          <w:kern w:val="0"/>
          <w14:ligatures w14:val="none"/>
        </w:rPr>
        <w:t>;</w:t>
      </w:r>
    </w:p>
    <w:p w14:paraId="52C6109F" w14:textId="77777777" w:rsidR="00311D73" w:rsidRPr="00311D73" w:rsidRDefault="00311D73" w:rsidP="00311D73">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To define policy with respect to conflicts of procedures and/or interests of individuals.</w:t>
      </w:r>
    </w:p>
    <w:p w14:paraId="3425260F" w14:textId="77777777" w:rsidR="00311D73" w:rsidRPr="00311D73" w:rsidRDefault="00311D73" w:rsidP="00311D7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311D73">
        <w:rPr>
          <w:rFonts w:ascii="Times New Roman" w:eastAsia="Times New Roman" w:hAnsi="Times New Roman" w:cs="Times New Roman"/>
          <w:b/>
          <w:bCs/>
          <w:color w:val="000000"/>
          <w:kern w:val="0"/>
          <w:sz w:val="36"/>
          <w:szCs w:val="36"/>
          <w14:ligatures w14:val="none"/>
        </w:rPr>
        <w:t>Article II – District Officers</w:t>
      </w:r>
    </w:p>
    <w:p w14:paraId="1031EEA2" w14:textId="77777777"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t>2.1 Designated District Officers</w:t>
      </w:r>
    </w:p>
    <w:p w14:paraId="669C86E1"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There shall be five (5) District Officers as follows:</w:t>
      </w:r>
    </w:p>
    <w:p w14:paraId="1DEF5143" w14:textId="77777777" w:rsidR="00311D73" w:rsidRPr="00311D73" w:rsidRDefault="00311D73" w:rsidP="00311D73">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District Governor</w:t>
      </w:r>
    </w:p>
    <w:p w14:paraId="010D43EC" w14:textId="77777777" w:rsidR="00311D73" w:rsidRPr="00311D73" w:rsidRDefault="00311D73" w:rsidP="00311D73">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District Governor-Elect</w:t>
      </w:r>
    </w:p>
    <w:p w14:paraId="74F35A45" w14:textId="77777777" w:rsidR="00311D73" w:rsidRPr="00311D73" w:rsidRDefault="00311D73" w:rsidP="00311D73">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District Governor-Nominee</w:t>
      </w:r>
    </w:p>
    <w:p w14:paraId="36DB0958" w14:textId="77777777" w:rsidR="00311D73" w:rsidRPr="00311D73" w:rsidRDefault="00311D73" w:rsidP="00311D73">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District Secretary</w:t>
      </w:r>
    </w:p>
    <w:p w14:paraId="0C025927" w14:textId="77777777" w:rsidR="00311D73" w:rsidRPr="00311D73" w:rsidRDefault="00311D73" w:rsidP="00311D73">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District Treasurer</w:t>
      </w:r>
    </w:p>
    <w:p w14:paraId="5122DB06"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These Officers shall be elected in the manner and for the duties described in Sections 2.2 through 2.4 below.</w:t>
      </w:r>
    </w:p>
    <w:p w14:paraId="41395550" w14:textId="77777777"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t>2.2 District Governor, District Governor-Elect, District Governor-Nominee</w:t>
      </w:r>
    </w:p>
    <w:p w14:paraId="4F8AB9A0" w14:textId="77777777" w:rsidR="00311D73" w:rsidRPr="00311D73" w:rsidRDefault="00311D73" w:rsidP="00311D73">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selection of District Governor is by succession from District Governor-Nominee to District Governor-Elect to District Governor on 1 July of sequential years. The position of District Governor-Elect is confirmed by election at the Rotary International Convention immediately preceding 1 July of that designated year.</w:t>
      </w:r>
    </w:p>
    <w:p w14:paraId="1800079E" w14:textId="77777777" w:rsidR="00311D73" w:rsidRPr="00311D73" w:rsidRDefault="00311D73" w:rsidP="00311D73">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District Governor-Nominee is selected as follows:</w:t>
      </w:r>
    </w:p>
    <w:p w14:paraId="5430FFBB" w14:textId="24B68ACD"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 xml:space="preserve">a. On or before 31 August, the District Nominating Committee, as defined in Article III, Section 3.1 below, shall send a resolution to all clubs in the district </w:t>
      </w:r>
      <w:r w:rsidRPr="00311D73">
        <w:rPr>
          <w:rFonts w:ascii="Times New Roman" w:eastAsia="Times New Roman" w:hAnsi="Times New Roman" w:cs="Times New Roman"/>
          <w:color w:val="000000"/>
          <w:kern w:val="0"/>
          <w14:ligatures w14:val="none"/>
        </w:rPr>
        <w:lastRenderedPageBreak/>
        <w:t>requesting nominations be submitted to the committee by 15 October. The Nominating Committee’s invitation should include the qualifications for a Governor-Nominee, the Governor-Nominee Data Form, and the mailing address or electronic contact information of the Nominating Committee Chair. The proposed candidate must submit the Governor-Nominee Data Form, signed by the club president and the club secretary, to the chair of the Nominating Committee by 15 October.</w:t>
      </w:r>
      <w:r w:rsidR="00A40C0F">
        <w:rPr>
          <w:rFonts w:ascii="Times New Roman" w:eastAsia="Times New Roman" w:hAnsi="Times New Roman" w:cs="Times New Roman"/>
          <w:color w:val="000000"/>
          <w:kern w:val="0"/>
          <w14:ligatures w14:val="none"/>
        </w:rPr>
        <w:t xml:space="preserve"> </w:t>
      </w:r>
      <w:r w:rsidR="00A40C0F" w:rsidRPr="00A40C0F">
        <w:rPr>
          <w:rFonts w:ascii="Times New Roman" w:eastAsia="Times New Roman" w:hAnsi="Times New Roman" w:cs="Times New Roman"/>
          <w:color w:val="000000"/>
          <w:kern w:val="0"/>
          <w14:ligatures w14:val="none"/>
        </w:rPr>
        <w:t>For purposes of these By-Laws, “send,” “submit,” and “in writing” may include delivery by electronic communication.</w:t>
      </w:r>
    </w:p>
    <w:p w14:paraId="76CF7FC6"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b. Each club can submit the name of only one qualified Rotarian from any club in the district as its candidate for District Governor-Nominee.</w:t>
      </w:r>
    </w:p>
    <w:p w14:paraId="1165BCC7"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c. As the District Governor-Nominee will succeed to the position of District Governor two years hence, nominees must meet all of the qualifications, duties, and responsibilities of District Governor as defined in the appropriate provisions of the Rotary International governing documents.</w:t>
      </w:r>
    </w:p>
    <w:p w14:paraId="0707DCB6"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 On or before 15 November, the Nominating Committee shall select by majority vote the recommended candidate to be designated the District Governor-Nominee Designate until confirmed as the District Governor-Nominee by a vote conducted in accordance with these By-Laws.</w:t>
      </w:r>
    </w:p>
    <w:p w14:paraId="53AAF15B"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e. The Nominating Committee shall give careful consideration to all candidates proposed but shall not be obliged to select any one of those nominees as its designated choice.</w:t>
      </w:r>
    </w:p>
    <w:p w14:paraId="5FFA1596" w14:textId="5EF9596A"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 xml:space="preserve">f. The candidate selected as District Governor-Nominee must agree to participate in all learning obligations specified in the Rotary International governing documents. It is also strongly recommended that the District Governor-Nominee complete Rotary Leadership Institute or equivalent learning offered </w:t>
      </w:r>
      <w:r w:rsidR="008D5AA8">
        <w:rPr>
          <w:rFonts w:ascii="Times New Roman" w:eastAsia="Times New Roman" w:hAnsi="Times New Roman" w:cs="Times New Roman"/>
          <w:color w:val="000000"/>
          <w:kern w:val="0"/>
          <w14:ligatures w14:val="none"/>
        </w:rPr>
        <w:t xml:space="preserve">in </w:t>
      </w:r>
      <w:r w:rsidR="008D5AA8" w:rsidRPr="00311D73">
        <w:rPr>
          <w:rFonts w:ascii="Times New Roman" w:eastAsia="Times New Roman" w:hAnsi="Times New Roman" w:cs="Times New Roman"/>
          <w:color w:val="000000"/>
          <w:kern w:val="0"/>
          <w14:ligatures w14:val="none"/>
        </w:rPr>
        <w:t>the</w:t>
      </w:r>
      <w:r w:rsidRPr="00311D73">
        <w:rPr>
          <w:rFonts w:ascii="Times New Roman" w:eastAsia="Times New Roman" w:hAnsi="Times New Roman" w:cs="Times New Roman"/>
          <w:color w:val="000000"/>
          <w:kern w:val="0"/>
          <w14:ligatures w14:val="none"/>
        </w:rPr>
        <w:t xml:space="preserve"> Rotary Learning Center.</w:t>
      </w:r>
    </w:p>
    <w:p w14:paraId="181AFA0E" w14:textId="0046BA83"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 xml:space="preserve">g. The District Governor-Nominee Designate shall be presented for election at a district meeting duly called with notice to all clubs entitled to vote, or </w:t>
      </w:r>
      <w:r w:rsidR="00A40C0F">
        <w:rPr>
          <w:rFonts w:ascii="Times New Roman" w:eastAsia="Times New Roman" w:hAnsi="Times New Roman" w:cs="Times New Roman"/>
          <w:color w:val="000000"/>
          <w:kern w:val="0"/>
          <w14:ligatures w14:val="none"/>
        </w:rPr>
        <w:t>by</w:t>
      </w:r>
      <w:r w:rsidRPr="00311D73">
        <w:rPr>
          <w:rFonts w:ascii="Times New Roman" w:eastAsia="Times New Roman" w:hAnsi="Times New Roman" w:cs="Times New Roman"/>
          <w:color w:val="000000"/>
          <w:kern w:val="0"/>
          <w14:ligatures w14:val="none"/>
        </w:rPr>
        <w:t xml:space="preserve"> authorized electronic club ballot, in accordance with the voting provisions of Article V, Section 5.4 below.</w:t>
      </w:r>
    </w:p>
    <w:p w14:paraId="5DF7A767" w14:textId="77777777" w:rsidR="00311D73" w:rsidRDefault="00311D73" w:rsidP="00A15C7D">
      <w:pPr>
        <w:numPr>
          <w:ilvl w:val="0"/>
          <w:numId w:val="3"/>
        </w:numPr>
        <w:spacing w:before="100" w:beforeAutospacing="1" w:after="0"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Upon ultimate succession to the position of District Governor, that individual becomes an Officer of Rotary International in addition to an Officer of District 7870.</w:t>
      </w:r>
    </w:p>
    <w:p w14:paraId="7929331F" w14:textId="77777777" w:rsidR="00A40C0F" w:rsidRPr="00311D73" w:rsidRDefault="00A40C0F" w:rsidP="00A15C7D">
      <w:pPr>
        <w:spacing w:after="0" w:line="240" w:lineRule="auto"/>
        <w:ind w:left="360"/>
        <w:rPr>
          <w:rFonts w:ascii="Times New Roman" w:eastAsia="Times New Roman" w:hAnsi="Times New Roman" w:cs="Times New Roman"/>
          <w:color w:val="000000"/>
          <w:kern w:val="0"/>
          <w14:ligatures w14:val="none"/>
        </w:rPr>
      </w:pPr>
    </w:p>
    <w:p w14:paraId="00DDFCBA" w14:textId="77777777" w:rsidR="00311D73" w:rsidRPr="00311D73" w:rsidRDefault="00311D73" w:rsidP="00311D73">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District Governor shall be an ex-officio member of all district committees except the Nominating Committee. As an ex-officio member, the District Governor shall have all of the rights and privileges of every other member of that committee, including participating in discussions, making motions, and voting, but shall not be counted in determining a quorum.</w:t>
      </w:r>
    </w:p>
    <w:p w14:paraId="5F352B08" w14:textId="77777777"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lastRenderedPageBreak/>
        <w:t>2.3 District Secretary</w:t>
      </w:r>
    </w:p>
    <w:p w14:paraId="15C0CC58" w14:textId="68044337" w:rsidR="00311D73" w:rsidRPr="00311D73" w:rsidRDefault="00311D73" w:rsidP="00A15C7D">
      <w:pPr>
        <w:numPr>
          <w:ilvl w:val="0"/>
          <w:numId w:val="4"/>
        </w:numPr>
        <w:spacing w:before="100" w:before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 xml:space="preserve">The District Secretary is nominated by the District Governor-Elect for a term of one (1) year and elected at a district meeting duly called with notice to all clubs entitled to vote, or </w:t>
      </w:r>
      <w:r w:rsidR="008D5AA8">
        <w:rPr>
          <w:rFonts w:ascii="Times New Roman" w:eastAsia="Times New Roman" w:hAnsi="Times New Roman" w:cs="Times New Roman"/>
          <w:color w:val="000000"/>
          <w:kern w:val="0"/>
          <w14:ligatures w14:val="none"/>
        </w:rPr>
        <w:t>by</w:t>
      </w:r>
      <w:r w:rsidRPr="00311D73">
        <w:rPr>
          <w:rFonts w:ascii="Times New Roman" w:eastAsia="Times New Roman" w:hAnsi="Times New Roman" w:cs="Times New Roman"/>
          <w:color w:val="000000"/>
          <w:kern w:val="0"/>
          <w14:ligatures w14:val="none"/>
        </w:rPr>
        <w:t xml:space="preserve"> an authorized electronic club ballot, immediately preceding the year of service, in accordance with the voting provisions of Article V, Section 5.4 below.</w:t>
      </w:r>
    </w:p>
    <w:p w14:paraId="206C0345" w14:textId="77777777" w:rsidR="00311D73" w:rsidRPr="00311D73" w:rsidRDefault="00311D73" w:rsidP="00A15C7D">
      <w:pPr>
        <w:numPr>
          <w:ilvl w:val="0"/>
          <w:numId w:val="4"/>
        </w:numPr>
        <w:spacing w:before="100" w:before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To qualify for consideration as District Secretary, the nominee must be an active member in good standing of a Rotary club in District 7870, be knowledgeable of the policies and procedures of the district, possess strong communication skills, be computer literate, and have access to the necessary administrative support network to accomplish the duties of office.</w:t>
      </w:r>
    </w:p>
    <w:p w14:paraId="6AC6237D" w14:textId="77777777" w:rsidR="00311D73" w:rsidRPr="00311D73" w:rsidRDefault="00311D73" w:rsidP="00A15C7D">
      <w:pPr>
        <w:numPr>
          <w:ilvl w:val="0"/>
          <w:numId w:val="4"/>
        </w:numPr>
        <w:spacing w:before="100" w:before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District Secretary shall keep any and all records and documents detailing the functioning of the District throughout the year, undertake and provide appropriate and necessary duties as requested or assigned by the District Governor, and perform such duties as prescribed in the Manual of Procedure, if any.</w:t>
      </w:r>
    </w:p>
    <w:p w14:paraId="4E4C5FCE" w14:textId="77777777" w:rsidR="00311D73" w:rsidRPr="00311D73" w:rsidRDefault="00311D73" w:rsidP="00311D73">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In the event that the District Secretary is temporarily or permanently unable to perform the duties of this position, the District Governor may, after consultation with the District Governor-Elect, select an interim District Secretary. The interim secretary shall serve for the remainder of that Rotary year.</w:t>
      </w:r>
    </w:p>
    <w:p w14:paraId="6304432A" w14:textId="77777777"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t>2.4 District Treasurer</w:t>
      </w:r>
    </w:p>
    <w:p w14:paraId="3591A096" w14:textId="77777777" w:rsidR="00311D73" w:rsidRPr="00311D73" w:rsidRDefault="00311D73" w:rsidP="00A15C7D">
      <w:pPr>
        <w:numPr>
          <w:ilvl w:val="0"/>
          <w:numId w:val="5"/>
        </w:numPr>
        <w:spacing w:before="100" w:before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District Treasurer is nominated by the District Governor-Elect for a term of one (1) year and elected at a district meeting duly called with notice to all clubs entitled to vote, or through an authorized electronic club ballot, immediately preceding the year of service, in accordance with the voting provisions of Article V, Section 5.4 below.</w:t>
      </w:r>
    </w:p>
    <w:p w14:paraId="2ECA7DC6" w14:textId="77777777" w:rsidR="00311D73" w:rsidRPr="00311D73" w:rsidRDefault="00311D73" w:rsidP="00A15C7D">
      <w:pPr>
        <w:numPr>
          <w:ilvl w:val="0"/>
          <w:numId w:val="5"/>
        </w:numPr>
        <w:spacing w:before="100" w:before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To qualify for consideration as District Treasurer, the nominee must be an active member in good standing of a Rotary club in District 7870, be knowledgeable of general accounting practices, possess strong communication skills, be computer literate, and have access to the necessary administrative support network to accomplish the duties of office.</w:t>
      </w:r>
    </w:p>
    <w:p w14:paraId="2947E242" w14:textId="77777777" w:rsidR="00311D73" w:rsidRPr="00311D73" w:rsidRDefault="00311D73" w:rsidP="00A15C7D">
      <w:pPr>
        <w:numPr>
          <w:ilvl w:val="0"/>
          <w:numId w:val="5"/>
        </w:numPr>
        <w:spacing w:before="100" w:before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District Treasurer shall be bonded for the faithful discharge of the duties of office with sureties required by District 7870, as determined by a majority opinion of the Finance Committee described in Article III, Section 3.2 below and/or provisions of the RI Manual of Procedure, if any.</w:t>
      </w:r>
    </w:p>
    <w:p w14:paraId="45BFC2D6" w14:textId="77777777" w:rsidR="00311D73" w:rsidRPr="00311D73" w:rsidRDefault="00311D73" w:rsidP="00311D73">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duties and responsibilities of the District Treasurer are as follows:</w:t>
      </w:r>
    </w:p>
    <w:p w14:paraId="68A262CF"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a. Collect and disburse district funds in the manner prescribed by the Finance Committee;</w:t>
      </w:r>
    </w:p>
    <w:p w14:paraId="38B57B96"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b. Invest district funds in appropriate investment vehicles and/or savings accounts for the best financial interest of the district;</w:t>
      </w:r>
    </w:p>
    <w:p w14:paraId="255301E9"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lastRenderedPageBreak/>
        <w:t>c. Safeguard the finances of the district by all such provisions as appropriate, including but not limited to multiple signatures on checks when required;</w:t>
      </w:r>
    </w:p>
    <w:p w14:paraId="7C7D0801"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 Provide for and ensure access to financial records and funds by members of the Finance Committee and/or their designees on an emergency basis only;</w:t>
      </w:r>
    </w:p>
    <w:p w14:paraId="63A90FB0"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e. Attend all meetings of the District Finance Committee as an ex-officio member of that committee;</w:t>
      </w:r>
    </w:p>
    <w:p w14:paraId="67CBC068"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f. Provide the Finance Committee with financial information required for that committee to prepare an annual budget;</w:t>
      </w:r>
    </w:p>
    <w:p w14:paraId="0EA13E16"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g. Prepare and present periodic financial reports to the Finance Committee attesting to the financial condition of the district, including but not limited to a report as of 30 June of that Rotary year;</w:t>
      </w:r>
    </w:p>
    <w:p w14:paraId="5AD77F79" w14:textId="255D71FE"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 xml:space="preserve">h. </w:t>
      </w:r>
      <w:r w:rsidR="008D5AA8" w:rsidRPr="008D5AA8">
        <w:rPr>
          <w:rFonts w:ascii="Times New Roman" w:eastAsia="Times New Roman" w:hAnsi="Times New Roman" w:cs="Times New Roman"/>
          <w:color w:val="000000"/>
          <w:kern w:val="0"/>
          <w14:ligatures w14:val="none"/>
        </w:rPr>
        <w:t>Prepare and present an Annual Report at the district meeting at which annual district financial matters are presented, or at such other district meeting duly called with notice to all clubs entitled to vote, or by other method authorized by these By-Laws.</w:t>
      </w:r>
      <w:r w:rsidRPr="00311D73">
        <w:rPr>
          <w:rFonts w:ascii="Times New Roman" w:eastAsia="Times New Roman" w:hAnsi="Times New Roman" w:cs="Times New Roman"/>
          <w:color w:val="000000"/>
          <w:kern w:val="0"/>
          <w14:ligatures w14:val="none"/>
        </w:rPr>
        <w:t>;</w:t>
      </w:r>
    </w:p>
    <w:p w14:paraId="1842289D"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i. Prepare and file in a timely manner an annual tax return and any other financial reports required by law or prescribed in the RI Manual of Procedure;</w:t>
      </w:r>
    </w:p>
    <w:p w14:paraId="3D1CD8D7"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j. Provide for an annual independent accounting review, at the expense of the District, of the books and finances of the district by a Certified Public Accountant who is not an Officer or member of the Finance Committee;</w:t>
      </w:r>
    </w:p>
    <w:p w14:paraId="16B786BA"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k. When required by the Finance Committee, provide for an independent accounting audit, at the expense of the District, of the books and finances of the district by a Certified Public Accountant who is not an Officer or member of the Finance Committee;</w:t>
      </w:r>
    </w:p>
    <w:p w14:paraId="19B84026"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l. Oversee and administer all financial activities and transactions associated with any corporation and/or foundation established by the district under the tax-exempt provisions of section 501(c)(3) of the Internal Revenue Code, including but not limited to preparation and timely submittal of an annual tax return and any other financial reports required by law;</w:t>
      </w:r>
    </w:p>
    <w:p w14:paraId="4C81BC95"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m. Perform such other duties pertaining to the Office of District Treasurer as may be delegated by the Finance Committee through its Chair and/or as provided for in the RI Manual of Procedure.</w:t>
      </w:r>
    </w:p>
    <w:p w14:paraId="282C849C" w14:textId="77777777" w:rsidR="00311D73" w:rsidRPr="00311D73" w:rsidRDefault="00311D73" w:rsidP="00311D73">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 xml:space="preserve">In the event the District Treasurer is temporarily or permanently unable to perform the duties of this position, the District Governor may, after consultation with the District </w:t>
      </w:r>
      <w:r w:rsidRPr="00311D73">
        <w:rPr>
          <w:rFonts w:ascii="Times New Roman" w:eastAsia="Times New Roman" w:hAnsi="Times New Roman" w:cs="Times New Roman"/>
          <w:color w:val="000000"/>
          <w:kern w:val="0"/>
          <w14:ligatures w14:val="none"/>
        </w:rPr>
        <w:lastRenderedPageBreak/>
        <w:t>Governor-Elect, select an interim District Treasurer. The interim treasurer shall serve for the balance of that Rotary year.</w:t>
      </w:r>
    </w:p>
    <w:p w14:paraId="4EE81E67" w14:textId="77777777" w:rsidR="00311D73" w:rsidRPr="00311D73" w:rsidRDefault="00311D73" w:rsidP="00311D7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311D73">
        <w:rPr>
          <w:rFonts w:ascii="Times New Roman" w:eastAsia="Times New Roman" w:hAnsi="Times New Roman" w:cs="Times New Roman"/>
          <w:b/>
          <w:bCs/>
          <w:color w:val="000000"/>
          <w:kern w:val="0"/>
          <w:sz w:val="36"/>
          <w:szCs w:val="36"/>
          <w14:ligatures w14:val="none"/>
        </w:rPr>
        <w:t>Article III – District Committees</w:t>
      </w:r>
    </w:p>
    <w:p w14:paraId="39E32511"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following standing committees shall be constituted in accordance with the guidelines and requirements of Sections 3.1 through 3.4 below:</w:t>
      </w:r>
    </w:p>
    <w:p w14:paraId="5A11DA3C" w14:textId="77777777" w:rsidR="00311D73" w:rsidRPr="00311D73" w:rsidRDefault="00311D73" w:rsidP="00311D73">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Nominating Committee</w:t>
      </w:r>
    </w:p>
    <w:p w14:paraId="79EE2090" w14:textId="77777777" w:rsidR="00311D73" w:rsidRPr="00311D73" w:rsidRDefault="00311D73" w:rsidP="00311D73">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Finance Committee</w:t>
      </w:r>
    </w:p>
    <w:p w14:paraId="3F641C50" w14:textId="77777777" w:rsidR="00311D73" w:rsidRPr="00311D73" w:rsidRDefault="00311D73" w:rsidP="00311D73">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By-Laws Committee</w:t>
      </w:r>
    </w:p>
    <w:p w14:paraId="7E9F0765" w14:textId="77777777" w:rsidR="00311D73" w:rsidRPr="00311D73" w:rsidRDefault="00311D73" w:rsidP="00311D73">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Governors Council</w:t>
      </w:r>
    </w:p>
    <w:p w14:paraId="35EBA1D5"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Other committees of a non-standing status may be constituted and/or dissolved in accordance with the prudent decisions of the then-current district management.</w:t>
      </w:r>
    </w:p>
    <w:p w14:paraId="2BAC30B0"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All district committees must be in strict compliance with the provisions of Article VI – Conflict of Interest at all times.</w:t>
      </w:r>
    </w:p>
    <w:p w14:paraId="07D48E48" w14:textId="77777777"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t>3.1 Nominating Committee</w:t>
      </w:r>
    </w:p>
    <w:p w14:paraId="0063186E"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Nominating Committee shall be constituted by the District Governor-Elect prior to the start of the District Governor-Elect’s Rotary year and shall be comprised of five (5) members, including the Immediate Past District Governor during the year of service, who shall serve as Chair; one (1) additional Past District Governor; and three (3) appointed active Rotarians in good standing, who may also be Past District Governors, to serve a term of one (1) year.</w:t>
      </w:r>
    </w:p>
    <w:p w14:paraId="74ACF73E"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No more than two (2) appointees may have served on the Nominating Committee during the previous year. No club may be represented by more than one member serving on this committee. In the event a vacancy occurs for any reason during the Rotary year, the then District Governor shall appoint a qualified replacement. The District Governor shall not be an ex-officio member of this committee.</w:t>
      </w:r>
    </w:p>
    <w:p w14:paraId="2A960A13" w14:textId="77777777" w:rsidR="00311D73" w:rsidRPr="00311D73" w:rsidRDefault="00311D73" w:rsidP="00311D73">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No member of the Nominating Committee shall be eligible for nomination by the committee to district office. Should a committee member desire to seek nomination to an office, that member must first resign as a member of the Nominating Committee, and the District Governor must appoint a qualified replacement to the committee prior to any nomination of the resigned member.</w:t>
      </w:r>
    </w:p>
    <w:p w14:paraId="590D490D" w14:textId="77777777" w:rsidR="00311D73" w:rsidRPr="00311D73" w:rsidRDefault="00311D73" w:rsidP="00311D73">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In the event that a committee member is a member of the same club as a nominee, or in the event a committee member sponsored a nominee, that committee member shall abstain from any discussion and/or vote with respect to that nominee.</w:t>
      </w:r>
    </w:p>
    <w:p w14:paraId="6DB862DE" w14:textId="77777777" w:rsidR="00311D73" w:rsidRPr="00311D73" w:rsidRDefault="00311D73" w:rsidP="00311D73">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duties and responsibilities of the Nominating Committee are as follows:</w:t>
      </w:r>
    </w:p>
    <w:p w14:paraId="55B5D51C"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a. Seek out and propose the best available candidate for District Governor-Nominee for the immediately upcoming Rotary year, in accordance with the Rotary International Bylaws;</w:t>
      </w:r>
    </w:p>
    <w:p w14:paraId="3BBD73C1"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lastRenderedPageBreak/>
        <w:t>b. By 31 August, provide each club in the district the qualification requirements of a proposed candidate and a resolution to be completed with the name and qualifications of the Rotarian the club desires to present for consideration as District Governor-Nominee;</w:t>
      </w:r>
    </w:p>
    <w:p w14:paraId="6E0E921F"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c. Secure resolutions and/or appropriate certifications from each club that submitted a nomination and notify the nominees considered of the committee’s choice of District Governor-Nominee Designate.</w:t>
      </w:r>
    </w:p>
    <w:p w14:paraId="2717EB94" w14:textId="19038298" w:rsidR="008D5AA8" w:rsidRDefault="00311D73" w:rsidP="008D5AA8">
      <w:pPr>
        <w:numPr>
          <w:ilvl w:val="0"/>
          <w:numId w:val="7"/>
        </w:numPr>
        <w:spacing w:before="100" w:beforeAutospacing="1" w:after="0"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 xml:space="preserve">Upon receipt of the Nominating Committee’s recommendation, the District Governor shall notify all clubs in the district of the committee’s proposed candidate for District Governor-Nominee. That candidate shall be presented for election at a district meeting duly called with notice to all clubs entitled to vote, or </w:t>
      </w:r>
      <w:r w:rsidR="008D5AA8">
        <w:rPr>
          <w:rFonts w:ascii="Times New Roman" w:eastAsia="Times New Roman" w:hAnsi="Times New Roman" w:cs="Times New Roman"/>
          <w:color w:val="000000"/>
          <w:kern w:val="0"/>
          <w14:ligatures w14:val="none"/>
        </w:rPr>
        <w:t>by</w:t>
      </w:r>
      <w:r w:rsidRPr="00311D73">
        <w:rPr>
          <w:rFonts w:ascii="Times New Roman" w:eastAsia="Times New Roman" w:hAnsi="Times New Roman" w:cs="Times New Roman"/>
          <w:color w:val="000000"/>
          <w:kern w:val="0"/>
          <w14:ligatures w14:val="none"/>
        </w:rPr>
        <w:t xml:space="preserve"> an authorized electronic club ballot.</w:t>
      </w:r>
    </w:p>
    <w:p w14:paraId="5AE37908" w14:textId="77777777" w:rsidR="008D5AA8" w:rsidRPr="008D5AA8" w:rsidRDefault="008D5AA8" w:rsidP="007A77F8">
      <w:pPr>
        <w:spacing w:after="0" w:line="240" w:lineRule="auto"/>
        <w:ind w:left="360"/>
        <w:rPr>
          <w:rFonts w:ascii="Times New Roman" w:eastAsia="Times New Roman" w:hAnsi="Times New Roman" w:cs="Times New Roman"/>
          <w:color w:val="000000"/>
          <w:kern w:val="0"/>
          <w14:ligatures w14:val="none"/>
        </w:rPr>
      </w:pPr>
    </w:p>
    <w:p w14:paraId="390BFBA5" w14:textId="3981CA4B" w:rsidR="00311D73" w:rsidRDefault="00311D73" w:rsidP="007A77F8">
      <w:pPr>
        <w:numPr>
          <w:ilvl w:val="0"/>
          <w:numId w:val="7"/>
        </w:numPr>
        <w:spacing w:after="0"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Additional nominations of qualified candidates for District Governor-Nominee may be made only by written submission received by the District Governor by the deadline stated in the notice of the meeting or ballot.</w:t>
      </w:r>
      <w:r w:rsidR="007A77F8">
        <w:rPr>
          <w:rFonts w:ascii="Times New Roman" w:eastAsia="Times New Roman" w:hAnsi="Times New Roman" w:cs="Times New Roman"/>
          <w:color w:val="000000"/>
          <w:kern w:val="0"/>
          <w14:ligatures w14:val="none"/>
        </w:rPr>
        <w:t xml:space="preserve"> </w:t>
      </w:r>
      <w:r w:rsidRPr="007A77F8">
        <w:rPr>
          <w:rFonts w:ascii="Times New Roman" w:eastAsia="Times New Roman" w:hAnsi="Times New Roman" w:cs="Times New Roman"/>
          <w:color w:val="000000"/>
          <w:kern w:val="0"/>
          <w14:ligatures w14:val="none"/>
        </w:rPr>
        <w:t>Any additional nomination must be accompanied by the completed application materials required by Rotary International and satisfactory evidence that the candidate meets all applicable qualifications for the office.</w:t>
      </w:r>
      <w:r w:rsidR="007A77F8">
        <w:rPr>
          <w:rFonts w:ascii="Times New Roman" w:eastAsia="Times New Roman" w:hAnsi="Times New Roman" w:cs="Times New Roman"/>
          <w:color w:val="000000"/>
          <w:kern w:val="0"/>
          <w14:ligatures w14:val="none"/>
        </w:rPr>
        <w:t xml:space="preserve"> </w:t>
      </w:r>
      <w:r w:rsidRPr="007A77F8">
        <w:rPr>
          <w:rFonts w:ascii="Times New Roman" w:eastAsia="Times New Roman" w:hAnsi="Times New Roman" w:cs="Times New Roman"/>
          <w:color w:val="000000"/>
          <w:kern w:val="0"/>
          <w14:ligatures w14:val="none"/>
        </w:rPr>
        <w:t>The deadline for additional nominations shall be sufficiently in advance of the meeting or ballot to permit verification of qualifications, notice to all clubs, and preparation of ballots, and shall not be less than thirty (30) days before the date fixed for the vote.</w:t>
      </w:r>
      <w:r w:rsidR="007A77F8">
        <w:rPr>
          <w:rFonts w:ascii="Times New Roman" w:eastAsia="Times New Roman" w:hAnsi="Times New Roman" w:cs="Times New Roman"/>
          <w:color w:val="000000"/>
          <w:kern w:val="0"/>
          <w14:ligatures w14:val="none"/>
        </w:rPr>
        <w:t xml:space="preserve"> </w:t>
      </w:r>
      <w:r w:rsidRPr="007A77F8">
        <w:rPr>
          <w:rFonts w:ascii="Times New Roman" w:eastAsia="Times New Roman" w:hAnsi="Times New Roman" w:cs="Times New Roman"/>
          <w:color w:val="000000"/>
          <w:kern w:val="0"/>
          <w14:ligatures w14:val="none"/>
        </w:rPr>
        <w:t>Nominations from the floor shall not be permitted.</w:t>
      </w:r>
    </w:p>
    <w:p w14:paraId="36C26177" w14:textId="77777777" w:rsidR="007A77F8" w:rsidRPr="007A77F8" w:rsidRDefault="007A77F8" w:rsidP="007A77F8">
      <w:pPr>
        <w:spacing w:after="0" w:line="240" w:lineRule="auto"/>
        <w:ind w:left="360"/>
        <w:rPr>
          <w:rFonts w:ascii="Times New Roman" w:eastAsia="Times New Roman" w:hAnsi="Times New Roman" w:cs="Times New Roman"/>
          <w:color w:val="000000"/>
          <w:kern w:val="0"/>
          <w14:ligatures w14:val="none"/>
        </w:rPr>
      </w:pPr>
    </w:p>
    <w:p w14:paraId="45616CBD" w14:textId="6911F506" w:rsidR="007A77F8" w:rsidRPr="007A77F8" w:rsidRDefault="00311D73" w:rsidP="007A77F8">
      <w:pPr>
        <w:numPr>
          <w:ilvl w:val="0"/>
          <w:numId w:val="7"/>
        </w:numPr>
        <w:spacing w:before="100" w:beforeAutospacing="1" w:after="0"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Nominating Committee for governor may select one available Past District Governor, proposed by the District Governor-Elect, to be named Vice-Governor, who shall serve during the year following selection. The role of the Vice-Governor shall be to replace the District Governor in case of temporary or permanent inability to continue in the performance of the District Governor’s duties. If no selection is made by the Nominating Committee, the District Governor-Elect may select a Past District Governor as Vice-Governor.</w:t>
      </w:r>
    </w:p>
    <w:p w14:paraId="608E1250" w14:textId="77777777" w:rsidR="007A77F8" w:rsidRPr="00311D73" w:rsidRDefault="007A77F8" w:rsidP="007A77F8">
      <w:pPr>
        <w:spacing w:after="0" w:line="240" w:lineRule="auto"/>
        <w:ind w:left="360"/>
        <w:rPr>
          <w:rFonts w:ascii="Times New Roman" w:eastAsia="Times New Roman" w:hAnsi="Times New Roman" w:cs="Times New Roman"/>
          <w:color w:val="000000"/>
          <w:kern w:val="0"/>
          <w14:ligatures w14:val="none"/>
        </w:rPr>
      </w:pPr>
    </w:p>
    <w:p w14:paraId="7040E805" w14:textId="77777777" w:rsidR="00311D73" w:rsidRPr="00311D73" w:rsidRDefault="00311D73" w:rsidP="007A77F8">
      <w:pPr>
        <w:numPr>
          <w:ilvl w:val="0"/>
          <w:numId w:val="7"/>
        </w:numPr>
        <w:spacing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In the event of circumstances other than those envisioned above, the Nominating Committee shall function in accordance with the appropriate provisions of the RI Manual of Procedure.</w:t>
      </w:r>
    </w:p>
    <w:p w14:paraId="0511FA16" w14:textId="77777777"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t>3.2 Finance Committee</w:t>
      </w:r>
    </w:p>
    <w:p w14:paraId="1DB3D19F" w14:textId="77777777" w:rsidR="00311D73" w:rsidRPr="00311D73" w:rsidRDefault="00311D73" w:rsidP="00311D73">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Finance Committee shall be comprised of the Immediate Past District Governor, the District Governor-Elect, and the District Governor-Nominee for that Rotary year and three (3) additional active Rotarians in good standing appointed for staggered three-year terms.</w:t>
      </w:r>
    </w:p>
    <w:p w14:paraId="32D6B35A" w14:textId="37C76071" w:rsidR="00311D73" w:rsidRPr="00311D73" w:rsidRDefault="00311D73" w:rsidP="00A15C7D">
      <w:pPr>
        <w:spacing w:before="100" w:beforeAutospacing="1" w:after="100" w:afterAutospacing="1" w:line="240" w:lineRule="auto"/>
        <w:ind w:left="72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lastRenderedPageBreak/>
        <w:t>The replacement member for the member whose staggered term is expiring shall be appointed by the District Governor-Elect. With the exception of the event where the Immediate Past District Governor and the District Governor-Elect happen to be from the same club, no two members of the Finance Committee shall be from the same club.</w:t>
      </w:r>
      <w:r w:rsidR="00A15C7D">
        <w:rPr>
          <w:rFonts w:ascii="Times New Roman" w:eastAsia="Times New Roman" w:hAnsi="Times New Roman" w:cs="Times New Roman"/>
          <w:color w:val="000000"/>
          <w:kern w:val="0"/>
          <w14:ligatures w14:val="none"/>
        </w:rPr>
        <w:t xml:space="preserve"> </w:t>
      </w:r>
      <w:r w:rsidRPr="00311D73">
        <w:rPr>
          <w:rFonts w:ascii="Times New Roman" w:eastAsia="Times New Roman" w:hAnsi="Times New Roman" w:cs="Times New Roman"/>
          <w:color w:val="000000"/>
          <w:kern w:val="0"/>
          <w14:ligatures w14:val="none"/>
        </w:rPr>
        <w:t>A member who has served a three-year term shall not be eligible to succeed that member. In the event of an incomplete term resulting in a vacancy, the District Governor shall appoint a qualified Rotarian from the District for the unexpired portion of that term.</w:t>
      </w:r>
      <w:r w:rsidR="00A15C7D">
        <w:rPr>
          <w:rFonts w:ascii="Times New Roman" w:eastAsia="Times New Roman" w:hAnsi="Times New Roman" w:cs="Times New Roman"/>
          <w:color w:val="000000"/>
          <w:kern w:val="0"/>
          <w14:ligatures w14:val="none"/>
        </w:rPr>
        <w:t xml:space="preserve"> </w:t>
      </w:r>
      <w:r w:rsidRPr="00311D73">
        <w:rPr>
          <w:rFonts w:ascii="Times New Roman" w:eastAsia="Times New Roman" w:hAnsi="Times New Roman" w:cs="Times New Roman"/>
          <w:color w:val="000000"/>
          <w:kern w:val="0"/>
          <w14:ligatures w14:val="none"/>
        </w:rPr>
        <w:t>The committee shall elect a chair from within its membership. The committee shall elect a chair for the following year at the fall meeting at which the budget is presented.</w:t>
      </w:r>
    </w:p>
    <w:p w14:paraId="71AB4867" w14:textId="77777777" w:rsidR="00311D73" w:rsidRPr="00311D73" w:rsidRDefault="00311D73" w:rsidP="00A15C7D">
      <w:pPr>
        <w:numPr>
          <w:ilvl w:val="0"/>
          <w:numId w:val="8"/>
        </w:numPr>
        <w:spacing w:before="100" w:before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District Treasurer shall be an ex-officio member of the Finance Committee.</w:t>
      </w:r>
    </w:p>
    <w:p w14:paraId="530586E9" w14:textId="77777777" w:rsidR="00311D73" w:rsidRPr="00311D73" w:rsidRDefault="00311D73" w:rsidP="00311D73">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duties and responsibilities of the Finance Committee are as follows:</w:t>
      </w:r>
    </w:p>
    <w:p w14:paraId="16157D47"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a. Collate and total all available income to the district;</w:t>
      </w:r>
    </w:p>
    <w:p w14:paraId="5173BE18"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b. Review and determine all income and necessary expenses for the effective administration of the district;</w:t>
      </w:r>
    </w:p>
    <w:p w14:paraId="60508C7D"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c. Prepare an annual budget, including any recommendations necessary to balance that budget;</w:t>
      </w:r>
    </w:p>
    <w:p w14:paraId="0D2A7539"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 Establish a recommended annual dues amount to be assessed by the district of each club and any policy with respect to dues proration and reasons therefor;</w:t>
      </w:r>
    </w:p>
    <w:p w14:paraId="30DFCF12"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e. Submit a balanced budget proposal to the club presidents-elect at PELS, as defined in Article V, Section 5.2 below, for approval at the District Assembly;</w:t>
      </w:r>
    </w:p>
    <w:p w14:paraId="1517A455"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f. Review the Treasurer’s Reports for the previous Rotary year as of 30 June and provide them to the District Governor by 15 September and on a regular basis throughout the Rotary year;</w:t>
      </w:r>
    </w:p>
    <w:p w14:paraId="47080C99"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g. Secure and maintain, on behalf of the district and its clubs, insurance of the forms and amounts deemed necessary for the appropriate protection of the district and its activities;</w:t>
      </w:r>
    </w:p>
    <w:p w14:paraId="1AD81A82" w14:textId="77777777" w:rsidR="00311D73" w:rsidRPr="00311D73" w:rsidRDefault="00311D73" w:rsidP="00A15C7D">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h. Accept fiduciary responsibility for the district, including but not limited to monitoring district finances periodically throughout the Rotary year, ensuring compliance with tax and RI financial obligations, if any, and oversight and approval of accounting functions, including financial reviews and/or audits.</w:t>
      </w:r>
    </w:p>
    <w:p w14:paraId="6F7DA74B" w14:textId="77777777" w:rsidR="00311D73" w:rsidRPr="00311D73" w:rsidRDefault="00311D73" w:rsidP="00311D73">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Annual Statement and Report of District Finances.</w:t>
      </w:r>
    </w:p>
    <w:p w14:paraId="4287DFAF" w14:textId="0074D750" w:rsidR="00311D73" w:rsidRPr="00311D73" w:rsidRDefault="00311D73" w:rsidP="00311D73">
      <w:pPr>
        <w:spacing w:before="100" w:beforeAutospacing="1" w:after="100" w:afterAutospacing="1" w:line="240" w:lineRule="auto"/>
        <w:ind w:left="72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 xml:space="preserve">The governor must provide an annual statement and report of the district finances that has been independently reviewed to each club in the district within </w:t>
      </w:r>
      <w:r w:rsidR="00A32238" w:rsidRPr="00A32238">
        <w:rPr>
          <w:rFonts w:ascii="Times New Roman" w:eastAsia="Times New Roman" w:hAnsi="Times New Roman" w:cs="Times New Roman"/>
          <w:color w:val="000000"/>
          <w:kern w:val="0"/>
          <w14:ligatures w14:val="none"/>
        </w:rPr>
        <w:t>three months of the completion of the governor’s year in office</w:t>
      </w:r>
      <w:r w:rsidRPr="00311D73">
        <w:rPr>
          <w:rFonts w:ascii="Times New Roman" w:eastAsia="Times New Roman" w:hAnsi="Times New Roman" w:cs="Times New Roman"/>
          <w:color w:val="000000"/>
          <w:kern w:val="0"/>
          <w14:ligatures w14:val="none"/>
        </w:rPr>
        <w:t>. It may be reviewed either by a qualified accountant or by a district audit committee, as may be decided by the district.</w:t>
      </w:r>
    </w:p>
    <w:p w14:paraId="719D0494" w14:textId="77777777" w:rsidR="00311D73" w:rsidRPr="00311D73" w:rsidRDefault="00311D73" w:rsidP="00311D73">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lastRenderedPageBreak/>
        <w:t>If an audit committee approach is selected, the audit committee must:</w:t>
      </w:r>
    </w:p>
    <w:p w14:paraId="2FC590F6" w14:textId="77777777" w:rsidR="00311D73" w:rsidRPr="00311D73" w:rsidRDefault="00311D73" w:rsidP="00A32238">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a. Be composed of at least three members;</w:t>
      </w:r>
    </w:p>
    <w:p w14:paraId="4956F61F" w14:textId="77777777" w:rsidR="00311D73" w:rsidRPr="00311D73" w:rsidRDefault="00311D73" w:rsidP="00A32238">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b. Have all members be active Rotarians;</w:t>
      </w:r>
    </w:p>
    <w:p w14:paraId="282CEB6A" w14:textId="77777777" w:rsidR="00311D73" w:rsidRPr="00311D73" w:rsidRDefault="00311D73" w:rsidP="00A32238">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c. Have at least one member who is a Past District Governor or a person with audit experience;</w:t>
      </w:r>
    </w:p>
    <w:p w14:paraId="5E50076A" w14:textId="77777777" w:rsidR="00311D73" w:rsidRPr="00311D73" w:rsidRDefault="00311D73" w:rsidP="00A32238">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 Not allow the following to serve on the audit committee for the year in which they serve in these positions: District Governor, District Treasurer, signatories of district bank accounts, and members of the Finance Committee; and</w:t>
      </w:r>
    </w:p>
    <w:p w14:paraId="3F395968" w14:textId="77777777" w:rsidR="00311D73" w:rsidRPr="00311D73" w:rsidRDefault="00311D73" w:rsidP="00A32238">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e. Have the members selected by the district in accordance with procedures established by the district.</w:t>
      </w:r>
    </w:p>
    <w:p w14:paraId="1627B3D7" w14:textId="77777777" w:rsidR="00311D73" w:rsidRPr="00311D73" w:rsidRDefault="00311D73" w:rsidP="00311D73">
      <w:pPr>
        <w:spacing w:before="100" w:beforeAutospacing="1" w:after="100" w:afterAutospacing="1" w:line="240" w:lineRule="auto"/>
        <w:ind w:left="72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annual statement and report shall include, but not be limited to, details of:</w:t>
      </w:r>
    </w:p>
    <w:p w14:paraId="0C2AF668" w14:textId="77777777" w:rsidR="00311D73" w:rsidRPr="00311D73" w:rsidRDefault="00311D73" w:rsidP="00A32238">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a. All sources of the district’s funds, including RI, The Rotary Foundation, district, and club funds;</w:t>
      </w:r>
    </w:p>
    <w:p w14:paraId="673BA934" w14:textId="77777777" w:rsidR="00311D73" w:rsidRPr="00311D73" w:rsidRDefault="00311D73" w:rsidP="00A32238">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b. All funds received by or on behalf of the district from fundraising activities;</w:t>
      </w:r>
    </w:p>
    <w:p w14:paraId="76D71D48" w14:textId="77777777" w:rsidR="00311D73" w:rsidRPr="00311D73" w:rsidRDefault="00311D73" w:rsidP="00A32238">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c. Grants received from The Rotary Foundation or funds of The Rotary Foundation designated by the district for use;</w:t>
      </w:r>
    </w:p>
    <w:p w14:paraId="358B5ADA" w14:textId="77777777" w:rsidR="00311D73" w:rsidRPr="00311D73" w:rsidRDefault="00311D73" w:rsidP="00A32238">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 All financial transactions of district committees;</w:t>
      </w:r>
    </w:p>
    <w:p w14:paraId="3E29353D" w14:textId="77777777" w:rsidR="00311D73" w:rsidRPr="00311D73" w:rsidRDefault="00311D73" w:rsidP="00A32238">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e. All financial transactions of the District Governor by or on behalf of the district;</w:t>
      </w:r>
    </w:p>
    <w:p w14:paraId="4DEC290B" w14:textId="77777777" w:rsidR="00311D73" w:rsidRPr="00311D73" w:rsidRDefault="00311D73" w:rsidP="00A32238">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f. All expenditures of the district’s funds; and</w:t>
      </w:r>
    </w:p>
    <w:p w14:paraId="77EF7A90" w14:textId="77777777" w:rsidR="00311D73" w:rsidRPr="00311D73" w:rsidRDefault="00311D73" w:rsidP="00A32238">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g. All funds received by the District Governor from RI.</w:t>
      </w:r>
    </w:p>
    <w:p w14:paraId="393DD1E9" w14:textId="4708C6E2" w:rsidR="00311D73" w:rsidRPr="00311D73" w:rsidRDefault="00311D73" w:rsidP="00311D73">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annual statement and report shall be presented for discussion and adoption at the next district meeting to which all clubs are entitled to send a representative and for which thirty (30) days’ notice has been given that the statement and report of district finances will be presented.</w:t>
      </w:r>
      <w:r w:rsidR="00A32238">
        <w:rPr>
          <w:rFonts w:ascii="Times New Roman" w:eastAsia="Times New Roman" w:hAnsi="Times New Roman" w:cs="Times New Roman"/>
          <w:color w:val="000000"/>
          <w:kern w:val="0"/>
          <w14:ligatures w14:val="none"/>
        </w:rPr>
        <w:t xml:space="preserve"> </w:t>
      </w:r>
      <w:r w:rsidR="00A32238" w:rsidRPr="00A32238">
        <w:rPr>
          <w:rFonts w:ascii="Times New Roman" w:eastAsia="Times New Roman" w:hAnsi="Times New Roman" w:cs="Times New Roman"/>
          <w:color w:val="000000"/>
          <w:kern w:val="0"/>
          <w14:ligatures w14:val="none"/>
        </w:rPr>
        <w:t>If no such district meeting is held, the statement and report shall be presented for discussion and adoption at the next district conference. If the statement is not adopted after presentation, it shall be discussed and adopted within three months of the conclusion of the district conference at the next district meeting to which all clubs are entitled to send a representative and for which 30 days notice has been given that the statement and report of district finances will be presented. If a district meeting does not take place, the governor shall conduct a ballot-by-mail within 60 days thereafter</w:t>
      </w:r>
      <w:r w:rsidR="00A32238">
        <w:rPr>
          <w:rFonts w:ascii="Times New Roman" w:eastAsia="Times New Roman" w:hAnsi="Times New Roman" w:cs="Times New Roman"/>
          <w:color w:val="000000"/>
          <w:kern w:val="0"/>
          <w14:ligatures w14:val="none"/>
        </w:rPr>
        <w:t>.</w:t>
      </w:r>
    </w:p>
    <w:p w14:paraId="15763E96" w14:textId="77777777"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lastRenderedPageBreak/>
        <w:t>3.3 By-Laws Committee</w:t>
      </w:r>
    </w:p>
    <w:p w14:paraId="744BB46A" w14:textId="77777777" w:rsidR="00311D73" w:rsidRDefault="00311D73" w:rsidP="007A77F8">
      <w:pPr>
        <w:numPr>
          <w:ilvl w:val="0"/>
          <w:numId w:val="9"/>
        </w:numPr>
        <w:spacing w:before="100" w:beforeAutospacing="1" w:after="0"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By-Laws Committee shall be comprised of two (2) or more members appointed for a three-year term by agreement of the District Governor, District Governor-Elect, and District Governor-Nominee. At least one appointee shall be a Past District Governor.</w:t>
      </w:r>
    </w:p>
    <w:p w14:paraId="31D053F9" w14:textId="77777777" w:rsidR="007A77F8" w:rsidRPr="00311D73" w:rsidRDefault="007A77F8" w:rsidP="007A77F8">
      <w:pPr>
        <w:spacing w:after="0" w:line="240" w:lineRule="auto"/>
        <w:ind w:left="360"/>
        <w:rPr>
          <w:rFonts w:ascii="Times New Roman" w:eastAsia="Times New Roman" w:hAnsi="Times New Roman" w:cs="Times New Roman"/>
          <w:color w:val="000000"/>
          <w:kern w:val="0"/>
          <w14:ligatures w14:val="none"/>
        </w:rPr>
      </w:pPr>
    </w:p>
    <w:p w14:paraId="485A4286" w14:textId="613A7DCE" w:rsidR="007A77F8" w:rsidRPr="007A77F8" w:rsidRDefault="00311D73" w:rsidP="007A77F8">
      <w:pPr>
        <w:numPr>
          <w:ilvl w:val="0"/>
          <w:numId w:val="9"/>
        </w:numPr>
        <w:spacing w:before="100" w:beforeAutospacing="1" w:after="0"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committee shall meet at least once every third year immediately following adoption of actions by the Council on Legislation. It shall meet on an “as required” basis in intervening years when amendments and/or revisions are proposed by a District Officer, a member of the Governors Council, or any club within the district.</w:t>
      </w:r>
    </w:p>
    <w:p w14:paraId="2C46B4F1" w14:textId="77777777" w:rsidR="007A77F8" w:rsidRPr="00311D73" w:rsidRDefault="007A77F8" w:rsidP="007A77F8">
      <w:pPr>
        <w:spacing w:after="0" w:line="240" w:lineRule="auto"/>
        <w:ind w:left="360"/>
        <w:rPr>
          <w:rFonts w:ascii="Times New Roman" w:eastAsia="Times New Roman" w:hAnsi="Times New Roman" w:cs="Times New Roman"/>
          <w:color w:val="000000"/>
          <w:kern w:val="0"/>
          <w14:ligatures w14:val="none"/>
        </w:rPr>
      </w:pPr>
    </w:p>
    <w:p w14:paraId="3CD16DF0" w14:textId="77777777" w:rsidR="00311D73" w:rsidRPr="00311D73" w:rsidRDefault="00311D73" w:rsidP="007A77F8">
      <w:pPr>
        <w:numPr>
          <w:ilvl w:val="0"/>
          <w:numId w:val="9"/>
        </w:numPr>
        <w:spacing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duties and responsibilities of the By-Laws Committee are as follows:</w:t>
      </w:r>
    </w:p>
    <w:p w14:paraId="497360A9" w14:textId="77777777" w:rsidR="00311D73" w:rsidRPr="00311D73" w:rsidRDefault="00311D73" w:rsidP="00311D73">
      <w:pPr>
        <w:spacing w:before="100" w:beforeAutospacing="1" w:after="100" w:afterAutospacing="1" w:line="240" w:lineRule="auto"/>
        <w:ind w:left="72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a. Review and revise, if necessary, the District By-Laws every third year immediately following adoption of actions of the Council on Legislation to ensure conformance with the provisions of the latest revision of the RI Manual of Procedure or other changes mandated by the RI Board of Directors;</w:t>
      </w:r>
    </w:p>
    <w:p w14:paraId="6A501061" w14:textId="6798C563" w:rsidR="00311D73" w:rsidRPr="00311D73" w:rsidRDefault="00311D73" w:rsidP="00311D73">
      <w:pPr>
        <w:spacing w:before="100" w:beforeAutospacing="1" w:after="100" w:afterAutospacing="1" w:line="240" w:lineRule="auto"/>
        <w:ind w:left="72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b. Accept and evaluate proposed amendments submitted in writing by a District Officer, a member of the Governors Council, or any club in the district. To be considered in the Rotary year submitted, amendment proposals must be received by the By-Laws Committee at least ninety (90) days before the district meeting or ballot at which the amendments are to be considered</w:t>
      </w:r>
      <w:r w:rsidR="005E5944">
        <w:rPr>
          <w:rFonts w:ascii="Times New Roman" w:eastAsia="Times New Roman" w:hAnsi="Times New Roman" w:cs="Times New Roman"/>
          <w:color w:val="000000"/>
          <w:kern w:val="0"/>
          <w14:ligatures w14:val="none"/>
        </w:rPr>
        <w:t xml:space="preserve">. </w:t>
      </w:r>
      <w:r w:rsidR="005E5944" w:rsidRPr="005E5944">
        <w:rPr>
          <w:rFonts w:ascii="Times New Roman" w:eastAsia="Times New Roman" w:hAnsi="Times New Roman" w:cs="Times New Roman"/>
          <w:color w:val="000000"/>
          <w:kern w:val="0"/>
          <w14:ligatures w14:val="none"/>
        </w:rPr>
        <w:t>The proposed additions, changes, or deletions shall be clearly indicated</w:t>
      </w:r>
      <w:r w:rsidRPr="00311D73">
        <w:rPr>
          <w:rFonts w:ascii="Times New Roman" w:eastAsia="Times New Roman" w:hAnsi="Times New Roman" w:cs="Times New Roman"/>
          <w:color w:val="000000"/>
          <w:kern w:val="0"/>
          <w14:ligatures w14:val="none"/>
        </w:rPr>
        <w:t>;</w:t>
      </w:r>
    </w:p>
    <w:p w14:paraId="1C91430A" w14:textId="3BEBC7ED" w:rsidR="00311D73" w:rsidRPr="00311D73" w:rsidRDefault="00311D73" w:rsidP="00311D73">
      <w:pPr>
        <w:spacing w:before="100" w:beforeAutospacing="1" w:after="100" w:afterAutospacing="1" w:line="240" w:lineRule="auto"/>
        <w:ind w:left="72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 xml:space="preserve">c. </w:t>
      </w:r>
      <w:r w:rsidR="005E5944">
        <w:rPr>
          <w:rFonts w:ascii="Times New Roman" w:eastAsia="Times New Roman" w:hAnsi="Times New Roman" w:cs="Times New Roman"/>
          <w:color w:val="000000"/>
          <w:kern w:val="0"/>
          <w14:ligatures w14:val="none"/>
        </w:rPr>
        <w:t xml:space="preserve">The By-Laws Committee shall provide </w:t>
      </w:r>
      <w:r w:rsidRPr="00311D73">
        <w:rPr>
          <w:rFonts w:ascii="Times New Roman" w:eastAsia="Times New Roman" w:hAnsi="Times New Roman" w:cs="Times New Roman"/>
          <w:color w:val="000000"/>
          <w:kern w:val="0"/>
          <w14:ligatures w14:val="none"/>
        </w:rPr>
        <w:t xml:space="preserve">the District Governor a copy of </w:t>
      </w:r>
      <w:r w:rsidR="005E5944">
        <w:rPr>
          <w:rFonts w:ascii="Times New Roman" w:eastAsia="Times New Roman" w:hAnsi="Times New Roman" w:cs="Times New Roman"/>
          <w:color w:val="000000"/>
          <w:kern w:val="0"/>
          <w14:ligatures w14:val="none"/>
        </w:rPr>
        <w:t xml:space="preserve">all </w:t>
      </w:r>
      <w:r w:rsidRPr="00311D73">
        <w:rPr>
          <w:rFonts w:ascii="Times New Roman" w:eastAsia="Times New Roman" w:hAnsi="Times New Roman" w:cs="Times New Roman"/>
          <w:color w:val="000000"/>
          <w:kern w:val="0"/>
          <w14:ligatures w14:val="none"/>
        </w:rPr>
        <w:t>proposed amendments and/or revisions</w:t>
      </w:r>
      <w:r w:rsidR="005E5944">
        <w:rPr>
          <w:rFonts w:ascii="Times New Roman" w:eastAsia="Times New Roman" w:hAnsi="Times New Roman" w:cs="Times New Roman"/>
          <w:color w:val="000000"/>
          <w:kern w:val="0"/>
          <w14:ligatures w14:val="none"/>
        </w:rPr>
        <w:t xml:space="preserve"> </w:t>
      </w:r>
      <w:r w:rsidRPr="00311D73">
        <w:rPr>
          <w:rFonts w:ascii="Times New Roman" w:eastAsia="Times New Roman" w:hAnsi="Times New Roman" w:cs="Times New Roman"/>
          <w:color w:val="000000"/>
          <w:kern w:val="0"/>
          <w14:ligatures w14:val="none"/>
        </w:rPr>
        <w:t xml:space="preserve">at least sixty (60) days before the district meeting or ballot at which they are to be considered, </w:t>
      </w:r>
      <w:r w:rsidR="005E5944">
        <w:rPr>
          <w:rFonts w:ascii="Times New Roman" w:eastAsia="Times New Roman" w:hAnsi="Times New Roman" w:cs="Times New Roman"/>
          <w:color w:val="000000"/>
          <w:kern w:val="0"/>
          <w14:ligatures w14:val="none"/>
        </w:rPr>
        <w:t xml:space="preserve">so </w:t>
      </w:r>
      <w:r w:rsidRPr="00311D73">
        <w:rPr>
          <w:rFonts w:ascii="Times New Roman" w:eastAsia="Times New Roman" w:hAnsi="Times New Roman" w:cs="Times New Roman"/>
          <w:color w:val="000000"/>
          <w:kern w:val="0"/>
          <w14:ligatures w14:val="none"/>
        </w:rPr>
        <w:t>the Governor</w:t>
      </w:r>
      <w:r w:rsidR="005E5944">
        <w:rPr>
          <w:rFonts w:ascii="Times New Roman" w:eastAsia="Times New Roman" w:hAnsi="Times New Roman" w:cs="Times New Roman"/>
          <w:color w:val="000000"/>
          <w:kern w:val="0"/>
          <w14:ligatures w14:val="none"/>
        </w:rPr>
        <w:t xml:space="preserve"> may notify</w:t>
      </w:r>
      <w:r w:rsidRPr="00311D73">
        <w:rPr>
          <w:rFonts w:ascii="Times New Roman" w:eastAsia="Times New Roman" w:hAnsi="Times New Roman" w:cs="Times New Roman"/>
          <w:color w:val="000000"/>
          <w:kern w:val="0"/>
          <w14:ligatures w14:val="none"/>
        </w:rPr>
        <w:t xml:space="preserve"> all clubs of the changes to be voted upon;</w:t>
      </w:r>
    </w:p>
    <w:p w14:paraId="0BC59C65" w14:textId="692FADAF" w:rsidR="00311D73" w:rsidRPr="00311D73" w:rsidRDefault="00311D73" w:rsidP="00311D73">
      <w:pPr>
        <w:spacing w:before="100" w:beforeAutospacing="1" w:after="100" w:afterAutospacing="1" w:line="240" w:lineRule="auto"/>
        <w:ind w:left="72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 xml:space="preserve">d. </w:t>
      </w:r>
      <w:r w:rsidR="005E5944" w:rsidRPr="005E5944">
        <w:rPr>
          <w:rFonts w:ascii="Times New Roman" w:eastAsia="Times New Roman" w:hAnsi="Times New Roman" w:cs="Times New Roman"/>
          <w:color w:val="000000"/>
          <w:kern w:val="0"/>
          <w14:ligatures w14:val="none"/>
        </w:rPr>
        <w:t>The By-Laws Committee shall incorporate into these By-Laws all amendments and/or revisions duly approved in accordance with these By-Laws and provide the revised text to the District Secretary for certification.</w:t>
      </w:r>
    </w:p>
    <w:p w14:paraId="370D864A" w14:textId="77777777"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t>3.4 Governors Council</w:t>
      </w:r>
    </w:p>
    <w:p w14:paraId="2EBF3FA0" w14:textId="6D602318" w:rsidR="00311D73" w:rsidRPr="00A32238" w:rsidRDefault="00311D73" w:rsidP="00A32238">
      <w:pPr>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Governors Council shall be comprised of all active, past, and present District Governors, District Governors-Elect, and District Governors-Nominee who have served or will serve District 7870, are affiliated with a club, pay dues to the district, and currently reside in District 7870.</w:t>
      </w:r>
      <w:r w:rsidR="00A32238">
        <w:rPr>
          <w:rFonts w:ascii="Times New Roman" w:eastAsia="Times New Roman" w:hAnsi="Times New Roman" w:cs="Times New Roman"/>
          <w:color w:val="000000"/>
          <w:kern w:val="0"/>
          <w14:ligatures w14:val="none"/>
        </w:rPr>
        <w:t xml:space="preserve"> </w:t>
      </w:r>
      <w:r w:rsidRPr="00A32238">
        <w:rPr>
          <w:rFonts w:ascii="Times New Roman" w:eastAsia="Times New Roman" w:hAnsi="Times New Roman" w:cs="Times New Roman"/>
          <w:color w:val="000000"/>
          <w:kern w:val="0"/>
          <w14:ligatures w14:val="none"/>
        </w:rPr>
        <w:t>A Chair shall be elected at the first meeting of each Rotary year by majority vote of those members present.</w:t>
      </w:r>
    </w:p>
    <w:p w14:paraId="240A9AED" w14:textId="20132D8A" w:rsidR="005E5944" w:rsidRPr="00A32238" w:rsidRDefault="00311D73" w:rsidP="00A32238">
      <w:pPr>
        <w:numPr>
          <w:ilvl w:val="0"/>
          <w:numId w:val="10"/>
        </w:numPr>
        <w:spacing w:before="100" w:before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Council shall meet from time to time at the call of any member of the Council.</w:t>
      </w:r>
    </w:p>
    <w:p w14:paraId="51292619" w14:textId="77777777" w:rsidR="00311D73" w:rsidRPr="00311D73" w:rsidRDefault="00311D73" w:rsidP="00311D73">
      <w:pPr>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duties and responsibilities of the Governors Council are as follows:</w:t>
      </w:r>
    </w:p>
    <w:p w14:paraId="32A76AAB" w14:textId="77777777" w:rsidR="00311D73" w:rsidRPr="00311D73" w:rsidRDefault="00311D73" w:rsidP="00A32238">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lastRenderedPageBreak/>
        <w:t>a. Function in an advisory capacity for the benefit of the district, the District Governor, and the governor chain;</w:t>
      </w:r>
    </w:p>
    <w:p w14:paraId="5BB3F6F0" w14:textId="77777777" w:rsidR="00311D73" w:rsidRPr="00311D73" w:rsidRDefault="00311D73" w:rsidP="00A32238">
      <w:pPr>
        <w:spacing w:before="100" w:beforeAutospacing="1" w:after="100" w:afterAutospacing="1" w:line="240" w:lineRule="auto"/>
        <w:ind w:left="144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b. Provide such other administrative and/or support functions as may be requested by the District Governor.</w:t>
      </w:r>
    </w:p>
    <w:p w14:paraId="221546B5" w14:textId="77777777"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t>3.5 District Treasure Award Selection Committee</w:t>
      </w:r>
    </w:p>
    <w:p w14:paraId="145259D3" w14:textId="472B9B1B" w:rsidR="00311D73" w:rsidRPr="00A32238" w:rsidRDefault="00311D73" w:rsidP="00A32238">
      <w:pPr>
        <w:numPr>
          <w:ilvl w:val="0"/>
          <w:numId w:val="11"/>
        </w:numPr>
        <w:spacing w:before="100" w:before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This committee shall meet annually, but at least sixty (60) days before the district conference or other district event at which the award will be presented, to review nominations submitted by the district’s Rotary clubs for the District Treasure Award.</w:t>
      </w:r>
      <w:r w:rsidR="00A32238">
        <w:rPr>
          <w:rFonts w:ascii="Times New Roman" w:eastAsia="Times New Roman" w:hAnsi="Times New Roman" w:cs="Times New Roman"/>
          <w:color w:val="000000"/>
          <w:kern w:val="0"/>
          <w14:ligatures w14:val="none"/>
        </w:rPr>
        <w:t xml:space="preserve"> </w:t>
      </w:r>
      <w:r w:rsidRPr="00A32238">
        <w:rPr>
          <w:rFonts w:ascii="Times New Roman" w:eastAsia="Times New Roman" w:hAnsi="Times New Roman" w:cs="Times New Roman"/>
          <w:color w:val="000000"/>
          <w:kern w:val="0"/>
          <w14:ligatures w14:val="none"/>
        </w:rPr>
        <w:t>The committee members shall be selected and chaired by the District Governor and shall be comprised of two Past District Governors, two Assistant Governors, and two Rotarians at large. Each category, excluding the District Governor, must represent a Rotary club from New Hampshire and Vermont. The provisions of Article VI – Conflict of Interest shall apply to this committee.</w:t>
      </w:r>
    </w:p>
    <w:p w14:paraId="364C9ED0" w14:textId="77777777" w:rsidR="00311D73" w:rsidRDefault="00311D73" w:rsidP="005E5944">
      <w:pPr>
        <w:numPr>
          <w:ilvl w:val="0"/>
          <w:numId w:val="11"/>
        </w:numPr>
        <w:spacing w:before="100" w:beforeAutospacing="1" w:after="0"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It shall be the responsibility of the District Governor to ensure that the district’s clubs are made aware of this annual award and are asked to submit their nominations, with supporting documentation, to a designated committee member at least thirty (30) days before the date of the committee’s selection meeting.</w:t>
      </w:r>
    </w:p>
    <w:p w14:paraId="2A02ABC9" w14:textId="77777777" w:rsidR="005E5944" w:rsidRPr="00311D73" w:rsidRDefault="005E5944" w:rsidP="005E5944">
      <w:pPr>
        <w:spacing w:after="0" w:line="240" w:lineRule="auto"/>
        <w:ind w:left="360"/>
        <w:rPr>
          <w:rFonts w:ascii="Times New Roman" w:eastAsia="Times New Roman" w:hAnsi="Times New Roman" w:cs="Times New Roman"/>
          <w:color w:val="000000"/>
          <w:kern w:val="0"/>
          <w14:ligatures w14:val="none"/>
        </w:rPr>
      </w:pPr>
    </w:p>
    <w:p w14:paraId="265A80BD" w14:textId="5F73E108" w:rsidR="00311D73" w:rsidRPr="00A32238" w:rsidRDefault="00311D73" w:rsidP="00A32238">
      <w:pPr>
        <w:numPr>
          <w:ilvl w:val="0"/>
          <w:numId w:val="11"/>
        </w:numPr>
        <w:spacing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District Treasure Award is a special honor for an extraordinary District 7870 Rotarian who exemplifies many aspects of Rotary, which may include but are not limited to perfect attendance, Rotary Foundation support, membership recruitment, club extension, attendance at district assemblies, district conferences, and RI conventions, plus active participation in club, community, and international humanitarian projects.</w:t>
      </w:r>
      <w:r w:rsidR="00A32238">
        <w:rPr>
          <w:rFonts w:ascii="Times New Roman" w:eastAsia="Times New Roman" w:hAnsi="Times New Roman" w:cs="Times New Roman"/>
          <w:color w:val="000000"/>
          <w:kern w:val="0"/>
          <w14:ligatures w14:val="none"/>
        </w:rPr>
        <w:t xml:space="preserve"> </w:t>
      </w:r>
      <w:r w:rsidRPr="00A32238">
        <w:rPr>
          <w:rFonts w:ascii="Times New Roman" w:eastAsia="Times New Roman" w:hAnsi="Times New Roman" w:cs="Times New Roman"/>
          <w:color w:val="000000"/>
          <w:kern w:val="0"/>
          <w14:ligatures w14:val="none"/>
        </w:rPr>
        <w:t>The recipient must emulate the level of involvement and dedication to Rotary demonstrated by the first District Treasure Award recipient, PDG Al Kerr.</w:t>
      </w:r>
      <w:r w:rsidR="00A32238">
        <w:rPr>
          <w:rFonts w:ascii="Times New Roman" w:eastAsia="Times New Roman" w:hAnsi="Times New Roman" w:cs="Times New Roman"/>
          <w:color w:val="000000"/>
          <w:kern w:val="0"/>
          <w14:ligatures w14:val="none"/>
        </w:rPr>
        <w:t xml:space="preserve"> </w:t>
      </w:r>
      <w:r w:rsidRPr="00A32238">
        <w:rPr>
          <w:rFonts w:ascii="Times New Roman" w:eastAsia="Times New Roman" w:hAnsi="Times New Roman" w:cs="Times New Roman"/>
          <w:color w:val="000000"/>
          <w:kern w:val="0"/>
          <w14:ligatures w14:val="none"/>
        </w:rPr>
        <w:t>The successful nominee shall be announced and receive the District Treasure Award at a district event designated by the District Governor.</w:t>
      </w:r>
    </w:p>
    <w:p w14:paraId="7909A5AD" w14:textId="77777777" w:rsidR="00311D73" w:rsidRPr="00311D73" w:rsidRDefault="00311D73" w:rsidP="00311D7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311D73">
        <w:rPr>
          <w:rFonts w:ascii="Times New Roman" w:eastAsia="Times New Roman" w:hAnsi="Times New Roman" w:cs="Times New Roman"/>
          <w:b/>
          <w:bCs/>
          <w:color w:val="000000"/>
          <w:kern w:val="0"/>
          <w:sz w:val="36"/>
          <w:szCs w:val="36"/>
          <w14:ligatures w14:val="none"/>
        </w:rPr>
        <w:t>Article IV – Youth Exchange</w:t>
      </w:r>
    </w:p>
    <w:p w14:paraId="0225E7F2"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In any Rotary year in which clubs in District 7870 participate in Youth Exchange, the following provisions shall be required of District 7870:</w:t>
      </w:r>
    </w:p>
    <w:p w14:paraId="033FD967" w14:textId="77777777" w:rsidR="00311D73" w:rsidRDefault="00311D73" w:rsidP="005E5944">
      <w:pPr>
        <w:numPr>
          <w:ilvl w:val="0"/>
          <w:numId w:val="12"/>
        </w:numPr>
        <w:spacing w:before="100" w:beforeAutospacing="1" w:after="0"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District 7870 shall maintain and pay for, on behalf of all participating district clubs, insurance of the forms and amounts determined by the District Finance Committee.</w:t>
      </w:r>
    </w:p>
    <w:p w14:paraId="24B06F95" w14:textId="77777777" w:rsidR="005E5944" w:rsidRPr="00311D73" w:rsidRDefault="005E5944" w:rsidP="005E5944">
      <w:pPr>
        <w:spacing w:after="0" w:line="240" w:lineRule="auto"/>
        <w:ind w:left="360"/>
        <w:rPr>
          <w:rFonts w:ascii="Times New Roman" w:eastAsia="Times New Roman" w:hAnsi="Times New Roman" w:cs="Times New Roman"/>
          <w:color w:val="000000"/>
          <w:kern w:val="0"/>
          <w14:ligatures w14:val="none"/>
        </w:rPr>
      </w:pPr>
    </w:p>
    <w:p w14:paraId="5632806D" w14:textId="6F6FDCE0" w:rsidR="00FA3CFC" w:rsidRPr="00FA3CFC" w:rsidRDefault="00311D73" w:rsidP="00FA3CFC">
      <w:pPr>
        <w:numPr>
          <w:ilvl w:val="0"/>
          <w:numId w:val="12"/>
        </w:numPr>
        <w:spacing w:after="0"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District 7870 and all participating district clubs shall comply with all requirements and regulations of the most current version of Rotary International’s Youth Protection Policy</w:t>
      </w:r>
      <w:r w:rsidR="005E5944">
        <w:rPr>
          <w:rFonts w:ascii="Times New Roman" w:eastAsia="Times New Roman" w:hAnsi="Times New Roman" w:cs="Times New Roman"/>
          <w:color w:val="000000"/>
          <w:kern w:val="0"/>
          <w14:ligatures w14:val="none"/>
        </w:rPr>
        <w:t xml:space="preserve">, </w:t>
      </w:r>
      <w:r w:rsidR="00FA3CFC">
        <w:rPr>
          <w:rFonts w:ascii="Times New Roman" w:eastAsia="Times New Roman" w:hAnsi="Times New Roman" w:cs="Times New Roman"/>
          <w:color w:val="000000"/>
          <w:kern w:val="0"/>
          <w14:ligatures w14:val="none"/>
        </w:rPr>
        <w:t xml:space="preserve">will </w:t>
      </w:r>
      <w:r w:rsidRPr="00311D73">
        <w:rPr>
          <w:rFonts w:ascii="Times New Roman" w:eastAsia="Times New Roman" w:hAnsi="Times New Roman" w:cs="Times New Roman"/>
          <w:color w:val="000000"/>
          <w:kern w:val="0"/>
          <w14:ligatures w14:val="none"/>
        </w:rPr>
        <w:t>maintain regular communication between club Youth Exchange Committee members and the District 7870 Youth Exchange Program Chair; abide by all District Youth Exchange Program rules and regulations; and conform to any other reasonable requirement to ensure the absolute safety and well-being of all exchange students.</w:t>
      </w:r>
    </w:p>
    <w:p w14:paraId="087D9E67" w14:textId="77777777" w:rsidR="00FA3CFC" w:rsidRPr="00311D73" w:rsidRDefault="00FA3CFC" w:rsidP="00FA3CFC">
      <w:pPr>
        <w:spacing w:after="0" w:line="240" w:lineRule="auto"/>
        <w:ind w:left="360"/>
        <w:rPr>
          <w:rFonts w:ascii="Times New Roman" w:eastAsia="Times New Roman" w:hAnsi="Times New Roman" w:cs="Times New Roman"/>
          <w:color w:val="000000"/>
          <w:kern w:val="0"/>
          <w14:ligatures w14:val="none"/>
        </w:rPr>
      </w:pPr>
    </w:p>
    <w:p w14:paraId="38BB9582" w14:textId="77777777" w:rsidR="00311D73" w:rsidRPr="00311D73" w:rsidRDefault="00311D73" w:rsidP="00FA3CFC">
      <w:pPr>
        <w:numPr>
          <w:ilvl w:val="0"/>
          <w:numId w:val="12"/>
        </w:numPr>
        <w:spacing w:after="0"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district shall maintain active membership and participation in the ESSEX, Eastern States Student Exchange, Program.</w:t>
      </w:r>
    </w:p>
    <w:p w14:paraId="0F637984" w14:textId="77777777" w:rsidR="00311D73" w:rsidRPr="00311D73" w:rsidRDefault="00311D73" w:rsidP="00FA3CFC">
      <w:pPr>
        <w:numPr>
          <w:ilvl w:val="0"/>
          <w:numId w:val="12"/>
        </w:numPr>
        <w:spacing w:before="240"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On or before 1 September of each year, the Youth Exchange Program Chair shall provide to the District Governor the dates, destination, and purpose of all known or proposed group trips outside the physical boundaries of District 7870 for the remainder of the Rotary year.</w:t>
      </w:r>
    </w:p>
    <w:p w14:paraId="763975E5" w14:textId="77777777" w:rsidR="00311D73" w:rsidRPr="00311D73" w:rsidRDefault="00311D73" w:rsidP="00311D73">
      <w:pPr>
        <w:spacing w:before="100" w:beforeAutospacing="1" w:after="100" w:afterAutospacing="1" w:line="240" w:lineRule="auto"/>
        <w:ind w:left="72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Such trips shall be scheduled so as not to conflict with the District Assembly, District Conference, and/or other events as determined by the District Governor. The District Governor shall forward to the Youth Exchange Chair, in a timely manner, written approval of all such trips.</w:t>
      </w:r>
    </w:p>
    <w:p w14:paraId="156CD432" w14:textId="77777777" w:rsidR="00311D73" w:rsidRPr="00311D73" w:rsidRDefault="00311D73" w:rsidP="00311D73">
      <w:pPr>
        <w:numPr>
          <w:ilvl w:val="0"/>
          <w:numId w:val="12"/>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Expenditures on behalf of Youth Exchange activities shall be in accordance with a budget agreed upon by the District Finance Committee, the District Youth Exchange Committee, and the District Governor.</w:t>
      </w:r>
    </w:p>
    <w:p w14:paraId="0B153B57" w14:textId="77777777" w:rsidR="00311D73" w:rsidRPr="00311D73" w:rsidRDefault="00311D73" w:rsidP="00311D73">
      <w:pPr>
        <w:spacing w:before="100" w:beforeAutospacing="1" w:after="100" w:afterAutospacing="1" w:line="240" w:lineRule="auto"/>
        <w:ind w:left="720"/>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All financial transactions shall be approved and executed by the District Treasurer, who shall also maintain financial records on behalf of the Youth Exchange Committee. Expenditures approved in advance by the District Treasurer and made by Inbound or Outbound Chairs shall be documented by receipts, preferably on credit cards obtained solely for the purpose of such expenditures.</w:t>
      </w:r>
    </w:p>
    <w:p w14:paraId="48921C6C" w14:textId="77777777" w:rsidR="00311D73" w:rsidRPr="00311D73" w:rsidRDefault="00311D73" w:rsidP="00311D7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311D73">
        <w:rPr>
          <w:rFonts w:ascii="Times New Roman" w:eastAsia="Times New Roman" w:hAnsi="Times New Roman" w:cs="Times New Roman"/>
          <w:b/>
          <w:bCs/>
          <w:color w:val="000000"/>
          <w:kern w:val="0"/>
          <w:sz w:val="36"/>
          <w:szCs w:val="36"/>
          <w14:ligatures w14:val="none"/>
        </w:rPr>
        <w:t>Article V – District Meetings and Attendance Requirements</w:t>
      </w:r>
    </w:p>
    <w:p w14:paraId="28592E55"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District 7870 shall conduct or participate in the following annual meetings or learning events:</w:t>
      </w:r>
    </w:p>
    <w:p w14:paraId="00533738" w14:textId="77777777" w:rsidR="00311D73" w:rsidRPr="00311D73" w:rsidRDefault="00311D73" w:rsidP="00311D73">
      <w:pPr>
        <w:numPr>
          <w:ilvl w:val="0"/>
          <w:numId w:val="13"/>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Pre-PELS Training Session(s)</w:t>
      </w:r>
    </w:p>
    <w:p w14:paraId="137A05A3" w14:textId="77777777" w:rsidR="00311D73" w:rsidRPr="00311D73" w:rsidRDefault="00311D73" w:rsidP="00311D73">
      <w:pPr>
        <w:numPr>
          <w:ilvl w:val="0"/>
          <w:numId w:val="13"/>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President-Elect Learning Seminar (PELS)</w:t>
      </w:r>
    </w:p>
    <w:p w14:paraId="4B36EAB9" w14:textId="77777777" w:rsidR="00311D73" w:rsidRPr="00311D73" w:rsidRDefault="00311D73" w:rsidP="00311D73">
      <w:pPr>
        <w:numPr>
          <w:ilvl w:val="0"/>
          <w:numId w:val="13"/>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District Assembly</w:t>
      </w:r>
    </w:p>
    <w:p w14:paraId="14D79F5F" w14:textId="77777777" w:rsidR="00311D73" w:rsidRPr="00311D73" w:rsidRDefault="00311D73" w:rsidP="00311D73">
      <w:pPr>
        <w:numPr>
          <w:ilvl w:val="0"/>
          <w:numId w:val="13"/>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District Conference, if convened</w:t>
      </w:r>
    </w:p>
    <w:p w14:paraId="2F09B53D" w14:textId="77777777" w:rsidR="00311D73" w:rsidRPr="00311D73" w:rsidRDefault="00311D73" w:rsidP="00311D73">
      <w:pPr>
        <w:numPr>
          <w:ilvl w:val="0"/>
          <w:numId w:val="13"/>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District Rotary Foundation Seminar, or appropriate equivalent</w:t>
      </w:r>
    </w:p>
    <w:p w14:paraId="227AA1B4" w14:textId="77777777" w:rsidR="00311D73" w:rsidRPr="00311D73" w:rsidRDefault="00311D73" w:rsidP="00311D73">
      <w:pPr>
        <w:numPr>
          <w:ilvl w:val="0"/>
          <w:numId w:val="13"/>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District Team Training Seminar</w:t>
      </w:r>
    </w:p>
    <w:p w14:paraId="559A473D" w14:textId="77777777" w:rsidR="00311D73" w:rsidRPr="00311D73" w:rsidRDefault="00311D73" w:rsidP="00311D73">
      <w:pPr>
        <w:numPr>
          <w:ilvl w:val="0"/>
          <w:numId w:val="13"/>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District Leadership Seminar</w:t>
      </w:r>
    </w:p>
    <w:p w14:paraId="3DFEBA7F" w14:textId="77777777" w:rsidR="00FA3CFC" w:rsidRDefault="00FA3CFC" w:rsidP="00311D73">
      <w:pPr>
        <w:spacing w:before="100" w:beforeAutospacing="1" w:after="100" w:afterAutospacing="1" w:line="240" w:lineRule="auto"/>
        <w:outlineLvl w:val="2"/>
        <w:rPr>
          <w:rFonts w:ascii="Times New Roman" w:eastAsia="Times New Roman" w:hAnsi="Times New Roman" w:cs="Times New Roman"/>
          <w:color w:val="000000"/>
          <w:kern w:val="0"/>
          <w14:ligatures w14:val="none"/>
        </w:rPr>
      </w:pPr>
      <w:r w:rsidRPr="00FA3CFC">
        <w:rPr>
          <w:rFonts w:ascii="Times New Roman" w:eastAsia="Times New Roman" w:hAnsi="Times New Roman" w:cs="Times New Roman"/>
          <w:color w:val="000000"/>
          <w:kern w:val="0"/>
          <w14:ligatures w14:val="none"/>
        </w:rPr>
        <w:t>Any district meeting, committee meeting, council meeting, seminar, training event, or other gathering authorized by these By-Laws may be held in person, online, or in hybrid form, at the discretion of the District Governor, District Governor-Elect, or other district officer responsible for convening the meeting or event, unless these By-Laws specifically provide otherwise.</w:t>
      </w:r>
    </w:p>
    <w:p w14:paraId="4B3C7751" w14:textId="12F4376B"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t>5.1 Pre-PELS Training Session(s)</w:t>
      </w:r>
    </w:p>
    <w:p w14:paraId="2B129797" w14:textId="36755874"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 xml:space="preserve">The District Governor-Elect shall convene, at the </w:t>
      </w:r>
      <w:r w:rsidR="00FA3CFC">
        <w:rPr>
          <w:rFonts w:ascii="Times New Roman" w:eastAsia="Times New Roman" w:hAnsi="Times New Roman" w:cs="Times New Roman"/>
          <w:color w:val="000000"/>
          <w:kern w:val="0"/>
          <w14:ligatures w14:val="none"/>
        </w:rPr>
        <w:t>his/her</w:t>
      </w:r>
      <w:r w:rsidRPr="00311D73">
        <w:rPr>
          <w:rFonts w:ascii="Times New Roman" w:eastAsia="Times New Roman" w:hAnsi="Times New Roman" w:cs="Times New Roman"/>
          <w:color w:val="000000"/>
          <w:kern w:val="0"/>
          <w14:ligatures w14:val="none"/>
        </w:rPr>
        <w:t xml:space="preserve"> discretion, one or more Pre-PELS Training Sessions for club presidents-elect.</w:t>
      </w:r>
      <w:r w:rsidR="00FA3CFC">
        <w:rPr>
          <w:rFonts w:ascii="Times New Roman" w:eastAsia="Times New Roman" w:hAnsi="Times New Roman" w:cs="Times New Roman"/>
          <w:color w:val="000000"/>
          <w:kern w:val="0"/>
          <w14:ligatures w14:val="none"/>
        </w:rPr>
        <w:t xml:space="preserve"> </w:t>
      </w:r>
      <w:r w:rsidRPr="00311D73">
        <w:rPr>
          <w:rFonts w:ascii="Times New Roman" w:eastAsia="Times New Roman" w:hAnsi="Times New Roman" w:cs="Times New Roman"/>
          <w:color w:val="000000"/>
          <w:kern w:val="0"/>
          <w14:ligatures w14:val="none"/>
        </w:rPr>
        <w:t xml:space="preserve">These sessions are intended to provide a </w:t>
      </w:r>
      <w:r w:rsidR="00FA3CFC">
        <w:rPr>
          <w:rFonts w:ascii="Times New Roman" w:eastAsia="Times New Roman" w:hAnsi="Times New Roman" w:cs="Times New Roman"/>
          <w:color w:val="000000"/>
          <w:kern w:val="0"/>
          <w14:ligatures w14:val="none"/>
        </w:rPr>
        <w:t xml:space="preserve">training </w:t>
      </w:r>
      <w:r w:rsidRPr="00311D73">
        <w:rPr>
          <w:rFonts w:ascii="Times New Roman" w:eastAsia="Times New Roman" w:hAnsi="Times New Roman" w:cs="Times New Roman"/>
          <w:color w:val="000000"/>
          <w:kern w:val="0"/>
          <w14:ligatures w14:val="none"/>
        </w:rPr>
        <w:t xml:space="preserve">opportunity and information exchange in advance of and in preparation for PELS. Sessions may </w:t>
      </w:r>
      <w:r w:rsidRPr="00311D73">
        <w:rPr>
          <w:rFonts w:ascii="Times New Roman" w:eastAsia="Times New Roman" w:hAnsi="Times New Roman" w:cs="Times New Roman"/>
          <w:color w:val="000000"/>
          <w:kern w:val="0"/>
          <w14:ligatures w14:val="none"/>
        </w:rPr>
        <w:lastRenderedPageBreak/>
        <w:t>be conducted for all presidents-elect simultaneously or in smaller groups, and multiple sessions may be scheduled if desired.</w:t>
      </w:r>
    </w:p>
    <w:p w14:paraId="034E32DB" w14:textId="77777777"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t>5.2 President-Elect Learning Seminar (PELS)</w:t>
      </w:r>
    </w:p>
    <w:p w14:paraId="5F81E879" w14:textId="31A18DFA"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The district shall provide or arrange a President-Elect Learning Seminar each year for incoming club presidents, in a format determined by the District Governor-Elect and consistent with Rotary International requirements.</w:t>
      </w:r>
      <w:r w:rsidR="00FA3CFC">
        <w:rPr>
          <w:rFonts w:ascii="Times New Roman" w:eastAsia="Times New Roman" w:hAnsi="Times New Roman" w:cs="Times New Roman"/>
          <w:color w:val="000000"/>
          <w:kern w:val="0"/>
          <w14:ligatures w14:val="none"/>
        </w:rPr>
        <w:t xml:space="preserve"> </w:t>
      </w:r>
      <w:r w:rsidRPr="00311D73">
        <w:rPr>
          <w:rFonts w:ascii="Times New Roman" w:eastAsia="Times New Roman" w:hAnsi="Times New Roman" w:cs="Times New Roman"/>
          <w:color w:val="000000"/>
          <w:kern w:val="0"/>
          <w14:ligatures w14:val="none"/>
        </w:rPr>
        <w:t xml:space="preserve">The seminar may be conducted by District 7870 alone or in cooperation with one or more other districts. It may be held in person, online, or in hybrid form, at the discretion of the District Governor-Elect. </w:t>
      </w:r>
    </w:p>
    <w:p w14:paraId="15C060CC" w14:textId="77777777"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t>5.3 District Assembly</w:t>
      </w:r>
    </w:p>
    <w:p w14:paraId="104E28BC"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A District Assembly shall be convened at such time and in such format as determined by the District Governor-Elect, in accordance with applicable Rotary International requirements.</w:t>
      </w:r>
    </w:p>
    <w:p w14:paraId="217D77BC" w14:textId="77777777"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t>5.4 District Conference and District Voting</w:t>
      </w:r>
    </w:p>
    <w:p w14:paraId="65672D0E"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A District Conference may be convened during the Rotary year at the discretion of the District Governor, in accordance with applicable Rotary International requirements.</w:t>
      </w:r>
    </w:p>
    <w:p w14:paraId="5C09E2F1" w14:textId="585CA6DE"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Voting for the election of District Officers, amendments and/or revisions to the District By-Laws, and other business designated by the District Governor shall be conducted on a proportional basis at a district meeting duly called with notice to all clubs entitled to vote, or through an authorized electronic club ballot.</w:t>
      </w:r>
      <w:r w:rsidR="00C64820">
        <w:rPr>
          <w:rFonts w:ascii="Times New Roman" w:eastAsia="Times New Roman" w:hAnsi="Times New Roman" w:cs="Times New Roman"/>
          <w:color w:val="000000"/>
          <w:kern w:val="0"/>
          <w14:ligatures w14:val="none"/>
        </w:rPr>
        <w:t xml:space="preserve"> </w:t>
      </w:r>
      <w:r w:rsidRPr="00311D73">
        <w:rPr>
          <w:rFonts w:ascii="Times New Roman" w:eastAsia="Times New Roman" w:hAnsi="Times New Roman" w:cs="Times New Roman"/>
          <w:color w:val="000000"/>
          <w:kern w:val="0"/>
          <w14:ligatures w14:val="none"/>
        </w:rPr>
        <w:t>Notice of such a vote shall be provided to clubs at least thirty (30) days in advance unless a longer notice period is required elsewhere in these By-Laws.</w:t>
      </w:r>
      <w:r w:rsidR="00C64820">
        <w:rPr>
          <w:rFonts w:ascii="Times New Roman" w:eastAsia="Times New Roman" w:hAnsi="Times New Roman" w:cs="Times New Roman"/>
          <w:color w:val="000000"/>
          <w:kern w:val="0"/>
          <w14:ligatures w14:val="none"/>
        </w:rPr>
        <w:t xml:space="preserve"> </w:t>
      </w:r>
      <w:r w:rsidRPr="00311D73">
        <w:rPr>
          <w:rFonts w:ascii="Times New Roman" w:eastAsia="Times New Roman" w:hAnsi="Times New Roman" w:cs="Times New Roman"/>
          <w:color w:val="000000"/>
          <w:kern w:val="0"/>
          <w14:ligatures w14:val="none"/>
        </w:rPr>
        <w:t>One (1) vote per twenty-five club members or fraction thereof shall be allocated to each club. The number of dues-paying members of each club for the second half of the Rotary year shall be used in determining the number of eligible votes for that club.</w:t>
      </w:r>
    </w:p>
    <w:p w14:paraId="02541A63"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One member of each club shall be designated as the club elector to cast the club’s votes. All eligible votes of each club must be cast the same.</w:t>
      </w:r>
    </w:p>
    <w:p w14:paraId="546ECBA9" w14:textId="5D4A51A3" w:rsidR="00311D73" w:rsidRPr="00311D73" w:rsidRDefault="00C64820"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C64820">
        <w:rPr>
          <w:rFonts w:ascii="Times New Roman" w:eastAsia="Times New Roman" w:hAnsi="Times New Roman" w:cs="Times New Roman"/>
          <w:color w:val="000000"/>
          <w:kern w:val="0"/>
          <w14:ligatures w14:val="none"/>
        </w:rPr>
        <w:t>If voting is conducted by electronic ballot, the District Governor or District Secretary may prescribe reasonable procedures for certification of electors, transmission of ballots, verification of eligibility, and counting and reporting of results, provided such procedures are consistent with these By-Laws</w:t>
      </w:r>
      <w:r>
        <w:rPr>
          <w:rFonts w:ascii="Times New Roman" w:eastAsia="Times New Roman" w:hAnsi="Times New Roman" w:cs="Times New Roman"/>
          <w:color w:val="000000"/>
          <w:kern w:val="0"/>
          <w14:ligatures w14:val="none"/>
        </w:rPr>
        <w:t>.</w:t>
      </w:r>
    </w:p>
    <w:p w14:paraId="39880855"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For voting not designated as proportional, a simple majority of Rotary members present at the meeting, whether participating in person or through the authorized meeting format, shall determine the vote.</w:t>
      </w:r>
    </w:p>
    <w:p w14:paraId="32B47AF9" w14:textId="77777777"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t>5.5 District Rotary Foundation Seminar or Appropriate Equivalent</w:t>
      </w:r>
    </w:p>
    <w:p w14:paraId="50DE70FB"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lastRenderedPageBreak/>
        <w:t>A district meeting in seminar or other suitable format shall be convened on one or more occasions within the district for the express purpose of furthering knowledge and understanding of and support for The Rotary Foundation.</w:t>
      </w:r>
    </w:p>
    <w:p w14:paraId="00A134D0"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This meeting may be held at any time or times throughout the Rotary year, with preferential consideration being given to November, Rotary Foundation Month.</w:t>
      </w:r>
    </w:p>
    <w:p w14:paraId="4373CB0E"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Convening this meeting shall be the responsibility of the District Governor. The content of the program shall be the responsibility of the District Foundation Chair, as defined by Rotary International.</w:t>
      </w:r>
    </w:p>
    <w:p w14:paraId="4C41BA78" w14:textId="77777777"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t>5.6 District Team Training Seminar</w:t>
      </w:r>
    </w:p>
    <w:p w14:paraId="109B5F7E"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A District Team Training Seminar shall be convened annually for the purpose of developing a cohesive team of district leaders with the necessary skills, knowledge, and motivation to support effective clubs.</w:t>
      </w:r>
    </w:p>
    <w:p w14:paraId="33AB2CB5"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This seminar shall be conducted as further defined in the RI Manual of Procedure and may be held in person, online, or in hybrid form at the discretion of the District Governor-Elect.</w:t>
      </w:r>
    </w:p>
    <w:p w14:paraId="48DEDD9E" w14:textId="77777777"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t>5.7 District Leadership Seminar</w:t>
      </w:r>
    </w:p>
    <w:p w14:paraId="28E8C347"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A District Leadership Seminar may be convened at a time and in a format determined by the District Governor for the purpose of developing Rotarian leaders within the district with the necessary skills, knowledge, and motivation to serve in Rotary beyond the club level.</w:t>
      </w:r>
    </w:p>
    <w:p w14:paraId="04983C36"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This seminar shall be conducted as further defined in the RI Manual of Procedure.</w:t>
      </w:r>
    </w:p>
    <w:p w14:paraId="5F4A86AF" w14:textId="77777777"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t>5.8 Presidents-Elect Attendance Requirements</w:t>
      </w:r>
    </w:p>
    <w:p w14:paraId="491DC1B6"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Except as provided for herein, every club president-elect must attend (a) at least one (1) Pre-PETS Training Session, (b) PETS and (c) the District Assembly.</w:t>
      </w:r>
    </w:p>
    <w:p w14:paraId="159D50AA"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In instances where attendance by the president-elect would cause severe hardship, with the advance written approval of the District Governor-Elect, a qualified substitute may attend no more than one (1) of the above mandatory meetings. Failure to secure appropriate approval or failure of a president-elect to attend at least two (2) of the mandatory meetings shall result in:</w:t>
      </w:r>
    </w:p>
    <w:p w14:paraId="4F2C52AA" w14:textId="77777777" w:rsidR="00311D73" w:rsidRPr="00311D73" w:rsidRDefault="00311D73" w:rsidP="00311D73">
      <w:pPr>
        <w:numPr>
          <w:ilvl w:val="0"/>
          <w:numId w:val="15"/>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Disqualification of that Rotarian from becoming club president;</w:t>
      </w:r>
    </w:p>
    <w:p w14:paraId="726C137B" w14:textId="77777777" w:rsidR="00311D73" w:rsidRPr="00311D73" w:rsidRDefault="00311D73" w:rsidP="00311D73">
      <w:pPr>
        <w:numPr>
          <w:ilvl w:val="0"/>
          <w:numId w:val="15"/>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Probable request that the current club president serve an additional term of one (1) year until a qualified successor has been certified; and</w:t>
      </w:r>
    </w:p>
    <w:p w14:paraId="373439B7" w14:textId="77777777" w:rsidR="00311D73" w:rsidRPr="00311D73" w:rsidRDefault="00311D73" w:rsidP="00311D73">
      <w:pPr>
        <w:numPr>
          <w:ilvl w:val="0"/>
          <w:numId w:val="15"/>
        </w:num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Possible designation of the club being regarded as “not in good standing,” with possible suspension of privileges and activities per the RI Manual of Procedure.</w:t>
      </w:r>
    </w:p>
    <w:p w14:paraId="6996E7D6" w14:textId="77777777" w:rsidR="00311D73" w:rsidRPr="00311D73" w:rsidRDefault="00311D73" w:rsidP="00311D7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311D73">
        <w:rPr>
          <w:rFonts w:ascii="Times New Roman" w:eastAsia="Times New Roman" w:hAnsi="Times New Roman" w:cs="Times New Roman"/>
          <w:b/>
          <w:bCs/>
          <w:color w:val="000000"/>
          <w:kern w:val="0"/>
          <w:sz w:val="36"/>
          <w:szCs w:val="36"/>
          <w14:ligatures w14:val="none"/>
        </w:rPr>
        <w:t>Article VI – Conflict of Interest</w:t>
      </w:r>
    </w:p>
    <w:p w14:paraId="5D48EC16"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lastRenderedPageBreak/>
        <w:t>Any possible conflict of interest on the part of any District Officer or committee member shall be immediately disclosed in writing to the District Governor for determination of severity and plan of resolution.</w:t>
      </w:r>
    </w:p>
    <w:p w14:paraId="5195DEAF"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Such written disclosure shall be kept on record by the District Secretary, along with a written disposition with respect to the conflict disclosed.</w:t>
      </w:r>
    </w:p>
    <w:p w14:paraId="7D8CBF7B"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In the event the conflict of interest involves a financial transaction, a two-thirds vote of the District Officers when an Officer is involved, or a two-thirds vote of non-conflicted committee members plus the concurrence of the District Governor when a committee member is involved, shall be required to authorize the financial transaction.</w:t>
      </w:r>
    </w:p>
    <w:p w14:paraId="1B9ABEB5"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While it is preferable that no district committee be constituted with more than one member from the same club, it is mandatory that any committee involved in the selection of applicants or candidates for Rotary service or involvement not be comprised of more than one member from the same club.</w:t>
      </w:r>
    </w:p>
    <w:p w14:paraId="1A92E452"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Such committees include, but are not limited to, the Nominating Committee, Group Study Exchange Committee for selection of team leader and team members, Ambassadorial Scholarship Committee, World Peace Scholarship Committee, and Four-Way Test Speech Contest Committee.</w:t>
      </w:r>
    </w:p>
    <w:p w14:paraId="104DEAF8"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In the event that a committee member is a member of the same club as a nominee, or in the event a committee member sponsored a nominee, that committee member shall abstain from any discussion and/or vote with respect to that nominee.</w:t>
      </w:r>
    </w:p>
    <w:p w14:paraId="183BE305"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If the conflict of interest is on the part of the District Governor, the District Governor-Elect shall assume the responsibilities and authority of the District Governor in the resolution of the conflict.</w:t>
      </w:r>
    </w:p>
    <w:p w14:paraId="4C80EFC3"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This conflict-of-interest policy shall be fully disclosed to all officer candidates and proposed committee members prior to their election or appointment.</w:t>
      </w:r>
    </w:p>
    <w:p w14:paraId="097AE77B" w14:textId="77777777" w:rsidR="00311D73" w:rsidRPr="00311D73" w:rsidRDefault="00311D73" w:rsidP="00311D7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311D73">
        <w:rPr>
          <w:rFonts w:ascii="Times New Roman" w:eastAsia="Times New Roman" w:hAnsi="Times New Roman" w:cs="Times New Roman"/>
          <w:b/>
          <w:bCs/>
          <w:color w:val="000000"/>
          <w:kern w:val="0"/>
          <w:sz w:val="36"/>
          <w:szCs w:val="36"/>
          <w14:ligatures w14:val="none"/>
        </w:rPr>
        <w:t>Article VII – Amendments and Certification</w:t>
      </w:r>
    </w:p>
    <w:p w14:paraId="4B0F12C7"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Amendments to these By-Laws shall be executed by the By-Laws Committee in accordance with the procedure detailed in Article III, Section 3.3 – By-Laws Committee.</w:t>
      </w:r>
    </w:p>
    <w:p w14:paraId="109CFCF8" w14:textId="406EBA7B" w:rsidR="00C64820" w:rsidRPr="000A428C" w:rsidRDefault="00311D73" w:rsidP="000A428C">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Amendments approved at a district meeting duly called with notice to all clubs entitled to vote, or through an authorized electronic club ballot, and incorporated into these By-Laws shall be certified by the District Secretary in accordance with the following statement.</w:t>
      </w:r>
    </w:p>
    <w:p w14:paraId="4E952CDD" w14:textId="072AD0E8" w:rsidR="00311D73" w:rsidRPr="00311D73" w:rsidRDefault="00311D73" w:rsidP="00311D7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311D73">
        <w:rPr>
          <w:rFonts w:ascii="Times New Roman" w:eastAsia="Times New Roman" w:hAnsi="Times New Roman" w:cs="Times New Roman"/>
          <w:b/>
          <w:bCs/>
          <w:color w:val="000000"/>
          <w:kern w:val="0"/>
          <w:sz w:val="27"/>
          <w:szCs w:val="27"/>
          <w14:ligatures w14:val="none"/>
        </w:rPr>
        <w:t>Certification</w:t>
      </w:r>
    </w:p>
    <w:p w14:paraId="4BE7049C"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This is to certify that these revised By-Laws were approved in accordance with Article III, Section 3.3 and Article VII on ____________________, through:</w:t>
      </w:r>
    </w:p>
    <w:p w14:paraId="78A8A4D8" w14:textId="77777777" w:rsidR="00311D73" w:rsidRPr="00311D73" w:rsidRDefault="00B44B72" w:rsidP="00311D73">
      <w:pPr>
        <w:spacing w:after="0" w:line="240" w:lineRule="auto"/>
        <w:rPr>
          <w:rFonts w:ascii="Times New Roman" w:eastAsia="Times New Roman" w:hAnsi="Times New Roman" w:cs="Times New Roman"/>
          <w:kern w:val="0"/>
          <w14:ligatures w14:val="none"/>
        </w:rPr>
      </w:pPr>
      <w:r w:rsidRPr="00B44B72">
        <w:rPr>
          <w:rFonts w:ascii="Times New Roman" w:eastAsia="Times New Roman" w:hAnsi="Times New Roman" w:cs="Times New Roman"/>
          <w:noProof/>
          <w:kern w:val="0"/>
        </w:rPr>
        <w:lastRenderedPageBreak/>
        <w:pict w14:anchorId="42556C78">
          <v:rect id="_x0000_i1026" alt="" style="width:468pt;height:.05pt;mso-width-percent:0;mso-height-percent:0;mso-width-percent:0;mso-height-percent:0" o:hralign="center" o:hrstd="t" o:hr="t" fillcolor="#a0a0a0" stroked="f"/>
        </w:pict>
      </w:r>
    </w:p>
    <w:p w14:paraId="4C5DECE9" w14:textId="71C77D4D" w:rsidR="00311D73" w:rsidRDefault="00C64820"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311D73" w:rsidRPr="00311D73">
        <w:rPr>
          <w:rFonts w:ascii="Times New Roman" w:eastAsia="Times New Roman" w:hAnsi="Times New Roman" w:cs="Times New Roman"/>
          <w:color w:val="000000"/>
          <w:kern w:val="0"/>
          <w14:ligatures w14:val="none"/>
        </w:rPr>
        <w:t>District Conference, District Meeting, or Authorized Electronic Club Ballot</w:t>
      </w:r>
      <w:r>
        <w:rPr>
          <w:rFonts w:ascii="Times New Roman" w:eastAsia="Times New Roman" w:hAnsi="Times New Roman" w:cs="Times New Roman"/>
          <w:color w:val="000000"/>
          <w:kern w:val="0"/>
          <w14:ligatures w14:val="none"/>
        </w:rPr>
        <w:t>]</w:t>
      </w:r>
      <w:r w:rsidR="00A15C7D">
        <w:rPr>
          <w:rFonts w:ascii="Times New Roman" w:eastAsia="Times New Roman" w:hAnsi="Times New Roman" w:cs="Times New Roman"/>
          <w:color w:val="000000"/>
          <w:kern w:val="0"/>
          <w14:ligatures w14:val="none"/>
        </w:rPr>
        <w:t xml:space="preserve">, and </w:t>
      </w:r>
      <w:r w:rsidR="00311D73" w:rsidRPr="00311D73">
        <w:rPr>
          <w:rFonts w:ascii="Times New Roman" w:eastAsia="Times New Roman" w:hAnsi="Times New Roman" w:cs="Times New Roman"/>
          <w:color w:val="000000"/>
          <w:kern w:val="0"/>
          <w14:ligatures w14:val="none"/>
        </w:rPr>
        <w:t>remain in force until subsequently revised in accordance with these By-Laws.</w:t>
      </w:r>
    </w:p>
    <w:p w14:paraId="7E023B0F" w14:textId="77777777" w:rsidR="00A15C7D" w:rsidRPr="00311D73" w:rsidRDefault="00A15C7D" w:rsidP="00311D73">
      <w:pPr>
        <w:spacing w:before="100" w:beforeAutospacing="1" w:after="100" w:afterAutospacing="1" w:line="240" w:lineRule="auto"/>
        <w:rPr>
          <w:rFonts w:ascii="Times New Roman" w:eastAsia="Times New Roman" w:hAnsi="Times New Roman" w:cs="Times New Roman"/>
          <w:color w:val="000000"/>
          <w:kern w:val="0"/>
          <w14:ligatures w14:val="none"/>
        </w:rPr>
      </w:pPr>
    </w:p>
    <w:p w14:paraId="4A5671F2" w14:textId="77777777" w:rsidR="00311D73" w:rsidRPr="00311D73" w:rsidRDefault="00B44B72" w:rsidP="00311D73">
      <w:pPr>
        <w:spacing w:after="0" w:line="240" w:lineRule="auto"/>
        <w:rPr>
          <w:rFonts w:ascii="Times New Roman" w:eastAsia="Times New Roman" w:hAnsi="Times New Roman" w:cs="Times New Roman"/>
          <w:kern w:val="0"/>
          <w14:ligatures w14:val="none"/>
        </w:rPr>
      </w:pPr>
      <w:r>
        <w:rPr>
          <w:noProof/>
        </w:rPr>
      </w:r>
      <w:r>
        <w:pict w14:anchorId="29EB0D09">
          <v:rect id="Horizontal Lin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715E3FCE"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District Secretary</w:t>
      </w:r>
    </w:p>
    <w:p w14:paraId="47C2BB72" w14:textId="77777777" w:rsidR="00311D73" w:rsidRPr="00311D73" w:rsidRDefault="00311D73" w:rsidP="00311D73">
      <w:pPr>
        <w:spacing w:before="100" w:beforeAutospacing="1" w:after="100" w:afterAutospacing="1" w:line="240" w:lineRule="auto"/>
        <w:rPr>
          <w:rFonts w:ascii="Times New Roman" w:eastAsia="Times New Roman" w:hAnsi="Times New Roman" w:cs="Times New Roman"/>
          <w:color w:val="000000"/>
          <w:kern w:val="0"/>
          <w14:ligatures w14:val="none"/>
        </w:rPr>
      </w:pPr>
      <w:r w:rsidRPr="00311D73">
        <w:rPr>
          <w:rFonts w:ascii="Times New Roman" w:eastAsia="Times New Roman" w:hAnsi="Times New Roman" w:cs="Times New Roman"/>
          <w:color w:val="000000"/>
          <w:kern w:val="0"/>
          <w14:ligatures w14:val="none"/>
        </w:rPr>
        <w:t>Date: __________________________</w:t>
      </w:r>
    </w:p>
    <w:p w14:paraId="65C79DD2" w14:textId="77777777" w:rsidR="001B780F" w:rsidRDefault="001B780F"/>
    <w:sectPr w:rsidR="001B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D50469"/>
    <w:multiLevelType w:val="multilevel"/>
    <w:tmpl w:val="E1C02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7E7DC0"/>
    <w:multiLevelType w:val="multilevel"/>
    <w:tmpl w:val="1C705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66CD5"/>
    <w:multiLevelType w:val="multilevel"/>
    <w:tmpl w:val="EE4A1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6A2BAD"/>
    <w:multiLevelType w:val="multilevel"/>
    <w:tmpl w:val="98DA5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DB6AA5"/>
    <w:multiLevelType w:val="multilevel"/>
    <w:tmpl w:val="36A23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F10558"/>
    <w:multiLevelType w:val="multilevel"/>
    <w:tmpl w:val="815C4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9567CE"/>
    <w:multiLevelType w:val="multilevel"/>
    <w:tmpl w:val="4FF6F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212319"/>
    <w:multiLevelType w:val="multilevel"/>
    <w:tmpl w:val="7B84E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AB546E"/>
    <w:multiLevelType w:val="multilevel"/>
    <w:tmpl w:val="94D67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39205A"/>
    <w:multiLevelType w:val="multilevel"/>
    <w:tmpl w:val="86527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A27D5B"/>
    <w:multiLevelType w:val="multilevel"/>
    <w:tmpl w:val="C9102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806D5"/>
    <w:multiLevelType w:val="multilevel"/>
    <w:tmpl w:val="71845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1F67C9"/>
    <w:multiLevelType w:val="multilevel"/>
    <w:tmpl w:val="C11E2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401701"/>
    <w:multiLevelType w:val="multilevel"/>
    <w:tmpl w:val="67023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922C55"/>
    <w:multiLevelType w:val="multilevel"/>
    <w:tmpl w:val="00BA5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4119579">
    <w:abstractNumId w:val="13"/>
  </w:num>
  <w:num w:numId="2" w16cid:durableId="1712609088">
    <w:abstractNumId w:val="10"/>
  </w:num>
  <w:num w:numId="3" w16cid:durableId="324207847">
    <w:abstractNumId w:val="14"/>
  </w:num>
  <w:num w:numId="4" w16cid:durableId="1823496578">
    <w:abstractNumId w:val="7"/>
  </w:num>
  <w:num w:numId="5" w16cid:durableId="504171571">
    <w:abstractNumId w:val="1"/>
  </w:num>
  <w:num w:numId="6" w16cid:durableId="1766923207">
    <w:abstractNumId w:val="5"/>
  </w:num>
  <w:num w:numId="7" w16cid:durableId="1573617573">
    <w:abstractNumId w:val="8"/>
  </w:num>
  <w:num w:numId="8" w16cid:durableId="255871471">
    <w:abstractNumId w:val="4"/>
  </w:num>
  <w:num w:numId="9" w16cid:durableId="815416536">
    <w:abstractNumId w:val="3"/>
  </w:num>
  <w:num w:numId="10" w16cid:durableId="151602309">
    <w:abstractNumId w:val="11"/>
  </w:num>
  <w:num w:numId="11" w16cid:durableId="1731466616">
    <w:abstractNumId w:val="12"/>
  </w:num>
  <w:num w:numId="12" w16cid:durableId="510681741">
    <w:abstractNumId w:val="9"/>
  </w:num>
  <w:num w:numId="13" w16cid:durableId="558710272">
    <w:abstractNumId w:val="0"/>
  </w:num>
  <w:num w:numId="14" w16cid:durableId="147019558">
    <w:abstractNumId w:val="6"/>
  </w:num>
  <w:num w:numId="15" w16cid:durableId="169345646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D73"/>
    <w:rsid w:val="000A428C"/>
    <w:rsid w:val="00115DE7"/>
    <w:rsid w:val="001B780F"/>
    <w:rsid w:val="001D54A5"/>
    <w:rsid w:val="00311D73"/>
    <w:rsid w:val="005E5944"/>
    <w:rsid w:val="007A77F8"/>
    <w:rsid w:val="008D5AA8"/>
    <w:rsid w:val="00A15C7D"/>
    <w:rsid w:val="00A32238"/>
    <w:rsid w:val="00A40C0F"/>
    <w:rsid w:val="00B44B72"/>
    <w:rsid w:val="00C031EF"/>
    <w:rsid w:val="00C54563"/>
    <w:rsid w:val="00C5585B"/>
    <w:rsid w:val="00C64820"/>
    <w:rsid w:val="00FA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6E56C1"/>
  <w15:chartTrackingRefBased/>
  <w15:docId w15:val="{C82680AD-8EB1-234F-B022-C57443DEC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1D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1D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11D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1D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1D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1D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1D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1D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1D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D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1D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11D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1D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1D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1D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1D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1D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1D73"/>
    <w:rPr>
      <w:rFonts w:eastAsiaTheme="majorEastAsia" w:cstheme="majorBidi"/>
      <w:color w:val="272727" w:themeColor="text1" w:themeTint="D8"/>
    </w:rPr>
  </w:style>
  <w:style w:type="paragraph" w:styleId="Title">
    <w:name w:val="Title"/>
    <w:basedOn w:val="Normal"/>
    <w:next w:val="Normal"/>
    <w:link w:val="TitleChar"/>
    <w:uiPriority w:val="10"/>
    <w:qFormat/>
    <w:rsid w:val="00311D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D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D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1D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1D73"/>
    <w:pPr>
      <w:spacing w:before="160"/>
      <w:jc w:val="center"/>
    </w:pPr>
    <w:rPr>
      <w:i/>
      <w:iCs/>
      <w:color w:val="404040" w:themeColor="text1" w:themeTint="BF"/>
    </w:rPr>
  </w:style>
  <w:style w:type="character" w:customStyle="1" w:styleId="QuoteChar">
    <w:name w:val="Quote Char"/>
    <w:basedOn w:val="DefaultParagraphFont"/>
    <w:link w:val="Quote"/>
    <w:uiPriority w:val="29"/>
    <w:rsid w:val="00311D73"/>
    <w:rPr>
      <w:i/>
      <w:iCs/>
      <w:color w:val="404040" w:themeColor="text1" w:themeTint="BF"/>
    </w:rPr>
  </w:style>
  <w:style w:type="paragraph" w:styleId="ListParagraph">
    <w:name w:val="List Paragraph"/>
    <w:basedOn w:val="Normal"/>
    <w:uiPriority w:val="34"/>
    <w:qFormat/>
    <w:rsid w:val="00311D73"/>
    <w:pPr>
      <w:ind w:left="720"/>
      <w:contextualSpacing/>
    </w:pPr>
  </w:style>
  <w:style w:type="character" w:styleId="IntenseEmphasis">
    <w:name w:val="Intense Emphasis"/>
    <w:basedOn w:val="DefaultParagraphFont"/>
    <w:uiPriority w:val="21"/>
    <w:qFormat/>
    <w:rsid w:val="00311D73"/>
    <w:rPr>
      <w:i/>
      <w:iCs/>
      <w:color w:val="0F4761" w:themeColor="accent1" w:themeShade="BF"/>
    </w:rPr>
  </w:style>
  <w:style w:type="paragraph" w:styleId="IntenseQuote">
    <w:name w:val="Intense Quote"/>
    <w:basedOn w:val="Normal"/>
    <w:next w:val="Normal"/>
    <w:link w:val="IntenseQuoteChar"/>
    <w:uiPriority w:val="30"/>
    <w:qFormat/>
    <w:rsid w:val="00311D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1D73"/>
    <w:rPr>
      <w:i/>
      <w:iCs/>
      <w:color w:val="0F4761" w:themeColor="accent1" w:themeShade="BF"/>
    </w:rPr>
  </w:style>
  <w:style w:type="character" w:styleId="IntenseReference">
    <w:name w:val="Intense Reference"/>
    <w:basedOn w:val="DefaultParagraphFont"/>
    <w:uiPriority w:val="32"/>
    <w:qFormat/>
    <w:rsid w:val="00311D73"/>
    <w:rPr>
      <w:b/>
      <w:bCs/>
      <w:smallCaps/>
      <w:color w:val="0F4761" w:themeColor="accent1" w:themeShade="BF"/>
      <w:spacing w:val="5"/>
    </w:rPr>
  </w:style>
  <w:style w:type="paragraph" w:styleId="NormalWeb">
    <w:name w:val="Normal (Web)"/>
    <w:basedOn w:val="Normal"/>
    <w:uiPriority w:val="99"/>
    <w:semiHidden/>
    <w:unhideWhenUsed/>
    <w:rsid w:val="00311D7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11D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15</Pages>
  <Words>5098</Words>
  <Characters>28912</Characters>
  <Application>Microsoft Office Word</Application>
  <DocSecurity>0</DocSecurity>
  <Lines>507</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Randell Barclay</dc:creator>
  <cp:keywords/>
  <dc:description/>
  <cp:lastModifiedBy>Randell Barclay</cp:lastModifiedBy>
  <cp:revision>3</cp:revision>
  <dcterms:created xsi:type="dcterms:W3CDTF">2026-08-06T15:53:00Z</dcterms:created>
  <dcterms:modified xsi:type="dcterms:W3CDTF">2026-08-06T17:11:00Z</dcterms:modified>
</cp:coreProperties>
</file>