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5B" w:rsidRPr="00AB1F5B" w:rsidRDefault="00AB1F5B" w:rsidP="00AB1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November-28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8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5B" w:rsidRPr="00AB1F5B" w:rsidRDefault="00AB1F5B" w:rsidP="00AB1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B1F5B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szCs w:val="19"/>
          <w:lang w:bidi="ar-SA"/>
        </w:rPr>
        <w:t>Make your press releases newsworthy</w:t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B1F5B">
        <w:rPr>
          <w:rFonts w:ascii="Arial" w:eastAsia="Times New Roman" w:hAnsi="Arial" w:cs="Arial"/>
          <w:sz w:val="19"/>
          <w:lang w:bidi="ar-SA"/>
        </w:rPr>
        <w:t>By Laura Spear</w:t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28750" cy="1428750"/>
            <wp:effectExtent l="19050" t="0" r="0" b="0"/>
            <wp:docPr id="2" name="Picture 2" descr="https://clubrunner.blob.core.windows.net/00000050053/Images/Laura-Spear-jpg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a non-profit announcement to be considered newsworthy, it must have a broad, general interest to the target audience and a strong news angle (e.g. material information, new development, drama, human interest, local angle, consequence, etc.). </w:t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In addition, your release needs to be written in a journalistic, rather than marketing style. It should be objectively written as though a reporter were writing the story for you. </w:t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Most importantly, your release needs to “inform” people - </w:t>
      </w:r>
      <w:r w:rsidRPr="00AB1F5B">
        <w:rPr>
          <w:rFonts w:ascii="Arial" w:eastAsia="Times New Roman" w:hAnsi="Arial" w:cs="Arial"/>
          <w:sz w:val="17"/>
          <w:lang w:bidi="ar-SA"/>
        </w:rPr>
        <w:t>not</w:t>
      </w: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just sell them something. (</w:t>
      </w:r>
      <w:r w:rsidRPr="00AB1F5B">
        <w:rPr>
          <w:rFonts w:ascii="Arial" w:eastAsia="Times New Roman" w:hAnsi="Arial" w:cs="Arial"/>
          <w:sz w:val="17"/>
          <w:lang w:bidi="ar-SA"/>
        </w:rPr>
        <w:t xml:space="preserve">From </w:t>
      </w:r>
      <w:hyperlink r:id="rId8" w:tgtFrame="_self" w:history="1">
        <w:r w:rsidRPr="00AB1F5B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Network for Good.</w:t>
        </w:r>
      </w:hyperlink>
      <w:r w:rsidRPr="00AB1F5B">
        <w:rPr>
          <w:rFonts w:ascii="Arial" w:eastAsia="Times New Roman" w:hAnsi="Arial" w:cs="Arial"/>
          <w:sz w:val="17"/>
          <w:lang w:bidi="ar-SA"/>
        </w:rPr>
        <w:t>)</w:t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 learn more about PR for your club, click on the "Public Relations" section of the navigation bar of the </w:t>
      </w:r>
      <w:hyperlink r:id="rId9" w:tgtFrame="_self" w:history="1"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B1F5B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</w:t>
      </w: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hyperlink r:id="rId10" w:tgtFrame="_blank" w:history="1">
        <w:r w:rsidRPr="00AB1F5B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AB1F5B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>
          <w:rPr>
            <w:rFonts w:ascii="Arial" w:eastAsia="Times New Roman" w:hAnsi="Arial" w:cs="Arial"/>
            <w:i w:val="0"/>
            <w:iCs w:val="0"/>
            <w:noProof/>
            <w:color w:val="0000FF"/>
            <w:sz w:val="17"/>
            <w:szCs w:val="17"/>
            <w:lang w:bidi="ar-SA"/>
          </w:rPr>
          <w:drawing>
            <wp:inline distT="0" distB="0" distL="0" distR="0">
              <wp:extent cx="1428750" cy="787400"/>
              <wp:effectExtent l="19050" t="0" r="0" b="0"/>
              <wp:docPr id="3" name="Picture 3" descr="https://clubrunner.blob.core.windows.net/00000050053/Images/Concord%202016%20Oktoberfest-video-screenshot.jpg">
                <a:hlinkClick xmlns:a="http://schemas.openxmlformats.org/drawingml/2006/main" r:id="rId1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lubrunner.blob.core.windows.net/00000050053/Images/Concord%202016%20Oktoberfest-video-screenshot.jpg">
                        <a:hlinkClick r:id="rId1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8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 </w:t>
        </w:r>
      </w:hyperlink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 </w:t>
      </w:r>
      <w:r w:rsidRPr="00AB1F5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excellent example</w:t>
      </w: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a </w:t>
      </w:r>
      <w:r w:rsidRPr="00AB1F5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club-event promotional video</w:t>
      </w: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by Concord President </w:t>
      </w:r>
      <w:r w:rsidRPr="00AB1F5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Steve Kirk</w:t>
      </w:r>
      <w:r w:rsidRPr="00AB1F5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AB1F5B" w:rsidRPr="00AB1F5B" w:rsidRDefault="00AB1F5B" w:rsidP="00AB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28 Newsletter</w:t>
        </w:r>
      </w:hyperlink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28750" cy="107315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</w:t>
        </w:r>
      </w:hyperlink>
      <w:hyperlink r:id="rId17" w:tgtFrame="_self" w:history="1"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issues</w:t>
        </w:r>
      </w:hyperlink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AB1F5B" w:rsidRPr="00AB1F5B" w:rsidRDefault="00AB1F5B" w:rsidP="00AB1F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AB1F5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B1F5B"/>
    <w:rsid w:val="00101C07"/>
    <w:rsid w:val="00121817"/>
    <w:rsid w:val="00322356"/>
    <w:rsid w:val="0037254A"/>
    <w:rsid w:val="005B7D55"/>
    <w:rsid w:val="00687698"/>
    <w:rsid w:val="007C0752"/>
    <w:rsid w:val="0085333B"/>
    <w:rsid w:val="00966F3E"/>
    <w:rsid w:val="00AB1F5B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B1F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5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forgood.com/fundraising-software-and-tools-for-small-nonprofits/" TargetMode="External"/><Relationship Id="rId13" Type="http://schemas.openxmlformats.org/officeDocument/2006/relationships/hyperlink" Target="http://rotary7910.org/page/rotary-district-7910-newsletter-november-28-2016" TargetMode="External"/><Relationship Id="rId18" Type="http://schemas.openxmlformats.org/officeDocument/2006/relationships/hyperlink" Target="http://www.rotary7910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://rotary7910.org/Page/newsletter-ebulletin-arch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newsletter-ebulletin-archive" TargetMode="External"/><Relationship Id="rId20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a@spear.net" TargetMode="External"/><Relationship Id="rId11" Type="http://schemas.openxmlformats.org/officeDocument/2006/relationships/hyperlink" Target="http://youtu.be/R-SKt78vYi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mailto:laura@spear.net" TargetMode="External"/><Relationship Id="rId19" Type="http://schemas.openxmlformats.org/officeDocument/2006/relationships/hyperlink" Target="https://www.facebook.com/RotaryDistrict7910?fref=ts" TargetMode="External"/><Relationship Id="rId4" Type="http://schemas.openxmlformats.org/officeDocument/2006/relationships/hyperlink" Target="http://rotary7910.org/page/rotary-district-7910-newsletter-november-28-2016" TargetMode="External"/><Relationship Id="rId9" Type="http://schemas.openxmlformats.org/officeDocument/2006/relationships/hyperlink" Target="http://rotary7910.org/" TargetMode="External"/><Relationship Id="rId14" Type="http://schemas.openxmlformats.org/officeDocument/2006/relationships/hyperlink" Target="http://rotary7910.org/page/rotary-district-7910-newsletter-july-4-20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2016-11-28T03:12:00Z</dcterms:created>
  <dcterms:modified xsi:type="dcterms:W3CDTF">2016-11-28T03:12:00Z</dcterms:modified>
</cp:coreProperties>
</file>