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s://clubrunner.blob.core.windows.net/00000050053/Images/Newsletter-Banner---November-7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7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E854FC">
        <w:rPr>
          <w:rFonts w:ascii="Arial" w:eastAsia="Times New Roman" w:hAnsi="Arial" w:cs="Arial"/>
          <w:b/>
          <w:bCs/>
          <w:i w:val="0"/>
          <w:iCs w:val="0"/>
          <w:kern w:val="36"/>
          <w:sz w:val="21"/>
          <w:lang w:bidi="ar-SA"/>
        </w:rPr>
        <w:t>OUR PRESIDENTS SPEAK: Linda Cargiuolo of Bedford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noProof/>
          <w:sz w:val="21"/>
          <w:szCs w:val="21"/>
          <w:lang w:bidi="ar-SA"/>
        </w:rPr>
        <w:lastRenderedPageBreak/>
        <w:drawing>
          <wp:inline distT="0" distB="0" distL="0" distR="0">
            <wp:extent cx="9620250" cy="14639925"/>
            <wp:effectExtent l="19050" t="0" r="0" b="0"/>
            <wp:docPr id="2" name="Picture 2" descr="https://clubrunner.blob.core.windows.net/00000050053/Images/Linda-Cargi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inda-Cargiu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146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4FC">
        <w:rPr>
          <w:rFonts w:ascii="Arial" w:eastAsia="Times New Roman" w:hAnsi="Arial" w:cs="Arial"/>
          <w:b/>
          <w:bCs/>
          <w:sz w:val="21"/>
          <w:lang w:bidi="ar-SA"/>
        </w:rPr>
        <w:lastRenderedPageBreak/>
        <w:t>Please tell us what factors helped you decide to join Rotary.</w:t>
      </w:r>
      <w:r w:rsidRPr="00E854FC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My manager was president of the Rotary Club of Lexington and thought that it would be good experience for me. The projects kept me busy and involved.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b/>
          <w:bCs/>
          <w:sz w:val="21"/>
          <w:lang w:bidi="ar-SA"/>
        </w:rPr>
        <w:t>Of your club’s activities, what do you consider the one thing that best identifies what your club is all about?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We do a lot of local projects for our town that benefit the kids. We also do larger-scale global projects and some actually bring out the many town and school groups such as the  Stop Hunger Now Food Packaging Event.</w:t>
      </w:r>
      <w:r w:rsidRPr="00E854FC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 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b/>
          <w:bCs/>
          <w:sz w:val="21"/>
          <w:lang w:bidi="ar-SA"/>
        </w:rPr>
        <w:t>Editor's note: </w:t>
      </w:r>
      <w:r w:rsidRPr="00E854FC">
        <w:rPr>
          <w:rFonts w:ascii="Arial" w:eastAsia="Times New Roman" w:hAnsi="Arial" w:cs="Arial"/>
          <w:sz w:val="21"/>
          <w:lang w:bidi="ar-SA"/>
        </w:rPr>
        <w:t>A District-wide Food Packaging Event will be held next Saturday, November 12 from 12:00 noon to 3:00 p.m. at the Solomon Pond Mall in Marlborough. To participate, </w:t>
      </w:r>
      <w:hyperlink r:id="rId7" w:tgtFrame="_self" w:history="1">
        <w:r w:rsidRPr="00E854FC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click here</w:t>
        </w:r>
      </w:hyperlink>
      <w:r w:rsidRPr="00E854FC">
        <w:rPr>
          <w:rFonts w:ascii="Arial" w:eastAsia="Times New Roman" w:hAnsi="Arial" w:cs="Arial"/>
          <w:sz w:val="21"/>
          <w:u w:val="single"/>
          <w:lang w:bidi="ar-SA"/>
        </w:rPr>
        <w:t>.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b/>
          <w:bCs/>
          <w:sz w:val="21"/>
          <w:lang w:bidi="ar-SA"/>
        </w:rPr>
        <w:t>What is your club doing this year to attract new members?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We are doing a Rotary Run &amp; Walk 5-Mile Race to attract all age groups. Being in front of by having events helps build membership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b/>
          <w:bCs/>
          <w:sz w:val="21"/>
          <w:lang w:bidi="ar-SA"/>
        </w:rPr>
        <w:t>Do you have any advice to offer others in the district about how best to achieve a successful fundraiser?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High-profile social and print media blasts starting five to six weeks prior, and increase coverage as you get closer to the date.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b/>
          <w:bCs/>
          <w:sz w:val="21"/>
          <w:lang w:bidi="ar-SA"/>
        </w:rPr>
        <w:t>Do you have any innovative plans for Rotary-related publicity during your presidency?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Establish an actual PR Committee with a capable chair whom I can work with to develop innovative plans.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b/>
          <w:bCs/>
          <w:sz w:val="21"/>
          <w:lang w:bidi="ar-SA"/>
        </w:rPr>
        <w:t>What do you consider to be your biggest concern during your presidency?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Finding people to be the leadership next year. Many of our potential leaders are already on big jobs for our club and are overcommitted.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What's the best book you've read in the past three years?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sz w:val="21"/>
          <w:lang w:bidi="ar-SA"/>
        </w:rPr>
        <w:t>Havoc's Children</w:t>
      </w:r>
      <w:r w:rsidRPr="00E854F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by C.T. Hutt, a sci-fi fantasy e-book. It has it all: love, war, history, steam punk and the undead. Great illustrations. too.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b/>
          <w:bCs/>
          <w:sz w:val="21"/>
          <w:lang w:bidi="ar-SA"/>
        </w:rPr>
        <w:t>What's your favorite quote?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sz w:val="21"/>
          <w:lang w:bidi="ar-SA"/>
        </w:rPr>
        <w:t>"</w:t>
      </w:r>
      <w:r w:rsidRPr="00E854F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I only quote myself."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b/>
          <w:bCs/>
          <w:sz w:val="21"/>
          <w:lang w:bidi="ar-SA"/>
        </w:rPr>
        <w:t>What's your favorite restaurant in your community?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Flatbread Pizza. Awesome locally sourced toppings and great atmosphere. Interesting beers, and they are good to our club.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b/>
          <w:bCs/>
          <w:sz w:val="21"/>
          <w:lang w:bidi="ar-SA"/>
        </w:rPr>
        <w:lastRenderedPageBreak/>
        <w:t>What is a "must see" in your community?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Job Lane House (only opened some Sunday afternoons), a restored Revolutionary-era farmhouse and barn.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854FC">
        <w:rPr>
          <w:rFonts w:ascii="Arial" w:eastAsia="Times New Roman" w:hAnsi="Arial" w:cs="Arial"/>
          <w:sz w:val="21"/>
          <w:lang w:bidi="ar-SA"/>
        </w:rPr>
        <w:t xml:space="preserve">Linda Cargiuolo, president of Bedford Rotary, may be reached at </w:t>
      </w:r>
      <w:hyperlink r:id="rId8" w:tgtFrame="_blank" w:history="1">
        <w:r w:rsidRPr="00E854FC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carge@verizon.net</w:t>
        </w:r>
      </w:hyperlink>
      <w:hyperlink r:id="rId9" w:tgtFrame="_blank" w:history="1">
        <w:r w:rsidRPr="00E854FC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.</w:t>
        </w:r>
      </w:hyperlink>
      <w:r w:rsidRPr="00E854FC">
        <w:rPr>
          <w:rFonts w:ascii="Arial" w:eastAsia="Times New Roman" w:hAnsi="Arial" w:cs="Arial"/>
          <w:sz w:val="21"/>
          <w:u w:val="single"/>
          <w:lang w:bidi="ar-SA"/>
        </w:rPr>
        <w:t> </w:t>
      </w:r>
      <w:r w:rsidRPr="00E854FC">
        <w:rPr>
          <w:rFonts w:ascii="Arial" w:eastAsia="Times New Roman" w:hAnsi="Arial" w:cs="Arial"/>
          <w:sz w:val="21"/>
          <w:lang w:bidi="ar-SA"/>
        </w:rPr>
        <w:t xml:space="preserve">To learn more about Bedford Rotary, </w:t>
      </w:r>
      <w:hyperlink r:id="rId10" w:tgtFrame="_self" w:history="1">
        <w:r w:rsidRPr="00E854FC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click here</w:t>
        </w:r>
      </w:hyperlink>
      <w:r w:rsidRPr="00E854FC">
        <w:rPr>
          <w:rFonts w:ascii="Arial" w:eastAsia="Times New Roman" w:hAnsi="Arial" w:cs="Arial"/>
          <w:sz w:val="21"/>
          <w:lang w:bidi="ar-SA"/>
        </w:rPr>
        <w:t>.</w:t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E854F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November 7 Newsletter</w:t>
        </w:r>
      </w:hyperlink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1"/>
          <w:szCs w:val="21"/>
          <w:lang w:bidi="ar-SA"/>
        </w:rPr>
        <w:drawing>
          <wp:inline distT="0" distB="0" distL="0" distR="0">
            <wp:extent cx="1428750" cy="1076325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E854F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View pa</w:t>
        </w:r>
      </w:hyperlink>
      <w:hyperlink r:id="rId15" w:tgtFrame="_self" w:history="1">
        <w:r w:rsidRPr="00E854F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issues</w:t>
        </w:r>
      </w:hyperlink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E854F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Visit our website</w:t>
        </w:r>
      </w:hyperlink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E854F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'Like' our Facebook page</w:t>
        </w:r>
      </w:hyperlink>
    </w:p>
    <w:p w:rsidR="00E854FC" w:rsidRPr="00E854FC" w:rsidRDefault="00E854FC" w:rsidP="00E854F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E854F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'Follow' us on Twitter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854FC"/>
    <w:rsid w:val="00101C07"/>
    <w:rsid w:val="00121817"/>
    <w:rsid w:val="00322356"/>
    <w:rsid w:val="0037254A"/>
    <w:rsid w:val="005B7D55"/>
    <w:rsid w:val="00687698"/>
    <w:rsid w:val="0085333B"/>
    <w:rsid w:val="00966F3E"/>
    <w:rsid w:val="00E854FC"/>
    <w:rsid w:val="00E90B52"/>
    <w:rsid w:val="00E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854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F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8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23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1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ge@verizon.net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twitter.com/rotary79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tary7910.org/page/food-packaging-event-october-24-2016/" TargetMode="External"/><Relationship Id="rId12" Type="http://schemas.openxmlformats.org/officeDocument/2006/relationships/hyperlink" Target="http://rotary7910.org/" TargetMode="External"/><Relationship Id="rId17" Type="http://schemas.openxmlformats.org/officeDocument/2006/relationships/hyperlink" Target="https://www.facebook.com/RotaryDistrict7910?fref=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tary7910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otary7910.org/page/rotary-district-7910-newsletter-november-7-2016-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newsletter-ebulletin-archive" TargetMode="External"/><Relationship Id="rId10" Type="http://schemas.openxmlformats.org/officeDocument/2006/relationships/hyperlink" Target="http://www.bedfordmarotary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otary7910.org/page/rotary-district-7910-newsletter-november-7-2016-2/" TargetMode="External"/><Relationship Id="rId9" Type="http://schemas.openxmlformats.org/officeDocument/2006/relationships/hyperlink" Target="mailto:carge@verizon.net" TargetMode="External"/><Relationship Id="rId14" Type="http://schemas.openxmlformats.org/officeDocument/2006/relationships/hyperlink" Target="http://rotary7910.org/Page/newsletter-ebulletin-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2016-11-07T03:19:00Z</dcterms:created>
  <dcterms:modified xsi:type="dcterms:W3CDTF">2016-11-07T03:19:00Z</dcterms:modified>
</cp:coreProperties>
</file>