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3333750" cy="838200"/>
            <wp:effectExtent l="19050" t="0" r="0" b="0"/>
            <wp:docPr id="1" name="Picture 1" descr="https://clubrunner.blob.core.windows.net/00000050053/Images/Newsletter-Banner---November-21--2016.jp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Newsletter-Banner---November-21--2016.jp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 w:rsidRPr="00293B27">
        <w:rPr>
          <w:rFonts w:ascii="Arial" w:eastAsia="Times New Roman" w:hAnsi="Arial" w:cs="Arial"/>
          <w:b/>
          <w:bCs/>
          <w:i w:val="0"/>
          <w:iCs w:val="0"/>
          <w:kern w:val="36"/>
          <w:sz w:val="16"/>
          <w:lang w:bidi="ar-SA"/>
        </w:rPr>
        <w:t xml:space="preserve">OUR PRESIDENTS SPEAK: Dan </w:t>
      </w:r>
      <w:proofErr w:type="spellStart"/>
      <w:proofErr w:type="gramStart"/>
      <w:r w:rsidRPr="00293B27">
        <w:rPr>
          <w:rFonts w:ascii="Arial" w:eastAsia="Times New Roman" w:hAnsi="Arial" w:cs="Arial"/>
          <w:b/>
          <w:bCs/>
          <w:i w:val="0"/>
          <w:iCs w:val="0"/>
          <w:kern w:val="36"/>
          <w:sz w:val="16"/>
          <w:lang w:bidi="ar-SA"/>
        </w:rPr>
        <w:t>cunningham</w:t>
      </w:r>
      <w:proofErr w:type="spellEnd"/>
      <w:proofErr w:type="gramEnd"/>
      <w:r w:rsidRPr="00293B27">
        <w:rPr>
          <w:rFonts w:ascii="Arial" w:eastAsia="Times New Roman" w:hAnsi="Arial" w:cs="Arial"/>
          <w:b/>
          <w:bCs/>
          <w:i w:val="0"/>
          <w:iCs w:val="0"/>
          <w:kern w:val="36"/>
          <w:sz w:val="16"/>
          <w:lang w:bidi="ar-SA"/>
        </w:rPr>
        <w:t xml:space="preserve"> of </w:t>
      </w:r>
      <w:proofErr w:type="spellStart"/>
      <w:r w:rsidRPr="00293B27">
        <w:rPr>
          <w:rFonts w:ascii="Arial" w:eastAsia="Times New Roman" w:hAnsi="Arial" w:cs="Arial"/>
          <w:b/>
          <w:bCs/>
          <w:i w:val="0"/>
          <w:iCs w:val="0"/>
          <w:kern w:val="36"/>
          <w:sz w:val="16"/>
          <w:lang w:bidi="ar-SA"/>
        </w:rPr>
        <w:t>fitchburg</w:t>
      </w:r>
      <w:proofErr w:type="spellEnd"/>
      <w:r w:rsidRPr="00293B27">
        <w:rPr>
          <w:rFonts w:ascii="Arial" w:eastAsia="Times New Roman" w:hAnsi="Arial" w:cs="Arial"/>
          <w:b/>
          <w:bCs/>
          <w:i w:val="0"/>
          <w:iCs w:val="0"/>
          <w:kern w:val="36"/>
          <w:sz w:val="16"/>
          <w:lang w:bidi="ar-SA"/>
        </w:rPr>
        <w:t xml:space="preserve"> rotary</w:t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b/>
          <w:bCs/>
          <w:noProof/>
          <w:sz w:val="14"/>
          <w:szCs w:val="14"/>
          <w:lang w:bidi="ar-SA"/>
        </w:rPr>
        <w:drawing>
          <wp:inline distT="0" distB="0" distL="0" distR="0">
            <wp:extent cx="1428750" cy="1612900"/>
            <wp:effectExtent l="19050" t="0" r="0" b="0"/>
            <wp:docPr id="2" name="Picture 2" descr="https://clubrunner.blob.core.windows.net/00000050053/Images/Dan-Cunningha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runner.blob.core.windows.net/00000050053/Images/Dan-Cunningham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B27">
        <w:rPr>
          <w:rFonts w:ascii="Arial" w:eastAsia="Times New Roman" w:hAnsi="Arial" w:cs="Arial"/>
          <w:b/>
          <w:bCs/>
          <w:sz w:val="14"/>
          <w:lang w:bidi="ar-SA"/>
        </w:rPr>
        <w:t>Please tell us what factors helped you decide to join Rotary.</w:t>
      </w:r>
      <w:r w:rsidRPr="00293B27">
        <w:rPr>
          <w:rFonts w:ascii="Arial" w:eastAsia="Times New Roman" w:hAnsi="Arial" w:cs="Arial"/>
          <w:b/>
          <w:bCs/>
          <w:i w:val="0"/>
          <w:iCs w:val="0"/>
          <w:sz w:val="14"/>
          <w:lang w:bidi="ar-SA"/>
        </w:rPr>
        <w:t> </w:t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93B2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 xml:space="preserve">My desire to </w:t>
      </w:r>
      <w:r w:rsidRPr="00293B27">
        <w:rPr>
          <w:rFonts w:ascii="Arial" w:eastAsia="Times New Roman" w:hAnsi="Arial" w:cs="Arial"/>
          <w:sz w:val="14"/>
          <w:lang w:bidi="ar-SA"/>
        </w:rPr>
        <w:t>serve</w:t>
      </w:r>
      <w:r w:rsidRPr="00293B2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>!</w:t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93B27">
        <w:rPr>
          <w:rFonts w:ascii="Arial" w:eastAsia="Times New Roman" w:hAnsi="Arial" w:cs="Arial"/>
          <w:b/>
          <w:bCs/>
          <w:sz w:val="14"/>
          <w:lang w:bidi="ar-SA"/>
        </w:rPr>
        <w:t>Of your club’s activities, what do you consider the one thing that best identifies what your club is all about?</w:t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93B2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 xml:space="preserve">Breakfast </w:t>
      </w:r>
      <w:proofErr w:type="gramStart"/>
      <w:r w:rsidRPr="00293B2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>For</w:t>
      </w:r>
      <w:proofErr w:type="gramEnd"/>
      <w:r w:rsidRPr="00293B2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 xml:space="preserve"> The Bands. This fundraiser began over 22 years ago and all the profits for this event get split between the music programs for the Fitchburg and Leominster music </w:t>
      </w:r>
      <w:proofErr w:type="spellStart"/>
      <w:r w:rsidRPr="00293B2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>programs.The</w:t>
      </w:r>
      <w:proofErr w:type="spellEnd"/>
      <w:r w:rsidRPr="00293B2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 xml:space="preserve"> high school football teams from Leominster and Fitchburg have had a long-time Thanksgiving Day football rivalry that started in 1894. This rivalry, also known by locals as the Turkey Bowl, last met for the 132d time overall in 2008.   </w:t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93B27">
        <w:rPr>
          <w:rFonts w:ascii="Arial" w:eastAsia="Times New Roman" w:hAnsi="Arial" w:cs="Arial"/>
          <w:b/>
          <w:bCs/>
          <w:sz w:val="14"/>
          <w:lang w:bidi="ar-SA"/>
        </w:rPr>
        <w:t>What is your club doing this year to attract new members?</w:t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93B2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>Asking!</w:t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93B27">
        <w:rPr>
          <w:rFonts w:ascii="Arial" w:eastAsia="Times New Roman" w:hAnsi="Arial" w:cs="Arial"/>
          <w:b/>
          <w:bCs/>
          <w:sz w:val="14"/>
          <w:lang w:bidi="ar-SA"/>
        </w:rPr>
        <w:t>Do you have any advice to offer others in the district about how best to achieve a successful fundraiser?</w:t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93B2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>Just make sure you have plenty of members and volunteers on hand.</w:t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93B27">
        <w:rPr>
          <w:rFonts w:ascii="Arial" w:eastAsia="Times New Roman" w:hAnsi="Arial" w:cs="Arial"/>
          <w:b/>
          <w:bCs/>
          <w:sz w:val="14"/>
          <w:lang w:bidi="ar-SA"/>
        </w:rPr>
        <w:t>What do you consider to be your biggest concern during your presidency?</w:t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93B2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>Keeping the entire club involved!</w:t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93B27">
        <w:rPr>
          <w:rFonts w:ascii="Arial" w:eastAsia="Times New Roman" w:hAnsi="Arial" w:cs="Arial"/>
          <w:b/>
          <w:bCs/>
          <w:sz w:val="14"/>
          <w:lang w:bidi="ar-SA"/>
        </w:rPr>
        <w:t>What's your favorite quote?</w:t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93B2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>"I once complained about my shoes being too tight until I saw a man with no feet."</w:t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93B27">
        <w:rPr>
          <w:rFonts w:ascii="Arial" w:eastAsia="Times New Roman" w:hAnsi="Arial" w:cs="Arial"/>
          <w:b/>
          <w:bCs/>
          <w:sz w:val="14"/>
          <w:lang w:bidi="ar-SA"/>
        </w:rPr>
        <w:t>What's your favorite restaurant in your community?</w:t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proofErr w:type="gramStart"/>
      <w:r w:rsidRPr="00293B2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>Slattery's</w:t>
      </w:r>
      <w:proofErr w:type="gramEnd"/>
      <w:r w:rsidRPr="00293B2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 xml:space="preserve"> and the 50/50 Diner.</w:t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93B27">
        <w:rPr>
          <w:rFonts w:ascii="Arial" w:eastAsia="Times New Roman" w:hAnsi="Arial" w:cs="Arial"/>
          <w:b/>
          <w:bCs/>
          <w:sz w:val="14"/>
          <w:lang w:bidi="ar-SA"/>
        </w:rPr>
        <w:t>What is a "must see" in your community?</w:t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proofErr w:type="spellStart"/>
      <w:proofErr w:type="gramStart"/>
      <w:r w:rsidRPr="00293B2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>Coggshall</w:t>
      </w:r>
      <w:proofErr w:type="spellEnd"/>
      <w:r w:rsidRPr="00293B27">
        <w:rPr>
          <w:rFonts w:ascii="Arial" w:eastAsia="Times New Roman" w:hAnsi="Arial" w:cs="Arial"/>
          <w:i w:val="0"/>
          <w:iCs w:val="0"/>
          <w:sz w:val="14"/>
          <w:szCs w:val="14"/>
          <w:lang w:bidi="ar-SA"/>
        </w:rPr>
        <w:t xml:space="preserve"> Park.</w:t>
      </w:r>
      <w:proofErr w:type="gramEnd"/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93B27">
        <w:rPr>
          <w:rFonts w:ascii="Arial" w:eastAsia="Times New Roman" w:hAnsi="Arial" w:cs="Arial"/>
          <w:sz w:val="14"/>
          <w:lang w:bidi="ar-SA"/>
        </w:rPr>
        <w:t xml:space="preserve">Dan Cunningham, president of Fitchburg Rotary, may be reached at </w:t>
      </w:r>
      <w:hyperlink r:id="rId7" w:tgtFrame="_blank" w:history="1">
        <w:r w:rsidRPr="00293B27">
          <w:rPr>
            <w:rFonts w:ascii="Arial" w:eastAsia="Times New Roman" w:hAnsi="Arial" w:cs="Arial"/>
            <w:color w:val="0000FF"/>
            <w:sz w:val="14"/>
            <w:u w:val="single"/>
            <w:lang w:bidi="ar-SA"/>
          </w:rPr>
          <w:t>danc1@comcast.net.</w:t>
        </w:r>
      </w:hyperlink>
      <w:r w:rsidRPr="00293B27">
        <w:rPr>
          <w:rFonts w:ascii="Arial" w:eastAsia="Times New Roman" w:hAnsi="Arial" w:cs="Arial"/>
          <w:sz w:val="14"/>
          <w:lang w:bidi="ar-SA"/>
        </w:rPr>
        <w:t xml:space="preserve"> To learn more about Fitchburg Rotary, </w:t>
      </w:r>
      <w:hyperlink r:id="rId8" w:tgtFrame="_self" w:history="1">
        <w:r w:rsidRPr="00293B27">
          <w:rPr>
            <w:rFonts w:ascii="Arial" w:eastAsia="Times New Roman" w:hAnsi="Arial" w:cs="Arial"/>
            <w:color w:val="0000FF"/>
            <w:sz w:val="14"/>
            <w:u w:val="single"/>
            <w:lang w:bidi="ar-SA"/>
          </w:rPr>
          <w:t>click here</w:t>
        </w:r>
      </w:hyperlink>
      <w:r w:rsidRPr="00293B27">
        <w:rPr>
          <w:rFonts w:ascii="Arial" w:eastAsia="Times New Roman" w:hAnsi="Arial" w:cs="Arial"/>
          <w:sz w:val="14"/>
          <w:lang w:bidi="ar-SA"/>
        </w:rPr>
        <w:t>.</w:t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" w:tgtFrame="_self" w:history="1">
        <w:r w:rsidRPr="00293B27">
          <w:rPr>
            <w:rFonts w:ascii="Arial" w:eastAsia="Times New Roman" w:hAnsi="Arial" w:cs="Arial"/>
            <w:i w:val="0"/>
            <w:iCs w:val="0"/>
            <w:color w:val="0000FF"/>
            <w:sz w:val="14"/>
            <w:u w:val="single"/>
            <w:lang w:bidi="ar-SA"/>
          </w:rPr>
          <w:t>Return to November 21 Newsletter</w:t>
        </w:r>
      </w:hyperlink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14"/>
          <w:szCs w:val="14"/>
          <w:lang w:bidi="ar-SA"/>
        </w:rPr>
        <w:drawing>
          <wp:inline distT="0" distB="0" distL="0" distR="0">
            <wp:extent cx="1428750" cy="1073150"/>
            <wp:effectExtent l="19050" t="0" r="0" b="0"/>
            <wp:docPr id="3" name="Picture 3" descr="https://clubrunner.blob.core.windows.net/00000050053/Images/Rotary-Serving-Humanity---2016-2017-Theme.png">
              <a:hlinkClick xmlns:a="http://schemas.openxmlformats.org/drawingml/2006/main" r:id="rId1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ubrunner.blob.core.windows.net/00000050053/Images/Rotary-Serving-Humanity---2016-2017-Theme.png">
                      <a:hlinkClick r:id="rId1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" w:tgtFrame="_self" w:history="1">
        <w:r w:rsidRPr="00293B27">
          <w:rPr>
            <w:rFonts w:ascii="Arial" w:eastAsia="Times New Roman" w:hAnsi="Arial" w:cs="Arial"/>
            <w:i w:val="0"/>
            <w:iCs w:val="0"/>
            <w:color w:val="0000FF"/>
            <w:sz w:val="14"/>
            <w:u w:val="single"/>
            <w:lang w:bidi="ar-SA"/>
          </w:rPr>
          <w:t>View pa</w:t>
        </w:r>
      </w:hyperlink>
      <w:hyperlink r:id="rId13" w:tgtFrame="_self" w:history="1">
        <w:r w:rsidRPr="00293B27">
          <w:rPr>
            <w:rFonts w:ascii="Arial" w:eastAsia="Times New Roman" w:hAnsi="Arial" w:cs="Arial"/>
            <w:i w:val="0"/>
            <w:iCs w:val="0"/>
            <w:color w:val="0000FF"/>
            <w:sz w:val="14"/>
            <w:u w:val="single"/>
            <w:lang w:bidi="ar-SA"/>
          </w:rPr>
          <w:t>st issues</w:t>
        </w:r>
      </w:hyperlink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" w:tgtFrame="_self" w:history="1">
        <w:r w:rsidRPr="00293B27">
          <w:rPr>
            <w:rFonts w:ascii="Arial" w:eastAsia="Times New Roman" w:hAnsi="Arial" w:cs="Arial"/>
            <w:i w:val="0"/>
            <w:iCs w:val="0"/>
            <w:color w:val="0000FF"/>
            <w:sz w:val="14"/>
            <w:u w:val="single"/>
            <w:lang w:bidi="ar-SA"/>
          </w:rPr>
          <w:t>Visit our website</w:t>
        </w:r>
      </w:hyperlink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" w:tgtFrame="_self" w:history="1">
        <w:r w:rsidRPr="00293B27">
          <w:rPr>
            <w:rFonts w:ascii="Arial" w:eastAsia="Times New Roman" w:hAnsi="Arial" w:cs="Arial"/>
            <w:i w:val="0"/>
            <w:iCs w:val="0"/>
            <w:color w:val="0000FF"/>
            <w:sz w:val="14"/>
            <w:u w:val="single"/>
            <w:lang w:bidi="ar-SA"/>
          </w:rPr>
          <w:t xml:space="preserve">'Like' our </w:t>
        </w:r>
        <w:proofErr w:type="spellStart"/>
        <w:r w:rsidRPr="00293B27">
          <w:rPr>
            <w:rFonts w:ascii="Arial" w:eastAsia="Times New Roman" w:hAnsi="Arial" w:cs="Arial"/>
            <w:i w:val="0"/>
            <w:iCs w:val="0"/>
            <w:color w:val="0000FF"/>
            <w:sz w:val="14"/>
            <w:u w:val="single"/>
            <w:lang w:bidi="ar-SA"/>
          </w:rPr>
          <w:t>Facebook</w:t>
        </w:r>
        <w:proofErr w:type="spellEnd"/>
        <w:r w:rsidRPr="00293B27">
          <w:rPr>
            <w:rFonts w:ascii="Arial" w:eastAsia="Times New Roman" w:hAnsi="Arial" w:cs="Arial"/>
            <w:i w:val="0"/>
            <w:iCs w:val="0"/>
            <w:color w:val="0000FF"/>
            <w:sz w:val="14"/>
            <w:u w:val="single"/>
            <w:lang w:bidi="ar-SA"/>
          </w:rPr>
          <w:t xml:space="preserve"> page</w:t>
        </w:r>
      </w:hyperlink>
    </w:p>
    <w:p w:rsidR="00293B27" w:rsidRPr="00293B27" w:rsidRDefault="00293B27" w:rsidP="00293B2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" w:tgtFrame="_self" w:history="1">
        <w:r w:rsidRPr="00293B27">
          <w:rPr>
            <w:rFonts w:ascii="Arial" w:eastAsia="Times New Roman" w:hAnsi="Arial" w:cs="Arial"/>
            <w:i w:val="0"/>
            <w:iCs w:val="0"/>
            <w:color w:val="0000FF"/>
            <w:sz w:val="14"/>
            <w:u w:val="single"/>
            <w:lang w:bidi="ar-SA"/>
          </w:rPr>
          <w:t>'Follow' us on Twitter</w:t>
        </w:r>
      </w:hyperlink>
    </w:p>
    <w:p w:rsidR="00687698" w:rsidRDefault="00687698"/>
    <w:sectPr w:rsidR="00687698" w:rsidSect="008533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293B27"/>
    <w:rsid w:val="00101C07"/>
    <w:rsid w:val="00121817"/>
    <w:rsid w:val="00293B27"/>
    <w:rsid w:val="00322356"/>
    <w:rsid w:val="0037254A"/>
    <w:rsid w:val="005B7D55"/>
    <w:rsid w:val="00687698"/>
    <w:rsid w:val="0085333B"/>
    <w:rsid w:val="00966F3E"/>
    <w:rsid w:val="00E90B52"/>
    <w:rsid w:val="00F8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93B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B2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1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54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55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6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8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8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5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0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54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8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43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0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3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99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8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0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95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1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9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9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2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0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itchburg-Rotary-Club-128589503876798/" TargetMode="External"/><Relationship Id="rId13" Type="http://schemas.openxmlformats.org/officeDocument/2006/relationships/hyperlink" Target="http://rotary7910.org/Page/newsletter-ebulletin-archiv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nc1@comcast.net" TargetMode="External"/><Relationship Id="rId12" Type="http://schemas.openxmlformats.org/officeDocument/2006/relationships/hyperlink" Target="http://rotary7910.org/Page/newsletter-ebulletin-archiv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witter.com/rotary7910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hyperlink" Target="https://www.facebook.com/RotaryDistrict7910?fref=ts" TargetMode="External"/><Relationship Id="rId10" Type="http://schemas.openxmlformats.org/officeDocument/2006/relationships/hyperlink" Target="http://rotary7910.org/" TargetMode="External"/><Relationship Id="rId4" Type="http://schemas.openxmlformats.org/officeDocument/2006/relationships/hyperlink" Target="http://rotary7910.org/page/rotary-district-7910-newsletter-november-21-2016-2/" TargetMode="External"/><Relationship Id="rId9" Type="http://schemas.openxmlformats.org/officeDocument/2006/relationships/hyperlink" Target="http://rotary7910.org/page/rotary-district-7910-newsletter-november-21-2016-2/" TargetMode="External"/><Relationship Id="rId14" Type="http://schemas.openxmlformats.org/officeDocument/2006/relationships/hyperlink" Target="http://www.rotary791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2016-11-14T06:05:00Z</dcterms:created>
  <dcterms:modified xsi:type="dcterms:W3CDTF">2016-11-14T06:06:00Z</dcterms:modified>
</cp:coreProperties>
</file>