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F0" w:rsidRDefault="005B5FF0" w:rsidP="005B5FF0">
      <w:pPr>
        <w:spacing w:after="0"/>
      </w:pPr>
      <w:bookmarkStart w:id="0" w:name="_GoBack"/>
      <w:bookmarkEnd w:id="0"/>
      <w:r w:rsidRPr="005B5FF0">
        <w:rPr>
          <w:noProof/>
        </w:rPr>
        <w:drawing>
          <wp:inline distT="0" distB="0" distL="0" distR="0">
            <wp:extent cx="2012950" cy="755650"/>
            <wp:effectExtent l="19050" t="0" r="6350" b="0"/>
            <wp:docPr id="4" name="Picture 2" descr="C:\Users\Jack\Downloads\RotaryNewLogo.png"/>
            <wp:cNvGraphicFramePr/>
            <a:graphic xmlns:a="http://schemas.openxmlformats.org/drawingml/2006/main">
              <a:graphicData uri="http://schemas.openxmlformats.org/drawingml/2006/picture">
                <pic:pic xmlns:pic="http://schemas.openxmlformats.org/drawingml/2006/picture">
                  <pic:nvPicPr>
                    <pic:cNvPr id="14" name="Picture 13" descr="C:\Users\Jack\Downloads\RotaryNewLogo.png"/>
                    <pic:cNvPicPr/>
                  </pic:nvPicPr>
                  <pic:blipFill>
                    <a:blip r:embed="rId5" cstate="print"/>
                    <a:srcRect/>
                    <a:stretch>
                      <a:fillRect/>
                    </a:stretch>
                  </pic:blipFill>
                  <pic:spPr bwMode="auto">
                    <a:xfrm>
                      <a:off x="0" y="0"/>
                      <a:ext cx="2019375" cy="758062"/>
                    </a:xfrm>
                    <a:prstGeom prst="rect">
                      <a:avLst/>
                    </a:prstGeom>
                    <a:noFill/>
                    <a:ln w="9525">
                      <a:noFill/>
                      <a:miter lim="800000"/>
                      <a:headEnd/>
                      <a:tailEnd/>
                    </a:ln>
                  </pic:spPr>
                </pic:pic>
              </a:graphicData>
            </a:graphic>
          </wp:inline>
        </w:drawing>
      </w:r>
    </w:p>
    <w:p w:rsidR="00B81128" w:rsidRDefault="007E7345" w:rsidP="005B5FF0">
      <w:pPr>
        <w:spacing w:after="0"/>
      </w:pPr>
      <w:r>
        <w:t>Dear ______</w:t>
      </w:r>
    </w:p>
    <w:p w:rsidR="007E7345" w:rsidRDefault="007E7345" w:rsidP="005B5FF0">
      <w:pPr>
        <w:spacing w:after="0"/>
      </w:pPr>
    </w:p>
    <w:p w:rsidR="00B81128" w:rsidRDefault="00B81128" w:rsidP="005B5FF0">
      <w:pPr>
        <w:spacing w:after="0"/>
      </w:pPr>
      <w:r>
        <w:t xml:space="preserve">The Rotary Clubs of Ashtabula and Trumbull Counties and the First Responders of the area are </w:t>
      </w:r>
    </w:p>
    <w:p w:rsidR="00B81128" w:rsidRDefault="00FC58DB" w:rsidP="005B5FF0">
      <w:pPr>
        <w:spacing w:after="0"/>
      </w:pPr>
      <w:proofErr w:type="gramStart"/>
      <w:r>
        <w:t>sponsoring</w:t>
      </w:r>
      <w:proofErr w:type="gramEnd"/>
      <w:r w:rsidR="00B81128">
        <w:t xml:space="preserve"> the first Rotary Days Charity Bicycle Ride </w:t>
      </w:r>
      <w:r w:rsidR="00F3361B">
        <w:t xml:space="preserve">/ Walk </w:t>
      </w:r>
      <w:r w:rsidR="00B81128">
        <w:t>May 30 , 2015</w:t>
      </w:r>
      <w:r>
        <w:t xml:space="preserve"> from 8 AM until 1 PM</w:t>
      </w:r>
      <w:r w:rsidR="00B81128">
        <w:t>.  We are</w:t>
      </w:r>
      <w:r w:rsidR="00F3361B">
        <w:t xml:space="preserve"> anticipating well over 500 participants in our inaugural event!</w:t>
      </w:r>
    </w:p>
    <w:p w:rsidR="00B81128" w:rsidRDefault="00B81128" w:rsidP="005B5FF0">
      <w:pPr>
        <w:spacing w:after="0"/>
      </w:pPr>
    </w:p>
    <w:p w:rsidR="00B81128" w:rsidRDefault="00B81128" w:rsidP="005B5FF0">
      <w:pPr>
        <w:spacing w:after="0"/>
      </w:pPr>
      <w:r>
        <w:t xml:space="preserve">Our goals are to raise awareness of </w:t>
      </w:r>
      <w:r w:rsidR="00722C32">
        <w:t xml:space="preserve">Rotary and of </w:t>
      </w:r>
      <w:r>
        <w:t>the</w:t>
      </w:r>
      <w:r w:rsidR="00722C32">
        <w:t xml:space="preserve"> Western Reserve Greenway Trail by promoting </w:t>
      </w:r>
      <w:r>
        <w:t>wellness</w:t>
      </w:r>
      <w:r w:rsidR="00722C32">
        <w:t xml:space="preserve"> </w:t>
      </w:r>
      <w:r w:rsidR="00722C32" w:rsidRPr="00722C32">
        <w:t>and exercise for families and individu</w:t>
      </w:r>
      <w:r w:rsidR="00B10FF0">
        <w:t>als of all ages,</w:t>
      </w:r>
      <w:r w:rsidR="00722C32" w:rsidRPr="00722C32">
        <w:t xml:space="preserve"> and raise funds for our two entities. Rotary is over 100 years old and has 1.2 million members across the globe with the singular focus of “Service above Self.” Local programs that our Rotary Clubs support are our schools, food pantries, HALO, libraries, youth scholarships, etc.  International efforts have been the elimination of Polio throughout the world, fresh water wells, sanitation, education, youth exchanges, medical assistance, etc.</w:t>
      </w:r>
    </w:p>
    <w:p w:rsidR="005B5FF0" w:rsidRDefault="005B5FF0" w:rsidP="005B5FF0">
      <w:pPr>
        <w:spacing w:after="0"/>
      </w:pPr>
    </w:p>
    <w:p w:rsidR="00B81128" w:rsidRDefault="00B81128" w:rsidP="005B5FF0">
      <w:pPr>
        <w:spacing w:after="0"/>
      </w:pPr>
      <w:r>
        <w:t xml:space="preserve">The First Responders in our area work daily to save lives.  </w:t>
      </w:r>
      <w:r w:rsidR="005B5FF0">
        <w:t>Consisting of Fire Departments and Ambulance/EMS Services, m</w:t>
      </w:r>
      <w:r>
        <w:t xml:space="preserve">any of these organizations are </w:t>
      </w:r>
      <w:proofErr w:type="gramStart"/>
      <w:r>
        <w:t>volunteer</w:t>
      </w:r>
      <w:proofErr w:type="gramEnd"/>
      <w:r>
        <w:t xml:space="preserve"> and those that are not are still in need of those extra funds to operate a safe and up-to-date response force.  </w:t>
      </w:r>
    </w:p>
    <w:p w:rsidR="005B5FF0" w:rsidRDefault="005B5FF0" w:rsidP="005B5FF0">
      <w:pPr>
        <w:spacing w:after="0"/>
      </w:pPr>
    </w:p>
    <w:p w:rsidR="00B81128" w:rsidRDefault="00B81128" w:rsidP="005B5FF0">
      <w:pPr>
        <w:spacing w:after="0"/>
      </w:pPr>
      <w:r>
        <w:t>We invite you and/or your company to join us by sponsoring the Rotary Days 2015 Charity Bicycle Ride, on May 30</w:t>
      </w:r>
      <w:r w:rsidRPr="00B81128">
        <w:rPr>
          <w:vertAlign w:val="superscript"/>
        </w:rPr>
        <w:t>th</w:t>
      </w:r>
      <w:r>
        <w:t>.</w:t>
      </w:r>
    </w:p>
    <w:p w:rsidR="00B81128" w:rsidRDefault="00B81128" w:rsidP="005B5FF0">
      <w:pPr>
        <w:spacing w:after="0"/>
      </w:pPr>
    </w:p>
    <w:p w:rsidR="00B81128" w:rsidRDefault="00C2590C" w:rsidP="005B5FF0">
      <w:pPr>
        <w:spacing w:after="0"/>
      </w:pPr>
      <w:r>
        <w:t>Sponsorships are available at the flowing four (4) levels:</w:t>
      </w:r>
    </w:p>
    <w:p w:rsidR="00C2590C" w:rsidRDefault="00C2590C" w:rsidP="005B5FF0">
      <w:pPr>
        <w:spacing w:after="0"/>
      </w:pPr>
    </w:p>
    <w:p w:rsidR="000B753E" w:rsidRDefault="000B753E" w:rsidP="005B5FF0">
      <w:pPr>
        <w:spacing w:after="0"/>
      </w:pPr>
      <w:r>
        <w:tab/>
        <w:t xml:space="preserve">Silver </w:t>
      </w:r>
      <w:r w:rsidR="008730A4">
        <w:t>- $10</w:t>
      </w:r>
      <w:r>
        <w:t>0.00 – Name Listed in Program</w:t>
      </w:r>
    </w:p>
    <w:p w:rsidR="000B753E" w:rsidRDefault="008730A4" w:rsidP="005B5FF0">
      <w:pPr>
        <w:spacing w:after="0"/>
      </w:pPr>
      <w:r>
        <w:tab/>
        <w:t>Gold -$15</w:t>
      </w:r>
      <w:r w:rsidR="000B753E">
        <w:t>0.00 – Silver + Sign on Greenway</w:t>
      </w:r>
    </w:p>
    <w:p w:rsidR="000B753E" w:rsidRDefault="000B753E" w:rsidP="005B5FF0">
      <w:pPr>
        <w:spacing w:after="0"/>
      </w:pPr>
      <w:r>
        <w:tab/>
        <w:t xml:space="preserve">Platinum - $200.00 – Silver + Gold + </w:t>
      </w:r>
      <w:r w:rsidR="00F4166B">
        <w:t>Name on shirt</w:t>
      </w:r>
    </w:p>
    <w:p w:rsidR="00E43C10" w:rsidRDefault="00E43C10" w:rsidP="005B5FF0">
      <w:pPr>
        <w:spacing w:after="0"/>
      </w:pPr>
      <w:r>
        <w:tab/>
        <w:t>Primary -$1000.00+ Silver + Gold + Platinum + Full page on Program and Enlarged name on shirt</w:t>
      </w:r>
    </w:p>
    <w:p w:rsidR="00C2590C" w:rsidRDefault="00C2590C" w:rsidP="005B5FF0">
      <w:pPr>
        <w:spacing w:after="0"/>
      </w:pPr>
      <w:r>
        <w:t xml:space="preserve">A flyer with more information about the event is enclosed or attached.  If you have additional questions, please contact:  Jack Nettis, President, </w:t>
      </w:r>
      <w:proofErr w:type="gramStart"/>
      <w:r>
        <w:t>Rotary</w:t>
      </w:r>
      <w:proofErr w:type="gramEnd"/>
      <w:r>
        <w:t xml:space="preserve"> Club of Rock Creek/Grand Valley – 440-352-3249</w:t>
      </w:r>
    </w:p>
    <w:p w:rsidR="005B5FF0" w:rsidRDefault="005B5FF0" w:rsidP="005B5FF0">
      <w:pPr>
        <w:spacing w:after="0"/>
      </w:pPr>
    </w:p>
    <w:p w:rsidR="007A54CC" w:rsidRDefault="00F4166B" w:rsidP="005B5FF0">
      <w:pPr>
        <w:spacing w:after="0"/>
      </w:pPr>
      <w:r>
        <w:t>Checks may be made p</w:t>
      </w:r>
      <w:r w:rsidR="00CC672B">
        <w:t>ayable to: Rotary Club of Rock Creek/Grand Valley</w:t>
      </w:r>
      <w:r w:rsidR="007A54CC">
        <w:t xml:space="preserve">, </w:t>
      </w:r>
    </w:p>
    <w:p w:rsidR="00056F5E" w:rsidRDefault="007A54CC" w:rsidP="007A54CC">
      <w:pPr>
        <w:spacing w:after="0"/>
        <w:ind w:left="2880"/>
      </w:pPr>
      <w:r>
        <w:t xml:space="preserve">  P.O. Box 365, Orwell, OH 44076</w:t>
      </w:r>
    </w:p>
    <w:p w:rsidR="00756339" w:rsidRDefault="00756339" w:rsidP="005B5FF0">
      <w:pPr>
        <w:spacing w:after="0"/>
      </w:pPr>
    </w:p>
    <w:p w:rsidR="00B81128" w:rsidRDefault="00B81128" w:rsidP="005B5FF0">
      <w:pPr>
        <w:spacing w:after="0"/>
      </w:pPr>
      <w:r>
        <w:t xml:space="preserve">Due to the printing deadline, we ask that your </w:t>
      </w:r>
      <w:r w:rsidR="00ED7FAF">
        <w:t>response be received by April 15</w:t>
      </w:r>
      <w:r w:rsidR="005B5FF0">
        <w:t>, 2015</w:t>
      </w:r>
      <w:r>
        <w:t>.</w:t>
      </w:r>
    </w:p>
    <w:p w:rsidR="00702B02" w:rsidRDefault="00702B02" w:rsidP="005B5FF0">
      <w:pPr>
        <w:spacing w:after="0"/>
      </w:pPr>
    </w:p>
    <w:p w:rsidR="00B72AEA" w:rsidRDefault="00F4166B" w:rsidP="005B5FF0">
      <w:pPr>
        <w:spacing w:after="0"/>
      </w:pPr>
      <w:r>
        <w:t>Thank you for your support of these</w:t>
      </w:r>
      <w:r w:rsidR="00702B02">
        <w:t xml:space="preserve"> causes</w:t>
      </w:r>
      <w:r>
        <w:t>.</w:t>
      </w:r>
    </w:p>
    <w:p w:rsidR="005B5FF0" w:rsidRDefault="005B5FF0" w:rsidP="005B5FF0">
      <w:pPr>
        <w:spacing w:after="0"/>
      </w:pPr>
    </w:p>
    <w:p w:rsidR="005B5FF0" w:rsidRDefault="005B5FF0" w:rsidP="005B5FF0">
      <w:pPr>
        <w:spacing w:after="0"/>
      </w:pPr>
    </w:p>
    <w:p w:rsidR="005B5FF0" w:rsidRDefault="005B5FF0" w:rsidP="005B5FF0">
      <w:pPr>
        <w:spacing w:after="0"/>
      </w:pPr>
      <w:r>
        <w:t xml:space="preserve">                                            </w:t>
      </w:r>
      <w:r w:rsidRPr="005B5FF0">
        <w:rPr>
          <w:noProof/>
        </w:rPr>
        <w:drawing>
          <wp:inline distT="0" distB="0" distL="0" distR="0">
            <wp:extent cx="933450" cy="933450"/>
            <wp:effectExtent l="19050" t="0" r="0" b="0"/>
            <wp:docPr id="2" name="Picture 1" descr="http://i1.cpcache.com/product_zoom/72636117/firefighter_emblem_boxer_shorts.jpg?color=White&amp;height=460&amp;width=460&amp;padToSquare=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pcache.com/product_zoom/72636117/firefighter_emblem_boxer_shorts.jpg?color=White&amp;height=460&amp;width=460&amp;padToSquare=true"/>
                    <pic:cNvPicPr>
                      <a:picLocks noChangeAspect="1" noChangeArrowheads="1"/>
                    </pic:cNvPicPr>
                  </pic:nvPicPr>
                  <pic:blipFill>
                    <a:blip r:embed="rId6" cstate="print"/>
                    <a:srcRect/>
                    <a:stretch>
                      <a:fillRect/>
                    </a:stretch>
                  </pic:blipFill>
                  <pic:spPr bwMode="auto">
                    <a:xfrm>
                      <a:off x="0" y="0"/>
                      <a:ext cx="933693" cy="933693"/>
                    </a:xfrm>
                    <a:prstGeom prst="rect">
                      <a:avLst/>
                    </a:prstGeom>
                    <a:noFill/>
                    <a:ln w="9525">
                      <a:noFill/>
                      <a:miter lim="800000"/>
                      <a:headEnd/>
                      <a:tailEnd/>
                    </a:ln>
                  </pic:spPr>
                </pic:pic>
              </a:graphicData>
            </a:graphic>
          </wp:inline>
        </w:drawing>
      </w:r>
      <w:r w:rsidRPr="005B5FF0">
        <w:rPr>
          <w:noProof/>
        </w:rPr>
        <w:drawing>
          <wp:inline distT="0" distB="0" distL="0" distR="0">
            <wp:extent cx="920113" cy="946150"/>
            <wp:effectExtent l="19050" t="0" r="0" b="0"/>
            <wp:docPr id="3" name="Picture 1" descr="Emergency medicine symbol, star of life, isolated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medicine symbol, star of life, isolated on white"/>
                    <pic:cNvPicPr>
                      <a:picLocks noChangeAspect="1" noChangeArrowheads="1"/>
                    </pic:cNvPicPr>
                  </pic:nvPicPr>
                  <pic:blipFill>
                    <a:blip r:embed="rId7" cstate="print"/>
                    <a:srcRect/>
                    <a:stretch>
                      <a:fillRect/>
                    </a:stretch>
                  </pic:blipFill>
                  <pic:spPr bwMode="auto">
                    <a:xfrm>
                      <a:off x="0" y="0"/>
                      <a:ext cx="921421" cy="947495"/>
                    </a:xfrm>
                    <a:prstGeom prst="rect">
                      <a:avLst/>
                    </a:prstGeom>
                    <a:noFill/>
                    <a:ln w="9525">
                      <a:noFill/>
                      <a:miter lim="800000"/>
                      <a:headEnd/>
                      <a:tailEnd/>
                    </a:ln>
                  </pic:spPr>
                </pic:pic>
              </a:graphicData>
            </a:graphic>
          </wp:inline>
        </w:drawing>
      </w:r>
    </w:p>
    <w:sectPr w:rsidR="005B5FF0" w:rsidSect="005B5FF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28"/>
    <w:rsid w:val="00056F5E"/>
    <w:rsid w:val="000B753E"/>
    <w:rsid w:val="002B01C1"/>
    <w:rsid w:val="00573685"/>
    <w:rsid w:val="005B5FF0"/>
    <w:rsid w:val="00702B02"/>
    <w:rsid w:val="00722C32"/>
    <w:rsid w:val="00756339"/>
    <w:rsid w:val="007A34C2"/>
    <w:rsid w:val="007A54CC"/>
    <w:rsid w:val="007E7345"/>
    <w:rsid w:val="008730A4"/>
    <w:rsid w:val="009071BE"/>
    <w:rsid w:val="00AA0D91"/>
    <w:rsid w:val="00AD256E"/>
    <w:rsid w:val="00B10FF0"/>
    <w:rsid w:val="00B72AEA"/>
    <w:rsid w:val="00B81128"/>
    <w:rsid w:val="00C11FC9"/>
    <w:rsid w:val="00C2590C"/>
    <w:rsid w:val="00CC672B"/>
    <w:rsid w:val="00D343CA"/>
    <w:rsid w:val="00D77E54"/>
    <w:rsid w:val="00DB3C14"/>
    <w:rsid w:val="00E43C10"/>
    <w:rsid w:val="00ED7FAF"/>
    <w:rsid w:val="00F3361B"/>
    <w:rsid w:val="00F4166B"/>
    <w:rsid w:val="00FB409A"/>
    <w:rsid w:val="00FC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F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F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Jerod</cp:lastModifiedBy>
  <cp:revision>2</cp:revision>
  <cp:lastPrinted>2015-01-02T18:30:00Z</cp:lastPrinted>
  <dcterms:created xsi:type="dcterms:W3CDTF">2015-02-09T13:17:00Z</dcterms:created>
  <dcterms:modified xsi:type="dcterms:W3CDTF">2015-02-09T13:17:00Z</dcterms:modified>
</cp:coreProperties>
</file>