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2CDE3" w14:textId="77777777" w:rsidR="00122F71" w:rsidRDefault="00122F71" w:rsidP="004E4B59">
      <w:pPr>
        <w:pStyle w:val="Title"/>
        <w:rPr>
          <w:sz w:val="40"/>
          <w:lang w:val="en-GB"/>
        </w:rPr>
      </w:pPr>
      <w:r w:rsidRPr="00BF4F63">
        <w:rPr>
          <w:sz w:val="40"/>
          <w:lang w:val="en-GB"/>
        </w:rPr>
        <w:t>Rotary District 96</w:t>
      </w:r>
      <w:r>
        <w:rPr>
          <w:sz w:val="40"/>
          <w:lang w:val="en-GB"/>
        </w:rPr>
        <w:t>7</w:t>
      </w:r>
      <w:r w:rsidRPr="00BF4F63">
        <w:rPr>
          <w:sz w:val="40"/>
          <w:lang w:val="en-GB"/>
        </w:rPr>
        <w:t>5</w:t>
      </w:r>
      <w:r>
        <w:rPr>
          <w:sz w:val="40"/>
          <w:lang w:val="en-GB"/>
        </w:rPr>
        <w:t>/85</w:t>
      </w:r>
      <w:r w:rsidRPr="00BF4F63">
        <w:rPr>
          <w:sz w:val="40"/>
          <w:lang w:val="en-GB"/>
        </w:rPr>
        <w:t xml:space="preserve"> Vocational Excellence Awards </w:t>
      </w:r>
      <w:r>
        <w:rPr>
          <w:sz w:val="40"/>
          <w:lang w:val="en-GB"/>
        </w:rPr>
        <w:t>2020</w:t>
      </w:r>
    </w:p>
    <w:p w14:paraId="0821665E" w14:textId="77777777" w:rsidR="00122F71" w:rsidRDefault="00122F71">
      <w:pPr>
        <w:rPr>
          <w:rFonts w:ascii="Arial" w:hAnsi="Arial" w:cs="Arial"/>
          <w:sz w:val="32"/>
          <w:szCs w:val="32"/>
        </w:rPr>
      </w:pPr>
    </w:p>
    <w:p w14:paraId="0460E304" w14:textId="77777777" w:rsidR="00122F71" w:rsidRPr="00B70B37" w:rsidRDefault="00122F71" w:rsidP="0035435F">
      <w:pPr>
        <w:rPr>
          <w:rFonts w:ascii="Arial" w:hAnsi="Arial" w:cs="Arial"/>
          <w:sz w:val="24"/>
          <w:szCs w:val="24"/>
        </w:rPr>
      </w:pPr>
      <w:r w:rsidRPr="00B70B37">
        <w:rPr>
          <w:rFonts w:ascii="Arial" w:hAnsi="Arial" w:cs="Arial"/>
          <w:sz w:val="24"/>
          <w:szCs w:val="24"/>
        </w:rPr>
        <w:t>Troy Everett is TAFE NSW Illawarra Institute Head Teacher of Bricklaying.</w:t>
      </w:r>
    </w:p>
    <w:p w14:paraId="13F1D324" w14:textId="77777777" w:rsidR="00122F71" w:rsidRPr="00B70B37" w:rsidRDefault="00122F71" w:rsidP="00774A4A">
      <w:pPr>
        <w:ind w:right="283"/>
        <w:rPr>
          <w:rFonts w:ascii="Arial" w:hAnsi="Arial" w:cs="Arial"/>
          <w:sz w:val="24"/>
          <w:szCs w:val="24"/>
        </w:rPr>
      </w:pPr>
      <w:smartTag w:uri="urn:schemas-microsoft-com:office:smarttags" w:element="City">
        <w:smartTag w:uri="urn:schemas-microsoft-com:office:smarttags" w:element="place">
          <w:r w:rsidRPr="00B70B37">
            <w:rPr>
              <w:rFonts w:ascii="Arial" w:hAnsi="Arial" w:cs="Arial"/>
              <w:sz w:val="24"/>
              <w:szCs w:val="24"/>
            </w:rPr>
            <w:t>Troy</w:t>
          </w:r>
        </w:smartTag>
      </w:smartTag>
      <w:r w:rsidRPr="00B70B37">
        <w:rPr>
          <w:rFonts w:ascii="Arial" w:hAnsi="Arial" w:cs="Arial"/>
          <w:sz w:val="24"/>
          <w:szCs w:val="24"/>
        </w:rPr>
        <w:t xml:space="preserve"> won the Illawarra and NSW apprentice of the Year over 20 years ago and in 2016 won Illawarra and NSW teacher of the Year. Highly qualified with a Bachelor of Vocational Education and Training (with Distinction) being just one of his many degrees, diplomas and certificates, </w:t>
      </w:r>
      <w:smartTag w:uri="urn:schemas-microsoft-com:office:smarttags" w:element="City">
        <w:smartTag w:uri="urn:schemas-microsoft-com:office:smarttags" w:element="place">
          <w:r w:rsidRPr="00B70B37">
            <w:rPr>
              <w:rFonts w:ascii="Arial" w:hAnsi="Arial" w:cs="Arial"/>
              <w:sz w:val="24"/>
              <w:szCs w:val="24"/>
            </w:rPr>
            <w:t>Troy</w:t>
          </w:r>
        </w:smartTag>
      </w:smartTag>
      <w:r w:rsidRPr="00B70B37">
        <w:rPr>
          <w:rFonts w:ascii="Arial" w:hAnsi="Arial" w:cs="Arial"/>
          <w:sz w:val="24"/>
          <w:szCs w:val="24"/>
        </w:rPr>
        <w:t xml:space="preserve"> has dedicated his life to training others in his chosen trade of bricklaying.</w:t>
      </w:r>
    </w:p>
    <w:p w14:paraId="3F3DD8E1" w14:textId="77777777" w:rsidR="00122F71" w:rsidRPr="00B70B37" w:rsidRDefault="00122F71" w:rsidP="00774A4A">
      <w:pPr>
        <w:ind w:right="283"/>
        <w:rPr>
          <w:rFonts w:ascii="Arial" w:hAnsi="Arial" w:cs="Arial"/>
          <w:sz w:val="24"/>
          <w:szCs w:val="24"/>
        </w:rPr>
      </w:pPr>
      <w:r w:rsidRPr="00B70B37">
        <w:rPr>
          <w:rFonts w:ascii="Arial" w:hAnsi="Arial" w:cs="Arial"/>
          <w:sz w:val="24"/>
          <w:szCs w:val="24"/>
        </w:rPr>
        <w:t xml:space="preserve">Last year </w:t>
      </w:r>
      <w:smartTag w:uri="urn:schemas-microsoft-com:office:smarttags" w:element="City">
        <w:r w:rsidRPr="00B70B37">
          <w:rPr>
            <w:rFonts w:ascii="Arial" w:hAnsi="Arial" w:cs="Arial"/>
            <w:sz w:val="24"/>
            <w:szCs w:val="24"/>
          </w:rPr>
          <w:t>Troy</w:t>
        </w:r>
      </w:smartTag>
      <w:r w:rsidRPr="00B70B37">
        <w:rPr>
          <w:rFonts w:ascii="Arial" w:hAnsi="Arial" w:cs="Arial"/>
          <w:sz w:val="24"/>
          <w:szCs w:val="24"/>
        </w:rPr>
        <w:t xml:space="preserve"> won a Premier’s Teaching Scholarship to conduct research in the </w:t>
      </w:r>
      <w:smartTag w:uri="urn:schemas-microsoft-com:office:smarttags" w:element="country-region">
        <w:r w:rsidRPr="00B70B37">
          <w:rPr>
            <w:rFonts w:ascii="Arial" w:hAnsi="Arial" w:cs="Arial"/>
            <w:sz w:val="24"/>
            <w:szCs w:val="24"/>
          </w:rPr>
          <w:t>UK</w:t>
        </w:r>
      </w:smartTag>
      <w:r w:rsidRPr="00B70B37">
        <w:rPr>
          <w:rFonts w:ascii="Arial" w:hAnsi="Arial" w:cs="Arial"/>
          <w:sz w:val="24"/>
          <w:szCs w:val="24"/>
        </w:rPr>
        <w:t xml:space="preserve"> aimed at bringing back to </w:t>
      </w:r>
      <w:smartTag w:uri="urn:schemas-microsoft-com:office:smarttags" w:element="country-region">
        <w:smartTag w:uri="urn:schemas-microsoft-com:office:smarttags" w:element="place">
          <w:r w:rsidRPr="00B70B37">
            <w:rPr>
              <w:rFonts w:ascii="Arial" w:hAnsi="Arial" w:cs="Arial"/>
              <w:sz w:val="24"/>
              <w:szCs w:val="24"/>
            </w:rPr>
            <w:t>Australia</w:t>
          </w:r>
        </w:smartTag>
      </w:smartTag>
      <w:r w:rsidRPr="00B70B37">
        <w:rPr>
          <w:rFonts w:ascii="Arial" w:hAnsi="Arial" w:cs="Arial"/>
          <w:sz w:val="24"/>
          <w:szCs w:val="24"/>
        </w:rPr>
        <w:t xml:space="preserve"> ideas on good practice in student performance enticement in a competency-based training sector.</w:t>
      </w:r>
    </w:p>
    <w:p w14:paraId="42B6108C" w14:textId="77777777" w:rsidR="00122F71" w:rsidRPr="00B70B37" w:rsidRDefault="00122F71" w:rsidP="004B7CFD">
      <w:pPr>
        <w:ind w:right="283"/>
        <w:rPr>
          <w:rFonts w:ascii="Arial" w:hAnsi="Arial" w:cs="Arial"/>
          <w:sz w:val="24"/>
          <w:szCs w:val="24"/>
        </w:rPr>
      </w:pPr>
      <w:r w:rsidRPr="00B70B37">
        <w:rPr>
          <w:rFonts w:ascii="Arial" w:hAnsi="Arial" w:cs="Arial"/>
          <w:sz w:val="24"/>
          <w:szCs w:val="24"/>
        </w:rPr>
        <w:t>He has been involved with WorldSkills competitions at local and international levels. He served as International Bricklaying Chief Expert for the past 4 International WorldSkills competitions: Leipzig 2013, Sao Paulo 2015, Abu Dhabi 2017 and Russia 2019.</w:t>
      </w:r>
    </w:p>
    <w:p w14:paraId="5DA59869" w14:textId="77777777" w:rsidR="00122F71" w:rsidRPr="00B70B37" w:rsidRDefault="00122F71" w:rsidP="004B7CFD">
      <w:pPr>
        <w:ind w:right="283"/>
        <w:rPr>
          <w:rFonts w:ascii="Arial" w:hAnsi="Arial" w:cs="Arial"/>
          <w:sz w:val="24"/>
          <w:szCs w:val="24"/>
        </w:rPr>
      </w:pPr>
      <w:r w:rsidRPr="00B70B37">
        <w:rPr>
          <w:rFonts w:ascii="Arial" w:hAnsi="Arial" w:cs="Arial"/>
          <w:sz w:val="24"/>
          <w:szCs w:val="24"/>
        </w:rPr>
        <w:t xml:space="preserve">Through his work </w:t>
      </w:r>
      <w:smartTag w:uri="urn:schemas-microsoft-com:office:smarttags" w:element="City">
        <w:smartTag w:uri="urn:schemas-microsoft-com:office:smarttags" w:element="place">
          <w:r w:rsidRPr="00B70B37">
            <w:rPr>
              <w:rFonts w:ascii="Arial" w:hAnsi="Arial" w:cs="Arial"/>
              <w:sz w:val="24"/>
              <w:szCs w:val="24"/>
            </w:rPr>
            <w:t>Troy</w:t>
          </w:r>
        </w:smartTag>
      </w:smartTag>
      <w:r w:rsidRPr="00B70B37">
        <w:rPr>
          <w:rFonts w:ascii="Arial" w:hAnsi="Arial" w:cs="Arial"/>
          <w:sz w:val="24"/>
          <w:szCs w:val="24"/>
        </w:rPr>
        <w:t xml:space="preserve"> has lifted skills in all parts of the globe by providing advice on training techniques and the structure of training within countries that are looking to improve living standards through skill development.</w:t>
      </w:r>
      <w:r w:rsidRPr="00B70B37">
        <w:rPr>
          <w:sz w:val="24"/>
          <w:szCs w:val="24"/>
        </w:rPr>
        <w:t xml:space="preserve"> </w:t>
      </w:r>
      <w:smartTag w:uri="urn:schemas-microsoft-com:office:smarttags" w:element="City">
        <w:r w:rsidRPr="00B70B37">
          <w:rPr>
            <w:rFonts w:ascii="Arial" w:hAnsi="Arial" w:cs="Arial"/>
            <w:sz w:val="24"/>
            <w:szCs w:val="24"/>
          </w:rPr>
          <w:t>Troy</w:t>
        </w:r>
      </w:smartTag>
      <w:r w:rsidRPr="00B70B37">
        <w:rPr>
          <w:rFonts w:ascii="Arial" w:hAnsi="Arial" w:cs="Arial"/>
          <w:sz w:val="24"/>
          <w:szCs w:val="24"/>
        </w:rPr>
        <w:t xml:space="preserve"> has also done work to improve hygiene standards in remote </w:t>
      </w:r>
      <w:smartTag w:uri="urn:schemas-microsoft-com:office:smarttags" w:element="country-region">
        <w:r w:rsidRPr="00B70B37">
          <w:rPr>
            <w:rFonts w:ascii="Arial" w:hAnsi="Arial" w:cs="Arial"/>
            <w:sz w:val="24"/>
            <w:szCs w:val="24"/>
          </w:rPr>
          <w:t>Bangladesh</w:t>
        </w:r>
      </w:smartTag>
      <w:r w:rsidRPr="00B70B37">
        <w:rPr>
          <w:rFonts w:ascii="Arial" w:hAnsi="Arial" w:cs="Arial"/>
          <w:sz w:val="24"/>
          <w:szCs w:val="24"/>
        </w:rPr>
        <w:t xml:space="preserve"> and assisted with reconstruction in regional </w:t>
      </w:r>
      <w:smartTag w:uri="urn:schemas-microsoft-com:office:smarttags" w:element="country-region">
        <w:smartTag w:uri="urn:schemas-microsoft-com:office:smarttags" w:element="place">
          <w:r w:rsidRPr="00B70B37">
            <w:rPr>
              <w:rFonts w:ascii="Arial" w:hAnsi="Arial" w:cs="Arial"/>
              <w:sz w:val="24"/>
              <w:szCs w:val="24"/>
            </w:rPr>
            <w:t>Nepal</w:t>
          </w:r>
        </w:smartTag>
      </w:smartTag>
      <w:r w:rsidRPr="00B70B37">
        <w:rPr>
          <w:rFonts w:ascii="Arial" w:hAnsi="Arial" w:cs="Arial"/>
          <w:sz w:val="24"/>
          <w:szCs w:val="24"/>
        </w:rPr>
        <w:t xml:space="preserve"> after the earthquake, mostly to help rebuild a school that had been severely damaged. </w:t>
      </w:r>
    </w:p>
    <w:p w14:paraId="34D4CDE9" w14:textId="77777777" w:rsidR="00122F71" w:rsidRPr="00B70B37" w:rsidRDefault="00122F71" w:rsidP="00D41093">
      <w:pPr>
        <w:ind w:right="283"/>
        <w:rPr>
          <w:rFonts w:ascii="Arial" w:hAnsi="Arial" w:cs="Arial"/>
          <w:sz w:val="24"/>
          <w:szCs w:val="24"/>
        </w:rPr>
      </w:pPr>
      <w:smartTag w:uri="urn:schemas-microsoft-com:office:smarttags" w:element="City">
        <w:smartTag w:uri="urn:schemas-microsoft-com:office:smarttags" w:element="place">
          <w:r w:rsidRPr="00B70B37">
            <w:rPr>
              <w:rFonts w:ascii="Arial" w:hAnsi="Arial" w:cs="Arial"/>
              <w:sz w:val="24"/>
              <w:szCs w:val="24"/>
            </w:rPr>
            <w:t>Troy</w:t>
          </w:r>
        </w:smartTag>
      </w:smartTag>
      <w:r w:rsidRPr="00B70B37">
        <w:rPr>
          <w:rFonts w:ascii="Arial" w:hAnsi="Arial" w:cs="Arial"/>
          <w:sz w:val="24"/>
          <w:szCs w:val="24"/>
        </w:rPr>
        <w:t xml:space="preserve"> is widely regarded as a highly effective teacher in skills-based tuition and as someone who has been able to impart his methods to others to achieve vocational change both locally and overseas. </w:t>
      </w:r>
    </w:p>
    <w:p w14:paraId="62EC2E59" w14:textId="77777777" w:rsidR="00122F71" w:rsidRPr="00B70B37" w:rsidRDefault="00122F71" w:rsidP="00D41093">
      <w:pPr>
        <w:ind w:right="283"/>
        <w:rPr>
          <w:rFonts w:ascii="Arial" w:hAnsi="Arial" w:cs="Arial"/>
          <w:sz w:val="24"/>
          <w:szCs w:val="24"/>
        </w:rPr>
      </w:pPr>
      <w:r>
        <w:rPr>
          <w:rFonts w:ascii="Arial" w:hAnsi="Arial" w:cs="Arial"/>
          <w:sz w:val="24"/>
          <w:szCs w:val="24"/>
        </w:rPr>
        <w:t>Our</w:t>
      </w:r>
      <w:r w:rsidRPr="00B70B37">
        <w:rPr>
          <w:rFonts w:ascii="Arial" w:hAnsi="Arial" w:cs="Arial"/>
          <w:sz w:val="24"/>
          <w:szCs w:val="24"/>
        </w:rPr>
        <w:t xml:space="preserve"> </w:t>
      </w:r>
      <w:r>
        <w:rPr>
          <w:rFonts w:ascii="Arial" w:hAnsi="Arial" w:cs="Arial"/>
          <w:sz w:val="24"/>
          <w:szCs w:val="24"/>
        </w:rPr>
        <w:t>two Districts</w:t>
      </w:r>
      <w:r w:rsidRPr="00B70B37">
        <w:rPr>
          <w:rFonts w:ascii="Arial" w:hAnsi="Arial" w:cs="Arial"/>
          <w:sz w:val="24"/>
          <w:szCs w:val="24"/>
        </w:rPr>
        <w:t xml:space="preserve"> are honoured to recognise Troy Everett with </w:t>
      </w:r>
      <w:r>
        <w:rPr>
          <w:rFonts w:ascii="Arial" w:hAnsi="Arial" w:cs="Arial"/>
          <w:sz w:val="24"/>
          <w:szCs w:val="24"/>
        </w:rPr>
        <w:t>a</w:t>
      </w:r>
      <w:r w:rsidRPr="00B70B37">
        <w:rPr>
          <w:rFonts w:ascii="Arial" w:hAnsi="Arial" w:cs="Arial"/>
          <w:sz w:val="24"/>
          <w:szCs w:val="24"/>
        </w:rPr>
        <w:t xml:space="preserve"> 2020 District Vocational Excellence Award.</w:t>
      </w:r>
    </w:p>
    <w:sectPr w:rsidR="00122F71" w:rsidRPr="00B70B37" w:rsidSect="001B7DE1">
      <w:pgSz w:w="11906" w:h="16838"/>
      <w:pgMar w:top="1440" w:right="746"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4B59"/>
    <w:rsid w:val="00096E43"/>
    <w:rsid w:val="00122F71"/>
    <w:rsid w:val="00163409"/>
    <w:rsid w:val="001B7DE1"/>
    <w:rsid w:val="001E78BB"/>
    <w:rsid w:val="00211AFF"/>
    <w:rsid w:val="00222C0E"/>
    <w:rsid w:val="00274643"/>
    <w:rsid w:val="0035435F"/>
    <w:rsid w:val="00354F26"/>
    <w:rsid w:val="003B7386"/>
    <w:rsid w:val="003D4200"/>
    <w:rsid w:val="004B7CFD"/>
    <w:rsid w:val="004E4B59"/>
    <w:rsid w:val="005B5B7D"/>
    <w:rsid w:val="00695340"/>
    <w:rsid w:val="006D16D0"/>
    <w:rsid w:val="00774A4A"/>
    <w:rsid w:val="007A7AD7"/>
    <w:rsid w:val="007B5851"/>
    <w:rsid w:val="007C3C6E"/>
    <w:rsid w:val="00813781"/>
    <w:rsid w:val="009202E8"/>
    <w:rsid w:val="00940692"/>
    <w:rsid w:val="00983618"/>
    <w:rsid w:val="00A67FE7"/>
    <w:rsid w:val="00B6358E"/>
    <w:rsid w:val="00B65505"/>
    <w:rsid w:val="00B70B37"/>
    <w:rsid w:val="00BD3B8B"/>
    <w:rsid w:val="00BF4F63"/>
    <w:rsid w:val="00C928B8"/>
    <w:rsid w:val="00D41093"/>
    <w:rsid w:val="00E66013"/>
    <w:rsid w:val="00F41E0F"/>
    <w:rsid w:val="00F62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2A9D152"/>
  <w15:docId w15:val="{B43F687F-CF7A-4B87-A6B1-4C51C52C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C0E"/>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E4B59"/>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99"/>
    <w:locked/>
    <w:rsid w:val="004E4B59"/>
    <w:rPr>
      <w:rFonts w:ascii="Calibri Light"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District 9685 Vocational Excellence Awards 2020</dc:title>
  <dc:subject/>
  <dc:creator>Allen Horrell</dc:creator>
  <cp:keywords/>
  <dc:description/>
  <cp:lastModifiedBy>Warren Soos</cp:lastModifiedBy>
  <cp:revision>2</cp:revision>
  <dcterms:created xsi:type="dcterms:W3CDTF">2020-08-26T08:58:00Z</dcterms:created>
  <dcterms:modified xsi:type="dcterms:W3CDTF">2020-08-26T08:58:00Z</dcterms:modified>
</cp:coreProperties>
</file>