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A9C" w:rsidRPr="00084A9C" w:rsidRDefault="00084A9C" w:rsidP="00084A9C">
      <w:pPr>
        <w:shd w:val="clear" w:color="auto" w:fill="FFFFFF"/>
        <w:spacing w:after="450" w:line="240" w:lineRule="auto"/>
        <w:outlineLvl w:val="0"/>
        <w:rPr>
          <w:rFonts w:ascii="Helvetica" w:eastAsia="Times New Roman" w:hAnsi="Helvetica" w:cs="Times New Roman"/>
          <w:b/>
          <w:bCs/>
          <w:caps/>
          <w:color w:val="005DAA"/>
          <w:kern w:val="36"/>
          <w:sz w:val="59"/>
          <w:szCs w:val="59"/>
          <w:lang w:eastAsia="en-AU"/>
        </w:rPr>
      </w:pPr>
      <w:bookmarkStart w:id="0" w:name="_GoBack"/>
      <w:bookmarkEnd w:id="0"/>
      <w:r>
        <w:rPr>
          <w:rFonts w:ascii="Helvetica" w:eastAsia="Times New Roman" w:hAnsi="Helvetica" w:cs="Times New Roman"/>
          <w:b/>
          <w:bCs/>
          <w:caps/>
          <w:color w:val="005DAA"/>
          <w:kern w:val="36"/>
          <w:sz w:val="59"/>
          <w:szCs w:val="59"/>
          <w:lang w:eastAsia="en-AU"/>
        </w:rPr>
        <w:t>G</w:t>
      </w:r>
      <w:r w:rsidRPr="00084A9C">
        <w:rPr>
          <w:rFonts w:ascii="Helvetica" w:eastAsia="Times New Roman" w:hAnsi="Helvetica" w:cs="Times New Roman"/>
          <w:b/>
          <w:bCs/>
          <w:caps/>
          <w:color w:val="005DAA"/>
          <w:kern w:val="36"/>
          <w:sz w:val="59"/>
          <w:szCs w:val="59"/>
          <w:lang w:eastAsia="en-AU"/>
        </w:rPr>
        <w:t>OOD MANNERS IN ROTARY</w:t>
      </w:r>
    </w:p>
    <w:p w:rsidR="00084A9C" w:rsidRPr="00084A9C" w:rsidRDefault="00084A9C" w:rsidP="00084A9C">
      <w:pPr>
        <w:shd w:val="clear" w:color="auto" w:fill="FFFFFF"/>
        <w:spacing w:line="240" w:lineRule="auto"/>
        <w:jc w:val="right"/>
        <w:rPr>
          <w:rFonts w:ascii="Georgia" w:eastAsia="Times New Roman" w:hAnsi="Georgia" w:cs="Times New Roman"/>
          <w:color w:val="222222"/>
          <w:sz w:val="23"/>
          <w:szCs w:val="23"/>
          <w:lang w:eastAsia="en-AU"/>
        </w:rPr>
      </w:pPr>
    </w:p>
    <w:p w:rsidR="00084A9C" w:rsidRPr="00084A9C" w:rsidRDefault="00084A9C" w:rsidP="00084A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en-AU"/>
        </w:rPr>
      </w:pPr>
      <w:r w:rsidRPr="00084A9C">
        <w:rPr>
          <w:rFonts w:ascii="Georgia" w:eastAsia="Times New Roman" w:hAnsi="Georgia" w:cs="Times New Roman"/>
          <w:color w:val="222222"/>
          <w:sz w:val="23"/>
          <w:szCs w:val="23"/>
          <w:lang w:eastAsia="en-AU"/>
        </w:rPr>
        <w:t> </w:t>
      </w:r>
      <w:r w:rsidRPr="00084A9C">
        <w:rPr>
          <w:rFonts w:ascii="Arial" w:eastAsia="Times New Roman" w:hAnsi="Arial" w:cs="Arial"/>
          <w:color w:val="222222"/>
          <w:sz w:val="21"/>
          <w:szCs w:val="21"/>
          <w:lang w:eastAsia="en-AU"/>
        </w:rPr>
        <w:t>Effective Rotary Club and District meetings can be interesting as well as being business-like and fun - - - all at the same time. </w:t>
      </w:r>
    </w:p>
    <w:p w:rsidR="00084A9C" w:rsidRPr="00084A9C" w:rsidRDefault="00084A9C" w:rsidP="00084A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en-A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en-AU"/>
        </w:rPr>
        <w:drawing>
          <wp:inline distT="0" distB="0" distL="0" distR="0">
            <wp:extent cx="2377440" cy="1333500"/>
            <wp:effectExtent l="0" t="0" r="3810" b="0"/>
            <wp:docPr id="1" name="Picture 1" descr="https://clubrunner.blob.core.windows.net/00000050099/Images/2017-18%20Newsletters/August/mann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ubrunner.blob.core.windows.net/00000050099/Images/2017-18%20Newsletters/August/manner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A9C" w:rsidRPr="00084A9C" w:rsidRDefault="00084A9C" w:rsidP="00084A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en-AU"/>
        </w:rPr>
      </w:pPr>
      <w:r w:rsidRPr="00084A9C">
        <w:rPr>
          <w:rFonts w:ascii="Arial" w:eastAsia="Times New Roman" w:hAnsi="Arial" w:cs="Arial"/>
          <w:color w:val="222222"/>
          <w:sz w:val="21"/>
          <w:szCs w:val="21"/>
          <w:lang w:eastAsia="en-AU"/>
        </w:rPr>
        <w:t>In 2004 PRID John Thorne was prompted to write a small booklet on essential protocol, hints and etiquette in Rotary.  It was published by Rotary Down Under and was quite well received.</w:t>
      </w:r>
    </w:p>
    <w:p w:rsidR="00084A9C" w:rsidRPr="00084A9C" w:rsidRDefault="00084A9C" w:rsidP="00084A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en-AU"/>
        </w:rPr>
      </w:pPr>
      <w:r w:rsidRPr="00084A9C">
        <w:rPr>
          <w:rFonts w:ascii="Georgia" w:eastAsia="Times New Roman" w:hAnsi="Georgia" w:cs="Times New Roman"/>
          <w:color w:val="222222"/>
          <w:sz w:val="23"/>
          <w:szCs w:val="23"/>
          <w:lang w:eastAsia="en-AU"/>
        </w:rPr>
        <w:t> </w:t>
      </w:r>
    </w:p>
    <w:p w:rsidR="00084A9C" w:rsidRPr="00084A9C" w:rsidRDefault="00084A9C" w:rsidP="00084A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en-AU"/>
        </w:rPr>
      </w:pPr>
      <w:r w:rsidRPr="00084A9C">
        <w:rPr>
          <w:rFonts w:ascii="Arial" w:eastAsia="Times New Roman" w:hAnsi="Arial" w:cs="Arial"/>
          <w:color w:val="222222"/>
          <w:sz w:val="23"/>
          <w:szCs w:val="23"/>
          <w:lang w:eastAsia="en-AU"/>
        </w:rPr>
        <w:t>Four editions were published and all were distributed at a low cost. It has now been decided to produce a new edition entirely and make it available through Kindle.</w:t>
      </w:r>
    </w:p>
    <w:p w:rsidR="00084A9C" w:rsidRPr="00084A9C" w:rsidRDefault="00084A9C" w:rsidP="00084A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en-AU"/>
        </w:rPr>
      </w:pPr>
      <w:r w:rsidRPr="00084A9C">
        <w:rPr>
          <w:rFonts w:ascii="Arial" w:eastAsia="Times New Roman" w:hAnsi="Arial" w:cs="Arial"/>
          <w:color w:val="222222"/>
          <w:sz w:val="23"/>
          <w:szCs w:val="23"/>
          <w:lang w:eastAsia="en-AU"/>
        </w:rPr>
        <w:t>You can get a copy by going to the Kindle Store or App Shop and search for 'Rotary Manners'.</w:t>
      </w:r>
    </w:p>
    <w:p w:rsidR="00084A9C" w:rsidRPr="00084A9C" w:rsidRDefault="00084A9C" w:rsidP="00084A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en-AU"/>
        </w:rPr>
      </w:pPr>
      <w:r w:rsidRPr="00084A9C">
        <w:rPr>
          <w:rFonts w:ascii="Georgia" w:eastAsia="Times New Roman" w:hAnsi="Georgia" w:cs="Times New Roman"/>
          <w:color w:val="222222"/>
          <w:sz w:val="23"/>
          <w:szCs w:val="23"/>
          <w:lang w:eastAsia="en-AU"/>
        </w:rPr>
        <w:t> </w:t>
      </w:r>
    </w:p>
    <w:p w:rsidR="00084A9C" w:rsidRPr="00084A9C" w:rsidRDefault="00084A9C" w:rsidP="00084A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en-AU"/>
        </w:rPr>
      </w:pPr>
      <w:r w:rsidRPr="00084A9C">
        <w:rPr>
          <w:rFonts w:ascii="Arial" w:eastAsia="Times New Roman" w:hAnsi="Arial" w:cs="Arial"/>
          <w:color w:val="222222"/>
          <w:sz w:val="23"/>
          <w:szCs w:val="23"/>
          <w:lang w:eastAsia="en-AU"/>
        </w:rPr>
        <w:t>There is a small cost (through Kindle), but 100% of the proceeds go to The Rotary Foundation. The booklet is a service to clubs and Rotarians. It is considered that all leaders should have a copy including district leadership and club leadership, then after reading the guidelines, to take action.</w:t>
      </w:r>
    </w:p>
    <w:p w:rsidR="00084A9C" w:rsidRPr="00084A9C" w:rsidRDefault="00084A9C" w:rsidP="00084A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en-AU"/>
        </w:rPr>
      </w:pPr>
      <w:r w:rsidRPr="00084A9C">
        <w:rPr>
          <w:rFonts w:ascii="Georgia" w:eastAsia="Times New Roman" w:hAnsi="Georgia" w:cs="Times New Roman"/>
          <w:color w:val="222222"/>
          <w:sz w:val="23"/>
          <w:szCs w:val="23"/>
          <w:lang w:eastAsia="en-AU"/>
        </w:rPr>
        <w:t> </w:t>
      </w:r>
    </w:p>
    <w:p w:rsidR="00084A9C" w:rsidRPr="00084A9C" w:rsidRDefault="00084A9C" w:rsidP="00084A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en-AU"/>
        </w:rPr>
      </w:pPr>
      <w:r w:rsidRPr="00084A9C">
        <w:rPr>
          <w:rFonts w:ascii="Arial" w:eastAsia="Times New Roman" w:hAnsi="Arial" w:cs="Arial"/>
          <w:color w:val="222222"/>
          <w:sz w:val="23"/>
          <w:szCs w:val="23"/>
          <w:lang w:eastAsia="en-AU"/>
        </w:rPr>
        <w:t>The original content has been wholly revised, updated and enhanced for this digital edition.</w:t>
      </w:r>
    </w:p>
    <w:p w:rsidR="00084A9C" w:rsidRPr="00084A9C" w:rsidRDefault="00084A9C" w:rsidP="00084A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en-AU"/>
        </w:rPr>
      </w:pPr>
      <w:r w:rsidRPr="00084A9C">
        <w:rPr>
          <w:rFonts w:ascii="Arial" w:eastAsia="Times New Roman" w:hAnsi="Arial" w:cs="Arial"/>
          <w:color w:val="222222"/>
          <w:sz w:val="23"/>
          <w:szCs w:val="23"/>
          <w:lang w:eastAsia="en-AU"/>
        </w:rPr>
        <w:t>John was encouraged to complete this edition by the enthusiasm of your current RI Director, Noel Trevaskis. </w:t>
      </w:r>
    </w:p>
    <w:p w:rsidR="00490D66" w:rsidRDefault="00CE24AE"/>
    <w:p w:rsidR="009E0A8F" w:rsidRDefault="009E0A8F"/>
    <w:sectPr w:rsidR="009E0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9C"/>
    <w:rsid w:val="00084A9C"/>
    <w:rsid w:val="008A5296"/>
    <w:rsid w:val="008D1BE9"/>
    <w:rsid w:val="009E0A8F"/>
    <w:rsid w:val="00BC5D03"/>
    <w:rsid w:val="00CE24AE"/>
    <w:rsid w:val="00E2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6EBD0B-56AD-4E54-B8DF-89710685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4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A9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unhideWhenUsed/>
    <w:rsid w:val="00084A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90837">
              <w:marLeft w:val="0"/>
              <w:marRight w:val="0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2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511">
                              <w:marLeft w:val="0"/>
                              <w:marRight w:val="0"/>
                              <w:marTop w:val="22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243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8217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5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58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49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09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10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45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1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72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067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1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9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3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62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65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91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Jade Catherall</cp:lastModifiedBy>
  <cp:revision>2</cp:revision>
  <dcterms:created xsi:type="dcterms:W3CDTF">2018-04-02T09:43:00Z</dcterms:created>
  <dcterms:modified xsi:type="dcterms:W3CDTF">2018-04-02T09:43:00Z</dcterms:modified>
</cp:coreProperties>
</file>