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D60ED" w14:textId="60AA6043" w:rsidR="00D6251E" w:rsidRPr="008E70E8" w:rsidRDefault="00D6251E" w:rsidP="00D6251E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6251E">
        <w:rPr>
          <w:b/>
          <w:sz w:val="36"/>
          <w:szCs w:val="36"/>
        </w:rPr>
        <w:t>FINAL REPORTS / AUDITS</w:t>
      </w:r>
    </w:p>
    <w:p w14:paraId="54BC3DA3" w14:textId="77777777" w:rsidR="00D6251E" w:rsidRDefault="00D6251E" w:rsidP="00D6251E">
      <w:pPr>
        <w:jc w:val="center"/>
        <w:rPr>
          <w:sz w:val="28"/>
          <w:szCs w:val="28"/>
        </w:rPr>
      </w:pPr>
    </w:p>
    <w:p w14:paraId="54957260" w14:textId="77777777" w:rsidR="00D6251E" w:rsidRPr="00D6251E" w:rsidRDefault="00D6251E" w:rsidP="00D6251E">
      <w:pPr>
        <w:rPr>
          <w:b/>
          <w:sz w:val="32"/>
          <w:szCs w:val="32"/>
          <w:u w:val="single"/>
        </w:rPr>
      </w:pPr>
      <w:r w:rsidRPr="00D6251E">
        <w:rPr>
          <w:b/>
          <w:sz w:val="32"/>
          <w:szCs w:val="32"/>
          <w:u w:val="single"/>
        </w:rPr>
        <w:t>Final Reports</w:t>
      </w:r>
    </w:p>
    <w:p w14:paraId="0451B6C1" w14:textId="77777777" w:rsidR="00D6251E" w:rsidRDefault="00D6251E" w:rsidP="00D6251E">
      <w:pPr>
        <w:rPr>
          <w:sz w:val="28"/>
          <w:szCs w:val="28"/>
        </w:rPr>
      </w:pPr>
    </w:p>
    <w:p w14:paraId="29F75779" w14:textId="56DFD646" w:rsidR="008E70E8" w:rsidRDefault="00D6251E" w:rsidP="009E38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70E8">
        <w:rPr>
          <w:sz w:val="28"/>
          <w:szCs w:val="28"/>
        </w:rPr>
        <w:t xml:space="preserve">Final Reports MUST </w:t>
      </w:r>
      <w:proofErr w:type="gramStart"/>
      <w:r w:rsidRPr="008E70E8">
        <w:rPr>
          <w:sz w:val="28"/>
          <w:szCs w:val="28"/>
        </w:rPr>
        <w:t>be</w:t>
      </w:r>
      <w:proofErr w:type="gramEnd"/>
      <w:r w:rsidRPr="008E70E8">
        <w:rPr>
          <w:sz w:val="28"/>
          <w:szCs w:val="28"/>
        </w:rPr>
        <w:t xml:space="preserve"> filed in a timely manner</w:t>
      </w:r>
      <w:r w:rsidR="009E38E2" w:rsidRPr="008E70E8">
        <w:rPr>
          <w:sz w:val="28"/>
          <w:szCs w:val="28"/>
        </w:rPr>
        <w:t xml:space="preserve"> (</w:t>
      </w:r>
      <w:r w:rsidR="009E38E2" w:rsidRPr="0027589A">
        <w:rPr>
          <w:sz w:val="28"/>
          <w:szCs w:val="28"/>
          <w:highlight w:val="yellow"/>
        </w:rPr>
        <w:t>no later than</w:t>
      </w:r>
      <w:r w:rsidR="0027589A" w:rsidRPr="0027589A">
        <w:rPr>
          <w:sz w:val="28"/>
          <w:szCs w:val="28"/>
          <w:highlight w:val="yellow"/>
        </w:rPr>
        <w:t xml:space="preserve"> AUGUST 31, </w:t>
      </w:r>
      <w:r w:rsidR="00FD2ACE">
        <w:rPr>
          <w:sz w:val="28"/>
          <w:szCs w:val="28"/>
          <w:highlight w:val="yellow"/>
        </w:rPr>
        <w:t>2024</w:t>
      </w:r>
      <w:r w:rsidR="009E38E2" w:rsidRPr="00BF1878">
        <w:rPr>
          <w:sz w:val="28"/>
          <w:szCs w:val="28"/>
          <w:highlight w:val="yellow"/>
        </w:rPr>
        <w:t>)</w:t>
      </w:r>
      <w:r w:rsidRPr="00BF1878">
        <w:rPr>
          <w:sz w:val="28"/>
          <w:szCs w:val="28"/>
          <w:highlight w:val="yellow"/>
        </w:rPr>
        <w:t>.</w:t>
      </w:r>
      <w:r w:rsidRPr="008E70E8">
        <w:rPr>
          <w:sz w:val="28"/>
          <w:szCs w:val="28"/>
        </w:rPr>
        <w:t xml:space="preserve"> </w:t>
      </w:r>
      <w:r w:rsidR="009E38E2" w:rsidRPr="008E70E8">
        <w:rPr>
          <w:sz w:val="28"/>
          <w:szCs w:val="28"/>
        </w:rPr>
        <w:t xml:space="preserve"> If a district grant is going to take more than 6 months to complete (except scholarships) then an INTERIM</w:t>
      </w:r>
      <w:r w:rsidR="00A14F5C">
        <w:rPr>
          <w:sz w:val="28"/>
          <w:szCs w:val="28"/>
        </w:rPr>
        <w:t>/Progress</w:t>
      </w:r>
      <w:r w:rsidR="0027589A">
        <w:rPr>
          <w:sz w:val="28"/>
          <w:szCs w:val="28"/>
        </w:rPr>
        <w:t xml:space="preserve"> REPORT should </w:t>
      </w:r>
      <w:r w:rsidR="009E38E2" w:rsidRPr="008E70E8">
        <w:rPr>
          <w:sz w:val="28"/>
          <w:szCs w:val="28"/>
        </w:rPr>
        <w:t>be filed.  (You can use the final report form and just check off Interim Report)</w:t>
      </w:r>
    </w:p>
    <w:p w14:paraId="6687EA1C" w14:textId="77777777" w:rsidR="008E70E8" w:rsidRPr="008E70E8" w:rsidRDefault="008E70E8" w:rsidP="008E70E8">
      <w:pPr>
        <w:rPr>
          <w:sz w:val="28"/>
          <w:szCs w:val="28"/>
        </w:rPr>
      </w:pPr>
    </w:p>
    <w:p w14:paraId="1C1F2D22" w14:textId="73133981" w:rsidR="0027589A" w:rsidRDefault="00D6251E" w:rsidP="002758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70E8">
        <w:rPr>
          <w:sz w:val="28"/>
          <w:szCs w:val="28"/>
        </w:rPr>
        <w:t>No money is disbursed on District Grants until the Final</w:t>
      </w:r>
      <w:r w:rsidR="008E70E8" w:rsidRPr="008E70E8">
        <w:rPr>
          <w:sz w:val="28"/>
          <w:szCs w:val="28"/>
        </w:rPr>
        <w:t xml:space="preserve"> Report, including copies of</w:t>
      </w:r>
      <w:r w:rsidRPr="008E70E8">
        <w:rPr>
          <w:sz w:val="28"/>
          <w:szCs w:val="28"/>
        </w:rPr>
        <w:t xml:space="preserve"> </w:t>
      </w:r>
      <w:r w:rsidR="008E70E8" w:rsidRPr="008E70E8">
        <w:rPr>
          <w:sz w:val="28"/>
          <w:szCs w:val="28"/>
        </w:rPr>
        <w:t xml:space="preserve">receipts, cancelled checks and pictures </w:t>
      </w:r>
      <w:r w:rsidRPr="008E70E8">
        <w:rPr>
          <w:sz w:val="28"/>
          <w:szCs w:val="28"/>
        </w:rPr>
        <w:t>are received.</w:t>
      </w:r>
      <w:r w:rsidR="008E70E8">
        <w:rPr>
          <w:sz w:val="28"/>
          <w:szCs w:val="28"/>
        </w:rPr>
        <w:t xml:space="preserve">  </w:t>
      </w:r>
      <w:r w:rsidR="0027589A">
        <w:rPr>
          <w:sz w:val="28"/>
          <w:szCs w:val="28"/>
        </w:rPr>
        <w:t xml:space="preserve">We do not disburse Grant funds until we receive them from RI. </w:t>
      </w:r>
    </w:p>
    <w:p w14:paraId="2B20B52F" w14:textId="77777777" w:rsidR="008E70E8" w:rsidRPr="008E70E8" w:rsidRDefault="008E70E8" w:rsidP="008E70E8">
      <w:pPr>
        <w:rPr>
          <w:sz w:val="28"/>
          <w:szCs w:val="28"/>
        </w:rPr>
      </w:pPr>
    </w:p>
    <w:p w14:paraId="546019A7" w14:textId="282D0E44" w:rsidR="0027589A" w:rsidRPr="0027589A" w:rsidRDefault="008E70E8" w:rsidP="002758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do not receive the funds for the District Grant from the Foundation until we have received and filed all Final</w:t>
      </w:r>
      <w:r w:rsidR="00A14F5C">
        <w:rPr>
          <w:sz w:val="28"/>
          <w:szCs w:val="28"/>
        </w:rPr>
        <w:t xml:space="preserve"> Grants from the previous year and we have sent our final recap report to the Foundation</w:t>
      </w:r>
      <w:r w:rsidR="0027589A">
        <w:rPr>
          <w:sz w:val="28"/>
          <w:szCs w:val="28"/>
        </w:rPr>
        <w:t xml:space="preserve"> and it has been approved</w:t>
      </w:r>
      <w:r w:rsidR="00A14F5C">
        <w:rPr>
          <w:sz w:val="28"/>
          <w:szCs w:val="28"/>
        </w:rPr>
        <w:t>.</w:t>
      </w:r>
    </w:p>
    <w:p w14:paraId="45CFEA66" w14:textId="77777777" w:rsidR="0027589A" w:rsidRDefault="0027589A" w:rsidP="0027589A">
      <w:pPr>
        <w:pStyle w:val="ListParagraph"/>
        <w:ind w:left="1080"/>
        <w:rPr>
          <w:sz w:val="28"/>
          <w:szCs w:val="28"/>
        </w:rPr>
      </w:pPr>
    </w:p>
    <w:p w14:paraId="1EA944D9" w14:textId="5423254D" w:rsidR="008E70E8" w:rsidRPr="008E70E8" w:rsidRDefault="008E70E8" w:rsidP="008E70E8">
      <w:pPr>
        <w:ind w:left="540"/>
        <w:rPr>
          <w:sz w:val="28"/>
          <w:szCs w:val="28"/>
        </w:rPr>
      </w:pPr>
      <w:r>
        <w:rPr>
          <w:sz w:val="28"/>
          <w:szCs w:val="28"/>
        </w:rPr>
        <w:tab/>
      </w:r>
      <w:r w:rsidR="0027589A">
        <w:rPr>
          <w:sz w:val="28"/>
          <w:szCs w:val="28"/>
        </w:rPr>
        <w:t>4</w:t>
      </w:r>
      <w:r>
        <w:rPr>
          <w:sz w:val="28"/>
          <w:szCs w:val="28"/>
        </w:rPr>
        <w:t xml:space="preserve">.   Any club not properly filing a final report may be subject to the loss of </w:t>
      </w:r>
      <w:r>
        <w:rPr>
          <w:sz w:val="28"/>
          <w:szCs w:val="28"/>
        </w:rPr>
        <w:tab/>
        <w:t xml:space="preserve">       the District Grant Funds for that year and/or restricted from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receiving a District Grant in the next year.</w:t>
      </w:r>
      <w:r w:rsidR="00A14F5C">
        <w:rPr>
          <w:sz w:val="28"/>
          <w:szCs w:val="28"/>
        </w:rPr>
        <w:t xml:space="preserve">  </w:t>
      </w:r>
    </w:p>
    <w:p w14:paraId="65E51410" w14:textId="77777777" w:rsidR="00D6251E" w:rsidRDefault="00D6251E" w:rsidP="008E70E8">
      <w:pPr>
        <w:ind w:left="540"/>
        <w:rPr>
          <w:sz w:val="28"/>
          <w:szCs w:val="28"/>
        </w:rPr>
      </w:pPr>
    </w:p>
    <w:p w14:paraId="203F9E7A" w14:textId="77777777" w:rsidR="00D6251E" w:rsidRDefault="00D6251E" w:rsidP="00D6251E">
      <w:pPr>
        <w:rPr>
          <w:sz w:val="28"/>
          <w:szCs w:val="28"/>
        </w:rPr>
      </w:pPr>
    </w:p>
    <w:p w14:paraId="3EF64ADA" w14:textId="77777777" w:rsidR="00D6251E" w:rsidRDefault="00D6251E" w:rsidP="00D6251E">
      <w:pPr>
        <w:rPr>
          <w:sz w:val="28"/>
          <w:szCs w:val="28"/>
        </w:rPr>
      </w:pPr>
    </w:p>
    <w:p w14:paraId="09A26E75" w14:textId="77777777" w:rsidR="00D6251E" w:rsidRPr="00D6251E" w:rsidRDefault="00D6251E" w:rsidP="00D6251E">
      <w:pPr>
        <w:rPr>
          <w:b/>
          <w:sz w:val="32"/>
          <w:szCs w:val="32"/>
          <w:u w:val="single"/>
        </w:rPr>
      </w:pPr>
      <w:r w:rsidRPr="00D6251E">
        <w:rPr>
          <w:b/>
          <w:sz w:val="32"/>
          <w:szCs w:val="32"/>
          <w:u w:val="single"/>
        </w:rPr>
        <w:t>Audits</w:t>
      </w:r>
    </w:p>
    <w:p w14:paraId="37742924" w14:textId="77777777" w:rsidR="00D6251E" w:rsidRDefault="00D6251E" w:rsidP="00D6251E">
      <w:pPr>
        <w:rPr>
          <w:sz w:val="28"/>
          <w:szCs w:val="28"/>
        </w:rPr>
      </w:pPr>
    </w:p>
    <w:p w14:paraId="7E5B0B1D" w14:textId="6388FD40" w:rsidR="00D6251E" w:rsidRPr="00D6251E" w:rsidRDefault="00D6251E" w:rsidP="00D6251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6251E">
        <w:rPr>
          <w:sz w:val="28"/>
          <w:szCs w:val="28"/>
        </w:rPr>
        <w:t>The Rotary Foundation may audit ANY grant at its discretion.  We have no control over their choices</w:t>
      </w:r>
      <w:r w:rsidR="00250F73">
        <w:rPr>
          <w:sz w:val="28"/>
          <w:szCs w:val="28"/>
        </w:rPr>
        <w:t>.  We must comply with any audit requests from the Rotary Foundation.  Clubs will be expected to aid in the process if necessary.</w:t>
      </w:r>
      <w:r w:rsidR="0027589A">
        <w:rPr>
          <w:sz w:val="28"/>
          <w:szCs w:val="28"/>
        </w:rPr>
        <w:t xml:space="preserve">  Clubs should retain all District Grant paperwork for no less than 7 years.</w:t>
      </w:r>
    </w:p>
    <w:p w14:paraId="05C64ADB" w14:textId="77777777" w:rsidR="00D6251E" w:rsidRDefault="00D6251E" w:rsidP="00D6251E">
      <w:pPr>
        <w:rPr>
          <w:sz w:val="28"/>
          <w:szCs w:val="28"/>
        </w:rPr>
      </w:pPr>
    </w:p>
    <w:p w14:paraId="233255A7" w14:textId="77777777" w:rsidR="00D6251E" w:rsidRPr="00D6251E" w:rsidRDefault="00D6251E" w:rsidP="00D625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Once it is completed, t</w:t>
      </w:r>
      <w:r w:rsidRPr="00D6251E">
        <w:rPr>
          <w:sz w:val="28"/>
          <w:szCs w:val="28"/>
        </w:rPr>
        <w:t xml:space="preserve">he Foundation Committee will </w:t>
      </w:r>
      <w:r>
        <w:rPr>
          <w:sz w:val="28"/>
          <w:szCs w:val="28"/>
        </w:rPr>
        <w:t>request an audit of the District Grant</w:t>
      </w:r>
      <w:r w:rsidRPr="00D6251E">
        <w:rPr>
          <w:sz w:val="28"/>
          <w:szCs w:val="28"/>
        </w:rPr>
        <w:t xml:space="preserve"> and all paperwork in file to assure our compliance with all policies and procedures of the District Grant Process</w:t>
      </w:r>
    </w:p>
    <w:p w14:paraId="5D0CB3F2" w14:textId="77777777" w:rsidR="00D6251E" w:rsidRPr="00D6251E" w:rsidRDefault="00D6251E" w:rsidP="00D6251E">
      <w:pPr>
        <w:ind w:left="1080"/>
        <w:rPr>
          <w:sz w:val="28"/>
          <w:szCs w:val="28"/>
        </w:rPr>
      </w:pPr>
    </w:p>
    <w:p w14:paraId="4B60214E" w14:textId="77777777" w:rsidR="00D6251E" w:rsidRPr="00D6251E" w:rsidRDefault="00D6251E" w:rsidP="00D625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 report of this audit will be entered at the District Committee Meeting as part of the normal Foundation Report. </w:t>
      </w:r>
    </w:p>
    <w:p w14:paraId="2B21520B" w14:textId="77777777" w:rsidR="00D6251E" w:rsidRDefault="00D6251E" w:rsidP="00D6251E">
      <w:pPr>
        <w:ind w:left="-540"/>
      </w:pPr>
    </w:p>
    <w:sectPr w:rsidR="00D6251E" w:rsidSect="008E70E8">
      <w:pgSz w:w="12240" w:h="15840"/>
      <w:pgMar w:top="810" w:right="144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31E9E"/>
    <w:multiLevelType w:val="hybridMultilevel"/>
    <w:tmpl w:val="3514902A"/>
    <w:lvl w:ilvl="0" w:tplc="7FD0F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4B2006"/>
    <w:multiLevelType w:val="hybridMultilevel"/>
    <w:tmpl w:val="737CBC80"/>
    <w:lvl w:ilvl="0" w:tplc="8BC69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1E"/>
    <w:rsid w:val="000D7CB6"/>
    <w:rsid w:val="00250F73"/>
    <w:rsid w:val="0027589A"/>
    <w:rsid w:val="003B41B6"/>
    <w:rsid w:val="003F64E4"/>
    <w:rsid w:val="00605340"/>
    <w:rsid w:val="008E70E8"/>
    <w:rsid w:val="009E38E2"/>
    <w:rsid w:val="00A14F5C"/>
    <w:rsid w:val="00B403F6"/>
    <w:rsid w:val="00BF1878"/>
    <w:rsid w:val="00D6251E"/>
    <w:rsid w:val="00EA4F63"/>
    <w:rsid w:val="00FD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29B1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Austin</dc:creator>
  <cp:lastModifiedBy>David</cp:lastModifiedBy>
  <cp:revision>3</cp:revision>
  <dcterms:created xsi:type="dcterms:W3CDTF">2023-03-16T22:22:00Z</dcterms:created>
  <dcterms:modified xsi:type="dcterms:W3CDTF">2023-03-16T22:22:00Z</dcterms:modified>
</cp:coreProperties>
</file>