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1B05" w:rsidRDefault="007D1B05">
      <w:pPr>
        <w:rPr>
          <w:b/>
        </w:rPr>
      </w:pPr>
      <w:bookmarkStart w:id="0" w:name="_GoBack"/>
      <w:bookmarkEnd w:id="0"/>
    </w:p>
    <w:p w:rsidR="007D1B05" w:rsidRDefault="00A359C5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33718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14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959"/>
        <w:gridCol w:w="5335"/>
        <w:gridCol w:w="1948"/>
      </w:tblGrid>
      <w:tr w:rsidR="007D1B05">
        <w:tc>
          <w:tcPr>
            <w:tcW w:w="1959" w:type="dxa"/>
            <w:shd w:val="clear" w:color="auto" w:fill="auto"/>
            <w:vAlign w:val="center"/>
          </w:tcPr>
          <w:p w:rsidR="007D1B05" w:rsidRDefault="00A359C5">
            <w:pPr>
              <w:spacing w:line="276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78105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shd w:val="clear" w:color="auto" w:fill="auto"/>
          </w:tcPr>
          <w:p w:rsidR="007D1B05" w:rsidRDefault="0051791C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  </w:t>
            </w:r>
            <w:r w:rsidR="007C3502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ROTARY DISTRICT </w:t>
            </w:r>
            <w:r w:rsidR="00574924">
              <w:rPr>
                <w:rFonts w:ascii="Cambria" w:hAnsi="Cambria" w:cs="Cambria"/>
                <w:b/>
                <w:bCs/>
                <w:sz w:val="22"/>
                <w:szCs w:val="22"/>
              </w:rPr>
              <w:t>9700</w:t>
            </w:r>
            <w:r w:rsidR="007C3502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PROBUS NEWSLETTER</w:t>
            </w:r>
          </w:p>
          <w:p w:rsidR="007D1B05" w:rsidRPr="001A082D" w:rsidRDefault="007C3502">
            <w:pPr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1A082D">
              <w:rPr>
                <w:rFonts w:ascii="Cambria" w:hAnsi="Cambria" w:cs="Cambria"/>
                <w:sz w:val="22"/>
                <w:szCs w:val="22"/>
              </w:rPr>
              <w:t>From the Rotary District Probus Chairman</w:t>
            </w:r>
          </w:p>
          <w:p w:rsidR="007D1B05" w:rsidRDefault="00144F5D" w:rsidP="00805778">
            <w:pPr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April</w:t>
            </w:r>
            <w:r w:rsidR="003D38CA">
              <w:rPr>
                <w:rFonts w:ascii="Cambria" w:hAnsi="Cambria" w:cs="Cambria"/>
                <w:sz w:val="22"/>
                <w:szCs w:val="22"/>
              </w:rPr>
              <w:t xml:space="preserve"> 2</w:t>
            </w:r>
            <w:r w:rsidR="005719B6">
              <w:rPr>
                <w:rFonts w:ascii="Cambria" w:hAnsi="Cambria" w:cs="Cambria"/>
                <w:sz w:val="22"/>
                <w:szCs w:val="22"/>
              </w:rPr>
              <w:t>015</w:t>
            </w:r>
          </w:p>
          <w:p w:rsidR="007D1B05" w:rsidRDefault="007C3502">
            <w:pPr>
              <w:spacing w:line="276" w:lineRule="auto"/>
            </w:pPr>
            <w:r>
              <w:rPr>
                <w:rFonts w:ascii="Cambria" w:hAnsi="Cambria" w:cs="Cambria"/>
                <w:sz w:val="22"/>
                <w:szCs w:val="22"/>
              </w:rPr>
              <w:t>ACTIVE RETIREES</w:t>
            </w:r>
            <w:r>
              <w:rPr>
                <w:rFonts w:ascii="Cambria" w:hAnsi="Cambria" w:cs="Cambria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Cambria" w:hAnsi="Cambria" w:cs="Cambria"/>
                <w:b/>
                <w:i/>
                <w:sz w:val="22"/>
                <w:szCs w:val="22"/>
              </w:rPr>
              <w:t>Tomorrow’s Vision for PROBUS</w:t>
            </w:r>
            <w:r>
              <w:rPr>
                <w:rFonts w:ascii="Cambria" w:hAnsi="Cambria" w:cs="Cambri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D1B05" w:rsidRDefault="00A359C5" w:rsidP="00805778">
            <w:pPr>
              <w:spacing w:line="276" w:lineRule="auto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95375" cy="466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B05" w:rsidRDefault="007D1B05"/>
    <w:p w:rsidR="000D12C0" w:rsidRDefault="008D6AB3" w:rsidP="008D6AB3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</w:pPr>
      <w:r w:rsidRPr="00483915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>Dear Probus friends,</w:t>
      </w:r>
    </w:p>
    <w:p w:rsidR="0089632B" w:rsidRPr="00483915" w:rsidRDefault="0089632B" w:rsidP="008D6AB3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</w:pPr>
    </w:p>
    <w:p w:rsidR="00745AF0" w:rsidRPr="00483915" w:rsidRDefault="0089632B" w:rsidP="0005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944D68">
        <w:rPr>
          <w:rFonts w:asciiTheme="minorHAnsi" w:hAnsiTheme="minorHAnsi" w:cstheme="minorHAnsi"/>
          <w:sz w:val="22"/>
          <w:szCs w:val="22"/>
        </w:rPr>
        <w:t>trust that</w:t>
      </w:r>
      <w:r>
        <w:rPr>
          <w:rFonts w:asciiTheme="minorHAnsi" w:hAnsiTheme="minorHAnsi" w:cstheme="minorHAnsi"/>
          <w:sz w:val="22"/>
          <w:szCs w:val="22"/>
        </w:rPr>
        <w:t xml:space="preserve"> your Management Committee </w:t>
      </w:r>
      <w:r w:rsidR="00574924">
        <w:rPr>
          <w:rFonts w:asciiTheme="minorHAnsi" w:hAnsiTheme="minorHAnsi" w:cstheme="minorHAnsi"/>
          <w:sz w:val="22"/>
          <w:szCs w:val="22"/>
        </w:rPr>
        <w:t xml:space="preserve">Members </w:t>
      </w:r>
      <w:r>
        <w:rPr>
          <w:rFonts w:asciiTheme="minorHAnsi" w:hAnsiTheme="minorHAnsi" w:cstheme="minorHAnsi"/>
          <w:sz w:val="22"/>
          <w:szCs w:val="22"/>
        </w:rPr>
        <w:t>for 2015 – 2016 have</w:t>
      </w:r>
      <w:r w:rsidR="001537B1" w:rsidRPr="00483915">
        <w:rPr>
          <w:rFonts w:asciiTheme="minorHAnsi" w:hAnsiTheme="minorHAnsi" w:cstheme="minorHAnsi"/>
          <w:sz w:val="22"/>
          <w:szCs w:val="22"/>
        </w:rPr>
        <w:t xml:space="preserve"> settled into their roles. </w:t>
      </w:r>
    </w:p>
    <w:p w:rsidR="001537B1" w:rsidRPr="00483915" w:rsidRDefault="001537B1" w:rsidP="00056B73">
      <w:pPr>
        <w:rPr>
          <w:rFonts w:asciiTheme="minorHAnsi" w:hAnsiTheme="minorHAnsi" w:cstheme="minorHAnsi"/>
          <w:sz w:val="22"/>
          <w:szCs w:val="22"/>
        </w:rPr>
      </w:pPr>
    </w:p>
    <w:p w:rsidR="001537B1" w:rsidRPr="00483915" w:rsidRDefault="001537B1" w:rsidP="00056B73">
      <w:pPr>
        <w:rPr>
          <w:rFonts w:asciiTheme="minorHAnsi" w:hAnsiTheme="minorHAnsi" w:cstheme="minorHAnsi"/>
          <w:sz w:val="22"/>
          <w:szCs w:val="22"/>
        </w:rPr>
      </w:pPr>
      <w:r w:rsidRPr="00483915">
        <w:rPr>
          <w:rFonts w:asciiTheme="minorHAnsi" w:hAnsiTheme="minorHAnsi" w:cstheme="minorHAnsi"/>
          <w:sz w:val="22"/>
          <w:szCs w:val="22"/>
        </w:rPr>
        <w:t>If you</w:t>
      </w:r>
      <w:r w:rsidR="0089632B">
        <w:rPr>
          <w:rFonts w:asciiTheme="minorHAnsi" w:hAnsiTheme="minorHAnsi" w:cstheme="minorHAnsi"/>
          <w:sz w:val="22"/>
          <w:szCs w:val="22"/>
        </w:rPr>
        <w:t>r</w:t>
      </w:r>
      <w:r w:rsidRPr="00483915">
        <w:rPr>
          <w:rFonts w:asciiTheme="minorHAnsi" w:hAnsiTheme="minorHAnsi" w:cstheme="minorHAnsi"/>
          <w:sz w:val="22"/>
          <w:szCs w:val="22"/>
        </w:rPr>
        <w:t xml:space="preserve"> club </w:t>
      </w:r>
      <w:r w:rsidR="0089632B">
        <w:rPr>
          <w:rFonts w:asciiTheme="minorHAnsi" w:hAnsiTheme="minorHAnsi" w:cstheme="minorHAnsi"/>
          <w:sz w:val="22"/>
          <w:szCs w:val="22"/>
        </w:rPr>
        <w:t>have experienced difficulties</w:t>
      </w:r>
      <w:r w:rsidRPr="00483915">
        <w:rPr>
          <w:rFonts w:asciiTheme="minorHAnsi" w:hAnsiTheme="minorHAnsi" w:cstheme="minorHAnsi"/>
          <w:sz w:val="22"/>
          <w:szCs w:val="22"/>
        </w:rPr>
        <w:t xml:space="preserve"> </w:t>
      </w:r>
      <w:r w:rsidR="0089632B">
        <w:rPr>
          <w:rFonts w:asciiTheme="minorHAnsi" w:hAnsiTheme="minorHAnsi" w:cstheme="minorHAnsi"/>
          <w:sz w:val="22"/>
          <w:szCs w:val="22"/>
        </w:rPr>
        <w:t xml:space="preserve">in filling your </w:t>
      </w:r>
      <w:r w:rsidR="0089632B" w:rsidRPr="00483915">
        <w:rPr>
          <w:rFonts w:asciiTheme="minorHAnsi" w:hAnsiTheme="minorHAnsi" w:cstheme="minorHAnsi"/>
          <w:sz w:val="22"/>
          <w:szCs w:val="22"/>
        </w:rPr>
        <w:t>committee</w:t>
      </w:r>
      <w:r w:rsidRPr="00483915">
        <w:rPr>
          <w:rFonts w:asciiTheme="minorHAnsi" w:hAnsiTheme="minorHAnsi" w:cstheme="minorHAnsi"/>
          <w:sz w:val="22"/>
          <w:szCs w:val="22"/>
        </w:rPr>
        <w:t xml:space="preserve"> positions I encourage you to contact me so we </w:t>
      </w:r>
      <w:r w:rsidR="00C07B64" w:rsidRPr="00483915">
        <w:rPr>
          <w:rFonts w:asciiTheme="minorHAnsi" w:hAnsiTheme="minorHAnsi" w:cstheme="minorHAnsi"/>
          <w:sz w:val="22"/>
          <w:szCs w:val="22"/>
        </w:rPr>
        <w:t>can discuss the options available for your club. There are some mandatory positions which need to be filled in order</w:t>
      </w:r>
      <w:r w:rsidR="002E402E">
        <w:rPr>
          <w:rFonts w:asciiTheme="minorHAnsi" w:hAnsiTheme="minorHAnsi" w:cstheme="minorHAnsi"/>
          <w:sz w:val="22"/>
          <w:szCs w:val="22"/>
        </w:rPr>
        <w:t xml:space="preserve"> for your club to continue. The</w:t>
      </w:r>
      <w:r w:rsidR="0089632B">
        <w:rPr>
          <w:rFonts w:asciiTheme="minorHAnsi" w:hAnsiTheme="minorHAnsi" w:cstheme="minorHAnsi"/>
          <w:sz w:val="22"/>
          <w:szCs w:val="22"/>
        </w:rPr>
        <w:t>se</w:t>
      </w:r>
      <w:r w:rsidR="002E402E">
        <w:rPr>
          <w:rFonts w:asciiTheme="minorHAnsi" w:hAnsiTheme="minorHAnsi" w:cstheme="minorHAnsi"/>
          <w:sz w:val="22"/>
          <w:szCs w:val="22"/>
        </w:rPr>
        <w:t xml:space="preserve"> mandatory vacant positions</w:t>
      </w:r>
      <w:r w:rsidR="00C07B64" w:rsidRPr="00483915">
        <w:rPr>
          <w:rFonts w:asciiTheme="minorHAnsi" w:hAnsiTheme="minorHAnsi" w:cstheme="minorHAnsi"/>
          <w:sz w:val="22"/>
          <w:szCs w:val="22"/>
        </w:rPr>
        <w:t xml:space="preserve"> can be filled by appointment by the Management Committee.</w:t>
      </w:r>
    </w:p>
    <w:p w:rsidR="00CC4085" w:rsidRPr="00483915" w:rsidRDefault="00CC4085" w:rsidP="00056B73">
      <w:pPr>
        <w:rPr>
          <w:rFonts w:asciiTheme="minorHAnsi" w:hAnsiTheme="minorHAnsi" w:cstheme="minorHAnsi"/>
          <w:sz w:val="22"/>
          <w:szCs w:val="22"/>
        </w:rPr>
      </w:pPr>
    </w:p>
    <w:p w:rsidR="00C07B64" w:rsidRPr="00483915" w:rsidRDefault="00C07B64" w:rsidP="00056B73">
      <w:pPr>
        <w:rPr>
          <w:rFonts w:asciiTheme="minorHAnsi" w:hAnsiTheme="minorHAnsi" w:cstheme="minorHAnsi"/>
          <w:sz w:val="22"/>
          <w:szCs w:val="22"/>
        </w:rPr>
      </w:pPr>
      <w:r w:rsidRPr="00483915">
        <w:rPr>
          <w:rFonts w:asciiTheme="minorHAnsi" w:hAnsiTheme="minorHAnsi" w:cstheme="minorHAnsi"/>
          <w:sz w:val="22"/>
          <w:szCs w:val="22"/>
        </w:rPr>
        <w:t xml:space="preserve">Around this time </w:t>
      </w:r>
      <w:r w:rsidR="002E402E">
        <w:rPr>
          <w:rFonts w:asciiTheme="minorHAnsi" w:hAnsiTheme="minorHAnsi" w:cstheme="minorHAnsi"/>
          <w:sz w:val="22"/>
          <w:szCs w:val="22"/>
        </w:rPr>
        <w:t xml:space="preserve">of the </w:t>
      </w:r>
      <w:r w:rsidRPr="00483915">
        <w:rPr>
          <w:rFonts w:asciiTheme="minorHAnsi" w:hAnsiTheme="minorHAnsi" w:cstheme="minorHAnsi"/>
          <w:sz w:val="22"/>
          <w:szCs w:val="22"/>
        </w:rPr>
        <w:t>year</w:t>
      </w:r>
      <w:r w:rsidR="00574924">
        <w:rPr>
          <w:rFonts w:asciiTheme="minorHAnsi" w:hAnsiTheme="minorHAnsi" w:cstheme="minorHAnsi"/>
          <w:sz w:val="22"/>
          <w:szCs w:val="22"/>
        </w:rPr>
        <w:t>, for various reasons,</w:t>
      </w:r>
      <w:r w:rsidRPr="00483915">
        <w:rPr>
          <w:rFonts w:asciiTheme="minorHAnsi" w:hAnsiTheme="minorHAnsi" w:cstheme="minorHAnsi"/>
          <w:sz w:val="22"/>
          <w:szCs w:val="22"/>
        </w:rPr>
        <w:t xml:space="preserve"> </w:t>
      </w:r>
      <w:r w:rsidR="00574924">
        <w:rPr>
          <w:rFonts w:asciiTheme="minorHAnsi" w:hAnsiTheme="minorHAnsi" w:cstheme="minorHAnsi"/>
          <w:sz w:val="22"/>
          <w:szCs w:val="22"/>
        </w:rPr>
        <w:t xml:space="preserve">some </w:t>
      </w:r>
      <w:r w:rsidRPr="00483915">
        <w:rPr>
          <w:rFonts w:asciiTheme="minorHAnsi" w:hAnsiTheme="minorHAnsi" w:cstheme="minorHAnsi"/>
          <w:sz w:val="22"/>
          <w:szCs w:val="22"/>
        </w:rPr>
        <w:t>clubs</w:t>
      </w:r>
      <w:r w:rsidR="0089632B">
        <w:rPr>
          <w:rFonts w:asciiTheme="minorHAnsi" w:hAnsiTheme="minorHAnsi" w:cstheme="minorHAnsi"/>
          <w:sz w:val="22"/>
          <w:szCs w:val="22"/>
        </w:rPr>
        <w:t xml:space="preserve"> may </w:t>
      </w:r>
      <w:r w:rsidR="00574924">
        <w:rPr>
          <w:rFonts w:asciiTheme="minorHAnsi" w:hAnsiTheme="minorHAnsi" w:cstheme="minorHAnsi"/>
          <w:sz w:val="22"/>
          <w:szCs w:val="22"/>
        </w:rPr>
        <w:t>have a few cases of non-renewal of</w:t>
      </w:r>
      <w:r w:rsidRPr="00483915">
        <w:rPr>
          <w:rFonts w:asciiTheme="minorHAnsi" w:hAnsiTheme="minorHAnsi" w:cstheme="minorHAnsi"/>
          <w:sz w:val="22"/>
          <w:szCs w:val="22"/>
        </w:rPr>
        <w:t xml:space="preserve"> membership from club members. </w:t>
      </w:r>
      <w:r w:rsidR="00574924">
        <w:rPr>
          <w:rFonts w:asciiTheme="minorHAnsi" w:hAnsiTheme="minorHAnsi" w:cstheme="minorHAnsi"/>
          <w:sz w:val="22"/>
          <w:szCs w:val="22"/>
        </w:rPr>
        <w:t xml:space="preserve">In addressing a decline in membership a good first step </w:t>
      </w:r>
      <w:r w:rsidR="00AE633A">
        <w:rPr>
          <w:rFonts w:asciiTheme="minorHAnsi" w:hAnsiTheme="minorHAnsi" w:cstheme="minorHAnsi"/>
          <w:sz w:val="22"/>
          <w:szCs w:val="22"/>
        </w:rPr>
        <w:t xml:space="preserve">towards solving the problem </w:t>
      </w:r>
      <w:r w:rsidR="00574924">
        <w:rPr>
          <w:rFonts w:asciiTheme="minorHAnsi" w:hAnsiTheme="minorHAnsi" w:cstheme="minorHAnsi"/>
          <w:sz w:val="22"/>
          <w:szCs w:val="22"/>
        </w:rPr>
        <w:t>is to have a close, hard look at the club program</w:t>
      </w:r>
      <w:r w:rsidR="00AE633A">
        <w:rPr>
          <w:rFonts w:asciiTheme="minorHAnsi" w:hAnsiTheme="minorHAnsi" w:cstheme="minorHAnsi"/>
          <w:sz w:val="22"/>
          <w:szCs w:val="22"/>
        </w:rPr>
        <w:t>s. Is belonging to your club fun?</w:t>
      </w:r>
      <w:r w:rsidR="00574924">
        <w:rPr>
          <w:rFonts w:asciiTheme="minorHAnsi" w:hAnsiTheme="minorHAnsi" w:cstheme="minorHAnsi"/>
          <w:sz w:val="22"/>
          <w:szCs w:val="22"/>
        </w:rPr>
        <w:t xml:space="preserve"> </w:t>
      </w:r>
      <w:r w:rsidR="00AE633A">
        <w:rPr>
          <w:rFonts w:asciiTheme="minorHAnsi" w:hAnsiTheme="minorHAnsi" w:cstheme="minorHAnsi"/>
          <w:sz w:val="22"/>
          <w:szCs w:val="22"/>
        </w:rPr>
        <w:t xml:space="preserve"> (If it is not then members may well decide not to renew.) Has anything in the meetings changed? </w:t>
      </w:r>
      <w:proofErr w:type="gramStart"/>
      <w:r w:rsidR="00AE633A">
        <w:rPr>
          <w:rFonts w:asciiTheme="minorHAnsi" w:hAnsiTheme="minorHAnsi" w:cstheme="minorHAnsi"/>
          <w:sz w:val="22"/>
          <w:szCs w:val="22"/>
        </w:rPr>
        <w:t>New venue perhaps; different time or day of meeting?</w:t>
      </w:r>
      <w:proofErr w:type="gramEnd"/>
      <w:r w:rsidR="00AE633A">
        <w:rPr>
          <w:rFonts w:asciiTheme="minorHAnsi" w:hAnsiTheme="minorHAnsi" w:cstheme="minorHAnsi"/>
          <w:sz w:val="22"/>
          <w:szCs w:val="22"/>
        </w:rPr>
        <w:t xml:space="preserve"> Has a different make-up of member interests crept in without anyone realising it?</w:t>
      </w:r>
      <w:r w:rsidR="001E50B4">
        <w:rPr>
          <w:rFonts w:asciiTheme="minorHAnsi" w:hAnsiTheme="minorHAnsi" w:cstheme="minorHAnsi"/>
          <w:sz w:val="22"/>
          <w:szCs w:val="22"/>
        </w:rPr>
        <w:t xml:space="preserve"> Is there</w:t>
      </w:r>
      <w:r w:rsidR="001E50B4" w:rsidRPr="004478D4">
        <w:rPr>
          <w:rFonts w:asciiTheme="minorHAnsi" w:hAnsiTheme="minorHAnsi" w:cstheme="minorHAnsi"/>
          <w:i/>
          <w:sz w:val="22"/>
          <w:szCs w:val="22"/>
        </w:rPr>
        <w:t xml:space="preserve"> really</w:t>
      </w:r>
      <w:r w:rsidR="001E50B4">
        <w:rPr>
          <w:rFonts w:asciiTheme="minorHAnsi" w:hAnsiTheme="minorHAnsi" w:cstheme="minorHAnsi"/>
          <w:sz w:val="22"/>
          <w:szCs w:val="22"/>
        </w:rPr>
        <w:t xml:space="preserve"> no member prepared to take on a critical Office? </w:t>
      </w:r>
      <w:r w:rsidR="00AE633A">
        <w:rPr>
          <w:rFonts w:asciiTheme="minorHAnsi" w:hAnsiTheme="minorHAnsi" w:cstheme="minorHAnsi"/>
          <w:sz w:val="22"/>
          <w:szCs w:val="22"/>
        </w:rPr>
        <w:t xml:space="preserve"> Even if the worst comes to the worst and closure is lurking </w:t>
      </w:r>
      <w:r w:rsidR="00574924">
        <w:rPr>
          <w:rFonts w:asciiTheme="minorHAnsi" w:hAnsiTheme="minorHAnsi" w:cstheme="minorHAnsi"/>
          <w:sz w:val="22"/>
          <w:szCs w:val="22"/>
        </w:rPr>
        <w:t>t</w:t>
      </w:r>
      <w:r w:rsidRPr="00483915">
        <w:rPr>
          <w:rFonts w:asciiTheme="minorHAnsi" w:hAnsiTheme="minorHAnsi" w:cstheme="minorHAnsi"/>
          <w:sz w:val="22"/>
          <w:szCs w:val="22"/>
        </w:rPr>
        <w:t xml:space="preserve">here are </w:t>
      </w:r>
      <w:r w:rsidR="00AE633A">
        <w:rPr>
          <w:rFonts w:asciiTheme="minorHAnsi" w:hAnsiTheme="minorHAnsi" w:cstheme="minorHAnsi"/>
          <w:sz w:val="22"/>
          <w:szCs w:val="22"/>
        </w:rPr>
        <w:t xml:space="preserve">still </w:t>
      </w:r>
      <w:r w:rsidR="00574924">
        <w:rPr>
          <w:rFonts w:asciiTheme="minorHAnsi" w:hAnsiTheme="minorHAnsi" w:cstheme="minorHAnsi"/>
          <w:sz w:val="22"/>
          <w:szCs w:val="22"/>
        </w:rPr>
        <w:t xml:space="preserve">several good </w:t>
      </w:r>
      <w:r w:rsidRPr="00483915">
        <w:rPr>
          <w:rFonts w:asciiTheme="minorHAnsi" w:hAnsiTheme="minorHAnsi" w:cstheme="minorHAnsi"/>
          <w:sz w:val="22"/>
          <w:szCs w:val="22"/>
        </w:rPr>
        <w:t xml:space="preserve">options available </w:t>
      </w:r>
      <w:r w:rsidR="00574924">
        <w:rPr>
          <w:rFonts w:asciiTheme="minorHAnsi" w:hAnsiTheme="minorHAnsi" w:cstheme="minorHAnsi"/>
          <w:sz w:val="22"/>
          <w:szCs w:val="22"/>
        </w:rPr>
        <w:t>for</w:t>
      </w:r>
      <w:r w:rsidRPr="00483915">
        <w:rPr>
          <w:rFonts w:asciiTheme="minorHAnsi" w:hAnsiTheme="minorHAnsi" w:cstheme="minorHAnsi"/>
          <w:sz w:val="22"/>
          <w:szCs w:val="22"/>
        </w:rPr>
        <w:t xml:space="preserve"> your club</w:t>
      </w:r>
      <w:r w:rsidR="0089632B">
        <w:rPr>
          <w:rFonts w:asciiTheme="minorHAnsi" w:hAnsiTheme="minorHAnsi" w:cstheme="minorHAnsi"/>
          <w:sz w:val="22"/>
          <w:szCs w:val="22"/>
        </w:rPr>
        <w:t xml:space="preserve"> to consider</w:t>
      </w:r>
      <w:r w:rsidR="00AE633A">
        <w:rPr>
          <w:rFonts w:asciiTheme="minorHAnsi" w:hAnsiTheme="minorHAnsi" w:cstheme="minorHAnsi"/>
          <w:sz w:val="22"/>
          <w:szCs w:val="22"/>
        </w:rPr>
        <w:t>. T</w:t>
      </w:r>
      <w:r w:rsidR="0089632B">
        <w:rPr>
          <w:rFonts w:asciiTheme="minorHAnsi" w:hAnsiTheme="minorHAnsi" w:cstheme="minorHAnsi"/>
          <w:sz w:val="22"/>
          <w:szCs w:val="22"/>
        </w:rPr>
        <w:t xml:space="preserve">hese include changing from a single gender club to a mixed club, amalgamating two clubs </w:t>
      </w:r>
      <w:r w:rsidRPr="00483915">
        <w:rPr>
          <w:rFonts w:asciiTheme="minorHAnsi" w:hAnsiTheme="minorHAnsi" w:cstheme="minorHAnsi"/>
          <w:sz w:val="22"/>
          <w:szCs w:val="22"/>
        </w:rPr>
        <w:t xml:space="preserve">or in some cases re-birthing the club. </w:t>
      </w:r>
    </w:p>
    <w:p w:rsidR="00CC4085" w:rsidRPr="004478D4" w:rsidRDefault="00CC4085" w:rsidP="00056B73">
      <w:pPr>
        <w:rPr>
          <w:rFonts w:asciiTheme="minorHAnsi" w:hAnsiTheme="minorHAnsi" w:cstheme="minorHAnsi"/>
          <w:sz w:val="22"/>
          <w:szCs w:val="22"/>
        </w:rPr>
      </w:pPr>
    </w:p>
    <w:p w:rsidR="00E05030" w:rsidRDefault="00C07B64" w:rsidP="00C07B64">
      <w:pPr>
        <w:rPr>
          <w:rFonts w:asciiTheme="minorHAnsi" w:hAnsiTheme="minorHAnsi" w:cstheme="minorHAnsi"/>
          <w:sz w:val="22"/>
          <w:szCs w:val="22"/>
        </w:rPr>
      </w:pPr>
      <w:r w:rsidRPr="00483915">
        <w:rPr>
          <w:rFonts w:asciiTheme="minorHAnsi" w:hAnsiTheme="minorHAnsi" w:cstheme="minorHAnsi"/>
          <w:sz w:val="22"/>
          <w:szCs w:val="22"/>
        </w:rPr>
        <w:t xml:space="preserve">It is important </w:t>
      </w:r>
      <w:r w:rsidR="001E50B4">
        <w:rPr>
          <w:rFonts w:asciiTheme="minorHAnsi" w:hAnsiTheme="minorHAnsi" w:cstheme="minorHAnsi"/>
          <w:sz w:val="22"/>
          <w:szCs w:val="22"/>
        </w:rPr>
        <w:t xml:space="preserve">that </w:t>
      </w:r>
      <w:r w:rsidRPr="00483915">
        <w:rPr>
          <w:rFonts w:asciiTheme="minorHAnsi" w:hAnsiTheme="minorHAnsi" w:cstheme="minorHAnsi"/>
          <w:sz w:val="22"/>
          <w:szCs w:val="22"/>
        </w:rPr>
        <w:t xml:space="preserve">clubs contact either </w:t>
      </w:r>
      <w:r w:rsidR="00AE633A">
        <w:rPr>
          <w:rFonts w:asciiTheme="minorHAnsi" w:hAnsiTheme="minorHAnsi" w:cstheme="minorHAnsi"/>
          <w:sz w:val="22"/>
          <w:szCs w:val="22"/>
        </w:rPr>
        <w:t>me</w:t>
      </w:r>
      <w:r w:rsidRPr="00483915">
        <w:rPr>
          <w:rFonts w:asciiTheme="minorHAnsi" w:hAnsiTheme="minorHAnsi" w:cstheme="minorHAnsi"/>
          <w:sz w:val="22"/>
          <w:szCs w:val="22"/>
        </w:rPr>
        <w:t xml:space="preserve"> </w:t>
      </w:r>
      <w:r w:rsidR="001E50B4">
        <w:rPr>
          <w:rFonts w:asciiTheme="minorHAnsi" w:hAnsiTheme="minorHAnsi" w:cstheme="minorHAnsi"/>
          <w:sz w:val="22"/>
          <w:szCs w:val="22"/>
        </w:rPr>
        <w:t xml:space="preserve">(0417 223 539; </w:t>
      </w:r>
      <w:hyperlink r:id="rId9" w:history="1">
        <w:r w:rsidR="001E50B4" w:rsidRPr="00271274">
          <w:rPr>
            <w:rStyle w:val="Hyperlink"/>
            <w:rFonts w:asciiTheme="minorHAnsi" w:hAnsiTheme="minorHAnsi" w:cstheme="minorHAnsi"/>
            <w:sz w:val="22"/>
            <w:szCs w:val="22"/>
          </w:rPr>
          <w:t>henrygardiner@bigpopnd.com</w:t>
        </w:r>
      </w:hyperlink>
      <w:r w:rsidR="001E50B4">
        <w:rPr>
          <w:rFonts w:asciiTheme="minorHAnsi" w:hAnsiTheme="minorHAnsi" w:cstheme="minorHAnsi"/>
          <w:sz w:val="22"/>
          <w:szCs w:val="22"/>
        </w:rPr>
        <w:t xml:space="preserve"> )</w:t>
      </w:r>
      <w:r w:rsidRPr="00483915">
        <w:rPr>
          <w:rFonts w:asciiTheme="minorHAnsi" w:hAnsiTheme="minorHAnsi" w:cstheme="minorHAnsi"/>
          <w:sz w:val="22"/>
          <w:szCs w:val="22"/>
        </w:rPr>
        <w:t xml:space="preserve">or PSPL to discuss the options available prior to making </w:t>
      </w:r>
      <w:r w:rsidR="001E50B4">
        <w:rPr>
          <w:rFonts w:asciiTheme="minorHAnsi" w:hAnsiTheme="minorHAnsi" w:cstheme="minorHAnsi"/>
          <w:sz w:val="22"/>
          <w:szCs w:val="22"/>
        </w:rPr>
        <w:t>the drastic</w:t>
      </w:r>
      <w:r w:rsidRPr="00483915">
        <w:rPr>
          <w:rFonts w:asciiTheme="minorHAnsi" w:hAnsiTheme="minorHAnsi" w:cstheme="minorHAnsi"/>
          <w:sz w:val="22"/>
          <w:szCs w:val="22"/>
        </w:rPr>
        <w:t xml:space="preserve"> decision to wind up as </w:t>
      </w:r>
      <w:r w:rsidR="001E50B4">
        <w:rPr>
          <w:rFonts w:asciiTheme="minorHAnsi" w:hAnsiTheme="minorHAnsi" w:cstheme="minorHAnsi"/>
          <w:sz w:val="22"/>
          <w:szCs w:val="22"/>
        </w:rPr>
        <w:t xml:space="preserve">often, a “silent majority” really doesn’t want to lose </w:t>
      </w:r>
      <w:r w:rsidR="001E50B4">
        <w:rPr>
          <w:rFonts w:asciiTheme="minorHAnsi" w:hAnsiTheme="minorHAnsi" w:cstheme="minorHAnsi"/>
          <w:sz w:val="22"/>
          <w:szCs w:val="22"/>
          <w:u w:val="single"/>
        </w:rPr>
        <w:t>our club</w:t>
      </w:r>
      <w:r w:rsidR="001E50B4">
        <w:rPr>
          <w:rFonts w:asciiTheme="minorHAnsi" w:hAnsiTheme="minorHAnsi" w:cstheme="minorHAnsi"/>
          <w:sz w:val="22"/>
          <w:szCs w:val="22"/>
        </w:rPr>
        <w:t xml:space="preserve"> at all.  Rotary District 9700 certainly does </w:t>
      </w:r>
      <w:r w:rsidR="001E50B4" w:rsidRPr="001E50B4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1E50B4">
        <w:rPr>
          <w:rFonts w:asciiTheme="minorHAnsi" w:hAnsiTheme="minorHAnsi" w:cstheme="minorHAnsi"/>
          <w:sz w:val="22"/>
          <w:szCs w:val="22"/>
        </w:rPr>
        <w:t xml:space="preserve"> wish to see a club closure, and nor does PSPL. </w:t>
      </w:r>
    </w:p>
    <w:p w:rsidR="001E50B4" w:rsidRPr="00483915" w:rsidRDefault="001E50B4" w:rsidP="00C07B64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F419B4" w:rsidRPr="00483915" w:rsidRDefault="00F419B4" w:rsidP="00F419B4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>CLUB NEWS</w:t>
      </w:r>
    </w:p>
    <w:p w:rsidR="00F419B4" w:rsidRDefault="00F419B4" w:rsidP="00F419B4">
      <w:pPr>
        <w:rPr>
          <w:rFonts w:asciiTheme="minorHAnsi" w:hAnsiTheme="minorHAnsi" w:cstheme="minorHAnsi"/>
          <w:sz w:val="22"/>
          <w:szCs w:val="22"/>
        </w:rPr>
      </w:pPr>
      <w:r w:rsidRPr="00483915">
        <w:rPr>
          <w:rFonts w:asciiTheme="minorHAnsi" w:hAnsiTheme="minorHAnsi" w:cstheme="minorHAnsi"/>
          <w:sz w:val="22"/>
          <w:szCs w:val="22"/>
        </w:rPr>
        <w:t>Does your club participate in</w:t>
      </w:r>
      <w:r w:rsidR="001E50B4">
        <w:rPr>
          <w:rFonts w:asciiTheme="minorHAnsi" w:hAnsiTheme="minorHAnsi" w:cstheme="minorHAnsi"/>
          <w:sz w:val="22"/>
          <w:szCs w:val="22"/>
        </w:rPr>
        <w:t xml:space="preserve"> lots of</w:t>
      </w:r>
      <w:r w:rsidRPr="00483915">
        <w:rPr>
          <w:rFonts w:asciiTheme="minorHAnsi" w:hAnsiTheme="minorHAnsi" w:cstheme="minorHAnsi"/>
          <w:sz w:val="22"/>
          <w:szCs w:val="22"/>
        </w:rPr>
        <w:t xml:space="preserve"> activities? Wouldn’t </w:t>
      </w:r>
      <w:r w:rsidR="0089632B">
        <w:rPr>
          <w:rFonts w:asciiTheme="minorHAnsi" w:hAnsiTheme="minorHAnsi" w:cstheme="minorHAnsi"/>
          <w:sz w:val="22"/>
          <w:szCs w:val="22"/>
        </w:rPr>
        <w:t>it be great to share your photographs and stories</w:t>
      </w:r>
      <w:r w:rsidRPr="00483915">
        <w:rPr>
          <w:rFonts w:asciiTheme="minorHAnsi" w:hAnsiTheme="minorHAnsi" w:cstheme="minorHAnsi"/>
          <w:sz w:val="22"/>
          <w:szCs w:val="22"/>
        </w:rPr>
        <w:t xml:space="preserve"> with not only your members but </w:t>
      </w:r>
      <w:r w:rsidR="00AF392F">
        <w:rPr>
          <w:rFonts w:asciiTheme="minorHAnsi" w:hAnsiTheme="minorHAnsi" w:cstheme="minorHAnsi"/>
          <w:sz w:val="22"/>
          <w:szCs w:val="22"/>
        </w:rPr>
        <w:t xml:space="preserve">also </w:t>
      </w:r>
      <w:r w:rsidRPr="00483915">
        <w:rPr>
          <w:rFonts w:asciiTheme="minorHAnsi" w:hAnsiTheme="minorHAnsi" w:cstheme="minorHAnsi"/>
          <w:sz w:val="22"/>
          <w:szCs w:val="22"/>
        </w:rPr>
        <w:t xml:space="preserve">other </w:t>
      </w:r>
      <w:proofErr w:type="gramStart"/>
      <w:r w:rsidRPr="00483915">
        <w:rPr>
          <w:rFonts w:asciiTheme="minorHAnsi" w:hAnsiTheme="minorHAnsi" w:cstheme="minorHAnsi"/>
          <w:sz w:val="22"/>
          <w:szCs w:val="22"/>
        </w:rPr>
        <w:t>Probus</w:t>
      </w:r>
      <w:proofErr w:type="gramEnd"/>
      <w:r w:rsidRPr="00483915">
        <w:rPr>
          <w:rFonts w:asciiTheme="minorHAnsi" w:hAnsiTheme="minorHAnsi" w:cstheme="minorHAnsi"/>
          <w:sz w:val="22"/>
          <w:szCs w:val="22"/>
        </w:rPr>
        <w:t xml:space="preserve"> clubs</w:t>
      </w:r>
      <w:r w:rsidR="002E402E">
        <w:rPr>
          <w:rFonts w:asciiTheme="minorHAnsi" w:hAnsiTheme="minorHAnsi" w:cstheme="minorHAnsi"/>
          <w:sz w:val="22"/>
          <w:szCs w:val="22"/>
        </w:rPr>
        <w:t xml:space="preserve"> and potential members? PSPL is </w:t>
      </w:r>
      <w:r w:rsidR="0089632B">
        <w:rPr>
          <w:rFonts w:asciiTheme="minorHAnsi" w:hAnsiTheme="minorHAnsi" w:cstheme="minorHAnsi"/>
          <w:sz w:val="22"/>
          <w:szCs w:val="22"/>
        </w:rPr>
        <w:t>actively engaging with clubs to share your photographs</w:t>
      </w:r>
      <w:r w:rsidR="002E402E">
        <w:rPr>
          <w:rFonts w:asciiTheme="minorHAnsi" w:hAnsiTheme="minorHAnsi" w:cstheme="minorHAnsi"/>
          <w:sz w:val="22"/>
          <w:szCs w:val="22"/>
        </w:rPr>
        <w:t xml:space="preserve"> and stories on the </w:t>
      </w:r>
      <w:proofErr w:type="gramStart"/>
      <w:r w:rsidR="0089632B">
        <w:rPr>
          <w:rFonts w:asciiTheme="minorHAnsi" w:hAnsiTheme="minorHAnsi" w:cstheme="minorHAnsi"/>
          <w:sz w:val="22"/>
          <w:szCs w:val="22"/>
        </w:rPr>
        <w:t>Probus</w:t>
      </w:r>
      <w:proofErr w:type="gramEnd"/>
      <w:r w:rsidR="0089632B">
        <w:rPr>
          <w:rFonts w:asciiTheme="minorHAnsi" w:hAnsiTheme="minorHAnsi" w:cstheme="minorHAnsi"/>
          <w:sz w:val="22"/>
          <w:szCs w:val="22"/>
        </w:rPr>
        <w:t xml:space="preserve"> website, F</w:t>
      </w:r>
      <w:r w:rsidR="002E402E">
        <w:rPr>
          <w:rFonts w:asciiTheme="minorHAnsi" w:hAnsiTheme="minorHAnsi" w:cstheme="minorHAnsi"/>
          <w:sz w:val="22"/>
          <w:szCs w:val="22"/>
        </w:rPr>
        <w:t>acebook and twitter page. Please send in your photo</w:t>
      </w:r>
      <w:r w:rsidR="0089632B">
        <w:rPr>
          <w:rFonts w:asciiTheme="minorHAnsi" w:hAnsiTheme="minorHAnsi" w:cstheme="minorHAnsi"/>
          <w:sz w:val="22"/>
          <w:szCs w:val="22"/>
        </w:rPr>
        <w:t>graph</w:t>
      </w:r>
      <w:r w:rsidR="002E402E">
        <w:rPr>
          <w:rFonts w:asciiTheme="minorHAnsi" w:hAnsiTheme="minorHAnsi" w:cstheme="minorHAnsi"/>
          <w:sz w:val="22"/>
          <w:szCs w:val="22"/>
        </w:rPr>
        <w:t xml:space="preserve">s to </w:t>
      </w:r>
      <w:hyperlink r:id="rId10" w:history="1">
        <w:r w:rsidR="002E402E" w:rsidRPr="00634312">
          <w:rPr>
            <w:rStyle w:val="Hyperlink"/>
            <w:rFonts w:asciiTheme="minorHAnsi" w:hAnsiTheme="minorHAnsi" w:cstheme="minorHAnsi"/>
            <w:sz w:val="22"/>
            <w:szCs w:val="22"/>
          </w:rPr>
          <w:t>admin@probussouthpacific.org</w:t>
        </w:r>
      </w:hyperlink>
      <w:r w:rsidR="002E402E">
        <w:rPr>
          <w:rFonts w:asciiTheme="minorHAnsi" w:hAnsiTheme="minorHAnsi" w:cstheme="minorHAnsi"/>
          <w:sz w:val="22"/>
          <w:szCs w:val="22"/>
        </w:rPr>
        <w:t xml:space="preserve"> or via post to PO Box 1294, Parramatta NSW 2124</w:t>
      </w:r>
      <w:r w:rsidR="001E50B4">
        <w:rPr>
          <w:rFonts w:asciiTheme="minorHAnsi" w:hAnsiTheme="minorHAnsi" w:cstheme="minorHAnsi"/>
          <w:sz w:val="22"/>
          <w:szCs w:val="22"/>
        </w:rPr>
        <w:t>.</w:t>
      </w:r>
    </w:p>
    <w:p w:rsidR="003573FA" w:rsidRDefault="003573FA" w:rsidP="00F419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3E07F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your Rotary District Probus </w:t>
      </w:r>
      <w:r w:rsidR="00AF392F">
        <w:rPr>
          <w:rFonts w:asciiTheme="minorHAnsi" w:hAnsiTheme="minorHAnsi" w:cstheme="minorHAnsi"/>
          <w:sz w:val="22"/>
          <w:szCs w:val="22"/>
        </w:rPr>
        <w:t xml:space="preserve">Chair </w:t>
      </w:r>
      <w:r w:rsidR="00AF392F">
        <w:rPr>
          <w:rFonts w:asciiTheme="minorHAnsi" w:hAnsiTheme="minorHAnsi" w:cstheme="minorHAnsi"/>
          <w:b/>
          <w:sz w:val="22"/>
          <w:szCs w:val="22"/>
        </w:rPr>
        <w:t>I</w:t>
      </w:r>
      <w:r w:rsidR="003E07F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want to share </w:t>
      </w:r>
      <w:r w:rsidR="00DA1373">
        <w:rPr>
          <w:rFonts w:asciiTheme="minorHAnsi" w:hAnsiTheme="minorHAnsi" w:cstheme="minorHAnsi"/>
          <w:b/>
          <w:sz w:val="22"/>
          <w:szCs w:val="22"/>
        </w:rPr>
        <w:t xml:space="preserve">with the other Clubs </w:t>
      </w:r>
      <w:r>
        <w:rPr>
          <w:rFonts w:asciiTheme="minorHAnsi" w:hAnsiTheme="minorHAnsi" w:cstheme="minorHAnsi"/>
          <w:b/>
          <w:sz w:val="22"/>
          <w:szCs w:val="22"/>
        </w:rPr>
        <w:t xml:space="preserve">your reports and </w:t>
      </w:r>
      <w:r w:rsidR="003E07FC">
        <w:rPr>
          <w:rFonts w:asciiTheme="minorHAnsi" w:hAnsiTheme="minorHAnsi" w:cstheme="minorHAnsi"/>
          <w:b/>
          <w:sz w:val="22"/>
          <w:szCs w:val="22"/>
        </w:rPr>
        <w:t>photographs</w:t>
      </w:r>
      <w:r>
        <w:rPr>
          <w:rFonts w:asciiTheme="minorHAnsi" w:hAnsiTheme="minorHAnsi" w:cstheme="minorHAnsi"/>
          <w:b/>
          <w:sz w:val="22"/>
          <w:szCs w:val="22"/>
        </w:rPr>
        <w:t xml:space="preserve"> too</w:t>
      </w:r>
      <w:r w:rsidR="003E07FC">
        <w:rPr>
          <w:rFonts w:asciiTheme="minorHAnsi" w:hAnsiTheme="minorHAnsi" w:cstheme="minorHAnsi"/>
          <w:b/>
          <w:sz w:val="22"/>
          <w:szCs w:val="22"/>
        </w:rPr>
        <w:t xml:space="preserve"> – this bi-monthly Newsletter is an ideal way to do that and takes almost no effort at all. </w:t>
      </w:r>
    </w:p>
    <w:p w:rsidR="00AF392F" w:rsidRDefault="00AF392F" w:rsidP="00F419B4">
      <w:pPr>
        <w:rPr>
          <w:rFonts w:asciiTheme="minorHAnsi" w:hAnsiTheme="minorHAnsi" w:cstheme="minorHAnsi"/>
          <w:sz w:val="22"/>
          <w:szCs w:val="22"/>
        </w:rPr>
      </w:pPr>
    </w:p>
    <w:p w:rsidR="00EA14E1" w:rsidRDefault="00EA14E1" w:rsidP="00F419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360045</wp:posOffset>
            </wp:positionV>
            <wp:extent cx="1637030" cy="1179195"/>
            <wp:effectExtent l="19050" t="0" r="1270" b="0"/>
            <wp:wrapThrough wrapText="bothSides">
              <wp:wrapPolygon edited="0">
                <wp:start x="-251" y="0"/>
                <wp:lineTo x="-251" y="21286"/>
                <wp:lineTo x="21617" y="21286"/>
                <wp:lineTo x="21617" y="0"/>
                <wp:lineTo x="-251" y="0"/>
              </wp:wrapPolygon>
            </wp:wrapThrough>
            <wp:docPr id="23" name="Picture 16" descr="Exec Tem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c Temor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-6897370</wp:posOffset>
            </wp:positionV>
            <wp:extent cx="1014730" cy="772795"/>
            <wp:effectExtent l="19050" t="0" r="0" b="0"/>
            <wp:wrapThrough wrapText="bothSides">
              <wp:wrapPolygon edited="0">
                <wp:start x="-406" y="0"/>
                <wp:lineTo x="-406" y="21298"/>
                <wp:lineTo x="21492" y="21298"/>
                <wp:lineTo x="21492" y="0"/>
                <wp:lineTo x="-406" y="0"/>
              </wp:wrapPolygon>
            </wp:wrapThrough>
            <wp:docPr id="16" name="Picture 13" descr="Meeting Temo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ing Temora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B4A"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106045</wp:posOffset>
            </wp:positionV>
            <wp:extent cx="1533525" cy="877570"/>
            <wp:effectExtent l="19050" t="0" r="9525" b="0"/>
            <wp:wrapThrough wrapText="bothSides">
              <wp:wrapPolygon edited="0">
                <wp:start x="-268" y="0"/>
                <wp:lineTo x="-268" y="21100"/>
                <wp:lineTo x="21734" y="21100"/>
                <wp:lineTo x="21734" y="0"/>
                <wp:lineTo x="-268" y="0"/>
              </wp:wrapPolygon>
            </wp:wrapThrough>
            <wp:docPr id="6" name="Picture 5" descr="RDPC and President Temo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PC and President Temora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92F">
        <w:rPr>
          <w:rFonts w:asciiTheme="minorHAnsi" w:hAnsiTheme="minorHAnsi" w:cstheme="minorHAnsi"/>
          <w:sz w:val="22"/>
          <w:szCs w:val="22"/>
        </w:rPr>
        <w:t xml:space="preserve">I had the pleasure of visiting the </w:t>
      </w:r>
      <w:r w:rsidR="00AF392F" w:rsidRPr="003D0B72">
        <w:rPr>
          <w:rFonts w:asciiTheme="minorHAnsi" w:hAnsiTheme="minorHAnsi" w:cstheme="minorHAnsi"/>
          <w:sz w:val="22"/>
          <w:szCs w:val="22"/>
          <w:u w:val="single"/>
        </w:rPr>
        <w:t>Temora Combined Probus Club</w:t>
      </w:r>
      <w:r w:rsidR="00AF392F">
        <w:rPr>
          <w:rFonts w:asciiTheme="minorHAnsi" w:hAnsiTheme="minorHAnsi" w:cstheme="minorHAnsi"/>
          <w:sz w:val="22"/>
          <w:szCs w:val="22"/>
        </w:rPr>
        <w:t xml:space="preserve"> yesterday (21</w:t>
      </w:r>
      <w:r w:rsidR="00AF392F" w:rsidRPr="00AF392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F392F">
        <w:rPr>
          <w:rFonts w:asciiTheme="minorHAnsi" w:hAnsiTheme="minorHAnsi" w:cstheme="minorHAnsi"/>
          <w:sz w:val="22"/>
          <w:szCs w:val="22"/>
        </w:rPr>
        <w:t xml:space="preserve"> April). </w:t>
      </w:r>
      <w:r w:rsidR="006D102E">
        <w:rPr>
          <w:rFonts w:asciiTheme="minorHAnsi" w:hAnsiTheme="minorHAnsi" w:cstheme="minorHAnsi"/>
          <w:sz w:val="22"/>
          <w:szCs w:val="22"/>
        </w:rPr>
        <w:t>A</w:t>
      </w:r>
      <w:r w:rsidR="00AF392F">
        <w:rPr>
          <w:rFonts w:asciiTheme="minorHAnsi" w:hAnsiTheme="minorHAnsi" w:cstheme="minorHAnsi"/>
          <w:sz w:val="22"/>
          <w:szCs w:val="22"/>
        </w:rPr>
        <w:t xml:space="preserve"> wonderful group of 99 interested and interesting </w:t>
      </w:r>
      <w:r w:rsidR="006D102E">
        <w:rPr>
          <w:rFonts w:asciiTheme="minorHAnsi" w:hAnsiTheme="minorHAnsi" w:cstheme="minorHAnsi"/>
          <w:sz w:val="22"/>
          <w:szCs w:val="22"/>
        </w:rPr>
        <w:t>members were</w:t>
      </w:r>
      <w:r w:rsidR="003D0B72">
        <w:rPr>
          <w:rFonts w:asciiTheme="minorHAnsi" w:hAnsiTheme="minorHAnsi" w:cstheme="minorHAnsi"/>
          <w:sz w:val="22"/>
          <w:szCs w:val="22"/>
        </w:rPr>
        <w:t xml:space="preserve"> present for President Ron (“</w:t>
      </w:r>
      <w:proofErr w:type="spellStart"/>
      <w:r w:rsidR="003D0B72">
        <w:rPr>
          <w:rFonts w:asciiTheme="minorHAnsi" w:hAnsiTheme="minorHAnsi" w:cstheme="minorHAnsi"/>
          <w:sz w:val="22"/>
          <w:szCs w:val="22"/>
        </w:rPr>
        <w:t>Gubby</w:t>
      </w:r>
      <w:proofErr w:type="spellEnd"/>
      <w:r w:rsidR="003D0B72">
        <w:rPr>
          <w:rFonts w:asciiTheme="minorHAnsi" w:hAnsiTheme="minorHAnsi" w:cstheme="minorHAnsi"/>
          <w:sz w:val="22"/>
          <w:szCs w:val="22"/>
        </w:rPr>
        <w:t>”) Allen’</w:t>
      </w:r>
      <w:r w:rsidR="006D102E">
        <w:rPr>
          <w:rFonts w:asciiTheme="minorHAnsi" w:hAnsiTheme="minorHAnsi" w:cstheme="minorHAnsi"/>
          <w:sz w:val="22"/>
          <w:szCs w:val="22"/>
        </w:rPr>
        <w:t>s first meeting of the N</w:t>
      </w:r>
      <w:r w:rsidR="003D0B72">
        <w:rPr>
          <w:rFonts w:asciiTheme="minorHAnsi" w:hAnsiTheme="minorHAnsi" w:cstheme="minorHAnsi"/>
          <w:sz w:val="22"/>
          <w:szCs w:val="22"/>
        </w:rPr>
        <w:t>ew Probus Year</w:t>
      </w:r>
      <w:r w:rsidR="00AF392F">
        <w:rPr>
          <w:rFonts w:asciiTheme="minorHAnsi" w:hAnsiTheme="minorHAnsi" w:cstheme="minorHAnsi"/>
          <w:sz w:val="22"/>
          <w:szCs w:val="22"/>
        </w:rPr>
        <w:t xml:space="preserve">! </w:t>
      </w:r>
      <w:r w:rsidR="00436B4A">
        <w:rPr>
          <w:rFonts w:asciiTheme="minorHAnsi" w:hAnsiTheme="minorHAnsi" w:cstheme="minorHAnsi"/>
          <w:sz w:val="22"/>
          <w:szCs w:val="22"/>
        </w:rPr>
        <w:t xml:space="preserve"> When you come to the 12</w:t>
      </w:r>
      <w:r w:rsidR="00436B4A" w:rsidRPr="00436B4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36B4A">
        <w:rPr>
          <w:rFonts w:asciiTheme="minorHAnsi" w:hAnsiTheme="minorHAnsi" w:cstheme="minorHAnsi"/>
          <w:sz w:val="22"/>
          <w:szCs w:val="22"/>
        </w:rPr>
        <w:t xml:space="preserve"> May Forbes Combined Clubs Friendship Day you will meet at least a dozen of them...talk with them to</w:t>
      </w:r>
      <w:r w:rsidR="00981988">
        <w:rPr>
          <w:rFonts w:asciiTheme="minorHAnsi" w:hAnsiTheme="minorHAnsi" w:cstheme="minorHAnsi"/>
          <w:sz w:val="22"/>
          <w:szCs w:val="22"/>
        </w:rPr>
        <w:t xml:space="preserve"> </w:t>
      </w:r>
      <w:r w:rsidR="00436B4A">
        <w:rPr>
          <w:rFonts w:asciiTheme="minorHAnsi" w:hAnsiTheme="minorHAnsi" w:cstheme="minorHAnsi"/>
          <w:sz w:val="22"/>
          <w:szCs w:val="22"/>
        </w:rPr>
        <w:t xml:space="preserve">find out for yourself what makes the Temora </w:t>
      </w:r>
      <w:r w:rsidR="00981988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981988" w:rsidRPr="00981988">
        <w:rPr>
          <w:rFonts w:asciiTheme="minorHAnsi" w:hAnsiTheme="minorHAnsi" w:cstheme="minorHAnsi"/>
          <w:b/>
          <w:i/>
          <w:sz w:val="18"/>
          <w:szCs w:val="18"/>
        </w:rPr>
        <w:t>RDP</w:t>
      </w:r>
      <w:r w:rsidR="00981988" w:rsidRPr="006D102E">
        <w:rPr>
          <w:rFonts w:asciiTheme="minorHAnsi" w:hAnsiTheme="minorHAnsi" w:cstheme="minorHAnsi"/>
          <w:b/>
          <w:i/>
          <w:sz w:val="18"/>
          <w:szCs w:val="18"/>
        </w:rPr>
        <w:t xml:space="preserve">C Henry and President </w:t>
      </w:r>
      <w:proofErr w:type="spellStart"/>
      <w:r w:rsidR="00981988" w:rsidRPr="006D102E">
        <w:rPr>
          <w:rFonts w:asciiTheme="minorHAnsi" w:hAnsiTheme="minorHAnsi" w:cstheme="minorHAnsi"/>
          <w:b/>
          <w:i/>
          <w:sz w:val="18"/>
          <w:szCs w:val="18"/>
        </w:rPr>
        <w:t>Gubby</w:t>
      </w:r>
      <w:proofErr w:type="spellEnd"/>
    </w:p>
    <w:p w:rsidR="006D102E" w:rsidRDefault="00FA525C" w:rsidP="00F419B4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group</w:t>
      </w:r>
      <w:proofErr w:type="gramEnd"/>
      <w:r w:rsidR="00436B4A">
        <w:rPr>
          <w:rFonts w:asciiTheme="minorHAnsi" w:hAnsiTheme="minorHAnsi" w:cstheme="minorHAnsi"/>
          <w:sz w:val="22"/>
          <w:szCs w:val="22"/>
        </w:rPr>
        <w:t xml:space="preserve"> another one of the District’s excellent Probus Clubs</w:t>
      </w:r>
      <w:r w:rsidR="009312CE">
        <w:rPr>
          <w:rFonts w:asciiTheme="minorHAnsi" w:hAnsiTheme="minorHAnsi" w:cstheme="minorHAnsi"/>
          <w:sz w:val="22"/>
          <w:szCs w:val="22"/>
        </w:rPr>
        <w:t>. One of the striking features of Temora Club is the long line of remarkable Club Officers they’ve had.</w:t>
      </w:r>
    </w:p>
    <w:p w:rsidR="009312CE" w:rsidRPr="009312CE" w:rsidRDefault="009312CE" w:rsidP="00F419B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Pr="00981988">
        <w:rPr>
          <w:rFonts w:asciiTheme="minorHAnsi" w:hAnsiTheme="minorHAnsi" w:cstheme="minorHAnsi"/>
          <w:b/>
          <w:i/>
          <w:sz w:val="18"/>
          <w:szCs w:val="18"/>
        </w:rPr>
        <w:t>President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1988">
        <w:rPr>
          <w:rFonts w:asciiTheme="minorHAnsi" w:hAnsiTheme="minorHAnsi" w:cstheme="minorHAnsi"/>
          <w:b/>
          <w:i/>
          <w:sz w:val="18"/>
          <w:szCs w:val="18"/>
        </w:rPr>
        <w:t>Gubby</w:t>
      </w:r>
      <w:proofErr w:type="spellEnd"/>
      <w:r>
        <w:rPr>
          <w:rFonts w:asciiTheme="minorHAnsi" w:hAnsiTheme="minorHAnsi" w:cstheme="minorHAnsi"/>
          <w:b/>
          <w:i/>
          <w:sz w:val="18"/>
          <w:szCs w:val="18"/>
        </w:rPr>
        <w:t xml:space="preserve">, </w:t>
      </w:r>
      <w:proofErr w:type="gramStart"/>
      <w:r>
        <w:rPr>
          <w:rFonts w:asciiTheme="minorHAnsi" w:hAnsiTheme="minorHAnsi" w:cstheme="minorHAnsi"/>
          <w:b/>
          <w:i/>
          <w:sz w:val="18"/>
          <w:szCs w:val="18"/>
        </w:rPr>
        <w:t>Secretary</w:t>
      </w:r>
      <w:r w:rsidRPr="00981988"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i/>
          <w:sz w:val="18"/>
          <w:szCs w:val="18"/>
        </w:rPr>
        <w:t>Marie</w:t>
      </w:r>
      <w:proofErr w:type="gramEnd"/>
      <w:r>
        <w:rPr>
          <w:rFonts w:asciiTheme="minorHAnsi" w:hAnsiTheme="minorHAnsi" w:cstheme="minorHAnsi"/>
          <w:b/>
          <w:i/>
          <w:sz w:val="18"/>
          <w:szCs w:val="18"/>
        </w:rPr>
        <w:t xml:space="preserve">     </w:t>
      </w:r>
      <w:r w:rsidRPr="009312CE">
        <w:rPr>
          <w:rFonts w:asciiTheme="minorHAnsi" w:hAnsiTheme="minorHAnsi" w:cstheme="minorHAnsi"/>
          <w:sz w:val="22"/>
          <w:szCs w:val="22"/>
        </w:rPr>
        <w:t>And</w:t>
      </w:r>
      <w:r w:rsidRPr="009312C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312CE">
        <w:rPr>
          <w:rFonts w:asciiTheme="minorHAnsi" w:hAnsiTheme="minorHAnsi" w:cstheme="minorHAnsi"/>
          <w:sz w:val="22"/>
          <w:szCs w:val="22"/>
        </w:rPr>
        <w:t>when they have ended their terms of office they stay involved</w:t>
      </w:r>
      <w:r>
        <w:rPr>
          <w:rFonts w:asciiTheme="minorHAnsi" w:hAnsiTheme="minorHAnsi" w:cstheme="minorHAnsi"/>
          <w:sz w:val="22"/>
          <w:szCs w:val="22"/>
        </w:rPr>
        <w:t>!</w:t>
      </w:r>
      <w:r w:rsidR="004478D4">
        <w:rPr>
          <w:rFonts w:asciiTheme="minorHAnsi" w:hAnsiTheme="minorHAnsi" w:cstheme="minorHAnsi"/>
          <w:sz w:val="22"/>
          <w:szCs w:val="22"/>
        </w:rPr>
        <w:t xml:space="preserve"> While you’re</w:t>
      </w:r>
    </w:p>
    <w:p w:rsidR="004478D4" w:rsidRDefault="009312CE" w:rsidP="00F419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Wallace &amp; Treasurer </w:t>
      </w:r>
      <w:r w:rsidR="00B11EB0">
        <w:rPr>
          <w:rFonts w:asciiTheme="minorHAnsi" w:hAnsiTheme="minorHAnsi" w:cstheme="minorHAnsi"/>
          <w:b/>
          <w:i/>
          <w:sz w:val="18"/>
          <w:szCs w:val="18"/>
        </w:rPr>
        <w:t>Barbara Kotzur</w:t>
      </w:r>
      <w:r w:rsidRPr="00981988">
        <w:rPr>
          <w:rFonts w:asciiTheme="minorHAnsi" w:hAnsiTheme="minorHAnsi" w:cstheme="minorHAnsi"/>
          <w:b/>
          <w:i/>
          <w:sz w:val="18"/>
          <w:szCs w:val="18"/>
        </w:rPr>
        <w:t xml:space="preserve">   </w:t>
      </w:r>
      <w:r w:rsidR="004478D4" w:rsidRPr="004478D4">
        <w:rPr>
          <w:rFonts w:asciiTheme="minorHAnsi" w:hAnsiTheme="minorHAnsi" w:cstheme="minorHAnsi"/>
          <w:sz w:val="22"/>
          <w:szCs w:val="22"/>
        </w:rPr>
        <w:t xml:space="preserve">in Forbes, talk to </w:t>
      </w:r>
      <w:r w:rsidR="004478D4" w:rsidRPr="004478D4">
        <w:rPr>
          <w:rFonts w:asciiTheme="minorHAnsi" w:hAnsiTheme="minorHAnsi" w:cstheme="minorHAnsi"/>
          <w:sz w:val="22"/>
          <w:szCs w:val="22"/>
          <w:u w:val="single"/>
        </w:rPr>
        <w:t>Blayney Probus</w:t>
      </w:r>
      <w:r w:rsidR="004478D4" w:rsidRPr="004478D4">
        <w:rPr>
          <w:rFonts w:asciiTheme="minorHAnsi" w:hAnsiTheme="minorHAnsi" w:cstheme="minorHAnsi"/>
          <w:sz w:val="22"/>
          <w:szCs w:val="22"/>
        </w:rPr>
        <w:t xml:space="preserve"> members </w:t>
      </w:r>
      <w:r w:rsidR="004478D4">
        <w:rPr>
          <w:rFonts w:asciiTheme="minorHAnsi" w:hAnsiTheme="minorHAnsi" w:cstheme="minorHAnsi"/>
          <w:sz w:val="22"/>
          <w:szCs w:val="22"/>
        </w:rPr>
        <w:t xml:space="preserve">who will be there </w:t>
      </w:r>
      <w:r w:rsidR="004478D4" w:rsidRPr="004478D4">
        <w:rPr>
          <w:rFonts w:asciiTheme="minorHAnsi" w:hAnsiTheme="minorHAnsi" w:cstheme="minorHAnsi"/>
          <w:sz w:val="22"/>
          <w:szCs w:val="22"/>
        </w:rPr>
        <w:t>too</w:t>
      </w:r>
      <w:r w:rsidRPr="004478D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478D4">
        <w:rPr>
          <w:rFonts w:asciiTheme="minorHAnsi" w:hAnsiTheme="minorHAnsi" w:cstheme="minorHAnsi"/>
          <w:sz w:val="22"/>
          <w:szCs w:val="22"/>
        </w:rPr>
        <w:t>because they also have a truly wonderful Club</w:t>
      </w:r>
      <w:r w:rsidR="004478D4" w:rsidRPr="004478D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478D4">
        <w:rPr>
          <w:rFonts w:asciiTheme="minorHAnsi" w:hAnsiTheme="minorHAnsi" w:cstheme="minorHAnsi"/>
          <w:sz w:val="22"/>
          <w:szCs w:val="22"/>
        </w:rPr>
        <w:t>and they are the kind of people who will be only too pleased</w:t>
      </w:r>
      <w:r w:rsidR="004478D4" w:rsidRPr="004478D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478D4" w:rsidRPr="004478D4">
        <w:rPr>
          <w:rFonts w:asciiTheme="minorHAnsi" w:hAnsiTheme="minorHAnsi" w:cstheme="minorHAnsi"/>
          <w:sz w:val="22"/>
          <w:szCs w:val="22"/>
        </w:rPr>
        <w:t xml:space="preserve">to </w:t>
      </w:r>
      <w:r w:rsidR="004478D4">
        <w:rPr>
          <w:rFonts w:asciiTheme="minorHAnsi" w:hAnsiTheme="minorHAnsi" w:cstheme="minorHAnsi"/>
          <w:sz w:val="22"/>
          <w:szCs w:val="22"/>
        </w:rPr>
        <w:t>talk “Probus”.</w:t>
      </w:r>
    </w:p>
    <w:p w:rsidR="001E7D5A" w:rsidRPr="004478D4" w:rsidRDefault="009312CE" w:rsidP="00F419B4">
      <w:pPr>
        <w:rPr>
          <w:rFonts w:asciiTheme="minorHAnsi" w:hAnsiTheme="minorHAnsi" w:cstheme="minorHAnsi"/>
          <w:i/>
          <w:sz w:val="18"/>
          <w:szCs w:val="18"/>
        </w:rPr>
      </w:pPr>
      <w:r w:rsidRPr="004478D4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9312CE" w:rsidRPr="004478D4" w:rsidRDefault="009312CE" w:rsidP="00436B4A">
      <w:pPr>
        <w:rPr>
          <w:rFonts w:asciiTheme="minorHAnsi" w:hAnsiTheme="minorHAnsi" w:cstheme="minorHAnsi"/>
          <w:sz w:val="22"/>
          <w:szCs w:val="22"/>
        </w:rPr>
      </w:pPr>
    </w:p>
    <w:p w:rsidR="00436B4A" w:rsidRDefault="00436B4A" w:rsidP="00436B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Bulletin Editor Nola Scott from </w:t>
      </w:r>
      <w:r w:rsidRPr="001E7D5A">
        <w:rPr>
          <w:rFonts w:asciiTheme="minorHAnsi" w:hAnsiTheme="minorHAnsi" w:cstheme="minorHAnsi"/>
          <w:sz w:val="22"/>
          <w:szCs w:val="22"/>
          <w:u w:val="single"/>
        </w:rPr>
        <w:t>Wollundry Ladies Club</w:t>
      </w:r>
      <w:r>
        <w:rPr>
          <w:rFonts w:asciiTheme="minorHAnsi" w:hAnsiTheme="minorHAnsi" w:cstheme="minorHAnsi"/>
          <w:sz w:val="22"/>
          <w:szCs w:val="22"/>
        </w:rPr>
        <w:t xml:space="preserve"> has just emailed me </w:t>
      </w:r>
      <w:r w:rsidR="00662114">
        <w:rPr>
          <w:rFonts w:asciiTheme="minorHAnsi" w:hAnsiTheme="minorHAnsi" w:cstheme="minorHAnsi"/>
          <w:sz w:val="22"/>
          <w:szCs w:val="22"/>
        </w:rPr>
        <w:t>her</w:t>
      </w:r>
      <w:r>
        <w:rPr>
          <w:rFonts w:asciiTheme="minorHAnsi" w:hAnsiTheme="minorHAnsi" w:cstheme="minorHAnsi"/>
          <w:sz w:val="22"/>
          <w:szCs w:val="22"/>
        </w:rPr>
        <w:t xml:space="preserve"> April edition from </w:t>
      </w:r>
      <w:r w:rsidR="00662114">
        <w:rPr>
          <w:rFonts w:asciiTheme="minorHAnsi" w:hAnsiTheme="minorHAnsi" w:cstheme="minorHAnsi"/>
          <w:sz w:val="22"/>
          <w:szCs w:val="22"/>
        </w:rPr>
        <w:t xml:space="preserve">Wollundry, one of the nine (yes, 9!) Wagga </w:t>
      </w:r>
      <w:proofErr w:type="spellStart"/>
      <w:r w:rsidR="00662114">
        <w:rPr>
          <w:rFonts w:asciiTheme="minorHAnsi" w:hAnsiTheme="minorHAnsi" w:cstheme="minorHAnsi"/>
          <w:sz w:val="22"/>
          <w:szCs w:val="22"/>
        </w:rPr>
        <w:t>Wagga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club</w:t>
      </w:r>
      <w:r w:rsidR="0066211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.  Look where they are going over the next </w:t>
      </w:r>
      <w:r w:rsidR="00A80D2C">
        <w:rPr>
          <w:rFonts w:asciiTheme="minorHAnsi" w:hAnsiTheme="minorHAnsi" w:cstheme="minorHAnsi"/>
          <w:sz w:val="22"/>
          <w:szCs w:val="22"/>
        </w:rPr>
        <w:t>little while:</w:t>
      </w:r>
      <w:r>
        <w:rPr>
          <w:rFonts w:asciiTheme="minorHAnsi" w:hAnsiTheme="minorHAnsi" w:cstheme="minorHAnsi"/>
          <w:sz w:val="22"/>
          <w:szCs w:val="22"/>
        </w:rPr>
        <w:t xml:space="preserve"> day trip to Altina Wildlife Park out at Darlington Point (</w:t>
      </w:r>
      <w:r>
        <w:rPr>
          <w:rFonts w:asciiTheme="minorHAnsi" w:hAnsiTheme="minorHAnsi" w:cstheme="minorHAnsi"/>
          <w:b/>
          <w:sz w:val="22"/>
          <w:szCs w:val="22"/>
        </w:rPr>
        <w:t>a must go visit!</w:t>
      </w:r>
      <w:r>
        <w:rPr>
          <w:rFonts w:asciiTheme="minorHAnsi" w:hAnsiTheme="minorHAnsi" w:cstheme="minorHAnsi"/>
          <w:sz w:val="22"/>
          <w:szCs w:val="22"/>
        </w:rPr>
        <w:t>); week end trip to the South Coast; and how about this one</w:t>
      </w:r>
      <w:r w:rsidR="00A80D2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80D2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day visit to Ganmain Straw Houses...</w:t>
      </w:r>
      <w:r w:rsidR="00662114">
        <w:rPr>
          <w:rFonts w:asciiTheme="minorHAnsi" w:hAnsiTheme="minorHAnsi" w:cstheme="minorHAnsi"/>
          <w:sz w:val="22"/>
          <w:szCs w:val="22"/>
        </w:rPr>
        <w:t xml:space="preserve">At this unique, creative establishment, </w:t>
      </w:r>
      <w:r>
        <w:rPr>
          <w:rFonts w:asciiTheme="minorHAnsi" w:hAnsiTheme="minorHAnsi" w:cstheme="minorHAnsi"/>
          <w:sz w:val="22"/>
          <w:szCs w:val="22"/>
        </w:rPr>
        <w:t>Susan and John Glassford build</w:t>
      </w:r>
      <w:r w:rsidR="009312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workshop and </w:t>
      </w:r>
      <w:r w:rsidR="009312CE">
        <w:rPr>
          <w:rFonts w:asciiTheme="minorHAnsi" w:hAnsiTheme="minorHAnsi" w:cstheme="minorHAnsi"/>
          <w:sz w:val="22"/>
          <w:szCs w:val="22"/>
        </w:rPr>
        <w:t>showcase</w:t>
      </w:r>
      <w:r>
        <w:rPr>
          <w:rFonts w:asciiTheme="minorHAnsi" w:hAnsiTheme="minorHAnsi" w:cstheme="minorHAnsi"/>
          <w:sz w:val="22"/>
          <w:szCs w:val="22"/>
        </w:rPr>
        <w:t xml:space="preserve"> one of the world’s oldest permanent housing forms. Their work </w:t>
      </w:r>
      <w:proofErr w:type="spellStart"/>
      <w:r>
        <w:rPr>
          <w:rFonts w:asciiTheme="minorHAnsi" w:hAnsiTheme="minorHAnsi" w:cstheme="minorHAnsi"/>
          <w:sz w:val="22"/>
          <w:szCs w:val="22"/>
        </w:rPr>
        <w:t>ute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has an </w:t>
      </w:r>
      <w:proofErr w:type="gramStart"/>
      <w:r>
        <w:rPr>
          <w:rFonts w:asciiTheme="minorHAnsi" w:hAnsiTheme="minorHAnsi" w:cstheme="minorHAnsi"/>
          <w:sz w:val="22"/>
          <w:szCs w:val="22"/>
        </w:rPr>
        <w:t>artistic  depiction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 the three pigs and an unsuccessful wolf huffing</w:t>
      </w:r>
      <w:r w:rsidR="006621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’n puffing on its side panels. Oh, and Susan and John can serve visitors you-</w:t>
      </w:r>
      <w:proofErr w:type="spellStart"/>
      <w:r>
        <w:rPr>
          <w:rFonts w:asciiTheme="minorHAnsi" w:hAnsiTheme="minorHAnsi" w:cstheme="minorHAnsi"/>
          <w:sz w:val="22"/>
          <w:szCs w:val="22"/>
        </w:rPr>
        <w:t>beaut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meals and have some accommodation too. And they are great people!</w:t>
      </w:r>
    </w:p>
    <w:p w:rsidR="00F419B4" w:rsidRPr="00483915" w:rsidRDefault="00F419B4" w:rsidP="00C07B64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3D0B72" w:rsidRDefault="003D0B72" w:rsidP="007A2F85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="003D0B72" w:rsidRDefault="003D0B72" w:rsidP="007A2F85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="003D0B72" w:rsidRDefault="003D0B72" w:rsidP="007A2F85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="007A2F85" w:rsidRPr="00483915" w:rsidRDefault="00C07B64" w:rsidP="007A2F85">
      <w:pPr>
        <w:rPr>
          <w:rFonts w:asciiTheme="minorHAnsi" w:hAnsiTheme="minorHAnsi" w:cstheme="minorHAnsi"/>
          <w:sz w:val="22"/>
          <w:szCs w:val="22"/>
        </w:rPr>
      </w:pPr>
      <w:r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Have you signed up to receive the complimentary </w:t>
      </w:r>
      <w:r w:rsidR="0089632B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Active </w:t>
      </w:r>
      <w:proofErr w:type="gramStart"/>
      <w:r w:rsidR="0089632B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Retirees </w:t>
      </w:r>
      <w:r w:rsidR="007A2F85"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e</w:t>
      </w:r>
      <w:proofErr w:type="gramEnd"/>
      <w:r w:rsidR="007A2F85"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>-newsletter</w:t>
      </w:r>
      <w:r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>?</w:t>
      </w:r>
    </w:p>
    <w:p w:rsidR="007A2F85" w:rsidRPr="0089632B" w:rsidRDefault="007A2F85" w:rsidP="007A2F85">
      <w:pPr>
        <w:shd w:val="clear" w:color="auto" w:fill="FFFFFF"/>
        <w:spacing w:line="384" w:lineRule="atLeast"/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</w:pPr>
      <w:r w:rsidRPr="00483915"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428750" cy="4629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ewsletter-butt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3915">
        <w:rPr>
          <w:rFonts w:asciiTheme="minorHAnsi" w:hAnsiTheme="minorHAnsi" w:cstheme="minorHAnsi"/>
          <w:sz w:val="22"/>
          <w:szCs w:val="22"/>
        </w:rPr>
        <w:t>The e-newsletter sign up is now live on the PSPL website.</w:t>
      </w:r>
      <w:r w:rsidRPr="00483915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 xml:space="preserve"> Each month our complimentary Active Retirees e-newsletter will feature articles and stories of interest along with special offers. </w:t>
      </w:r>
      <w:r w:rsidR="0089632B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 xml:space="preserve"> </w:t>
      </w:r>
      <w:r w:rsidRPr="00483915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 xml:space="preserve">Invite your members to individually sign up and enjoy the experience.    </w:t>
      </w:r>
      <w:hyperlink r:id="rId15" w:history="1">
        <w:r w:rsidRPr="00483915">
          <w:rPr>
            <w:rStyle w:val="Hyperlink"/>
            <w:rFonts w:asciiTheme="minorHAnsi" w:hAnsiTheme="minorHAnsi" w:cstheme="minorHAnsi"/>
            <w:sz w:val="22"/>
            <w:szCs w:val="22"/>
          </w:rPr>
          <w:t>http://www.probussouthpacific.org/forms/display/newsletter-signup</w:t>
        </w:r>
      </w:hyperlink>
      <w:r w:rsidRPr="004839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B64" w:rsidRPr="00483915" w:rsidRDefault="00C07B64" w:rsidP="00C81BA2">
      <w:pPr>
        <w:rPr>
          <w:rFonts w:asciiTheme="minorHAnsi" w:hAnsiTheme="minorHAnsi" w:cstheme="minorHAnsi"/>
          <w:color w:val="FF0000"/>
          <w:sz w:val="22"/>
          <w:szCs w:val="22"/>
          <w:u w:val="single"/>
          <w:lang w:val="en-AU"/>
        </w:rPr>
      </w:pPr>
    </w:p>
    <w:p w:rsidR="00483915" w:rsidRPr="00483915" w:rsidRDefault="00483915" w:rsidP="00483915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483915">
        <w:rPr>
          <w:rFonts w:asciiTheme="minorHAnsi" w:hAnsiTheme="minorHAnsi" w:cstheme="minorHAnsi"/>
          <w:color w:val="FF0000"/>
          <w:sz w:val="22"/>
          <w:szCs w:val="22"/>
          <w:u w:val="single"/>
          <w:lang w:eastAsia="en-AU"/>
        </w:rPr>
        <w:t>PROBUS NATIONAL PHOTOGRAPHIC COMPETITION</w:t>
      </w:r>
      <w:r w:rsidRPr="00483915">
        <w:rPr>
          <w:rFonts w:asciiTheme="minorHAnsi" w:hAnsiTheme="minorHAnsi" w:cstheme="minorHAnsi"/>
          <w:color w:val="0070C0"/>
          <w:sz w:val="22"/>
          <w:szCs w:val="22"/>
          <w:lang w:eastAsia="en-AU"/>
        </w:rPr>
        <w:t xml:space="preserve"> </w:t>
      </w:r>
    </w:p>
    <w:p w:rsidR="0089632B" w:rsidRDefault="002E402E" w:rsidP="00483915">
      <w:pPr>
        <w:rPr>
          <w:rFonts w:asciiTheme="minorHAnsi" w:hAnsiTheme="minorHAnsi" w:cstheme="minorHAnsi"/>
          <w:sz w:val="22"/>
          <w:szCs w:val="22"/>
        </w:rPr>
      </w:pPr>
      <w:r w:rsidRPr="00483915">
        <w:rPr>
          <w:rFonts w:asciiTheme="minorHAnsi" w:hAnsiTheme="minorHAnsi" w:cstheme="minorHAnsi"/>
          <w:noProof/>
          <w:color w:val="333333"/>
          <w:sz w:val="22"/>
          <w:szCs w:val="22"/>
          <w:lang w:val="en-AU"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62025" cy="1258649"/>
            <wp:effectExtent l="0" t="0" r="0" b="0"/>
            <wp:wrapSquare wrapText="bothSides"/>
            <wp:docPr id="8" name="Picture 8" descr="http://probussouthpacific.org/probus/files/ita_cove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bussouthpacific.org/probus/files/ita_cover_we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915" w:rsidRPr="00483915">
        <w:rPr>
          <w:rFonts w:asciiTheme="minorHAnsi" w:hAnsiTheme="minorHAnsi" w:cstheme="minorHAnsi"/>
          <w:sz w:val="22"/>
          <w:szCs w:val="22"/>
          <w:lang w:eastAsia="en-AU"/>
        </w:rPr>
        <w:t xml:space="preserve">The prize pool is an amazing $35,000.00. </w:t>
      </w:r>
      <w:r w:rsidR="00483915" w:rsidRPr="00483915">
        <w:rPr>
          <w:rFonts w:asciiTheme="minorHAnsi" w:hAnsiTheme="minorHAnsi" w:cstheme="minorHAnsi"/>
          <w:sz w:val="22"/>
          <w:szCs w:val="22"/>
        </w:rPr>
        <w:t xml:space="preserve">I encourage all </w:t>
      </w:r>
      <w:proofErr w:type="gramStart"/>
      <w:r w:rsidR="00483915" w:rsidRPr="00483915">
        <w:rPr>
          <w:rFonts w:asciiTheme="minorHAnsi" w:hAnsiTheme="minorHAnsi" w:cstheme="minorHAnsi"/>
          <w:sz w:val="22"/>
          <w:szCs w:val="22"/>
        </w:rPr>
        <w:t>Probus</w:t>
      </w:r>
      <w:proofErr w:type="gramEnd"/>
      <w:r w:rsidR="00483915" w:rsidRPr="00483915">
        <w:rPr>
          <w:rFonts w:asciiTheme="minorHAnsi" w:hAnsiTheme="minorHAnsi" w:cstheme="minorHAnsi"/>
          <w:sz w:val="22"/>
          <w:szCs w:val="22"/>
        </w:rPr>
        <w:t xml:space="preserve"> club members to get snapping</w:t>
      </w:r>
      <w:r w:rsidR="008963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9632B" w:rsidRDefault="0089632B" w:rsidP="00483915">
      <w:pPr>
        <w:rPr>
          <w:rFonts w:asciiTheme="minorHAnsi" w:hAnsiTheme="minorHAnsi" w:cstheme="minorHAnsi"/>
          <w:sz w:val="22"/>
          <w:szCs w:val="22"/>
        </w:rPr>
      </w:pPr>
    </w:p>
    <w:p w:rsidR="00483915" w:rsidRPr="00483915" w:rsidRDefault="0089632B" w:rsidP="004839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83915" w:rsidRPr="00483915">
        <w:rPr>
          <w:rFonts w:asciiTheme="minorHAnsi" w:hAnsiTheme="minorHAnsi" w:cstheme="minorHAnsi"/>
          <w:sz w:val="22"/>
          <w:szCs w:val="22"/>
        </w:rPr>
        <w:t>he 2015-2016 theme will be:</w:t>
      </w:r>
      <w:r w:rsidR="00483915" w:rsidRPr="00483915">
        <w:rPr>
          <w:rFonts w:asciiTheme="minorHAnsi" w:hAnsiTheme="minorHAnsi" w:cstheme="minorHAnsi"/>
          <w:sz w:val="22"/>
          <w:szCs w:val="22"/>
        </w:rPr>
        <w:tab/>
      </w:r>
      <w:r w:rsidR="00483915" w:rsidRPr="00483915">
        <w:rPr>
          <w:rFonts w:asciiTheme="minorHAnsi" w:hAnsiTheme="minorHAnsi" w:cstheme="minorHAnsi"/>
          <w:b/>
          <w:sz w:val="22"/>
          <w:szCs w:val="22"/>
        </w:rPr>
        <w:t>PROUDLY PROBUS</w:t>
      </w:r>
      <w:r w:rsidR="00483915" w:rsidRPr="00483915">
        <w:rPr>
          <w:rFonts w:asciiTheme="minorHAnsi" w:hAnsiTheme="minorHAnsi" w:cstheme="minorHAnsi"/>
          <w:sz w:val="22"/>
          <w:szCs w:val="22"/>
        </w:rPr>
        <w:t xml:space="preserve"> – Friendship, Fellow and Fun! </w:t>
      </w:r>
    </w:p>
    <w:p w:rsidR="0089632B" w:rsidRDefault="0089632B" w:rsidP="00483915">
      <w:pPr>
        <w:rPr>
          <w:rFonts w:asciiTheme="minorHAnsi" w:hAnsiTheme="minorHAnsi" w:cstheme="minorHAnsi"/>
          <w:sz w:val="22"/>
          <w:szCs w:val="22"/>
        </w:rPr>
      </w:pPr>
    </w:p>
    <w:p w:rsidR="00483915" w:rsidRPr="00483915" w:rsidRDefault="00483915" w:rsidP="00483915">
      <w:pPr>
        <w:rPr>
          <w:rFonts w:asciiTheme="minorHAnsi" w:hAnsiTheme="minorHAnsi" w:cstheme="minorHAnsi"/>
          <w:sz w:val="22"/>
          <w:szCs w:val="22"/>
        </w:rPr>
      </w:pPr>
      <w:r w:rsidRPr="00483915">
        <w:rPr>
          <w:rFonts w:asciiTheme="minorHAnsi" w:hAnsiTheme="minorHAnsi" w:cstheme="minorHAnsi"/>
          <w:sz w:val="22"/>
          <w:szCs w:val="22"/>
        </w:rPr>
        <w:t xml:space="preserve">The Challenge - anyone can be a winner and maybe it’s time </w:t>
      </w:r>
      <w:r w:rsidR="0089632B">
        <w:rPr>
          <w:rFonts w:asciiTheme="minorHAnsi" w:hAnsiTheme="minorHAnsi" w:cstheme="minorHAnsi"/>
          <w:sz w:val="22"/>
          <w:szCs w:val="22"/>
        </w:rPr>
        <w:t>Y</w:t>
      </w:r>
      <w:r w:rsidRPr="00483915">
        <w:rPr>
          <w:rFonts w:asciiTheme="minorHAnsi" w:hAnsiTheme="minorHAnsi" w:cstheme="minorHAnsi"/>
          <w:sz w:val="22"/>
          <w:szCs w:val="22"/>
        </w:rPr>
        <w:t>OUR club started a camera club.</w:t>
      </w:r>
    </w:p>
    <w:p w:rsidR="00483915" w:rsidRPr="00483915" w:rsidRDefault="00483915" w:rsidP="00483915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2"/>
          <w:szCs w:val="22"/>
          <w:lang w:eastAsia="en-AU"/>
        </w:rPr>
      </w:pPr>
      <w:r w:rsidRPr="00483915">
        <w:rPr>
          <w:rFonts w:asciiTheme="minorHAnsi" w:hAnsiTheme="minorHAnsi" w:cstheme="minorHAnsi"/>
          <w:sz w:val="22"/>
          <w:szCs w:val="22"/>
          <w:lang w:eastAsia="en-AU"/>
        </w:rPr>
        <w:t>Collect your copy of</w:t>
      </w:r>
      <w:r w:rsidRPr="00483915">
        <w:rPr>
          <w:rFonts w:asciiTheme="minorHAnsi" w:hAnsiTheme="minorHAnsi" w:cstheme="minorHAnsi"/>
          <w:b/>
          <w:sz w:val="22"/>
          <w:szCs w:val="22"/>
          <w:lang w:eastAsia="en-AU"/>
        </w:rPr>
        <w:t xml:space="preserve"> ACTIVE RETIREES </w:t>
      </w:r>
      <w:r w:rsidRPr="00483915">
        <w:rPr>
          <w:rFonts w:asciiTheme="minorHAnsi" w:hAnsiTheme="minorHAnsi" w:cstheme="minorHAnsi"/>
          <w:sz w:val="22"/>
          <w:szCs w:val="22"/>
          <w:lang w:eastAsia="en-AU"/>
        </w:rPr>
        <w:t>magazine at your next club meeting</w:t>
      </w:r>
      <w:r w:rsidR="0089632B">
        <w:rPr>
          <w:rFonts w:asciiTheme="minorHAnsi" w:hAnsiTheme="minorHAnsi" w:cstheme="minorHAnsi"/>
          <w:sz w:val="22"/>
          <w:szCs w:val="22"/>
          <w:lang w:eastAsia="en-AU"/>
        </w:rPr>
        <w:t xml:space="preserve"> for more details or visit the Competition page on the </w:t>
      </w:r>
      <w:proofErr w:type="gramStart"/>
      <w:r w:rsidR="0089632B">
        <w:rPr>
          <w:rFonts w:asciiTheme="minorHAnsi" w:hAnsiTheme="minorHAnsi" w:cstheme="minorHAnsi"/>
          <w:sz w:val="22"/>
          <w:szCs w:val="22"/>
          <w:lang w:eastAsia="en-AU"/>
        </w:rPr>
        <w:t>Probus</w:t>
      </w:r>
      <w:proofErr w:type="gramEnd"/>
      <w:r w:rsidR="0089632B">
        <w:rPr>
          <w:rFonts w:asciiTheme="minorHAnsi" w:hAnsiTheme="minorHAnsi" w:cstheme="minorHAnsi"/>
          <w:sz w:val="22"/>
          <w:szCs w:val="22"/>
          <w:lang w:eastAsia="en-AU"/>
        </w:rPr>
        <w:t xml:space="preserve"> website.</w:t>
      </w:r>
    </w:p>
    <w:p w:rsidR="00151241" w:rsidRPr="00483915" w:rsidRDefault="00346931" w:rsidP="00483915">
      <w:pPr>
        <w:spacing w:before="100" w:beforeAutospacing="1" w:line="240" w:lineRule="auto"/>
        <w:rPr>
          <w:rFonts w:asciiTheme="minorHAnsi" w:hAnsiTheme="minorHAnsi" w:cstheme="minorHAnsi"/>
          <w:color w:val="FF0000"/>
          <w:sz w:val="22"/>
          <w:szCs w:val="22"/>
          <w:u w:val="single"/>
          <w:lang w:val="en-AU"/>
        </w:rPr>
      </w:pPr>
      <w:r>
        <w:rPr>
          <w:rFonts w:asciiTheme="minorHAnsi" w:hAnsiTheme="minorHAnsi" w:cstheme="minorHAnsi"/>
          <w:color w:val="FF0000"/>
          <w:sz w:val="22"/>
          <w:szCs w:val="22"/>
          <w:u w:val="single"/>
          <w:lang w:val="en-AU"/>
        </w:rPr>
        <w:t>P</w:t>
      </w:r>
      <w:r w:rsidR="00151241" w:rsidRPr="00483915">
        <w:rPr>
          <w:rFonts w:asciiTheme="minorHAnsi" w:hAnsiTheme="minorHAnsi" w:cstheme="minorHAnsi"/>
          <w:color w:val="FF0000"/>
          <w:sz w:val="22"/>
          <w:szCs w:val="22"/>
          <w:u w:val="single"/>
          <w:lang w:val="en-AU"/>
        </w:rPr>
        <w:t>ROBUS INFORMATION DAYS</w:t>
      </w:r>
    </w:p>
    <w:p w:rsidR="00334797" w:rsidRPr="006C1339" w:rsidRDefault="00C07B64" w:rsidP="006C1339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39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During the months of April and May there are many </w:t>
      </w:r>
      <w:r w:rsidR="00B033AB">
        <w:rPr>
          <w:rFonts w:asciiTheme="minorHAnsi" w:hAnsiTheme="minorHAnsi" w:cstheme="minorHAnsi"/>
          <w:color w:val="000000" w:themeColor="text1"/>
          <w:sz w:val="22"/>
          <w:szCs w:val="22"/>
        </w:rPr>
        <w:t>Probus I</w:t>
      </w:r>
      <w:r w:rsidRPr="00483915">
        <w:rPr>
          <w:rFonts w:asciiTheme="minorHAnsi" w:hAnsiTheme="minorHAnsi" w:cstheme="minorHAnsi"/>
          <w:color w:val="000000" w:themeColor="text1"/>
          <w:sz w:val="22"/>
          <w:szCs w:val="22"/>
        </w:rPr>
        <w:t>nformation days scheduled across Australia. If you have missed the opportunity to attend an information day please let me know and I will be happy to arrange a time to visit your club to go over topics of interest.</w:t>
      </w:r>
      <w:r w:rsidR="006C13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13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Don’t forget the two Forbes Probus Clubs’ day on Tuesday 12</w:t>
      </w:r>
      <w:r w:rsidR="006C1339" w:rsidRPr="006C1339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r w:rsidR="006C13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May</w:t>
      </w:r>
      <w:r w:rsidR="006C13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See my next Newsletter for my pics of this one!!</w:t>
      </w:r>
    </w:p>
    <w:p w:rsidR="00A359C5" w:rsidRPr="00483915" w:rsidRDefault="00A359C5" w:rsidP="00637A51">
      <w:pPr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="00637A51" w:rsidRPr="00483915" w:rsidRDefault="00637A51" w:rsidP="00637A51">
      <w:pPr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>PROBUS TRAVEL INSURANCE</w:t>
      </w:r>
    </w:p>
    <w:p w:rsidR="00884DF1" w:rsidRPr="00483915" w:rsidRDefault="00483915" w:rsidP="00637A5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83915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884DF1" w:rsidRPr="004839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isit the </w:t>
      </w:r>
      <w:r w:rsidR="00691078" w:rsidRPr="004839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Probus </w:t>
      </w:r>
      <w:r w:rsidR="00884DF1" w:rsidRPr="00483915">
        <w:rPr>
          <w:rFonts w:asciiTheme="minorHAnsi" w:hAnsiTheme="minorHAnsi" w:cstheme="minorHAnsi"/>
          <w:color w:val="000000" w:themeColor="text1"/>
          <w:sz w:val="22"/>
          <w:szCs w:val="22"/>
        </w:rPr>
        <w:t>website or call PSPL today to get a quote.</w:t>
      </w:r>
      <w:r w:rsidR="00C07B64" w:rsidRPr="004839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PSPL is now offering 2 plans to cater for the needs of </w:t>
      </w:r>
      <w:proofErr w:type="gramStart"/>
      <w:r w:rsidR="00C07B64" w:rsidRPr="00483915">
        <w:rPr>
          <w:rFonts w:asciiTheme="minorHAnsi" w:hAnsiTheme="minorHAnsi" w:cstheme="minorHAnsi"/>
          <w:color w:val="000000" w:themeColor="text1"/>
          <w:sz w:val="22"/>
          <w:szCs w:val="22"/>
        </w:rPr>
        <w:t>Probus</w:t>
      </w:r>
      <w:proofErr w:type="gramEnd"/>
      <w:r w:rsidR="00C07B64" w:rsidRPr="004839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members, their guest and now also to Rotarians.</w:t>
      </w:r>
    </w:p>
    <w:p w:rsidR="00884DF1" w:rsidRPr="00483915" w:rsidRDefault="00884DF1" w:rsidP="00E05030">
      <w:pPr>
        <w:autoSpaceDE w:val="0"/>
        <w:autoSpaceDN w:val="0"/>
        <w:rPr>
          <w:rFonts w:asciiTheme="minorHAnsi" w:hAnsiTheme="minorHAnsi" w:cstheme="minorHAnsi"/>
          <w:sz w:val="22"/>
          <w:szCs w:val="22"/>
          <w:lang w:eastAsia="en-AU"/>
        </w:rPr>
      </w:pPr>
      <w:r w:rsidRPr="00483915"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inline distT="0" distB="0" distL="0" distR="0">
            <wp:extent cx="2752725" cy="917575"/>
            <wp:effectExtent l="0" t="0" r="9525" b="0"/>
            <wp:docPr id="4" name="Picture 4" descr="C:\Users\monikap\AppData\Local\Microsoft\Windows\Temporary Internet Files\Content.Word\Rotary TI Adverti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p\AppData\Local\Microsoft\Windows\Temporary Internet Files\Content.Word\Rotary TI Advertisemen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38" cy="91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29" w:rsidRPr="00483915" w:rsidRDefault="000D12C0" w:rsidP="000D12C0">
      <w:pPr>
        <w:rPr>
          <w:rFonts w:asciiTheme="minorHAnsi" w:hAnsiTheme="minorHAnsi" w:cstheme="minorHAnsi"/>
          <w:b/>
          <w:sz w:val="22"/>
          <w:szCs w:val="22"/>
        </w:rPr>
      </w:pPr>
      <w:r w:rsidRPr="00483915">
        <w:rPr>
          <w:rFonts w:asciiTheme="minorHAnsi" w:hAnsiTheme="minorHAnsi" w:cstheme="minorHAnsi"/>
          <w:b/>
          <w:sz w:val="22"/>
          <w:szCs w:val="22"/>
        </w:rPr>
        <w:t>H</w:t>
      </w:r>
      <w:r w:rsidR="00086529" w:rsidRPr="00483915">
        <w:rPr>
          <w:rFonts w:asciiTheme="minorHAnsi" w:hAnsiTheme="minorHAnsi" w:cstheme="minorHAnsi"/>
          <w:b/>
          <w:sz w:val="22"/>
          <w:szCs w:val="22"/>
        </w:rPr>
        <w:t>ow to access quote for Probus Travel Insurance</w:t>
      </w:r>
    </w:p>
    <w:p w:rsidR="000D12C0" w:rsidRPr="00483915" w:rsidRDefault="0020348F" w:rsidP="000D12C0">
      <w:pPr>
        <w:rPr>
          <w:rFonts w:asciiTheme="minorHAnsi" w:hAnsiTheme="minorHAnsi" w:cstheme="minorHAnsi"/>
          <w:sz w:val="22"/>
          <w:szCs w:val="22"/>
        </w:rPr>
      </w:pPr>
      <w:hyperlink r:id="rId18" w:history="1">
        <w:r w:rsidR="000D12C0" w:rsidRPr="00483915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http://www.probussouthpacific.org/pages/travel_insurance_about_pspl_travel_insurance</w:t>
        </w:r>
      </w:hyperlink>
      <w:r w:rsidR="00C07B64" w:rsidRPr="0048391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 </w:t>
      </w:r>
      <w:r w:rsidR="000D12C0" w:rsidRPr="004839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12C0" w:rsidRPr="00483915" w:rsidRDefault="000D12C0" w:rsidP="000D12C0">
      <w:pPr>
        <w:rPr>
          <w:rFonts w:asciiTheme="minorHAnsi" w:hAnsiTheme="minorHAnsi" w:cstheme="minorHAnsi"/>
          <w:sz w:val="22"/>
          <w:szCs w:val="22"/>
        </w:rPr>
      </w:pPr>
    </w:p>
    <w:p w:rsidR="000910C9" w:rsidRPr="00483915" w:rsidRDefault="007A2F85" w:rsidP="007A2F85">
      <w:pPr>
        <w:pStyle w:val="BodyText"/>
        <w:shd w:val="clear" w:color="auto" w:fill="FFFFFF"/>
        <w:spacing w:after="150" w:line="384" w:lineRule="atLeast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483915"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914400" cy="64452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vad Logo-blue (2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23" cy="65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>NEW PROBUS PARTNER</w:t>
      </w:r>
    </w:p>
    <w:p w:rsidR="00B033AB" w:rsidRDefault="000910C9" w:rsidP="000910C9">
      <w:pPr>
        <w:pStyle w:val="BodyText"/>
        <w:shd w:val="clear" w:color="auto" w:fill="FFFFFF"/>
        <w:spacing w:after="0" w:line="384" w:lineRule="atLeast"/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</w:pPr>
      <w:r w:rsidRPr="00483915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 xml:space="preserve">Our new partners </w:t>
      </w:r>
      <w:proofErr w:type="spellStart"/>
      <w:r w:rsidRPr="00483915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>Covad</w:t>
      </w:r>
      <w:proofErr w:type="spellEnd"/>
      <w:r w:rsidR="00B033AB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 xml:space="preserve"> have written an</w:t>
      </w:r>
      <w:r w:rsidRPr="00483915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 xml:space="preserve"> article </w:t>
      </w:r>
      <w:r w:rsidR="002E402E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 xml:space="preserve">on </w:t>
      </w:r>
      <w:r w:rsidRPr="00483915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 xml:space="preserve">debunking the April </w:t>
      </w:r>
      <w:proofErr w:type="gramStart"/>
      <w:r w:rsidRPr="00483915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>Fool’s</w:t>
      </w:r>
      <w:proofErr w:type="gramEnd"/>
      <w:r w:rsidR="00B033AB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 xml:space="preserve"> </w:t>
      </w:r>
      <w:r w:rsidRPr="00483915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 xml:space="preserve">Day health insurance myth. </w:t>
      </w:r>
    </w:p>
    <w:p w:rsidR="00B033AB" w:rsidRDefault="000910C9" w:rsidP="000910C9">
      <w:pPr>
        <w:pStyle w:val="BodyText"/>
        <w:shd w:val="clear" w:color="auto" w:fill="FFFFFF"/>
        <w:spacing w:after="0" w:line="384" w:lineRule="atLeast"/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</w:pPr>
      <w:r w:rsidRPr="00483915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 xml:space="preserve">A great read for anyone reviewing </w:t>
      </w:r>
      <w:r w:rsidR="00B033AB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>their private health insurance.</w:t>
      </w:r>
    </w:p>
    <w:p w:rsidR="000910C9" w:rsidRPr="00483915" w:rsidRDefault="0020348F" w:rsidP="000910C9">
      <w:pPr>
        <w:pStyle w:val="BodyText"/>
        <w:shd w:val="clear" w:color="auto" w:fill="FFFFFF"/>
        <w:spacing w:after="0" w:line="384" w:lineRule="atLeast"/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</w:pPr>
      <w:hyperlink r:id="rId20" w:history="1">
        <w:r w:rsidR="000910C9" w:rsidRPr="00483915">
          <w:rPr>
            <w:rStyle w:val="Hyperlink"/>
            <w:rFonts w:asciiTheme="minorHAnsi" w:hAnsiTheme="minorHAnsi" w:cstheme="minorHAnsi"/>
            <w:kern w:val="0"/>
            <w:sz w:val="22"/>
            <w:szCs w:val="22"/>
            <w:lang w:val="en-AU" w:eastAsia="en-AU"/>
          </w:rPr>
          <w:t>http://www.probussouthpacific.org/12c23d5a/Debunking_the_April_Fools_Day_health_insurance_myth</w:t>
        </w:r>
      </w:hyperlink>
      <w:r w:rsidR="000910C9" w:rsidRPr="00483915">
        <w:rPr>
          <w:rFonts w:asciiTheme="minorHAnsi" w:hAnsiTheme="minorHAnsi" w:cstheme="minorHAnsi"/>
          <w:kern w:val="0"/>
          <w:sz w:val="22"/>
          <w:szCs w:val="22"/>
          <w:lang w:val="en-AU" w:eastAsia="en-AU"/>
        </w:rPr>
        <w:t xml:space="preserve"> </w:t>
      </w:r>
    </w:p>
    <w:p w:rsidR="002E402E" w:rsidRDefault="002E402E" w:rsidP="00483915">
      <w:pPr>
        <w:rPr>
          <w:rFonts w:ascii="Calibri" w:hAnsi="Calibri" w:cs="Calibri"/>
          <w:sz w:val="22"/>
          <w:szCs w:val="22"/>
          <w:lang w:val="en-AU" w:eastAsia="en-AU"/>
        </w:rPr>
      </w:pPr>
    </w:p>
    <w:p w:rsidR="00B033AB" w:rsidRDefault="00B033AB" w:rsidP="00483915">
      <w:pPr>
        <w:rPr>
          <w:rFonts w:ascii="Calibri" w:hAnsi="Calibri" w:cs="Calibri"/>
          <w:sz w:val="22"/>
          <w:szCs w:val="22"/>
          <w:lang w:val="en-AU" w:eastAsia="en-AU"/>
        </w:rPr>
      </w:pPr>
      <w:r>
        <w:rPr>
          <w:rFonts w:ascii="Calibri" w:hAnsi="Calibri" w:cs="Calibri"/>
          <w:sz w:val="22"/>
          <w:szCs w:val="22"/>
          <w:lang w:val="en-AU" w:eastAsia="en-AU"/>
        </w:rPr>
        <w:t>A new Probus Member B</w:t>
      </w:r>
      <w:r w:rsidR="000910C9" w:rsidRPr="00483915">
        <w:rPr>
          <w:rFonts w:ascii="Calibri" w:hAnsi="Calibri" w:cs="Calibri"/>
          <w:sz w:val="22"/>
          <w:szCs w:val="22"/>
          <w:lang w:val="en-AU" w:eastAsia="en-AU"/>
        </w:rPr>
        <w:t>enefit for Probus club members and their families</w:t>
      </w:r>
      <w:r w:rsidR="007A2F85" w:rsidRPr="00483915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="002E402E">
        <w:rPr>
          <w:rFonts w:ascii="Calibri" w:hAnsi="Calibri" w:cs="Calibri"/>
          <w:sz w:val="22"/>
          <w:szCs w:val="22"/>
          <w:lang w:val="en-AU" w:eastAsia="en-AU"/>
        </w:rPr>
        <w:t xml:space="preserve">is </w:t>
      </w:r>
      <w:r w:rsidR="000910C9" w:rsidRPr="00483915">
        <w:rPr>
          <w:rFonts w:ascii="Calibri" w:hAnsi="Calibri" w:cs="Calibri"/>
          <w:sz w:val="22"/>
          <w:szCs w:val="22"/>
          <w:lang w:val="en-AU" w:eastAsia="en-AU"/>
        </w:rPr>
        <w:t>to receive one month</w:t>
      </w:r>
      <w:r w:rsidR="00483915" w:rsidRPr="00483915">
        <w:rPr>
          <w:rFonts w:ascii="Calibri" w:hAnsi="Calibri" w:cs="Calibri"/>
          <w:sz w:val="22"/>
          <w:szCs w:val="22"/>
          <w:lang w:val="en-AU" w:eastAsia="en-AU"/>
        </w:rPr>
        <w:t>’</w:t>
      </w:r>
      <w:r w:rsidR="000910C9" w:rsidRPr="00483915">
        <w:rPr>
          <w:rFonts w:ascii="Calibri" w:hAnsi="Calibri" w:cs="Calibri"/>
          <w:sz w:val="22"/>
          <w:szCs w:val="22"/>
          <w:lang w:val="en-AU" w:eastAsia="en-AU"/>
        </w:rPr>
        <w:t xml:space="preserve">s rebate if you switch your </w:t>
      </w:r>
      <w:r w:rsidRPr="00483915">
        <w:rPr>
          <w:rFonts w:ascii="Calibri" w:hAnsi="Calibri" w:cs="Calibri"/>
          <w:sz w:val="22"/>
          <w:szCs w:val="22"/>
          <w:lang w:val="en-AU" w:eastAsia="en-AU"/>
        </w:rPr>
        <w:t>health fund</w:t>
      </w:r>
      <w:r w:rsidR="000910C9" w:rsidRPr="00483915">
        <w:rPr>
          <w:rFonts w:ascii="Calibri" w:hAnsi="Calibri" w:cs="Calibri"/>
          <w:sz w:val="22"/>
          <w:szCs w:val="22"/>
          <w:lang w:val="en-AU" w:eastAsia="en-AU"/>
        </w:rPr>
        <w:t xml:space="preserve"> provider through </w:t>
      </w:r>
      <w:proofErr w:type="spellStart"/>
      <w:r w:rsidR="000910C9" w:rsidRPr="00483915">
        <w:rPr>
          <w:rFonts w:ascii="Calibri" w:hAnsi="Calibri" w:cs="Calibri"/>
          <w:sz w:val="22"/>
          <w:szCs w:val="22"/>
          <w:lang w:val="en-AU" w:eastAsia="en-AU"/>
        </w:rPr>
        <w:t>Covad</w:t>
      </w:r>
      <w:proofErr w:type="spellEnd"/>
      <w:r w:rsidR="000910C9" w:rsidRPr="00483915">
        <w:rPr>
          <w:rFonts w:ascii="Calibri" w:hAnsi="Calibri" w:cs="Calibri"/>
          <w:sz w:val="22"/>
          <w:szCs w:val="22"/>
          <w:lang w:val="en-AU" w:eastAsia="en-AU"/>
        </w:rPr>
        <w:t xml:space="preserve">. </w:t>
      </w:r>
    </w:p>
    <w:p w:rsidR="007A2F85" w:rsidRPr="00483915" w:rsidRDefault="007A2F85" w:rsidP="00483915">
      <w:pPr>
        <w:rPr>
          <w:rFonts w:ascii="Calibri" w:hAnsi="Calibri" w:cs="Calibri"/>
          <w:color w:val="FF0000"/>
          <w:sz w:val="22"/>
          <w:szCs w:val="22"/>
          <w:u w:val="single"/>
        </w:rPr>
      </w:pPr>
      <w:r w:rsidRPr="00483915">
        <w:rPr>
          <w:rFonts w:ascii="Calibri" w:hAnsi="Calibri" w:cs="Calibri"/>
          <w:sz w:val="22"/>
          <w:szCs w:val="22"/>
          <w:lang w:val="en-AU" w:eastAsia="en-AU"/>
        </w:rPr>
        <w:t xml:space="preserve">For more details visit: </w:t>
      </w:r>
      <w:hyperlink r:id="rId21" w:history="1">
        <w:r w:rsidRPr="00483915">
          <w:rPr>
            <w:rStyle w:val="Hyperlink"/>
            <w:rFonts w:ascii="Calibri" w:hAnsi="Calibri" w:cs="Calibri"/>
            <w:color w:val="auto"/>
            <w:kern w:val="0"/>
            <w:sz w:val="22"/>
            <w:szCs w:val="22"/>
            <w:lang w:val="en-AU" w:eastAsia="en-AU"/>
          </w:rPr>
          <w:t>www.</w:t>
        </w:r>
        <w:r w:rsidRPr="00483915">
          <w:rPr>
            <w:rStyle w:val="Hyperlink"/>
            <w:rFonts w:ascii="Calibri" w:hAnsi="Calibri" w:cs="Calibri"/>
            <w:bCs/>
            <w:color w:val="auto"/>
            <w:kern w:val="0"/>
            <w:sz w:val="22"/>
            <w:szCs w:val="22"/>
            <w:lang w:val="en-AU" w:eastAsia="en-AU"/>
          </w:rPr>
          <w:t>probus.covad.com.au</w:t>
        </w:r>
      </w:hyperlink>
      <w:r w:rsidRPr="00483915">
        <w:rPr>
          <w:rFonts w:ascii="Calibri" w:hAnsi="Calibri" w:cs="Calibri"/>
          <w:bCs/>
          <w:sz w:val="22"/>
          <w:szCs w:val="22"/>
          <w:lang w:val="en-AU" w:eastAsia="en-AU"/>
        </w:rPr>
        <w:t xml:space="preserve">  or call </w:t>
      </w:r>
      <w:r w:rsidRPr="00483915">
        <w:rPr>
          <w:rFonts w:ascii="Calibri" w:hAnsi="Calibri" w:cs="Calibri"/>
          <w:bCs/>
          <w:color w:val="000000" w:themeColor="text1"/>
          <w:sz w:val="22"/>
          <w:szCs w:val="22"/>
          <w:lang w:val="en-AU" w:eastAsia="en-AU"/>
        </w:rPr>
        <w:t>1300</w:t>
      </w:r>
      <w:r w:rsidRPr="00483915">
        <w:rPr>
          <w:rFonts w:ascii="Calibri" w:hAnsi="Calibri" w:cs="Calibri"/>
          <w:b/>
          <w:bCs/>
          <w:color w:val="000000" w:themeColor="text1"/>
          <w:sz w:val="22"/>
          <w:szCs w:val="22"/>
          <w:lang w:val="en-AU" w:eastAsia="en-AU"/>
        </w:rPr>
        <w:t xml:space="preserve"> </w:t>
      </w:r>
      <w:r w:rsidRPr="00483915">
        <w:rPr>
          <w:rFonts w:ascii="Calibri" w:hAnsi="Calibri" w:cs="Calibri"/>
          <w:bCs/>
          <w:color w:val="000000" w:themeColor="text1"/>
          <w:sz w:val="22"/>
          <w:szCs w:val="22"/>
          <w:lang w:val="en-AU" w:eastAsia="en-AU"/>
        </w:rPr>
        <w:t>788 467</w:t>
      </w:r>
      <w:r w:rsidR="000910C9" w:rsidRPr="00483915">
        <w:rPr>
          <w:rFonts w:ascii="Calibri" w:hAnsi="Calibri" w:cs="Calibri"/>
          <w:bCs/>
          <w:color w:val="000000" w:themeColor="text1"/>
          <w:sz w:val="22"/>
          <w:szCs w:val="22"/>
          <w:lang w:val="en-AU" w:eastAsia="en-AU"/>
        </w:rPr>
        <w:t>.</w:t>
      </w:r>
    </w:p>
    <w:p w:rsidR="00997D1D" w:rsidRPr="00483915" w:rsidRDefault="00997D1D" w:rsidP="00C436B5">
      <w:pPr>
        <w:pStyle w:val="Default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="00C436B5" w:rsidRPr="00483915" w:rsidRDefault="00C436B5" w:rsidP="00C436B5">
      <w:pPr>
        <w:pStyle w:val="Default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NEW PARTNER FOR THE </w:t>
      </w:r>
      <w:r w:rsidR="00B033AB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PROBUS </w:t>
      </w:r>
      <w:r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>MEMBER BENEFITS SCHEME</w:t>
      </w:r>
    </w:p>
    <w:p w:rsidR="001D6DC8" w:rsidRPr="00483915" w:rsidRDefault="00C07B64" w:rsidP="00483915">
      <w:pPr>
        <w:rPr>
          <w:rFonts w:ascii="Calibri" w:hAnsi="Calibri" w:cs="Calibri"/>
          <w:sz w:val="22"/>
          <w:szCs w:val="22"/>
        </w:rPr>
      </w:pPr>
      <w:r w:rsidRPr="00483915">
        <w:rPr>
          <w:rFonts w:ascii="Calibri" w:hAnsi="Calibri" w:cs="Calibri"/>
          <w:noProof/>
          <w:sz w:val="22"/>
          <w:szCs w:val="22"/>
          <w:lang w:val="en-AU" w:eastAsia="en-A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213485" cy="466725"/>
            <wp:effectExtent l="0" t="0" r="571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ts Palac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3915">
        <w:rPr>
          <w:rFonts w:ascii="Calibri" w:hAnsi="Calibri" w:cs="Calibri"/>
          <w:sz w:val="22"/>
          <w:szCs w:val="22"/>
        </w:rPr>
        <w:t>We have a new partner for the Probus Member Benefits Scheme</w:t>
      </w:r>
      <w:r w:rsidR="00483915">
        <w:rPr>
          <w:rFonts w:ascii="Calibri" w:hAnsi="Calibri" w:cs="Calibri"/>
          <w:sz w:val="22"/>
          <w:szCs w:val="22"/>
        </w:rPr>
        <w:t>.</w:t>
      </w:r>
    </w:p>
    <w:p w:rsidR="00B033AB" w:rsidRDefault="00C07B64" w:rsidP="00483915">
      <w:pPr>
        <w:rPr>
          <w:rFonts w:ascii="Calibri" w:hAnsi="Calibri" w:cs="Calibri"/>
          <w:sz w:val="22"/>
          <w:szCs w:val="22"/>
        </w:rPr>
      </w:pPr>
      <w:r w:rsidRPr="002E402E">
        <w:rPr>
          <w:rFonts w:ascii="Calibri" w:hAnsi="Calibri" w:cs="Calibri"/>
          <w:b/>
          <w:sz w:val="22"/>
          <w:szCs w:val="22"/>
        </w:rPr>
        <w:t>Pets Palace</w:t>
      </w:r>
      <w:r w:rsidRPr="00483915">
        <w:rPr>
          <w:rFonts w:ascii="Calibri" w:hAnsi="Calibri" w:cs="Calibri"/>
          <w:sz w:val="22"/>
          <w:szCs w:val="22"/>
        </w:rPr>
        <w:t xml:space="preserve"> </w:t>
      </w:r>
      <w:r w:rsidR="00B033AB" w:rsidRPr="00483915">
        <w:rPr>
          <w:rFonts w:ascii="Calibri" w:hAnsi="Calibri" w:cs="Calibri"/>
          <w:sz w:val="22"/>
          <w:szCs w:val="22"/>
        </w:rPr>
        <w:t>is</w:t>
      </w:r>
      <w:r w:rsidRPr="00483915">
        <w:rPr>
          <w:rFonts w:ascii="Calibri" w:hAnsi="Calibri" w:cs="Calibri"/>
          <w:sz w:val="22"/>
          <w:szCs w:val="22"/>
        </w:rPr>
        <w:t xml:space="preserve"> offering Probus </w:t>
      </w:r>
      <w:r w:rsidR="00B033AB">
        <w:rPr>
          <w:rFonts w:ascii="Calibri" w:hAnsi="Calibri" w:cs="Calibri"/>
          <w:sz w:val="22"/>
          <w:szCs w:val="22"/>
        </w:rPr>
        <w:t xml:space="preserve">CLUB </w:t>
      </w:r>
      <w:r w:rsidRPr="00483915">
        <w:rPr>
          <w:rFonts w:ascii="Calibri" w:hAnsi="Calibri" w:cs="Calibri"/>
          <w:sz w:val="22"/>
          <w:szCs w:val="22"/>
        </w:rPr>
        <w:t xml:space="preserve">members 10% off their order. </w:t>
      </w:r>
    </w:p>
    <w:p w:rsidR="00C07B64" w:rsidRPr="00483915" w:rsidRDefault="00C07B64" w:rsidP="00483915">
      <w:pPr>
        <w:rPr>
          <w:rFonts w:ascii="Calibri" w:hAnsi="Calibri" w:cs="Calibri"/>
          <w:sz w:val="22"/>
          <w:szCs w:val="22"/>
        </w:rPr>
      </w:pPr>
      <w:r w:rsidRPr="00483915">
        <w:rPr>
          <w:rFonts w:ascii="Calibri" w:hAnsi="Calibri" w:cs="Calibri"/>
          <w:sz w:val="22"/>
          <w:szCs w:val="22"/>
        </w:rPr>
        <w:t>Please visit the website today.</w:t>
      </w:r>
      <w:r w:rsidR="00E75C3F" w:rsidRPr="00483915">
        <w:rPr>
          <w:rFonts w:ascii="Calibri" w:hAnsi="Calibri" w:cs="Calibri"/>
          <w:sz w:val="22"/>
          <w:szCs w:val="22"/>
        </w:rPr>
        <w:t xml:space="preserve"> </w:t>
      </w:r>
      <w:hyperlink r:id="rId23" w:history="1">
        <w:r w:rsidR="00E75C3F" w:rsidRPr="00483915">
          <w:rPr>
            <w:rFonts w:ascii="Calibri" w:hAnsi="Calibri" w:cs="Calibri"/>
            <w:color w:val="0060AA"/>
            <w:sz w:val="22"/>
            <w:szCs w:val="22"/>
          </w:rPr>
          <w:t>www.petspalace.com.au</w:t>
        </w:r>
      </w:hyperlink>
      <w:r w:rsidR="00483915" w:rsidRPr="00483915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:rsidR="00483915" w:rsidRDefault="00483915" w:rsidP="00483915">
      <w:pPr>
        <w:rPr>
          <w:rFonts w:ascii="Calibri" w:hAnsi="Calibri" w:cs="Calibri"/>
          <w:sz w:val="22"/>
          <w:szCs w:val="22"/>
        </w:rPr>
      </w:pPr>
    </w:p>
    <w:p w:rsidR="00B033AB" w:rsidRDefault="00B033AB" w:rsidP="00483915">
      <w:pPr>
        <w:rPr>
          <w:rFonts w:ascii="Calibri" w:hAnsi="Calibri" w:cs="Calibri"/>
          <w:sz w:val="22"/>
          <w:szCs w:val="22"/>
        </w:rPr>
      </w:pPr>
    </w:p>
    <w:p w:rsidR="00B033AB" w:rsidRDefault="00483915" w:rsidP="004839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1499870" cy="495300"/>
            <wp:effectExtent l="0" t="0" r="508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bus MBS_colour_logo_for use on light background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B64" w:rsidRPr="00483915">
        <w:rPr>
          <w:rFonts w:ascii="Calibri" w:hAnsi="Calibri" w:cs="Calibri"/>
          <w:sz w:val="22"/>
          <w:szCs w:val="22"/>
        </w:rPr>
        <w:t xml:space="preserve">For details on other </w:t>
      </w:r>
      <w:r w:rsidR="00B033AB">
        <w:rPr>
          <w:rFonts w:ascii="Calibri" w:hAnsi="Calibri" w:cs="Calibri"/>
          <w:sz w:val="22"/>
          <w:szCs w:val="22"/>
        </w:rPr>
        <w:t>Probus Member B</w:t>
      </w:r>
      <w:r w:rsidR="00C07B64" w:rsidRPr="00483915">
        <w:rPr>
          <w:rFonts w:ascii="Calibri" w:hAnsi="Calibri" w:cs="Calibri"/>
          <w:sz w:val="22"/>
          <w:szCs w:val="22"/>
        </w:rPr>
        <w:t>enefit</w:t>
      </w:r>
      <w:r w:rsidR="00E75C3F" w:rsidRPr="00483915">
        <w:rPr>
          <w:rFonts w:ascii="Calibri" w:hAnsi="Calibri" w:cs="Calibri"/>
          <w:sz w:val="22"/>
          <w:szCs w:val="22"/>
        </w:rPr>
        <w:t xml:space="preserve">s Partners visit the link below. </w:t>
      </w:r>
    </w:p>
    <w:p w:rsidR="00C07B64" w:rsidRPr="00483915" w:rsidRDefault="00E75C3F" w:rsidP="00483915">
      <w:pPr>
        <w:rPr>
          <w:rFonts w:ascii="Calibri" w:hAnsi="Calibri" w:cs="Calibri"/>
          <w:sz w:val="22"/>
          <w:szCs w:val="22"/>
        </w:rPr>
      </w:pPr>
      <w:r w:rsidRPr="00483915">
        <w:rPr>
          <w:rFonts w:ascii="Calibri" w:hAnsi="Calibri" w:cs="Calibri"/>
          <w:sz w:val="22"/>
          <w:szCs w:val="22"/>
        </w:rPr>
        <w:t>There are five categories including:</w:t>
      </w:r>
    </w:p>
    <w:p w:rsidR="00483915" w:rsidRDefault="00483915" w:rsidP="00483915">
      <w:pPr>
        <w:rPr>
          <w:rFonts w:ascii="Calibri" w:hAnsi="Calibri" w:cs="Calibri"/>
          <w:sz w:val="22"/>
          <w:szCs w:val="22"/>
        </w:rPr>
      </w:pPr>
    </w:p>
    <w:p w:rsidR="00E75C3F" w:rsidRPr="00483915" w:rsidRDefault="00E75C3F" w:rsidP="00483915">
      <w:pPr>
        <w:pStyle w:val="ListParagraph"/>
        <w:numPr>
          <w:ilvl w:val="0"/>
          <w:numId w:val="10"/>
        </w:numPr>
      </w:pPr>
      <w:r w:rsidRPr="00483915">
        <w:t>Travel</w:t>
      </w:r>
    </w:p>
    <w:p w:rsidR="00E75C3F" w:rsidRPr="00483915" w:rsidRDefault="00E75C3F" w:rsidP="00483915">
      <w:pPr>
        <w:pStyle w:val="ListParagraph"/>
        <w:numPr>
          <w:ilvl w:val="0"/>
          <w:numId w:val="10"/>
        </w:numPr>
      </w:pPr>
      <w:r w:rsidRPr="00483915">
        <w:t>Finance</w:t>
      </w:r>
    </w:p>
    <w:p w:rsidR="00E75C3F" w:rsidRPr="00483915" w:rsidRDefault="00E75C3F" w:rsidP="00483915">
      <w:pPr>
        <w:pStyle w:val="ListParagraph"/>
        <w:numPr>
          <w:ilvl w:val="0"/>
          <w:numId w:val="10"/>
        </w:numPr>
      </w:pPr>
      <w:r w:rsidRPr="00483915">
        <w:t>Food and Beverages</w:t>
      </w:r>
    </w:p>
    <w:p w:rsidR="00E75C3F" w:rsidRPr="00483915" w:rsidRDefault="00E75C3F" w:rsidP="00483915">
      <w:pPr>
        <w:pStyle w:val="ListParagraph"/>
        <w:numPr>
          <w:ilvl w:val="0"/>
          <w:numId w:val="10"/>
        </w:numPr>
      </w:pPr>
      <w:r w:rsidRPr="00483915">
        <w:t>Lifestyle and Entertainment</w:t>
      </w:r>
    </w:p>
    <w:p w:rsidR="00E75C3F" w:rsidRPr="00483915" w:rsidRDefault="00E75C3F" w:rsidP="00483915">
      <w:pPr>
        <w:pStyle w:val="ListParagraph"/>
        <w:numPr>
          <w:ilvl w:val="0"/>
          <w:numId w:val="10"/>
        </w:numPr>
      </w:pPr>
      <w:r w:rsidRPr="00483915">
        <w:t>Health</w:t>
      </w:r>
    </w:p>
    <w:p w:rsidR="00E75C3F" w:rsidRPr="00483915" w:rsidRDefault="0020348F" w:rsidP="00E75C3F">
      <w:pPr>
        <w:pStyle w:val="BodyText"/>
        <w:shd w:val="clear" w:color="auto" w:fill="FFFFFF"/>
        <w:spacing w:after="0" w:line="384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25" w:history="1">
        <w:r w:rsidR="00E75C3F" w:rsidRPr="00483915">
          <w:rPr>
            <w:rStyle w:val="Hyperlink"/>
            <w:rFonts w:asciiTheme="minorHAnsi" w:hAnsiTheme="minorHAnsi" w:cstheme="minorHAnsi"/>
            <w:sz w:val="22"/>
            <w:szCs w:val="22"/>
          </w:rPr>
          <w:t>http://www.probussouthpacific.org/pages/members_offers_member_benefits_scheme</w:t>
        </w:r>
      </w:hyperlink>
      <w:r w:rsidR="00E75C3F" w:rsidRPr="004839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033AB" w:rsidRDefault="00B033AB" w:rsidP="00E75C3F">
      <w:pPr>
        <w:pStyle w:val="BodyText"/>
        <w:shd w:val="clear" w:color="auto" w:fill="FFFFFF"/>
        <w:spacing w:after="0" w:line="384" w:lineRule="atLeast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="00086529" w:rsidRPr="00483915" w:rsidRDefault="00086529" w:rsidP="00E75C3F">
      <w:pPr>
        <w:pStyle w:val="BodyText"/>
        <w:shd w:val="clear" w:color="auto" w:fill="FFFFFF"/>
        <w:spacing w:after="0" w:line="384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>MESSAGE FROM PSPL</w:t>
      </w:r>
    </w:p>
    <w:p w:rsidR="00086529" w:rsidRPr="00483915" w:rsidRDefault="00086529" w:rsidP="00086529">
      <w:pPr>
        <w:rPr>
          <w:rFonts w:asciiTheme="minorHAnsi" w:hAnsiTheme="minorHAnsi" w:cstheme="minorHAnsi"/>
          <w:sz w:val="22"/>
          <w:szCs w:val="22"/>
        </w:rPr>
      </w:pPr>
      <w:r w:rsidRPr="00483915">
        <w:rPr>
          <w:rFonts w:asciiTheme="minorHAnsi" w:hAnsiTheme="minorHAnsi" w:cstheme="minorHAnsi"/>
          <w:sz w:val="22"/>
          <w:szCs w:val="22"/>
        </w:rPr>
        <w:t>ANNUAL CAPITATION FORMS</w:t>
      </w:r>
    </w:p>
    <w:p w:rsidR="00086529" w:rsidRPr="00483915" w:rsidRDefault="00086529" w:rsidP="00086529">
      <w:pPr>
        <w:rPr>
          <w:rFonts w:asciiTheme="minorHAnsi" w:hAnsiTheme="minorHAnsi" w:cstheme="minorHAnsi"/>
          <w:sz w:val="22"/>
          <w:szCs w:val="22"/>
        </w:rPr>
      </w:pPr>
      <w:r w:rsidRPr="00483915">
        <w:rPr>
          <w:rFonts w:asciiTheme="minorHAnsi" w:hAnsiTheme="minorHAnsi" w:cstheme="minorHAnsi"/>
          <w:sz w:val="22"/>
          <w:szCs w:val="22"/>
        </w:rPr>
        <w:t>Your annual capitation forms need to be returned to PSPL prior to 30</w:t>
      </w:r>
      <w:r w:rsidRPr="0048391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83915">
        <w:rPr>
          <w:rFonts w:asciiTheme="minorHAnsi" w:hAnsiTheme="minorHAnsi" w:cstheme="minorHAnsi"/>
          <w:sz w:val="22"/>
          <w:szCs w:val="22"/>
        </w:rPr>
        <w:t xml:space="preserve"> April, 2015 to ensure your correct details are entered in the 2015 – 2016 Annual Directory. </w:t>
      </w:r>
      <w:r w:rsidR="000910C9" w:rsidRPr="00483915">
        <w:rPr>
          <w:rFonts w:asciiTheme="minorHAnsi" w:hAnsiTheme="minorHAnsi" w:cstheme="minorHAnsi"/>
          <w:sz w:val="22"/>
          <w:szCs w:val="22"/>
        </w:rPr>
        <w:t>Please download a copy from the website or call PSPL if you require</w:t>
      </w:r>
      <w:r w:rsidR="00B033AB">
        <w:rPr>
          <w:rFonts w:asciiTheme="minorHAnsi" w:hAnsiTheme="minorHAnsi" w:cstheme="minorHAnsi"/>
          <w:sz w:val="22"/>
          <w:szCs w:val="22"/>
        </w:rPr>
        <w:t xml:space="preserve"> replacement </w:t>
      </w:r>
      <w:r w:rsidR="00B033AB" w:rsidRPr="00483915">
        <w:rPr>
          <w:rFonts w:asciiTheme="minorHAnsi" w:hAnsiTheme="minorHAnsi" w:cstheme="minorHAnsi"/>
          <w:sz w:val="22"/>
          <w:szCs w:val="22"/>
        </w:rPr>
        <w:t>forms</w:t>
      </w:r>
      <w:r w:rsidR="000910C9" w:rsidRPr="00483915">
        <w:rPr>
          <w:rFonts w:asciiTheme="minorHAnsi" w:hAnsiTheme="minorHAnsi" w:cstheme="minorHAnsi"/>
          <w:sz w:val="22"/>
          <w:szCs w:val="22"/>
        </w:rPr>
        <w:t>.</w:t>
      </w:r>
    </w:p>
    <w:p w:rsidR="000910C9" w:rsidRPr="00483915" w:rsidRDefault="000910C9" w:rsidP="00086529">
      <w:pPr>
        <w:rPr>
          <w:rFonts w:asciiTheme="minorHAnsi" w:hAnsiTheme="minorHAnsi" w:cstheme="minorHAnsi"/>
          <w:sz w:val="22"/>
          <w:szCs w:val="22"/>
        </w:rPr>
      </w:pPr>
    </w:p>
    <w:p w:rsidR="000910C9" w:rsidRPr="00483915" w:rsidRDefault="000910C9" w:rsidP="00086529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>AUSTRALIAN ROTARY HEALTH HAT DAY</w:t>
      </w:r>
    </w:p>
    <w:p w:rsidR="000910C9" w:rsidRPr="00483915" w:rsidRDefault="000910C9" w:rsidP="00086529">
      <w:pPr>
        <w:rPr>
          <w:rFonts w:asciiTheme="minorHAnsi" w:hAnsiTheme="minorHAnsi" w:cstheme="minorHAnsi"/>
          <w:b/>
          <w:sz w:val="22"/>
          <w:szCs w:val="22"/>
        </w:rPr>
      </w:pPr>
      <w:r w:rsidRPr="00483915">
        <w:rPr>
          <w:rStyle w:val="Strong"/>
          <w:rFonts w:asciiTheme="minorHAnsi" w:hAnsiTheme="minorHAnsi" w:cstheme="minorHAnsi"/>
          <w:b w:val="0"/>
          <w:color w:val="022153"/>
          <w:sz w:val="22"/>
          <w:szCs w:val="22"/>
        </w:rPr>
        <w:t>Contac</w:t>
      </w:r>
      <w:r w:rsidR="00B033AB">
        <w:rPr>
          <w:rStyle w:val="Strong"/>
          <w:rFonts w:asciiTheme="minorHAnsi" w:hAnsiTheme="minorHAnsi" w:cstheme="minorHAnsi"/>
          <w:b w:val="0"/>
          <w:color w:val="022153"/>
          <w:sz w:val="22"/>
          <w:szCs w:val="22"/>
        </w:rPr>
        <w:t>t your sponsoring Rotary Club if</w:t>
      </w:r>
      <w:r w:rsidRPr="00483915">
        <w:rPr>
          <w:rStyle w:val="Strong"/>
          <w:rFonts w:asciiTheme="minorHAnsi" w:hAnsiTheme="minorHAnsi" w:cstheme="minorHAnsi"/>
          <w:b w:val="0"/>
          <w:color w:val="022153"/>
          <w:sz w:val="22"/>
          <w:szCs w:val="22"/>
        </w:rPr>
        <w:t xml:space="preserve"> you would like to be involved with “Hat Day”. </w:t>
      </w:r>
    </w:p>
    <w:p w:rsidR="007A1F58" w:rsidRPr="00483915" w:rsidRDefault="007A1F58" w:rsidP="00086529">
      <w:pPr>
        <w:rPr>
          <w:rFonts w:asciiTheme="minorHAnsi" w:hAnsiTheme="minorHAnsi" w:cstheme="minorHAnsi"/>
          <w:sz w:val="22"/>
          <w:szCs w:val="22"/>
        </w:rPr>
      </w:pPr>
    </w:p>
    <w:p w:rsidR="00691078" w:rsidRPr="00483915" w:rsidRDefault="001E030B" w:rsidP="00691078">
      <w:pPr>
        <w:rPr>
          <w:rFonts w:asciiTheme="minorHAnsi" w:hAnsiTheme="minorHAnsi" w:cstheme="minorHAnsi"/>
          <w:sz w:val="22"/>
          <w:szCs w:val="22"/>
        </w:rPr>
      </w:pPr>
      <w:r w:rsidRPr="00483915">
        <w:rPr>
          <w:rFonts w:asciiTheme="minorHAnsi" w:hAnsiTheme="minorHAnsi" w:cstheme="minorHAnsi"/>
          <w:noProof/>
          <w:color w:val="FF0000"/>
          <w:sz w:val="22"/>
          <w:szCs w:val="22"/>
          <w:u w:val="single"/>
          <w:lang w:val="en-AU"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18415</wp:posOffset>
            </wp:positionV>
            <wp:extent cx="649605" cy="8667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t Day Probus pic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0C9" w:rsidRPr="00483915"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inline distT="0" distB="0" distL="0" distR="0">
            <wp:extent cx="1676400" cy="90190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t Day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841" cy="92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C9" w:rsidRPr="00483915" w:rsidRDefault="001E030B" w:rsidP="002E402E">
      <w:pPr>
        <w:pStyle w:val="BodyText"/>
        <w:shd w:val="clear" w:color="auto" w:fill="FFFFFF"/>
        <w:spacing w:after="150" w:line="384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483915">
        <w:rPr>
          <w:rFonts w:asciiTheme="minorHAnsi" w:hAnsiTheme="minorHAnsi" w:cstheme="minorHAnsi"/>
          <w:sz w:val="22"/>
          <w:szCs w:val="22"/>
        </w:rPr>
        <w:t>Here’s a photo</w:t>
      </w:r>
      <w:r w:rsidR="004E2E8B">
        <w:rPr>
          <w:rFonts w:asciiTheme="minorHAnsi" w:hAnsiTheme="minorHAnsi" w:cstheme="minorHAnsi"/>
          <w:sz w:val="22"/>
          <w:szCs w:val="22"/>
        </w:rPr>
        <w:t>graph</w:t>
      </w:r>
      <w:r w:rsidRPr="00483915">
        <w:rPr>
          <w:rFonts w:asciiTheme="minorHAnsi" w:hAnsiTheme="minorHAnsi" w:cstheme="minorHAnsi"/>
          <w:sz w:val="22"/>
          <w:szCs w:val="22"/>
        </w:rPr>
        <w:t xml:space="preserve"> of a </w:t>
      </w:r>
      <w:proofErr w:type="gramStart"/>
      <w:r w:rsidRPr="00483915">
        <w:rPr>
          <w:rFonts w:asciiTheme="minorHAnsi" w:hAnsiTheme="minorHAnsi" w:cstheme="minorHAnsi"/>
          <w:sz w:val="22"/>
          <w:szCs w:val="22"/>
        </w:rPr>
        <w:t>Probus</w:t>
      </w:r>
      <w:proofErr w:type="gramEnd"/>
      <w:r w:rsidRPr="00483915">
        <w:rPr>
          <w:rFonts w:asciiTheme="minorHAnsi" w:hAnsiTheme="minorHAnsi" w:cstheme="minorHAnsi"/>
          <w:sz w:val="22"/>
          <w:szCs w:val="22"/>
        </w:rPr>
        <w:t xml:space="preserve"> </w:t>
      </w:r>
      <w:r w:rsidR="00B033AB">
        <w:rPr>
          <w:rFonts w:asciiTheme="minorHAnsi" w:hAnsiTheme="minorHAnsi" w:cstheme="minorHAnsi"/>
          <w:sz w:val="22"/>
          <w:szCs w:val="22"/>
        </w:rPr>
        <w:t xml:space="preserve">club </w:t>
      </w:r>
      <w:r w:rsidR="00C346FE">
        <w:rPr>
          <w:rFonts w:asciiTheme="minorHAnsi" w:hAnsiTheme="minorHAnsi" w:cstheme="minorHAnsi"/>
          <w:sz w:val="22"/>
          <w:szCs w:val="22"/>
        </w:rPr>
        <w:t>m</w:t>
      </w:r>
      <w:r w:rsidRPr="00483915">
        <w:rPr>
          <w:rFonts w:asciiTheme="minorHAnsi" w:hAnsiTheme="minorHAnsi" w:cstheme="minorHAnsi"/>
          <w:sz w:val="22"/>
          <w:szCs w:val="22"/>
        </w:rPr>
        <w:t>ember who participated last year.</w:t>
      </w:r>
    </w:p>
    <w:p w:rsidR="00B033AB" w:rsidRDefault="00B033AB" w:rsidP="001A082D">
      <w:pPr>
        <w:pStyle w:val="BodyText"/>
        <w:shd w:val="clear" w:color="auto" w:fill="FFFFFF"/>
        <w:spacing w:after="150" w:line="384" w:lineRule="atLeast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>IT’S NOT TOO LATE TO BOOK</w:t>
      </w:r>
    </w:p>
    <w:p w:rsidR="00B033AB" w:rsidRPr="00B033A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D3232A"/>
          <w:kern w:val="0"/>
          <w:sz w:val="22"/>
          <w:szCs w:val="22"/>
          <w:lang w:val="en-AU" w:eastAsia="en-AU"/>
        </w:rPr>
      </w:pPr>
      <w:r w:rsidRPr="00B033AB">
        <w:rPr>
          <w:rFonts w:asciiTheme="minorHAnsi" w:hAnsiTheme="minorHAnsi" w:cstheme="minorHAnsi"/>
          <w:b/>
          <w:color w:val="D3232A"/>
          <w:kern w:val="0"/>
          <w:sz w:val="22"/>
          <w:szCs w:val="22"/>
          <w:lang w:val="en-AU" w:eastAsia="en-AU"/>
        </w:rPr>
        <w:t>CHRISTMAS IN JULY ON NORFOLK ISLAND WITH AUSTRALIAN AND NEW ZEALAND ICONS</w:t>
      </w:r>
    </w:p>
    <w:p w:rsidR="00B033AB" w:rsidRPr="00B033A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B033A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• Afternoon Tea and an exclusive guided tour of Colleen McCullough’s property.</w:t>
      </w:r>
    </w:p>
    <w:p w:rsidR="00B033AB" w:rsidRPr="00B033A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B033A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 xml:space="preserve">• 4 Concert Performances with Suzanne Prentice, John </w:t>
      </w:r>
      <w:proofErr w:type="spellStart"/>
      <w:r w:rsidRPr="00B033A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Rowles</w:t>
      </w:r>
      <w:proofErr w:type="spellEnd"/>
      <w:r w:rsidRPr="00B033A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 xml:space="preserve"> and </w:t>
      </w:r>
      <w:proofErr w:type="spellStart"/>
      <w:r w:rsidRPr="00B033A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Normie</w:t>
      </w:r>
      <w:proofErr w:type="spellEnd"/>
      <w:r w:rsidRPr="00B033A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 xml:space="preserve"> Rowe and a legends of the rock night staring Buddy Holly, Johnny O’Keefe and Elvis Presley - Hosted by Music Commentator</w:t>
      </w:r>
    </w:p>
    <w:p w:rsidR="00B033AB" w:rsidRPr="00B033A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B033A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Glenn A Baker.</w:t>
      </w:r>
    </w:p>
    <w:p w:rsidR="00B033AB" w:rsidRPr="00B033A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B033A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• Christmas Lunch with Carols sung by our stars</w:t>
      </w:r>
    </w:p>
    <w:p w:rsidR="00B033AB" w:rsidRPr="00B033A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B033A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• Progressive Dinner to Island Homes</w:t>
      </w:r>
    </w:p>
    <w:p w:rsidR="00B033AB" w:rsidRPr="00B033A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B033A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• Cliff Top Island Fish Fry Dinner</w:t>
      </w:r>
    </w:p>
    <w:p w:rsidR="00B033AB" w:rsidRPr="00B033A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B033A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• 1/2 Day Island orientation Tour and more</w:t>
      </w:r>
    </w:p>
    <w:p w:rsidR="00B033A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  <w:t>Ex Adelaide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Tour cost from: $2989.00 pp Twin Share ($160.00 Single Supplement)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Departs: Thursday 9th July - Friday 17th July 2015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  <w:t>Ex Brisbane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Tour cost from: $2498.00 pp Twin Share ($80.00 Single Supplement)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Departs: Saturday 11th July - Saturday 18th July 2015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  <w:t>Ex Melbourne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Tour cost from: $2889.00 pp Twin Share ($160.00 Single Supplement)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Departs: Thursday 9th July - Friday 17th July 2015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  <w:t>Ex New Zealand (Auckland)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Tour cost from: $2439.00 pp Twin Share ($80.00 Single Supplement)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Departs: Sunday 12th July - Sunday 19th July 2015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  <w:t>Ex Perth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Tour cost from: $3189.00 pp Twin Share ($160.00 Single Supplement)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Departs: Thursday 9th July - Friday 17th July 2015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  <w:t>Ex Sydney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Tour cost from: $2498.00 pp Twin Share ($80.00 Single Supplement)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Departs: Friday 10th July - Friday 17th July 2015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val="en-AU" w:eastAsia="en-AU"/>
        </w:rPr>
        <w:t>Ex Tasmania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Tour cost from: $3289.00 pp Twin Share ($260.00 Single Supplement)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color w:val="000000"/>
          <w:kern w:val="0"/>
          <w:sz w:val="22"/>
          <w:szCs w:val="22"/>
          <w:lang w:val="en-AU" w:eastAsia="en-AU"/>
        </w:rPr>
        <w:t>Departs: Thursday 9th July - Saturday 18th July 2015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2D418F"/>
          <w:kern w:val="0"/>
          <w:sz w:val="22"/>
          <w:szCs w:val="22"/>
          <w:lang w:val="en-AU" w:eastAsia="en-AU"/>
        </w:rPr>
      </w:pP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b/>
          <w:bCs/>
          <w:kern w:val="0"/>
          <w:sz w:val="22"/>
          <w:szCs w:val="22"/>
          <w:lang w:val="en-AU" w:eastAsia="en-AU"/>
        </w:rPr>
        <w:t>For further information about these tours contact Trade Travel</w:t>
      </w:r>
    </w:p>
    <w:p w:rsidR="00B033AB" w:rsidRPr="004E2E8B" w:rsidRDefault="00B033AB" w:rsidP="00B033AB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val="en-AU" w:eastAsia="en-AU"/>
        </w:rPr>
      </w:pPr>
      <w:r w:rsidRPr="004E2E8B">
        <w:rPr>
          <w:rFonts w:asciiTheme="minorHAnsi" w:hAnsiTheme="minorHAnsi" w:cstheme="minorHAnsi"/>
          <w:b/>
          <w:bCs/>
          <w:kern w:val="0"/>
          <w:sz w:val="22"/>
          <w:szCs w:val="22"/>
          <w:lang w:val="en-AU" w:eastAsia="en-AU"/>
        </w:rPr>
        <w:t>Email: groups@tradetravel.com T: 1800 034 439       www.tradetravel.com.au</w:t>
      </w:r>
    </w:p>
    <w:p w:rsidR="00B033AB" w:rsidRDefault="00B033AB" w:rsidP="001A082D">
      <w:pPr>
        <w:pStyle w:val="BodyText"/>
        <w:shd w:val="clear" w:color="auto" w:fill="FFFFFF"/>
        <w:spacing w:after="150" w:line="384" w:lineRule="atLeast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="007D1B05" w:rsidRPr="00483915" w:rsidRDefault="00433D54" w:rsidP="001A082D">
      <w:pPr>
        <w:pStyle w:val="BodyText"/>
        <w:shd w:val="clear" w:color="auto" w:fill="FFFFFF"/>
        <w:spacing w:after="150" w:line="384" w:lineRule="atLeast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MORE </w:t>
      </w:r>
      <w:r w:rsidR="007A1F58"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>N</w:t>
      </w:r>
      <w:r w:rsidR="007C3502" w:rsidRPr="00483915">
        <w:rPr>
          <w:rFonts w:asciiTheme="minorHAnsi" w:hAnsiTheme="minorHAnsi" w:cstheme="minorHAnsi"/>
          <w:color w:val="FF0000"/>
          <w:sz w:val="22"/>
          <w:szCs w:val="22"/>
          <w:u w:val="single"/>
        </w:rPr>
        <w:t>EWS SNIPPETS</w:t>
      </w:r>
    </w:p>
    <w:p w:rsidR="002E402E" w:rsidRDefault="00433D54" w:rsidP="00884DF1">
      <w:pPr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I look forward to seeing you in Forbes at the Friendship Day in a couple of weeks. Forbes is a lovely, </w:t>
      </w:r>
      <w:r w:rsidR="004478D4"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heritage, </w:t>
      </w: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historic gold mining town in beautiful surrounds. It’s rained this month and the countryside and the town gardens are truly beautiful – only exceeded by the welcome that you’ll get from the members of the Forbes Ladies Probus Club, </w:t>
      </w:r>
      <w:r w:rsidR="00351871"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fellows of </w:t>
      </w: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>the Forbes Probus Club and the burghers of the Shire. Go for it! See you there!</w:t>
      </w:r>
    </w:p>
    <w:p w:rsidR="00B033AB" w:rsidRDefault="00B033AB" w:rsidP="00884DF1">
      <w:pPr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</w:p>
    <w:p w:rsidR="00B033AB" w:rsidRDefault="004478D4" w:rsidP="00884DF1">
      <w:pPr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 </w:t>
      </w:r>
    </w:p>
    <w:p w:rsidR="00B033AB" w:rsidRDefault="00433D54" w:rsidP="00884DF1">
      <w:pPr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>That’s it for</w:t>
      </w:r>
      <w:r w:rsidR="00B033AB"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 this</w:t>
      </w:r>
      <w:r w:rsidR="002E402E"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 month</w:t>
      </w: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 folks!</w:t>
      </w:r>
    </w:p>
    <w:p w:rsidR="00B033AB" w:rsidRDefault="00B033AB" w:rsidP="00884DF1">
      <w:pPr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</w:p>
    <w:p w:rsidR="00B033AB" w:rsidRDefault="00B033AB" w:rsidP="00884DF1">
      <w:pPr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>Remember to share the content of this newsletter at your next club meeting</w:t>
      </w:r>
      <w:r w:rsidR="00433D54"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. Feel free to </w:t>
      </w: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>include</w:t>
      </w:r>
      <w:r w:rsidR="00433D54"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 bits</w:t>
      </w: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 in your monthly club newsletter.</w:t>
      </w:r>
    </w:p>
    <w:p w:rsidR="00B033AB" w:rsidRDefault="00B033AB" w:rsidP="00884DF1">
      <w:pPr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</w:p>
    <w:p w:rsidR="002E402E" w:rsidRDefault="00B033AB" w:rsidP="00884DF1">
      <w:pPr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>I</w:t>
      </w:r>
      <w:r w:rsidR="002E402E">
        <w:rPr>
          <w:rFonts w:asciiTheme="minorHAnsi" w:hAnsiTheme="minorHAnsi" w:cstheme="minorHAnsi"/>
          <w:kern w:val="0"/>
          <w:sz w:val="22"/>
          <w:szCs w:val="22"/>
          <w:lang w:eastAsia="en-AU"/>
        </w:rPr>
        <w:t>f you require any assistance please do not hesitate to contact eith</w:t>
      </w: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er </w:t>
      </w:r>
      <w:r w:rsidR="00346931"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me </w:t>
      </w: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>or PSPL</w:t>
      </w:r>
      <w:r w:rsidR="002E402E">
        <w:rPr>
          <w:rFonts w:asciiTheme="minorHAnsi" w:hAnsiTheme="minorHAnsi" w:cstheme="minorHAnsi"/>
          <w:kern w:val="0"/>
          <w:sz w:val="22"/>
          <w:szCs w:val="22"/>
          <w:lang w:eastAsia="en-AU"/>
        </w:rPr>
        <w:t>.</w:t>
      </w:r>
    </w:p>
    <w:p w:rsidR="002E402E" w:rsidRDefault="001E1608" w:rsidP="00884DF1">
      <w:pPr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  <w:r>
        <w:rPr>
          <w:rFonts w:asciiTheme="minorHAnsi" w:hAnsiTheme="minorHAnsi" w:cstheme="minorHAnsi"/>
          <w:noProof/>
          <w:kern w:val="0"/>
          <w:sz w:val="22"/>
          <w:szCs w:val="22"/>
          <w:lang w:val="en-AU"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60325</wp:posOffset>
            </wp:positionV>
            <wp:extent cx="847725" cy="801370"/>
            <wp:effectExtent l="19050" t="0" r="9525" b="0"/>
            <wp:wrapThrough wrapText="bothSides">
              <wp:wrapPolygon edited="0">
                <wp:start x="-485" y="0"/>
                <wp:lineTo x="-485" y="21052"/>
                <wp:lineTo x="21843" y="21052"/>
                <wp:lineTo x="21843" y="0"/>
                <wp:lineTo x="-485" y="0"/>
              </wp:wrapPolygon>
            </wp:wrapThrough>
            <wp:docPr id="24" name="Picture 23" descr="PDG Henry Gardiner D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G Henry Gardiner D970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02E" w:rsidRDefault="00346931" w:rsidP="001E1608">
      <w:pPr>
        <w:ind w:left="720" w:firstLine="720"/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>Best wishes,</w:t>
      </w:r>
    </w:p>
    <w:p w:rsidR="00346931" w:rsidRDefault="00346931" w:rsidP="001E1608">
      <w:pPr>
        <w:ind w:left="720" w:firstLine="720"/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>Henry Gardiner</w:t>
      </w:r>
    </w:p>
    <w:p w:rsidR="00346931" w:rsidRDefault="00346931" w:rsidP="001E1608">
      <w:pPr>
        <w:ind w:left="720" w:firstLine="720"/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>RDPC D9700</w:t>
      </w:r>
    </w:p>
    <w:p w:rsidR="00346931" w:rsidRDefault="00346931" w:rsidP="001E1608">
      <w:pPr>
        <w:ind w:left="720" w:firstLine="720"/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>6922 3539; 0417 223 539</w:t>
      </w:r>
    </w:p>
    <w:p w:rsidR="00346931" w:rsidRDefault="0020348F" w:rsidP="001E1608">
      <w:pPr>
        <w:ind w:left="720" w:firstLine="720"/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  <w:hyperlink r:id="rId29" w:history="1">
        <w:r w:rsidR="00346931" w:rsidRPr="0000125E">
          <w:rPr>
            <w:rStyle w:val="Hyperlink"/>
            <w:rFonts w:asciiTheme="minorHAnsi" w:hAnsiTheme="minorHAnsi" w:cstheme="minorHAnsi"/>
            <w:kern w:val="0"/>
            <w:sz w:val="22"/>
            <w:szCs w:val="22"/>
            <w:lang w:eastAsia="en-AU"/>
          </w:rPr>
          <w:t>henrygardiner@bigpond.com</w:t>
        </w:r>
      </w:hyperlink>
      <w:r w:rsidR="00346931"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 </w:t>
      </w:r>
    </w:p>
    <w:p w:rsidR="002E402E" w:rsidRDefault="00DA1373" w:rsidP="00884DF1">
      <w:pPr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ab/>
      </w:r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ab/>
        <w:t xml:space="preserve">Box 692 Wagga </w:t>
      </w:r>
      <w:proofErr w:type="spellStart"/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>Wagga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eastAsia="en-AU"/>
        </w:rPr>
        <w:t xml:space="preserve"> 2650</w:t>
      </w:r>
    </w:p>
    <w:p w:rsidR="002E402E" w:rsidRDefault="002E402E" w:rsidP="00884DF1">
      <w:pPr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</w:p>
    <w:p w:rsidR="002E402E" w:rsidRDefault="002E402E" w:rsidP="00884DF1">
      <w:pPr>
        <w:rPr>
          <w:rFonts w:asciiTheme="minorHAnsi" w:hAnsiTheme="minorHAnsi" w:cstheme="minorHAnsi"/>
          <w:kern w:val="0"/>
          <w:sz w:val="22"/>
          <w:szCs w:val="22"/>
          <w:lang w:eastAsia="en-AU"/>
        </w:rPr>
      </w:pPr>
    </w:p>
    <w:p w:rsidR="00B033AB" w:rsidRDefault="00B033AB" w:rsidP="003D15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33AB" w:rsidRDefault="00B033AB" w:rsidP="003D15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33AB" w:rsidRDefault="00B033AB" w:rsidP="003D15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33AB" w:rsidRDefault="00B033AB" w:rsidP="003D15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33AB" w:rsidRDefault="00B033AB" w:rsidP="003D15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33AB" w:rsidRDefault="00B033AB" w:rsidP="003D15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156D" w:rsidRPr="00483915" w:rsidRDefault="003D156D" w:rsidP="003D15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915">
        <w:rPr>
          <w:rFonts w:asciiTheme="minorHAnsi" w:hAnsiTheme="minorHAnsi" w:cstheme="minorHAnsi"/>
          <w:b/>
          <w:sz w:val="22"/>
          <w:szCs w:val="22"/>
        </w:rPr>
        <w:t>PROBUS is PROUD to be A Community Service Activity of Rotary Clubs.</w:t>
      </w:r>
    </w:p>
    <w:sectPr w:rsidR="003D156D" w:rsidRPr="00483915" w:rsidSect="007A2F85">
      <w:pgSz w:w="11906" w:h="16838"/>
      <w:pgMar w:top="306" w:right="873" w:bottom="306" w:left="873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Calibri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lang w:val="en-U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lang w:val="en-U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lang w:val="en-U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762ACE"/>
    <w:multiLevelType w:val="hybridMultilevel"/>
    <w:tmpl w:val="297E3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7DD7"/>
    <w:multiLevelType w:val="hybridMultilevel"/>
    <w:tmpl w:val="F5CADC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7E0F"/>
    <w:multiLevelType w:val="hybridMultilevel"/>
    <w:tmpl w:val="0D18C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F2DB1"/>
    <w:multiLevelType w:val="hybridMultilevel"/>
    <w:tmpl w:val="4DF2CFC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1D61"/>
    <w:multiLevelType w:val="hybridMultilevel"/>
    <w:tmpl w:val="70AE5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245C2"/>
    <w:multiLevelType w:val="hybridMultilevel"/>
    <w:tmpl w:val="1F8A7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92710"/>
    <w:multiLevelType w:val="hybridMultilevel"/>
    <w:tmpl w:val="7BB0B24C"/>
    <w:lvl w:ilvl="0" w:tplc="6AA22ECA">
      <w:numFmt w:val="bullet"/>
      <w:lvlText w:val="-"/>
      <w:lvlJc w:val="left"/>
      <w:pPr>
        <w:ind w:left="405" w:hanging="360"/>
      </w:pPr>
      <w:rPr>
        <w:rFonts w:ascii="Cambria" w:eastAsia="Times New Roman" w:hAnsi="Cambria" w:cs="Cambria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B1F6472"/>
    <w:multiLevelType w:val="hybridMultilevel"/>
    <w:tmpl w:val="912A6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912C2"/>
    <w:rsid w:val="0000018A"/>
    <w:rsid w:val="00003451"/>
    <w:rsid w:val="000054B7"/>
    <w:rsid w:val="0002343D"/>
    <w:rsid w:val="0003467E"/>
    <w:rsid w:val="00056B73"/>
    <w:rsid w:val="000622B3"/>
    <w:rsid w:val="00076011"/>
    <w:rsid w:val="000807E1"/>
    <w:rsid w:val="000860FB"/>
    <w:rsid w:val="00086529"/>
    <w:rsid w:val="000910C9"/>
    <w:rsid w:val="000945C6"/>
    <w:rsid w:val="000B70C6"/>
    <w:rsid w:val="000C5304"/>
    <w:rsid w:val="000D12C0"/>
    <w:rsid w:val="000F2C49"/>
    <w:rsid w:val="00103F2B"/>
    <w:rsid w:val="00115CF3"/>
    <w:rsid w:val="00141798"/>
    <w:rsid w:val="00144F5D"/>
    <w:rsid w:val="00147DDF"/>
    <w:rsid w:val="00151241"/>
    <w:rsid w:val="001537B1"/>
    <w:rsid w:val="001712A7"/>
    <w:rsid w:val="00177CD6"/>
    <w:rsid w:val="0018451F"/>
    <w:rsid w:val="00190B85"/>
    <w:rsid w:val="00193ACE"/>
    <w:rsid w:val="001A082D"/>
    <w:rsid w:val="001A13EA"/>
    <w:rsid w:val="001D6DC8"/>
    <w:rsid w:val="001E030B"/>
    <w:rsid w:val="001E1608"/>
    <w:rsid w:val="001E50B4"/>
    <w:rsid w:val="001E7D5A"/>
    <w:rsid w:val="001F6811"/>
    <w:rsid w:val="00202D0E"/>
    <w:rsid w:val="0020348F"/>
    <w:rsid w:val="00207413"/>
    <w:rsid w:val="00214B0A"/>
    <w:rsid w:val="00224F62"/>
    <w:rsid w:val="0022756B"/>
    <w:rsid w:val="0022786B"/>
    <w:rsid w:val="00240C81"/>
    <w:rsid w:val="002478D6"/>
    <w:rsid w:val="00255524"/>
    <w:rsid w:val="00264D79"/>
    <w:rsid w:val="002A1EE1"/>
    <w:rsid w:val="002C35DF"/>
    <w:rsid w:val="002C599F"/>
    <w:rsid w:val="002D3CAB"/>
    <w:rsid w:val="002E1513"/>
    <w:rsid w:val="002E402E"/>
    <w:rsid w:val="002E7789"/>
    <w:rsid w:val="00311767"/>
    <w:rsid w:val="0031519A"/>
    <w:rsid w:val="00317337"/>
    <w:rsid w:val="00323539"/>
    <w:rsid w:val="0033261D"/>
    <w:rsid w:val="00334797"/>
    <w:rsid w:val="00346931"/>
    <w:rsid w:val="00350640"/>
    <w:rsid w:val="00351871"/>
    <w:rsid w:val="00354972"/>
    <w:rsid w:val="003573FA"/>
    <w:rsid w:val="003A3302"/>
    <w:rsid w:val="003A67B3"/>
    <w:rsid w:val="003A7F28"/>
    <w:rsid w:val="003B6BA5"/>
    <w:rsid w:val="003C5182"/>
    <w:rsid w:val="003D0B72"/>
    <w:rsid w:val="003D156D"/>
    <w:rsid w:val="003D38CA"/>
    <w:rsid w:val="003E07FC"/>
    <w:rsid w:val="00433D54"/>
    <w:rsid w:val="00436B4A"/>
    <w:rsid w:val="00442936"/>
    <w:rsid w:val="0044587C"/>
    <w:rsid w:val="00446648"/>
    <w:rsid w:val="004478D4"/>
    <w:rsid w:val="00467F31"/>
    <w:rsid w:val="004728C3"/>
    <w:rsid w:val="004739BE"/>
    <w:rsid w:val="00476F60"/>
    <w:rsid w:val="00481EA7"/>
    <w:rsid w:val="00483915"/>
    <w:rsid w:val="004954A1"/>
    <w:rsid w:val="00495DA9"/>
    <w:rsid w:val="004A2E22"/>
    <w:rsid w:val="004B15F7"/>
    <w:rsid w:val="004B4342"/>
    <w:rsid w:val="004C3A25"/>
    <w:rsid w:val="004D05E2"/>
    <w:rsid w:val="004D0611"/>
    <w:rsid w:val="004D134A"/>
    <w:rsid w:val="004D22BE"/>
    <w:rsid w:val="004D2C2F"/>
    <w:rsid w:val="004E1D92"/>
    <w:rsid w:val="004E2E8B"/>
    <w:rsid w:val="004E4890"/>
    <w:rsid w:val="004E4AF2"/>
    <w:rsid w:val="004F4F03"/>
    <w:rsid w:val="004F6BFF"/>
    <w:rsid w:val="004F72E6"/>
    <w:rsid w:val="00502189"/>
    <w:rsid w:val="00506EF7"/>
    <w:rsid w:val="005107C1"/>
    <w:rsid w:val="00514139"/>
    <w:rsid w:val="0051791C"/>
    <w:rsid w:val="0052283B"/>
    <w:rsid w:val="005719B6"/>
    <w:rsid w:val="00574924"/>
    <w:rsid w:val="005765D0"/>
    <w:rsid w:val="005777FF"/>
    <w:rsid w:val="005A6EAE"/>
    <w:rsid w:val="005B2732"/>
    <w:rsid w:val="005B3CBC"/>
    <w:rsid w:val="005C3728"/>
    <w:rsid w:val="006075F8"/>
    <w:rsid w:val="00617372"/>
    <w:rsid w:val="00623356"/>
    <w:rsid w:val="00625E47"/>
    <w:rsid w:val="00627240"/>
    <w:rsid w:val="00627D38"/>
    <w:rsid w:val="00637A51"/>
    <w:rsid w:val="0065356F"/>
    <w:rsid w:val="00662114"/>
    <w:rsid w:val="0067031B"/>
    <w:rsid w:val="006806BE"/>
    <w:rsid w:val="00680F79"/>
    <w:rsid w:val="00691078"/>
    <w:rsid w:val="006912C2"/>
    <w:rsid w:val="00693FE5"/>
    <w:rsid w:val="00694F66"/>
    <w:rsid w:val="006A7331"/>
    <w:rsid w:val="006B07F2"/>
    <w:rsid w:val="006B4F90"/>
    <w:rsid w:val="006C1339"/>
    <w:rsid w:val="006C31D3"/>
    <w:rsid w:val="006C66AD"/>
    <w:rsid w:val="006D102E"/>
    <w:rsid w:val="006D7870"/>
    <w:rsid w:val="006E32A3"/>
    <w:rsid w:val="006F3F08"/>
    <w:rsid w:val="006F6FC3"/>
    <w:rsid w:val="007028CE"/>
    <w:rsid w:val="007048CF"/>
    <w:rsid w:val="00711EC9"/>
    <w:rsid w:val="00714D4E"/>
    <w:rsid w:val="00715DE5"/>
    <w:rsid w:val="0072768F"/>
    <w:rsid w:val="0073292E"/>
    <w:rsid w:val="00741C6C"/>
    <w:rsid w:val="00745AF0"/>
    <w:rsid w:val="00746EA4"/>
    <w:rsid w:val="007510EB"/>
    <w:rsid w:val="00752110"/>
    <w:rsid w:val="00754DF4"/>
    <w:rsid w:val="00756171"/>
    <w:rsid w:val="00771E6B"/>
    <w:rsid w:val="00784E0D"/>
    <w:rsid w:val="00786FDA"/>
    <w:rsid w:val="007A05C8"/>
    <w:rsid w:val="007A1F58"/>
    <w:rsid w:val="007A2F85"/>
    <w:rsid w:val="007B76A4"/>
    <w:rsid w:val="007C0897"/>
    <w:rsid w:val="007C11B8"/>
    <w:rsid w:val="007C13E9"/>
    <w:rsid w:val="007C3502"/>
    <w:rsid w:val="007C6B66"/>
    <w:rsid w:val="007D1B05"/>
    <w:rsid w:val="007D1D03"/>
    <w:rsid w:val="007E44F0"/>
    <w:rsid w:val="007E73F1"/>
    <w:rsid w:val="007F6B8A"/>
    <w:rsid w:val="0080014F"/>
    <w:rsid w:val="00805778"/>
    <w:rsid w:val="0083102C"/>
    <w:rsid w:val="0084050E"/>
    <w:rsid w:val="008509D5"/>
    <w:rsid w:val="008522EE"/>
    <w:rsid w:val="00863263"/>
    <w:rsid w:val="008641F7"/>
    <w:rsid w:val="00883709"/>
    <w:rsid w:val="00884DF1"/>
    <w:rsid w:val="00893142"/>
    <w:rsid w:val="0089632B"/>
    <w:rsid w:val="008A370E"/>
    <w:rsid w:val="008B4A3A"/>
    <w:rsid w:val="008C35A2"/>
    <w:rsid w:val="008D4D09"/>
    <w:rsid w:val="008D6AB3"/>
    <w:rsid w:val="008E0B84"/>
    <w:rsid w:val="008E108B"/>
    <w:rsid w:val="008E12B8"/>
    <w:rsid w:val="008F5D64"/>
    <w:rsid w:val="008F706A"/>
    <w:rsid w:val="00904247"/>
    <w:rsid w:val="00911E58"/>
    <w:rsid w:val="009312CE"/>
    <w:rsid w:val="009446F8"/>
    <w:rsid w:val="00944D68"/>
    <w:rsid w:val="0096005C"/>
    <w:rsid w:val="0097056E"/>
    <w:rsid w:val="00972BC5"/>
    <w:rsid w:val="00981988"/>
    <w:rsid w:val="00997D1D"/>
    <w:rsid w:val="009A1F8A"/>
    <w:rsid w:val="009A26D4"/>
    <w:rsid w:val="009A5011"/>
    <w:rsid w:val="009A73D3"/>
    <w:rsid w:val="009B3B1E"/>
    <w:rsid w:val="009B40AB"/>
    <w:rsid w:val="009C7EEA"/>
    <w:rsid w:val="009E4C8C"/>
    <w:rsid w:val="00A13726"/>
    <w:rsid w:val="00A27EEB"/>
    <w:rsid w:val="00A359C5"/>
    <w:rsid w:val="00A50341"/>
    <w:rsid w:val="00A628A2"/>
    <w:rsid w:val="00A63D46"/>
    <w:rsid w:val="00A73E9A"/>
    <w:rsid w:val="00A80D2C"/>
    <w:rsid w:val="00A83FAB"/>
    <w:rsid w:val="00A93B15"/>
    <w:rsid w:val="00A963E8"/>
    <w:rsid w:val="00AC31FD"/>
    <w:rsid w:val="00AD76F6"/>
    <w:rsid w:val="00AE2380"/>
    <w:rsid w:val="00AE633A"/>
    <w:rsid w:val="00AF392F"/>
    <w:rsid w:val="00AF3CB0"/>
    <w:rsid w:val="00AF3CC6"/>
    <w:rsid w:val="00B033AB"/>
    <w:rsid w:val="00B11EB0"/>
    <w:rsid w:val="00B3636E"/>
    <w:rsid w:val="00B37E59"/>
    <w:rsid w:val="00B43B9F"/>
    <w:rsid w:val="00B46A53"/>
    <w:rsid w:val="00B579B9"/>
    <w:rsid w:val="00B62561"/>
    <w:rsid w:val="00B66B11"/>
    <w:rsid w:val="00B86815"/>
    <w:rsid w:val="00B9293D"/>
    <w:rsid w:val="00BA1D10"/>
    <w:rsid w:val="00BA3B40"/>
    <w:rsid w:val="00BA4634"/>
    <w:rsid w:val="00BA5F08"/>
    <w:rsid w:val="00BC24A9"/>
    <w:rsid w:val="00BE1D4F"/>
    <w:rsid w:val="00BE232E"/>
    <w:rsid w:val="00BE3DF0"/>
    <w:rsid w:val="00BF5FBC"/>
    <w:rsid w:val="00C009D8"/>
    <w:rsid w:val="00C07B64"/>
    <w:rsid w:val="00C1327F"/>
    <w:rsid w:val="00C219B9"/>
    <w:rsid w:val="00C346FE"/>
    <w:rsid w:val="00C436B5"/>
    <w:rsid w:val="00C51E4C"/>
    <w:rsid w:val="00C64512"/>
    <w:rsid w:val="00C70231"/>
    <w:rsid w:val="00C70EF5"/>
    <w:rsid w:val="00C81BA2"/>
    <w:rsid w:val="00C96EF4"/>
    <w:rsid w:val="00CC4085"/>
    <w:rsid w:val="00CD6B05"/>
    <w:rsid w:val="00CE23D6"/>
    <w:rsid w:val="00CF24A8"/>
    <w:rsid w:val="00CF2545"/>
    <w:rsid w:val="00CF3ADC"/>
    <w:rsid w:val="00D20AE3"/>
    <w:rsid w:val="00D21D78"/>
    <w:rsid w:val="00D26881"/>
    <w:rsid w:val="00D53B7B"/>
    <w:rsid w:val="00D56C04"/>
    <w:rsid w:val="00D60324"/>
    <w:rsid w:val="00D77617"/>
    <w:rsid w:val="00D8483A"/>
    <w:rsid w:val="00DA0FA9"/>
    <w:rsid w:val="00DA1373"/>
    <w:rsid w:val="00DB6C86"/>
    <w:rsid w:val="00DD056F"/>
    <w:rsid w:val="00DD0C13"/>
    <w:rsid w:val="00DD68E6"/>
    <w:rsid w:val="00DF3C6B"/>
    <w:rsid w:val="00E05030"/>
    <w:rsid w:val="00E15BB3"/>
    <w:rsid w:val="00E45FBE"/>
    <w:rsid w:val="00E47C6C"/>
    <w:rsid w:val="00E50CEA"/>
    <w:rsid w:val="00E52A78"/>
    <w:rsid w:val="00E54EBD"/>
    <w:rsid w:val="00E75C3F"/>
    <w:rsid w:val="00E82F90"/>
    <w:rsid w:val="00E84036"/>
    <w:rsid w:val="00EA14E1"/>
    <w:rsid w:val="00EA5A50"/>
    <w:rsid w:val="00EB1234"/>
    <w:rsid w:val="00EB3A5C"/>
    <w:rsid w:val="00EE2AC2"/>
    <w:rsid w:val="00EE2D9B"/>
    <w:rsid w:val="00EE3E3A"/>
    <w:rsid w:val="00EE4293"/>
    <w:rsid w:val="00EF2D44"/>
    <w:rsid w:val="00EF3CF3"/>
    <w:rsid w:val="00F00489"/>
    <w:rsid w:val="00F0212D"/>
    <w:rsid w:val="00F02B24"/>
    <w:rsid w:val="00F31D84"/>
    <w:rsid w:val="00F33056"/>
    <w:rsid w:val="00F419B4"/>
    <w:rsid w:val="00F659C4"/>
    <w:rsid w:val="00F76D61"/>
    <w:rsid w:val="00F7719A"/>
    <w:rsid w:val="00F8480C"/>
    <w:rsid w:val="00FA525C"/>
    <w:rsid w:val="00FA6E8D"/>
    <w:rsid w:val="00FB10BD"/>
    <w:rsid w:val="00FE14F0"/>
    <w:rsid w:val="00FE670B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66"/>
    <w:pPr>
      <w:suppressAutoHyphens/>
      <w:spacing w:line="100" w:lineRule="atLeast"/>
    </w:pPr>
    <w:rPr>
      <w:kern w:val="1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B9293D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4F66"/>
    <w:rPr>
      <w:rFonts w:ascii="Century Gothic" w:hAnsi="Century Gothic" w:cs="Calibri"/>
      <w:lang w:val="en-US"/>
    </w:rPr>
  </w:style>
  <w:style w:type="character" w:customStyle="1" w:styleId="WW8Num1z1">
    <w:name w:val="WW8Num1z1"/>
    <w:rsid w:val="00694F66"/>
    <w:rPr>
      <w:rFonts w:ascii="Courier New" w:hAnsi="Courier New" w:cs="Courier New"/>
      <w:lang w:val="en-US"/>
    </w:rPr>
  </w:style>
  <w:style w:type="character" w:customStyle="1" w:styleId="WW8Num2z0">
    <w:name w:val="WW8Num2z0"/>
    <w:rsid w:val="00694F66"/>
  </w:style>
  <w:style w:type="character" w:customStyle="1" w:styleId="WW8Num2z1">
    <w:name w:val="WW8Num2z1"/>
    <w:rsid w:val="00694F66"/>
  </w:style>
  <w:style w:type="character" w:customStyle="1" w:styleId="WW8Num2z2">
    <w:name w:val="WW8Num2z2"/>
    <w:rsid w:val="00694F66"/>
  </w:style>
  <w:style w:type="character" w:customStyle="1" w:styleId="WW8Num2z3">
    <w:name w:val="WW8Num2z3"/>
    <w:rsid w:val="00694F66"/>
  </w:style>
  <w:style w:type="character" w:customStyle="1" w:styleId="WW8Num2z4">
    <w:name w:val="WW8Num2z4"/>
    <w:rsid w:val="00694F66"/>
  </w:style>
  <w:style w:type="character" w:customStyle="1" w:styleId="WW8Num2z5">
    <w:name w:val="WW8Num2z5"/>
    <w:rsid w:val="00694F66"/>
  </w:style>
  <w:style w:type="character" w:customStyle="1" w:styleId="WW8Num2z6">
    <w:name w:val="WW8Num2z6"/>
    <w:rsid w:val="00694F66"/>
  </w:style>
  <w:style w:type="character" w:customStyle="1" w:styleId="WW8Num2z7">
    <w:name w:val="WW8Num2z7"/>
    <w:rsid w:val="00694F66"/>
  </w:style>
  <w:style w:type="character" w:customStyle="1" w:styleId="WW8Num2z8">
    <w:name w:val="WW8Num2z8"/>
    <w:rsid w:val="00694F66"/>
  </w:style>
  <w:style w:type="character" w:customStyle="1" w:styleId="WW8Num1z2">
    <w:name w:val="WW8Num1z2"/>
    <w:rsid w:val="00694F66"/>
    <w:rPr>
      <w:rFonts w:ascii="Wingdings" w:hAnsi="Wingdings" w:cs="Wingdings"/>
    </w:rPr>
  </w:style>
  <w:style w:type="character" w:customStyle="1" w:styleId="WW8Num1z3">
    <w:name w:val="WW8Num1z3"/>
    <w:rsid w:val="00694F66"/>
    <w:rPr>
      <w:rFonts w:ascii="Symbol" w:hAnsi="Symbol" w:cs="Symbol"/>
    </w:rPr>
  </w:style>
  <w:style w:type="character" w:customStyle="1" w:styleId="WW-DefaultParagraphFont">
    <w:name w:val="WW-Default Paragraph Font"/>
    <w:rsid w:val="00694F66"/>
  </w:style>
  <w:style w:type="character" w:styleId="Hyperlink">
    <w:name w:val="Hyperlink"/>
    <w:uiPriority w:val="99"/>
    <w:rsid w:val="00694F66"/>
    <w:rPr>
      <w:color w:val="0000FF"/>
      <w:u w:val="single"/>
    </w:rPr>
  </w:style>
  <w:style w:type="character" w:customStyle="1" w:styleId="PlainTextChar">
    <w:name w:val="Plain Text Char"/>
    <w:rsid w:val="00694F66"/>
    <w:rPr>
      <w:rFonts w:ascii="Calibri" w:hAnsi="Calibri" w:cs="Calibri"/>
    </w:rPr>
  </w:style>
  <w:style w:type="character" w:customStyle="1" w:styleId="BalloonTextChar">
    <w:name w:val="Balloon Text Char"/>
    <w:rsid w:val="00694F66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Label1">
    <w:name w:val="ListLabel 1"/>
    <w:rsid w:val="00694F66"/>
    <w:rPr>
      <w:rFonts w:cs="Calibri"/>
    </w:rPr>
  </w:style>
  <w:style w:type="character" w:customStyle="1" w:styleId="ListLabel2">
    <w:name w:val="ListLabel 2"/>
    <w:rsid w:val="00694F66"/>
    <w:rPr>
      <w:rFonts w:cs="Courier New"/>
    </w:rPr>
  </w:style>
  <w:style w:type="character" w:customStyle="1" w:styleId="NumberingSymbols">
    <w:name w:val="Numbering Symbols"/>
    <w:rsid w:val="00694F66"/>
  </w:style>
  <w:style w:type="character" w:customStyle="1" w:styleId="Bullets">
    <w:name w:val="Bullets"/>
    <w:rsid w:val="00694F6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94F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694F66"/>
    <w:pPr>
      <w:spacing w:after="120"/>
    </w:pPr>
  </w:style>
  <w:style w:type="paragraph" w:styleId="List">
    <w:name w:val="List"/>
    <w:basedOn w:val="BodyText"/>
    <w:rsid w:val="00694F66"/>
    <w:rPr>
      <w:rFonts w:cs="Mangal"/>
    </w:rPr>
  </w:style>
  <w:style w:type="paragraph" w:styleId="Caption">
    <w:name w:val="caption"/>
    <w:basedOn w:val="Normal"/>
    <w:qFormat/>
    <w:rsid w:val="00694F6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94F6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94F66"/>
    <w:pPr>
      <w:ind w:left="720" w:right="-113"/>
      <w:jc w:val="both"/>
    </w:pPr>
    <w:rPr>
      <w:rFonts w:ascii="Calibri" w:eastAsia="Calibri" w:hAnsi="Calibri" w:cs="Calibri"/>
      <w:sz w:val="22"/>
      <w:szCs w:val="22"/>
      <w:lang w:val="en-AU"/>
    </w:rPr>
  </w:style>
  <w:style w:type="paragraph" w:styleId="PlainText">
    <w:name w:val="Plain Text"/>
    <w:basedOn w:val="Normal"/>
    <w:rsid w:val="00694F66"/>
    <w:rPr>
      <w:rFonts w:ascii="Calibri" w:hAnsi="Calibri" w:cs="Calibri"/>
      <w:sz w:val="22"/>
      <w:szCs w:val="22"/>
      <w:lang w:val="en-AU"/>
    </w:rPr>
  </w:style>
  <w:style w:type="paragraph" w:styleId="BalloonText">
    <w:name w:val="Balloon Text"/>
    <w:basedOn w:val="Normal"/>
    <w:rsid w:val="00694F6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94F66"/>
    <w:pPr>
      <w:suppressLineNumbers/>
    </w:pPr>
  </w:style>
  <w:style w:type="paragraph" w:customStyle="1" w:styleId="TableHeading">
    <w:name w:val="Table Heading"/>
    <w:basedOn w:val="TableContents"/>
    <w:rsid w:val="00694F6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784E0D"/>
    <w:pPr>
      <w:suppressAutoHyphens w:val="0"/>
      <w:spacing w:before="100" w:beforeAutospacing="1" w:after="100" w:afterAutospacing="1" w:line="240" w:lineRule="auto"/>
    </w:pPr>
    <w:rPr>
      <w:kern w:val="0"/>
      <w:lang w:val="en-AU" w:eastAsia="en-AU"/>
    </w:rPr>
  </w:style>
  <w:style w:type="character" w:customStyle="1" w:styleId="Heading1Char">
    <w:name w:val="Heading 1 Char"/>
    <w:link w:val="Heading1"/>
    <w:uiPriority w:val="9"/>
    <w:rsid w:val="00B9293D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7C11B8"/>
    <w:rPr>
      <w:b/>
      <w:bCs/>
    </w:rPr>
  </w:style>
  <w:style w:type="paragraph" w:styleId="NoSpacing">
    <w:name w:val="No Spacing"/>
    <w:uiPriority w:val="1"/>
    <w:qFormat/>
    <w:rsid w:val="008D4D09"/>
    <w:pPr>
      <w:suppressAutoHyphens/>
    </w:pPr>
    <w:rPr>
      <w:kern w:val="1"/>
      <w:sz w:val="24"/>
      <w:szCs w:val="24"/>
      <w:lang w:val="en-GB"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078"/>
    <w:pPr>
      <w:pBdr>
        <w:bottom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kern w:val="0"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07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078"/>
    <w:pPr>
      <w:pBdr>
        <w:top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kern w:val="0"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078"/>
    <w:rPr>
      <w:rFonts w:ascii="Arial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691078"/>
  </w:style>
  <w:style w:type="character" w:customStyle="1" w:styleId="apple-converted-space">
    <w:name w:val="apple-converted-space"/>
    <w:basedOn w:val="DefaultParagraphFont"/>
    <w:rsid w:val="00E05030"/>
  </w:style>
  <w:style w:type="paragraph" w:customStyle="1" w:styleId="Default">
    <w:name w:val="Default"/>
    <w:rsid w:val="00C436B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50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1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4344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50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5E5E5"/>
                                <w:left w:val="single" w:sz="6" w:space="8" w:color="E5E5E5"/>
                                <w:bottom w:val="single" w:sz="6" w:space="8" w:color="E5E5E5"/>
                                <w:right w:val="single" w:sz="6" w:space="8" w:color="E5E5E5"/>
                              </w:divBdr>
                              <w:divsChild>
                                <w:div w:id="20267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84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5E5E5"/>
                                <w:left w:val="single" w:sz="6" w:space="8" w:color="E5E5E5"/>
                                <w:bottom w:val="single" w:sz="6" w:space="8" w:color="E5E5E5"/>
                                <w:right w:val="single" w:sz="6" w:space="8" w:color="E5E5E5"/>
                              </w:divBdr>
                              <w:divsChild>
                                <w:div w:id="21012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probussouthpacific.org/pages/travel_insurance_about_pspl_travel_insurance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www.probus.covad.com.au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www.probussouthpacific.org/pages/members_offers_member_benefits_schem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probussouthpacific.org/12c23d5a/Debunking_the_April_Fools_Day_health_insurance_myth" TargetMode="External"/><Relationship Id="rId29" Type="http://schemas.openxmlformats.org/officeDocument/2006/relationships/hyperlink" Target="mailto:henrygardiner@bigpond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://www.probussouthpacific.org/forms/display/newsletter-signup" TargetMode="External"/><Relationship Id="rId23" Type="http://schemas.openxmlformats.org/officeDocument/2006/relationships/hyperlink" Target="http://www.petspalace.com.au/" TargetMode="External"/><Relationship Id="rId28" Type="http://schemas.openxmlformats.org/officeDocument/2006/relationships/image" Target="media/image15.jpeg"/><Relationship Id="rId10" Type="http://schemas.openxmlformats.org/officeDocument/2006/relationships/hyperlink" Target="mailto:admin@probussouthpacific.org" TargetMode="Externa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nrygardiner@bigpopnd.com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B31B-51AA-4FBA-B264-E501D7FF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Atkinson</dc:creator>
  <cp:lastModifiedBy>Henry</cp:lastModifiedBy>
  <cp:revision>2</cp:revision>
  <cp:lastPrinted>2014-02-02T18:29:00Z</cp:lastPrinted>
  <dcterms:created xsi:type="dcterms:W3CDTF">2015-04-23T05:50:00Z</dcterms:created>
  <dcterms:modified xsi:type="dcterms:W3CDTF">2015-04-23T05:50:00Z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