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023DD" w14:textId="394C442B" w:rsidR="00972DF4" w:rsidRDefault="00972DF4" w:rsidP="00284428">
      <w:pPr>
        <w:spacing w:before="100" w:beforeAutospacing="1" w:after="100" w:afterAutospacing="1" w:line="240" w:lineRule="auto"/>
        <w:jc w:val="center"/>
        <w:rPr>
          <w:rFonts w:ascii="Palatino Linotype" w:eastAsia="Times New Roman" w:hAnsi="Palatino Linotype" w:cs="Times New Roman"/>
          <w:b/>
          <w:bCs/>
          <w:kern w:val="0"/>
          <w:lang w:eastAsia="en-UG"/>
          <w14:ligatures w14:val="none"/>
        </w:rPr>
      </w:pPr>
      <w:r>
        <w:rPr>
          <w:noProof/>
        </w:rPr>
        <w:drawing>
          <wp:inline distT="0" distB="0" distL="0" distR="0" wp14:anchorId="3DDFF68C" wp14:editId="540229EE">
            <wp:extent cx="2766060" cy="1097263"/>
            <wp:effectExtent l="0" t="0" r="0" b="8255"/>
            <wp:docPr id="1365144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699800" name=""/>
                    <pic:cNvPicPr/>
                  </pic:nvPicPr>
                  <pic:blipFill>
                    <a:blip r:embed="rId8"/>
                    <a:stretch>
                      <a:fillRect/>
                    </a:stretch>
                  </pic:blipFill>
                  <pic:spPr>
                    <a:xfrm>
                      <a:off x="0" y="0"/>
                      <a:ext cx="2785588" cy="1105009"/>
                    </a:xfrm>
                    <a:prstGeom prst="rect">
                      <a:avLst/>
                    </a:prstGeom>
                  </pic:spPr>
                </pic:pic>
              </a:graphicData>
            </a:graphic>
          </wp:inline>
        </w:drawing>
      </w:r>
    </w:p>
    <w:p w14:paraId="49854D28" w14:textId="77777777" w:rsidR="00972DF4" w:rsidRDefault="00972DF4" w:rsidP="00972DF4">
      <w:pPr>
        <w:spacing w:before="100" w:beforeAutospacing="1" w:after="100" w:afterAutospacing="1" w:line="240" w:lineRule="auto"/>
        <w:jc w:val="center"/>
        <w:rPr>
          <w:rFonts w:ascii="Palatino Linotype" w:eastAsia="Times New Roman" w:hAnsi="Palatino Linotype" w:cs="Times New Roman"/>
          <w:b/>
          <w:bCs/>
          <w:kern w:val="0"/>
          <w:sz w:val="32"/>
          <w:szCs w:val="32"/>
          <w:lang w:eastAsia="en-UG"/>
          <w14:ligatures w14:val="none"/>
        </w:rPr>
      </w:pPr>
    </w:p>
    <w:p w14:paraId="51529488" w14:textId="77777777" w:rsidR="00972DF4" w:rsidRDefault="00972DF4" w:rsidP="00972DF4">
      <w:pPr>
        <w:spacing w:before="100" w:beforeAutospacing="1" w:after="100" w:afterAutospacing="1" w:line="240" w:lineRule="auto"/>
        <w:jc w:val="center"/>
        <w:rPr>
          <w:rFonts w:ascii="Palatino Linotype" w:eastAsia="Times New Roman" w:hAnsi="Palatino Linotype" w:cs="Times New Roman"/>
          <w:b/>
          <w:bCs/>
          <w:kern w:val="0"/>
          <w:sz w:val="32"/>
          <w:szCs w:val="32"/>
          <w:lang w:eastAsia="en-UG"/>
          <w14:ligatures w14:val="none"/>
        </w:rPr>
      </w:pPr>
    </w:p>
    <w:p w14:paraId="224422B7" w14:textId="77777777" w:rsidR="00972DF4" w:rsidRDefault="00972DF4" w:rsidP="00972DF4">
      <w:pPr>
        <w:spacing w:before="100" w:beforeAutospacing="1" w:after="100" w:afterAutospacing="1" w:line="240" w:lineRule="auto"/>
        <w:jc w:val="center"/>
        <w:rPr>
          <w:rFonts w:ascii="Palatino Linotype" w:eastAsia="Times New Roman" w:hAnsi="Palatino Linotype" w:cs="Times New Roman"/>
          <w:b/>
          <w:bCs/>
          <w:kern w:val="0"/>
          <w:sz w:val="32"/>
          <w:szCs w:val="32"/>
          <w:lang w:eastAsia="en-UG"/>
          <w14:ligatures w14:val="none"/>
        </w:rPr>
      </w:pPr>
    </w:p>
    <w:p w14:paraId="6C1302BD" w14:textId="77777777" w:rsidR="00972DF4" w:rsidRDefault="00284428" w:rsidP="00972DF4">
      <w:pPr>
        <w:spacing w:before="100" w:beforeAutospacing="1" w:after="100" w:afterAutospacing="1" w:line="240" w:lineRule="auto"/>
        <w:jc w:val="center"/>
        <w:rPr>
          <w:rFonts w:ascii="Palatino Linotype" w:eastAsia="Times New Roman" w:hAnsi="Palatino Linotype" w:cs="Times New Roman"/>
          <w:b/>
          <w:bCs/>
          <w:kern w:val="0"/>
          <w:sz w:val="32"/>
          <w:szCs w:val="32"/>
          <w:lang w:eastAsia="en-UG"/>
          <w14:ligatures w14:val="none"/>
        </w:rPr>
      </w:pPr>
      <w:r w:rsidRPr="00972DF4">
        <w:rPr>
          <w:rFonts w:ascii="Palatino Linotype" w:eastAsia="Times New Roman" w:hAnsi="Palatino Linotype" w:cs="Times New Roman"/>
          <w:b/>
          <w:bCs/>
          <w:kern w:val="0"/>
          <w:sz w:val="32"/>
          <w:szCs w:val="32"/>
          <w:lang w:eastAsia="en-UG"/>
          <w14:ligatures w14:val="none"/>
        </w:rPr>
        <w:t>PERCEPTIONS OF ROTARY IN UGANDA</w:t>
      </w:r>
      <w:r w:rsidR="00972DF4">
        <w:rPr>
          <w:rFonts w:ascii="Palatino Linotype" w:eastAsia="Times New Roman" w:hAnsi="Palatino Linotype" w:cs="Times New Roman"/>
          <w:b/>
          <w:bCs/>
          <w:kern w:val="0"/>
          <w:sz w:val="32"/>
          <w:szCs w:val="32"/>
          <w:lang w:eastAsia="en-UG"/>
          <w14:ligatures w14:val="none"/>
        </w:rPr>
        <w:t xml:space="preserve">: </w:t>
      </w:r>
    </w:p>
    <w:p w14:paraId="12548C6B" w14:textId="0A153E13" w:rsidR="00284428" w:rsidRPr="00972DF4" w:rsidRDefault="00972DF4" w:rsidP="00972DF4">
      <w:pPr>
        <w:spacing w:before="100" w:beforeAutospacing="1" w:after="100" w:afterAutospacing="1" w:line="240" w:lineRule="auto"/>
        <w:jc w:val="center"/>
        <w:rPr>
          <w:rFonts w:ascii="Palatino Linotype" w:eastAsia="Times New Roman" w:hAnsi="Palatino Linotype" w:cs="Times New Roman"/>
          <w:b/>
          <w:bCs/>
          <w:kern w:val="0"/>
          <w:sz w:val="32"/>
          <w:szCs w:val="32"/>
          <w:lang w:eastAsia="en-UG"/>
          <w14:ligatures w14:val="none"/>
        </w:rPr>
      </w:pPr>
      <w:r>
        <w:rPr>
          <w:rFonts w:ascii="Palatino Linotype" w:eastAsia="Times New Roman" w:hAnsi="Palatino Linotype" w:cs="Times New Roman"/>
          <w:b/>
          <w:bCs/>
          <w:kern w:val="0"/>
          <w:sz w:val="32"/>
          <w:szCs w:val="32"/>
          <w:lang w:eastAsia="en-UG"/>
          <w14:ligatures w14:val="none"/>
        </w:rPr>
        <w:t>A PUBLIC IMAGE SURVEY REPORT</w:t>
      </w:r>
    </w:p>
    <w:p w14:paraId="1C5AD808" w14:textId="77777777" w:rsidR="00972DF4" w:rsidRDefault="00972DF4">
      <w:pPr>
        <w:rPr>
          <w:rFonts w:ascii="Palatino Linotype" w:eastAsia="Times New Roman" w:hAnsi="Palatino Linotype" w:cs="Times New Roman"/>
          <w:b/>
          <w:bCs/>
          <w:kern w:val="0"/>
          <w:lang w:eastAsia="en-UG"/>
          <w14:ligatures w14:val="none"/>
        </w:rPr>
      </w:pPr>
      <w:bookmarkStart w:id="0" w:name="_Hlk182385962"/>
    </w:p>
    <w:p w14:paraId="7F538206" w14:textId="77777777" w:rsidR="00972DF4" w:rsidRDefault="00972DF4">
      <w:pPr>
        <w:rPr>
          <w:rFonts w:ascii="Palatino Linotype" w:eastAsia="Times New Roman" w:hAnsi="Palatino Linotype" w:cs="Times New Roman"/>
          <w:b/>
          <w:bCs/>
          <w:kern w:val="0"/>
          <w:lang w:eastAsia="en-UG"/>
          <w14:ligatures w14:val="none"/>
        </w:rPr>
      </w:pPr>
    </w:p>
    <w:p w14:paraId="1D21DDFD" w14:textId="77777777" w:rsidR="00972DF4" w:rsidRDefault="00972DF4">
      <w:pPr>
        <w:rPr>
          <w:rFonts w:ascii="Palatino Linotype" w:eastAsia="Times New Roman" w:hAnsi="Palatino Linotype" w:cs="Times New Roman"/>
          <w:b/>
          <w:bCs/>
          <w:kern w:val="0"/>
          <w:lang w:eastAsia="en-UG"/>
          <w14:ligatures w14:val="none"/>
        </w:rPr>
      </w:pPr>
    </w:p>
    <w:p w14:paraId="44B6FCAD" w14:textId="77777777" w:rsidR="00972DF4" w:rsidRDefault="00972DF4">
      <w:pPr>
        <w:rPr>
          <w:rFonts w:ascii="Palatino Linotype" w:eastAsia="Times New Roman" w:hAnsi="Palatino Linotype" w:cs="Times New Roman"/>
          <w:b/>
          <w:bCs/>
          <w:kern w:val="0"/>
          <w:lang w:eastAsia="en-UG"/>
          <w14:ligatures w14:val="none"/>
        </w:rPr>
      </w:pPr>
    </w:p>
    <w:p w14:paraId="4AD18AAB" w14:textId="77777777" w:rsidR="00972DF4" w:rsidRDefault="00972DF4">
      <w:pPr>
        <w:rPr>
          <w:rFonts w:ascii="Palatino Linotype" w:eastAsia="Times New Roman" w:hAnsi="Palatino Linotype" w:cs="Times New Roman"/>
          <w:b/>
          <w:bCs/>
          <w:kern w:val="0"/>
          <w:lang w:eastAsia="en-UG"/>
          <w14:ligatures w14:val="none"/>
        </w:rPr>
      </w:pPr>
    </w:p>
    <w:p w14:paraId="150D639A" w14:textId="77777777" w:rsidR="00972DF4" w:rsidRDefault="00972DF4">
      <w:pPr>
        <w:rPr>
          <w:rFonts w:ascii="Palatino Linotype" w:eastAsia="Times New Roman" w:hAnsi="Palatino Linotype" w:cs="Times New Roman"/>
          <w:b/>
          <w:bCs/>
          <w:kern w:val="0"/>
          <w:lang w:eastAsia="en-UG"/>
          <w14:ligatures w14:val="none"/>
        </w:rPr>
      </w:pPr>
    </w:p>
    <w:p w14:paraId="10BDFEB0" w14:textId="77777777" w:rsidR="00972DF4" w:rsidRDefault="00972DF4">
      <w:pPr>
        <w:rPr>
          <w:rFonts w:ascii="Palatino Linotype" w:eastAsia="Times New Roman" w:hAnsi="Palatino Linotype" w:cs="Times New Roman"/>
          <w:b/>
          <w:bCs/>
          <w:kern w:val="0"/>
          <w:lang w:eastAsia="en-UG"/>
          <w14:ligatures w14:val="none"/>
        </w:rPr>
      </w:pPr>
    </w:p>
    <w:p w14:paraId="3428C2C5" w14:textId="77777777" w:rsidR="00972DF4" w:rsidRDefault="00972DF4">
      <w:pPr>
        <w:rPr>
          <w:rFonts w:ascii="Palatino Linotype" w:eastAsia="Times New Roman" w:hAnsi="Palatino Linotype" w:cs="Times New Roman"/>
          <w:b/>
          <w:bCs/>
          <w:kern w:val="0"/>
          <w:lang w:eastAsia="en-UG"/>
          <w14:ligatures w14:val="none"/>
        </w:rPr>
      </w:pPr>
    </w:p>
    <w:p w14:paraId="0D50D6E5" w14:textId="77777777" w:rsidR="00972DF4" w:rsidRDefault="00972DF4">
      <w:pPr>
        <w:rPr>
          <w:rFonts w:ascii="Palatino Linotype" w:eastAsia="Times New Roman" w:hAnsi="Palatino Linotype" w:cs="Times New Roman"/>
          <w:b/>
          <w:bCs/>
          <w:kern w:val="0"/>
          <w:lang w:eastAsia="en-UG"/>
          <w14:ligatures w14:val="none"/>
        </w:rPr>
      </w:pPr>
    </w:p>
    <w:p w14:paraId="4468335A" w14:textId="77777777" w:rsidR="00972DF4" w:rsidRDefault="00972DF4">
      <w:pPr>
        <w:rPr>
          <w:rFonts w:ascii="Palatino Linotype" w:eastAsia="Times New Roman" w:hAnsi="Palatino Linotype" w:cs="Times New Roman"/>
          <w:b/>
          <w:bCs/>
          <w:kern w:val="0"/>
          <w:lang w:eastAsia="en-UG"/>
          <w14:ligatures w14:val="none"/>
        </w:rPr>
      </w:pPr>
    </w:p>
    <w:p w14:paraId="0B21B723" w14:textId="77777777" w:rsidR="00972DF4" w:rsidRDefault="00972DF4">
      <w:pPr>
        <w:rPr>
          <w:rFonts w:ascii="Palatino Linotype" w:eastAsia="Times New Roman" w:hAnsi="Palatino Linotype" w:cs="Times New Roman"/>
          <w:b/>
          <w:bCs/>
          <w:kern w:val="0"/>
          <w:lang w:eastAsia="en-UG"/>
          <w14:ligatures w14:val="none"/>
        </w:rPr>
      </w:pPr>
    </w:p>
    <w:p w14:paraId="46213693" w14:textId="77777777" w:rsidR="00972DF4" w:rsidRDefault="00972DF4">
      <w:pPr>
        <w:rPr>
          <w:rFonts w:ascii="Palatino Linotype" w:eastAsia="Times New Roman" w:hAnsi="Palatino Linotype" w:cs="Times New Roman"/>
          <w:b/>
          <w:bCs/>
          <w:kern w:val="0"/>
          <w:lang w:eastAsia="en-UG"/>
          <w14:ligatures w14:val="none"/>
        </w:rPr>
      </w:pPr>
    </w:p>
    <w:p w14:paraId="03B47837" w14:textId="77777777" w:rsidR="00972DF4" w:rsidRDefault="00972DF4">
      <w:pPr>
        <w:rPr>
          <w:rFonts w:ascii="Palatino Linotype" w:eastAsia="Times New Roman" w:hAnsi="Palatino Linotype" w:cs="Times New Roman"/>
          <w:b/>
          <w:bCs/>
          <w:kern w:val="0"/>
          <w:lang w:eastAsia="en-UG"/>
          <w14:ligatures w14:val="none"/>
        </w:rPr>
      </w:pPr>
    </w:p>
    <w:p w14:paraId="3BDE29C1" w14:textId="77777777" w:rsidR="00972DF4" w:rsidRDefault="00972DF4">
      <w:pPr>
        <w:rPr>
          <w:rFonts w:ascii="Palatino Linotype" w:eastAsia="Times New Roman" w:hAnsi="Palatino Linotype" w:cs="Times New Roman"/>
          <w:b/>
          <w:bCs/>
          <w:kern w:val="0"/>
          <w:lang w:eastAsia="en-UG"/>
          <w14:ligatures w14:val="none"/>
        </w:rPr>
      </w:pPr>
    </w:p>
    <w:p w14:paraId="498B8199" w14:textId="77777777" w:rsidR="00972DF4" w:rsidRDefault="00972DF4">
      <w:pPr>
        <w:rPr>
          <w:rFonts w:ascii="Palatino Linotype" w:eastAsia="Times New Roman" w:hAnsi="Palatino Linotype" w:cs="Times New Roman"/>
          <w:b/>
          <w:bCs/>
          <w:kern w:val="0"/>
          <w:lang w:eastAsia="en-UG"/>
          <w14:ligatures w14:val="none"/>
        </w:rPr>
      </w:pPr>
    </w:p>
    <w:p w14:paraId="40E1C6A0" w14:textId="77777777" w:rsidR="00972DF4" w:rsidRDefault="00972DF4">
      <w:pPr>
        <w:rPr>
          <w:rFonts w:ascii="Palatino Linotype" w:eastAsia="Times New Roman" w:hAnsi="Palatino Linotype" w:cs="Times New Roman"/>
          <w:b/>
          <w:bCs/>
          <w:kern w:val="0"/>
          <w:lang w:eastAsia="en-UG"/>
          <w14:ligatures w14:val="none"/>
        </w:rPr>
      </w:pPr>
    </w:p>
    <w:p w14:paraId="1E027605" w14:textId="5337C2AB" w:rsidR="00972DF4" w:rsidRDefault="00972DF4" w:rsidP="00972DF4">
      <w:pPr>
        <w:jc w:val="center"/>
        <w:rPr>
          <w:rFonts w:ascii="Palatino Linotype" w:eastAsia="Times New Roman" w:hAnsi="Palatino Linotype" w:cs="Times New Roman"/>
          <w:b/>
          <w:bCs/>
          <w:kern w:val="0"/>
          <w:lang w:eastAsia="en-UG"/>
          <w14:ligatures w14:val="none"/>
        </w:rPr>
      </w:pPr>
      <w:r w:rsidRPr="00972DF4">
        <w:rPr>
          <w:rFonts w:ascii="Palatino Linotype" w:eastAsia="Times New Roman" w:hAnsi="Palatino Linotype" w:cs="Times New Roman"/>
          <w:b/>
          <w:bCs/>
          <w:kern w:val="0"/>
          <w:highlight w:val="yellow"/>
          <w:lang w:eastAsia="en-UG"/>
          <w14:ligatures w14:val="none"/>
        </w:rPr>
        <w:t>INSERT HATCHILE CONSULT LTD LOGO</w:t>
      </w:r>
    </w:p>
    <w:p w14:paraId="289D2873" w14:textId="3CC2F374" w:rsidR="00ED7BD6" w:rsidRPr="00284428" w:rsidRDefault="00C543C9" w:rsidP="00284428">
      <w:pPr>
        <w:spacing w:before="100" w:beforeAutospacing="1" w:after="100" w:afterAutospacing="1" w:line="240" w:lineRule="auto"/>
        <w:jc w:val="both"/>
        <w:rPr>
          <w:rFonts w:ascii="Palatino Linotype" w:eastAsia="Times New Roman" w:hAnsi="Palatino Linotype" w:cs="Times New Roman"/>
          <w:b/>
          <w:bCs/>
          <w:kern w:val="0"/>
          <w:lang w:eastAsia="en-UG"/>
          <w14:ligatures w14:val="none"/>
        </w:rPr>
      </w:pPr>
      <w:r w:rsidRPr="00284428">
        <w:rPr>
          <w:rFonts w:ascii="Palatino Linotype" w:eastAsia="Times New Roman" w:hAnsi="Palatino Linotype" w:cs="Times New Roman"/>
          <w:b/>
          <w:bCs/>
          <w:kern w:val="0"/>
          <w:lang w:eastAsia="en-UG"/>
          <w14:ligatures w14:val="none"/>
        </w:rPr>
        <w:lastRenderedPageBreak/>
        <w:t>INTRODUCTION</w:t>
      </w:r>
    </w:p>
    <w:p w14:paraId="2071EC11" w14:textId="174D5A5C" w:rsidR="00ED7BD6" w:rsidRPr="00284428" w:rsidRDefault="00ED7BD6" w:rsidP="00284428">
      <w:pPr>
        <w:spacing w:before="100" w:beforeAutospacing="1" w:after="100" w:afterAutospacing="1" w:line="240" w:lineRule="auto"/>
        <w:jc w:val="both"/>
        <w:rPr>
          <w:rFonts w:ascii="Palatino Linotype" w:eastAsia="Times New Roman" w:hAnsi="Palatino Linotype" w:cs="Times New Roman"/>
          <w:kern w:val="0"/>
          <w:lang w:eastAsia="en-UG"/>
          <w14:ligatures w14:val="none"/>
        </w:rPr>
      </w:pPr>
      <w:r w:rsidRPr="00284428">
        <w:rPr>
          <w:rFonts w:ascii="Palatino Linotype" w:eastAsia="Times New Roman" w:hAnsi="Palatino Linotype" w:cs="Times New Roman"/>
          <w:kern w:val="0"/>
          <w:lang w:eastAsia="en-UG"/>
          <w14:ligatures w14:val="none"/>
        </w:rPr>
        <w:t xml:space="preserve">This report presents the findings of a public image survey of Rotary in </w:t>
      </w:r>
      <w:r w:rsidR="0085597D">
        <w:rPr>
          <w:rFonts w:ascii="Palatino Linotype" w:eastAsia="Times New Roman" w:hAnsi="Palatino Linotype" w:cs="Times New Roman"/>
          <w:kern w:val="0"/>
          <w:lang w:eastAsia="en-UG"/>
          <w14:ligatures w14:val="none"/>
        </w:rPr>
        <w:t>the Greater Kampala Metropolitan Area (GKMA), which includes Uganda’s</w:t>
      </w:r>
      <w:r w:rsidRPr="00284428">
        <w:rPr>
          <w:rFonts w:ascii="Palatino Linotype" w:eastAsia="Times New Roman" w:hAnsi="Palatino Linotype" w:cs="Times New Roman"/>
          <w:kern w:val="0"/>
          <w:lang w:eastAsia="en-UG"/>
          <w14:ligatures w14:val="none"/>
        </w:rPr>
        <w:t xml:space="preserve"> capital and the </w:t>
      </w:r>
      <w:proofErr w:type="spellStart"/>
      <w:r w:rsidRPr="00284428">
        <w:rPr>
          <w:rFonts w:ascii="Palatino Linotype" w:eastAsia="Times New Roman" w:hAnsi="Palatino Linotype" w:cs="Times New Roman"/>
          <w:kern w:val="0"/>
          <w:lang w:eastAsia="en-UG"/>
          <w14:ligatures w14:val="none"/>
        </w:rPr>
        <w:t>neighbouring</w:t>
      </w:r>
      <w:proofErr w:type="spellEnd"/>
      <w:r w:rsidRPr="00284428">
        <w:rPr>
          <w:rFonts w:ascii="Palatino Linotype" w:eastAsia="Times New Roman" w:hAnsi="Palatino Linotype" w:cs="Times New Roman"/>
          <w:kern w:val="0"/>
          <w:lang w:eastAsia="en-UG"/>
          <w14:ligatures w14:val="none"/>
        </w:rPr>
        <w:t xml:space="preserve"> districts of Mukono and Wakiso. </w:t>
      </w:r>
      <w:r w:rsidR="0085597D">
        <w:rPr>
          <w:rFonts w:ascii="Palatino Linotype" w:eastAsia="Times New Roman" w:hAnsi="Palatino Linotype" w:cs="Times New Roman"/>
          <w:kern w:val="0"/>
          <w:lang w:eastAsia="en-UG"/>
          <w14:ligatures w14:val="none"/>
        </w:rPr>
        <w:t>GMKA</w:t>
      </w:r>
      <w:r w:rsidR="00C543C9" w:rsidRPr="00284428">
        <w:rPr>
          <w:rFonts w:ascii="Palatino Linotype" w:eastAsia="Times New Roman" w:hAnsi="Palatino Linotype" w:cs="Times New Roman"/>
          <w:kern w:val="0"/>
          <w:lang w:eastAsia="en-UG"/>
          <w14:ligatures w14:val="none"/>
        </w:rPr>
        <w:t xml:space="preserve"> ha</w:t>
      </w:r>
      <w:r w:rsidR="0085597D">
        <w:rPr>
          <w:rFonts w:ascii="Palatino Linotype" w:eastAsia="Times New Roman" w:hAnsi="Palatino Linotype" w:cs="Times New Roman"/>
          <w:kern w:val="0"/>
          <w:lang w:eastAsia="en-UG"/>
          <w14:ligatures w14:val="none"/>
        </w:rPr>
        <w:t>s</w:t>
      </w:r>
      <w:r w:rsidR="00C543C9" w:rsidRPr="00284428">
        <w:rPr>
          <w:rFonts w:ascii="Palatino Linotype" w:eastAsia="Times New Roman" w:hAnsi="Palatino Linotype" w:cs="Times New Roman"/>
          <w:kern w:val="0"/>
          <w:lang w:eastAsia="en-UG"/>
          <w14:ligatures w14:val="none"/>
        </w:rPr>
        <w:t xml:space="preserve"> the highest concentration of Rotary clubs in the country.</w:t>
      </w:r>
    </w:p>
    <w:p w14:paraId="1E57C2C9" w14:textId="327B4805" w:rsidR="00ED7BD6" w:rsidRPr="00284428" w:rsidRDefault="00ED7BD6" w:rsidP="00284428">
      <w:pPr>
        <w:spacing w:before="100" w:beforeAutospacing="1" w:after="100" w:afterAutospacing="1" w:line="240" w:lineRule="auto"/>
        <w:jc w:val="both"/>
        <w:rPr>
          <w:rFonts w:ascii="Palatino Linotype" w:eastAsia="Times New Roman" w:hAnsi="Palatino Linotype" w:cs="Times New Roman"/>
          <w:kern w:val="0"/>
          <w:lang w:eastAsia="en-UG"/>
          <w14:ligatures w14:val="none"/>
        </w:rPr>
      </w:pPr>
      <w:r w:rsidRPr="00284428">
        <w:rPr>
          <w:rFonts w:ascii="Palatino Linotype" w:eastAsia="Times New Roman" w:hAnsi="Palatino Linotype" w:cs="Times New Roman"/>
          <w:kern w:val="0"/>
          <w:lang w:eastAsia="en-UG"/>
          <w14:ligatures w14:val="none"/>
        </w:rPr>
        <w:t xml:space="preserve">The survey was conducted by the polling firm </w:t>
      </w:r>
      <w:proofErr w:type="spellStart"/>
      <w:r w:rsidRPr="00284428">
        <w:rPr>
          <w:rFonts w:ascii="Palatino Linotype" w:eastAsia="Times New Roman" w:hAnsi="Palatino Linotype" w:cs="Times New Roman"/>
          <w:kern w:val="0"/>
          <w:lang w:eastAsia="en-UG"/>
          <w14:ligatures w14:val="none"/>
        </w:rPr>
        <w:t>Hatchile</w:t>
      </w:r>
      <w:proofErr w:type="spellEnd"/>
      <w:r w:rsidRPr="00284428">
        <w:rPr>
          <w:rFonts w:ascii="Palatino Linotype" w:eastAsia="Times New Roman" w:hAnsi="Palatino Linotype" w:cs="Times New Roman"/>
          <w:kern w:val="0"/>
          <w:lang w:eastAsia="en-UG"/>
          <w14:ligatures w14:val="none"/>
        </w:rPr>
        <w:t xml:space="preserve"> Consult between from 7</w:t>
      </w:r>
      <w:r w:rsidRPr="00284428">
        <w:rPr>
          <w:rFonts w:ascii="Palatino Linotype" w:eastAsia="Times New Roman" w:hAnsi="Palatino Linotype" w:cs="Times New Roman"/>
          <w:kern w:val="0"/>
          <w:vertAlign w:val="superscript"/>
          <w:lang w:eastAsia="en-UG"/>
          <w14:ligatures w14:val="none"/>
        </w:rPr>
        <w:t>th</w:t>
      </w:r>
      <w:r w:rsidRPr="00284428">
        <w:rPr>
          <w:rFonts w:ascii="Palatino Linotype" w:eastAsia="Times New Roman" w:hAnsi="Palatino Linotype" w:cs="Times New Roman"/>
          <w:kern w:val="0"/>
          <w:lang w:eastAsia="en-UG"/>
          <w14:ligatures w14:val="none"/>
        </w:rPr>
        <w:t xml:space="preserve"> to 14th June 2024</w:t>
      </w:r>
      <w:r w:rsidR="00831F67">
        <w:rPr>
          <w:rFonts w:ascii="Palatino Linotype" w:eastAsia="Times New Roman" w:hAnsi="Palatino Linotype" w:cs="Times New Roman"/>
          <w:kern w:val="0"/>
          <w:lang w:eastAsia="en-UG"/>
          <w14:ligatures w14:val="none"/>
        </w:rPr>
        <w:t xml:space="preserve"> </w:t>
      </w:r>
      <w:r w:rsidRPr="00284428">
        <w:rPr>
          <w:rFonts w:ascii="Palatino Linotype" w:eastAsia="Times New Roman" w:hAnsi="Palatino Linotype" w:cs="Times New Roman"/>
          <w:kern w:val="0"/>
          <w:lang w:eastAsia="en-UG"/>
          <w14:ligatures w14:val="none"/>
        </w:rPr>
        <w:t>in randomly selected urban, peri-urban and rural enumerator areas following a random selection of 2</w:t>
      </w:r>
      <w:r w:rsidR="0085597D">
        <w:rPr>
          <w:rFonts w:ascii="Palatino Linotype" w:eastAsia="Times New Roman" w:hAnsi="Palatino Linotype" w:cs="Times New Roman"/>
          <w:kern w:val="0"/>
          <w:lang w:eastAsia="en-UG"/>
          <w14:ligatures w14:val="none"/>
        </w:rPr>
        <w:t>,</w:t>
      </w:r>
      <w:r w:rsidRPr="00284428">
        <w:rPr>
          <w:rFonts w:ascii="Palatino Linotype" w:eastAsia="Times New Roman" w:hAnsi="Palatino Linotype" w:cs="Times New Roman"/>
          <w:kern w:val="0"/>
          <w:lang w:eastAsia="en-UG"/>
          <w14:ligatures w14:val="none"/>
        </w:rPr>
        <w:t>000 adult residents from 200 enumeration areas, proportionally allocated across the study districts</w:t>
      </w:r>
      <w:r w:rsidR="00831F67">
        <w:rPr>
          <w:rFonts w:ascii="Palatino Linotype" w:eastAsia="Times New Roman" w:hAnsi="Palatino Linotype" w:cs="Times New Roman"/>
          <w:kern w:val="0"/>
          <w:lang w:eastAsia="en-UG"/>
          <w14:ligatures w14:val="none"/>
        </w:rPr>
        <w:t>.</w:t>
      </w:r>
      <w:r w:rsidRPr="00284428">
        <w:rPr>
          <w:rFonts w:ascii="Palatino Linotype" w:eastAsia="Times New Roman" w:hAnsi="Palatino Linotype" w:cs="Times New Roman"/>
          <w:kern w:val="0"/>
          <w:lang w:eastAsia="en-UG"/>
          <w14:ligatures w14:val="none"/>
        </w:rPr>
        <w:t xml:space="preserve"> </w:t>
      </w:r>
      <w:r w:rsidR="00831F67">
        <w:rPr>
          <w:rFonts w:ascii="Palatino Linotype" w:eastAsia="Times New Roman" w:hAnsi="Palatino Linotype" w:cs="Times New Roman"/>
          <w:kern w:val="0"/>
          <w:lang w:eastAsia="en-UG"/>
          <w14:ligatures w14:val="none"/>
        </w:rPr>
        <w:t xml:space="preserve">The selection was based </w:t>
      </w:r>
      <w:r w:rsidRPr="00284428">
        <w:rPr>
          <w:rFonts w:ascii="Palatino Linotype" w:eastAsia="Times New Roman" w:hAnsi="Palatino Linotype" w:cs="Times New Roman"/>
          <w:kern w:val="0"/>
          <w:lang w:eastAsia="en-UG"/>
          <w14:ligatures w14:val="none"/>
        </w:rPr>
        <w:t>on the 2014 census household count as the measure of size.</w:t>
      </w:r>
      <w:r w:rsidR="00C543C9" w:rsidRPr="00284428">
        <w:rPr>
          <w:rFonts w:ascii="Palatino Linotype" w:eastAsia="Times New Roman" w:hAnsi="Palatino Linotype" w:cs="Times New Roman"/>
          <w:kern w:val="0"/>
          <w:lang w:eastAsia="en-UG"/>
          <w14:ligatures w14:val="none"/>
        </w:rPr>
        <w:t xml:space="preserve"> </w:t>
      </w:r>
      <w:r w:rsidR="00C543C9" w:rsidRPr="00ED7BD6">
        <w:rPr>
          <w:rFonts w:ascii="Palatino Linotype" w:eastAsia="Times New Roman" w:hAnsi="Palatino Linotype" w:cs="Times New Roman"/>
          <w:kern w:val="0"/>
          <w:lang w:val="en-UG" w:eastAsia="en-UG"/>
          <w14:ligatures w14:val="none"/>
        </w:rPr>
        <w:t xml:space="preserve">The survey was conducted through the </w:t>
      </w:r>
      <w:proofErr w:type="spellStart"/>
      <w:r w:rsidR="00C543C9" w:rsidRPr="00ED7BD6">
        <w:rPr>
          <w:rFonts w:ascii="Palatino Linotype" w:eastAsia="Times New Roman" w:hAnsi="Palatino Linotype" w:cs="Times New Roman"/>
          <w:kern w:val="0"/>
          <w:lang w:val="en-UG" w:eastAsia="en-UG"/>
          <w14:ligatures w14:val="none"/>
        </w:rPr>
        <w:t>SurveyToGo</w:t>
      </w:r>
      <w:proofErr w:type="spellEnd"/>
      <w:r w:rsidR="00C543C9" w:rsidRPr="00ED7BD6">
        <w:rPr>
          <w:rFonts w:ascii="Palatino Linotype" w:eastAsia="Times New Roman" w:hAnsi="Palatino Linotype" w:cs="Times New Roman"/>
          <w:kern w:val="0"/>
          <w:lang w:val="en-UG" w:eastAsia="en-UG"/>
          <w14:ligatures w14:val="none"/>
        </w:rPr>
        <w:t xml:space="preserve"> platform, enabling real-time data checks and quality control.</w:t>
      </w:r>
    </w:p>
    <w:p w14:paraId="03009C15" w14:textId="1336D7E0" w:rsidR="00ED7BD6" w:rsidRPr="00284428" w:rsidRDefault="00ED7BD6" w:rsidP="00284428">
      <w:pPr>
        <w:spacing w:before="100" w:beforeAutospacing="1" w:after="100" w:afterAutospacing="1" w:line="240" w:lineRule="auto"/>
        <w:jc w:val="both"/>
        <w:rPr>
          <w:rFonts w:ascii="Palatino Linotype" w:eastAsia="Times New Roman" w:hAnsi="Palatino Linotype" w:cs="Times New Roman"/>
          <w:kern w:val="0"/>
          <w:lang w:eastAsia="en-UG"/>
          <w14:ligatures w14:val="none"/>
        </w:rPr>
      </w:pPr>
      <w:r w:rsidRPr="00284428">
        <w:rPr>
          <w:rFonts w:ascii="Palatino Linotype" w:eastAsia="Times New Roman" w:hAnsi="Palatino Linotype" w:cs="Times New Roman"/>
          <w:kern w:val="0"/>
          <w:lang w:eastAsia="en-UG"/>
          <w14:ligatures w14:val="none"/>
        </w:rPr>
        <w:t xml:space="preserve">Respondents were asked, "What do you think of when you hear the term </w:t>
      </w:r>
      <w:r w:rsidR="0085597D">
        <w:rPr>
          <w:rFonts w:ascii="Palatino Linotype" w:eastAsia="Times New Roman" w:hAnsi="Palatino Linotype" w:cs="Times New Roman"/>
          <w:kern w:val="0"/>
          <w:lang w:eastAsia="en-UG"/>
          <w14:ligatures w14:val="none"/>
        </w:rPr>
        <w:t>R</w:t>
      </w:r>
      <w:r w:rsidRPr="00284428">
        <w:rPr>
          <w:rFonts w:ascii="Palatino Linotype" w:eastAsia="Times New Roman" w:hAnsi="Palatino Linotype" w:cs="Times New Roman"/>
          <w:kern w:val="0"/>
          <w:lang w:eastAsia="en-UG"/>
          <w14:ligatures w14:val="none"/>
        </w:rPr>
        <w:t>otary or Rotary Club?” The question was also translated into Luganda, the mostly widely spoken language in the region.</w:t>
      </w:r>
    </w:p>
    <w:p w14:paraId="27C53042" w14:textId="53661597" w:rsidR="00ED7BD6" w:rsidRPr="00284428" w:rsidRDefault="00ED7BD6" w:rsidP="00284428">
      <w:pPr>
        <w:spacing w:before="100" w:beforeAutospacing="1" w:after="100" w:afterAutospacing="1" w:line="240" w:lineRule="auto"/>
        <w:jc w:val="both"/>
        <w:rPr>
          <w:rFonts w:ascii="Palatino Linotype" w:eastAsia="Times New Roman" w:hAnsi="Palatino Linotype" w:cs="Times New Roman"/>
          <w:kern w:val="0"/>
          <w:lang w:eastAsia="en-UG"/>
          <w14:ligatures w14:val="none"/>
        </w:rPr>
      </w:pPr>
      <w:r w:rsidRPr="00284428">
        <w:rPr>
          <w:rFonts w:ascii="Palatino Linotype" w:eastAsia="Times New Roman" w:hAnsi="Palatino Linotype" w:cs="Times New Roman"/>
          <w:kern w:val="0"/>
          <w:lang w:eastAsia="en-UG"/>
          <w14:ligatures w14:val="none"/>
        </w:rPr>
        <w:t>The question on perceptions of Rotary was embedded in a larger survey on democracy, gender and political participation</w:t>
      </w:r>
      <w:r w:rsidR="00C543C9" w:rsidRPr="00284428">
        <w:rPr>
          <w:rFonts w:ascii="Palatino Linotype" w:eastAsia="Times New Roman" w:hAnsi="Palatino Linotype" w:cs="Times New Roman"/>
          <w:kern w:val="0"/>
          <w:lang w:eastAsia="en-UG"/>
          <w14:ligatures w14:val="none"/>
        </w:rPr>
        <w:t>.</w:t>
      </w:r>
      <w:r w:rsidRPr="00284428">
        <w:rPr>
          <w:rFonts w:ascii="Palatino Linotype" w:eastAsia="Times New Roman" w:hAnsi="Palatino Linotype" w:cs="Times New Roman"/>
          <w:kern w:val="0"/>
          <w:lang w:eastAsia="en-UG"/>
          <w14:ligatures w14:val="none"/>
        </w:rPr>
        <w:t xml:space="preserve"> </w:t>
      </w:r>
    </w:p>
    <w:p w14:paraId="735C1423" w14:textId="55BB6405" w:rsidR="00C543C9" w:rsidRPr="00284428" w:rsidRDefault="00C543C9" w:rsidP="00284428">
      <w:pPr>
        <w:spacing w:before="100" w:beforeAutospacing="1" w:after="100" w:afterAutospacing="1" w:line="240" w:lineRule="auto"/>
        <w:jc w:val="both"/>
        <w:rPr>
          <w:rFonts w:ascii="Palatino Linotype" w:eastAsia="Times New Roman" w:hAnsi="Palatino Linotype" w:cs="Times New Roman"/>
          <w:b/>
          <w:bCs/>
          <w:kern w:val="0"/>
          <w:lang w:eastAsia="en-UG"/>
          <w14:ligatures w14:val="none"/>
        </w:rPr>
      </w:pPr>
      <w:r w:rsidRPr="00284428">
        <w:rPr>
          <w:rFonts w:ascii="Palatino Linotype" w:eastAsia="Times New Roman" w:hAnsi="Palatino Linotype" w:cs="Times New Roman"/>
          <w:b/>
          <w:bCs/>
          <w:kern w:val="0"/>
          <w:lang w:eastAsia="en-UG"/>
          <w14:ligatures w14:val="none"/>
        </w:rPr>
        <w:t>FINDINGS</w:t>
      </w:r>
    </w:p>
    <w:p w14:paraId="11FD2C2A" w14:textId="7C409E2E" w:rsidR="00000F01" w:rsidRDefault="00FB7C9A" w:rsidP="00284428">
      <w:pPr>
        <w:spacing w:before="100" w:beforeAutospacing="1" w:after="100" w:afterAutospacing="1" w:line="240" w:lineRule="auto"/>
        <w:jc w:val="both"/>
        <w:outlineLvl w:val="2"/>
        <w:rPr>
          <w:rFonts w:ascii="Palatino Linotype" w:eastAsia="Times New Roman" w:hAnsi="Palatino Linotype" w:cs="Times New Roman"/>
          <w:b/>
          <w:bCs/>
          <w:kern w:val="0"/>
          <w:lang w:eastAsia="en-UG"/>
          <w14:ligatures w14:val="none"/>
        </w:rPr>
      </w:pPr>
      <w:r w:rsidRPr="00284428">
        <w:rPr>
          <w:rFonts w:ascii="Palatino Linotype" w:eastAsia="Times New Roman" w:hAnsi="Palatino Linotype" w:cs="Times New Roman"/>
          <w:b/>
          <w:bCs/>
          <w:kern w:val="0"/>
          <w:lang w:eastAsia="en-UG"/>
          <w14:ligatures w14:val="none"/>
        </w:rPr>
        <w:t>Knowledge of Rotary</w:t>
      </w:r>
    </w:p>
    <w:p w14:paraId="1508091A" w14:textId="14B3EA60" w:rsidR="0019461A" w:rsidRPr="00284428" w:rsidRDefault="0019461A" w:rsidP="0019461A">
      <w:pPr>
        <w:jc w:val="both"/>
        <w:rPr>
          <w:rFonts w:ascii="Palatino Linotype" w:hAnsi="Palatino Linotype"/>
        </w:rPr>
      </w:pPr>
      <w:r w:rsidRPr="00284428">
        <w:rPr>
          <w:rFonts w:ascii="Palatino Linotype" w:hAnsi="Palatino Linotype"/>
        </w:rPr>
        <w:t xml:space="preserve">Although a slight majority of the respondents had a perception </w:t>
      </w:r>
      <w:r>
        <w:rPr>
          <w:rFonts w:ascii="Palatino Linotype" w:hAnsi="Palatino Linotype"/>
        </w:rPr>
        <w:t xml:space="preserve">or awareness </w:t>
      </w:r>
      <w:r w:rsidRPr="00284428">
        <w:rPr>
          <w:rFonts w:ascii="Palatino Linotype" w:hAnsi="Palatino Linotype"/>
        </w:rPr>
        <w:t xml:space="preserve">about Rotary, nearly half of them (49%) expressed ignorance about </w:t>
      </w:r>
      <w:r>
        <w:rPr>
          <w:rFonts w:ascii="Palatino Linotype" w:hAnsi="Palatino Linotype"/>
        </w:rPr>
        <w:t xml:space="preserve">the </w:t>
      </w:r>
      <w:proofErr w:type="spellStart"/>
      <w:r>
        <w:rPr>
          <w:rFonts w:ascii="Palatino Linotype" w:hAnsi="Palatino Linotype"/>
        </w:rPr>
        <w:t>organisation</w:t>
      </w:r>
      <w:proofErr w:type="spellEnd"/>
      <w:r w:rsidRPr="00284428">
        <w:rPr>
          <w:rFonts w:ascii="Palatino Linotype" w:hAnsi="Palatino Linotype"/>
        </w:rPr>
        <w:t xml:space="preserve">. </w:t>
      </w:r>
    </w:p>
    <w:p w14:paraId="20914AD0" w14:textId="0AB0DA42" w:rsidR="00F17528" w:rsidRPr="00284428" w:rsidRDefault="00F17528" w:rsidP="00284428">
      <w:pPr>
        <w:jc w:val="both"/>
        <w:rPr>
          <w:rFonts w:ascii="Palatino Linotype" w:hAnsi="Palatino Linotype"/>
        </w:rPr>
      </w:pPr>
      <w:r w:rsidRPr="00284428">
        <w:rPr>
          <w:rFonts w:ascii="Palatino Linotype" w:hAnsi="Palatino Linotype"/>
          <w:noProof/>
        </w:rPr>
        <w:drawing>
          <wp:inline distT="0" distB="0" distL="0" distR="0" wp14:anchorId="3DB1DA29" wp14:editId="37CC6A29">
            <wp:extent cx="3971925" cy="2536825"/>
            <wp:effectExtent l="0" t="0" r="9525" b="15875"/>
            <wp:docPr id="894661705" name="Chart 1">
              <a:extLst xmlns:a="http://schemas.openxmlformats.org/drawingml/2006/main">
                <a:ext uri="{FF2B5EF4-FFF2-40B4-BE49-F238E27FC236}">
                  <a16:creationId xmlns:a16="http://schemas.microsoft.com/office/drawing/2014/main" id="{F124A3A7-C3B2-714E-F5FF-E9BF15BE0C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832064F" w14:textId="3A04670B" w:rsidR="00FB7C9A" w:rsidRPr="00284428" w:rsidRDefault="00FB7C9A" w:rsidP="00284428">
      <w:pPr>
        <w:spacing w:before="100" w:beforeAutospacing="1" w:after="100" w:afterAutospacing="1" w:line="240" w:lineRule="auto"/>
        <w:jc w:val="both"/>
        <w:outlineLvl w:val="2"/>
        <w:rPr>
          <w:rFonts w:ascii="Palatino Linotype" w:eastAsia="Times New Roman" w:hAnsi="Palatino Linotype" w:cs="Times New Roman"/>
          <w:b/>
          <w:bCs/>
          <w:kern w:val="0"/>
          <w:lang w:val="en-UG" w:eastAsia="en-UG"/>
          <w14:ligatures w14:val="none"/>
        </w:rPr>
      </w:pPr>
      <w:r w:rsidRPr="00284428">
        <w:rPr>
          <w:rFonts w:ascii="Palatino Linotype" w:eastAsia="Times New Roman" w:hAnsi="Palatino Linotype" w:cs="Times New Roman"/>
          <w:b/>
          <w:bCs/>
          <w:kern w:val="0"/>
          <w:lang w:eastAsia="en-UG"/>
          <w14:ligatures w14:val="none"/>
        </w:rPr>
        <w:t>Knowledge of Rotary by</w:t>
      </w:r>
      <w:r w:rsidRPr="00284428">
        <w:rPr>
          <w:rFonts w:ascii="Palatino Linotype" w:eastAsia="Times New Roman" w:hAnsi="Palatino Linotype" w:cs="Times New Roman"/>
          <w:b/>
          <w:bCs/>
          <w:kern w:val="0"/>
          <w:lang w:val="en-UG" w:eastAsia="en-UG"/>
          <w14:ligatures w14:val="none"/>
        </w:rPr>
        <w:t xml:space="preserve"> </w:t>
      </w:r>
      <w:r w:rsidRPr="00284428">
        <w:rPr>
          <w:rFonts w:ascii="Palatino Linotype" w:eastAsia="Times New Roman" w:hAnsi="Palatino Linotype" w:cs="Times New Roman"/>
          <w:b/>
          <w:bCs/>
          <w:kern w:val="0"/>
          <w:lang w:eastAsia="en-UG"/>
          <w14:ligatures w14:val="none"/>
        </w:rPr>
        <w:t>Gender</w:t>
      </w:r>
    </w:p>
    <w:p w14:paraId="65325484" w14:textId="01DE3D8C" w:rsidR="00FB7C9A" w:rsidRPr="00284428" w:rsidRDefault="00C543C9" w:rsidP="00284428">
      <w:pPr>
        <w:spacing w:before="100" w:beforeAutospacing="1" w:after="100" w:afterAutospacing="1" w:line="240" w:lineRule="auto"/>
        <w:jc w:val="both"/>
        <w:outlineLvl w:val="2"/>
        <w:rPr>
          <w:rFonts w:ascii="Palatino Linotype" w:eastAsia="Times New Roman" w:hAnsi="Palatino Linotype" w:cs="Times New Roman"/>
          <w:kern w:val="0"/>
          <w:lang w:eastAsia="en-UG"/>
          <w14:ligatures w14:val="none"/>
        </w:rPr>
      </w:pPr>
      <w:r w:rsidRPr="00284428">
        <w:rPr>
          <w:rFonts w:ascii="Palatino Linotype" w:eastAsia="Times New Roman" w:hAnsi="Palatino Linotype" w:cs="Times New Roman"/>
          <w:kern w:val="0"/>
          <w:lang w:eastAsia="en-UG"/>
          <w14:ligatures w14:val="none"/>
        </w:rPr>
        <w:t xml:space="preserve">A higher percentage of men (58%) </w:t>
      </w:r>
      <w:r w:rsidR="0019461A">
        <w:rPr>
          <w:rFonts w:ascii="Palatino Linotype" w:eastAsia="Times New Roman" w:hAnsi="Palatino Linotype" w:cs="Times New Roman"/>
          <w:kern w:val="0"/>
          <w:lang w:eastAsia="en-UG"/>
          <w14:ligatures w14:val="none"/>
        </w:rPr>
        <w:t xml:space="preserve">expressed awareness </w:t>
      </w:r>
      <w:r w:rsidRPr="00284428">
        <w:rPr>
          <w:rFonts w:ascii="Palatino Linotype" w:eastAsia="Times New Roman" w:hAnsi="Palatino Linotype" w:cs="Times New Roman"/>
          <w:kern w:val="0"/>
          <w:lang w:eastAsia="en-UG"/>
          <w14:ligatures w14:val="none"/>
        </w:rPr>
        <w:t>about Rotary compared to 45% of women. Conversely more women (55%) said they did not know about Rotary.</w:t>
      </w:r>
    </w:p>
    <w:p w14:paraId="48E64EE6" w14:textId="1DC03A42" w:rsidR="00015890" w:rsidRPr="00284428" w:rsidRDefault="00015890" w:rsidP="00284428">
      <w:pPr>
        <w:spacing w:before="100" w:beforeAutospacing="1" w:after="100" w:afterAutospacing="1" w:line="240" w:lineRule="auto"/>
        <w:jc w:val="both"/>
        <w:rPr>
          <w:rFonts w:ascii="Palatino Linotype" w:eastAsia="Times New Roman" w:hAnsi="Palatino Linotype" w:cs="Times New Roman"/>
          <w:kern w:val="0"/>
          <w:lang w:val="en-UG" w:eastAsia="en-UG"/>
          <w14:ligatures w14:val="none"/>
        </w:rPr>
      </w:pPr>
      <w:r w:rsidRPr="00284428">
        <w:rPr>
          <w:rFonts w:ascii="Palatino Linotype" w:hAnsi="Palatino Linotype"/>
          <w:noProof/>
        </w:rPr>
        <w:drawing>
          <wp:inline distT="0" distB="0" distL="0" distR="0" wp14:anchorId="7287C805" wp14:editId="63688641">
            <wp:extent cx="5127625" cy="2955926"/>
            <wp:effectExtent l="0" t="0" r="15875" b="15875"/>
            <wp:docPr id="1294008768" name="Chart 1">
              <a:extLst xmlns:a="http://schemas.openxmlformats.org/drawingml/2006/main">
                <a:ext uri="{FF2B5EF4-FFF2-40B4-BE49-F238E27FC236}">
                  <a16:creationId xmlns:a16="http://schemas.microsoft.com/office/drawing/2014/main" id="{2538DC66-AF4E-4F1F-A3A1-39B11CD4DF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4CA6263" w14:textId="1934DF8C" w:rsidR="00000F01" w:rsidRPr="00284428" w:rsidRDefault="00FB7C9A" w:rsidP="00284428">
      <w:pPr>
        <w:spacing w:before="100" w:beforeAutospacing="1" w:after="100" w:afterAutospacing="1" w:line="240" w:lineRule="auto"/>
        <w:jc w:val="both"/>
        <w:outlineLvl w:val="2"/>
        <w:rPr>
          <w:rFonts w:ascii="Palatino Linotype" w:eastAsia="Times New Roman" w:hAnsi="Palatino Linotype" w:cs="Times New Roman"/>
          <w:b/>
          <w:bCs/>
          <w:kern w:val="0"/>
          <w:lang w:val="en-UG" w:eastAsia="en-UG"/>
          <w14:ligatures w14:val="none"/>
        </w:rPr>
      </w:pPr>
      <w:r w:rsidRPr="00284428">
        <w:rPr>
          <w:rFonts w:ascii="Palatino Linotype" w:eastAsia="Times New Roman" w:hAnsi="Palatino Linotype" w:cs="Times New Roman"/>
          <w:b/>
          <w:bCs/>
          <w:kern w:val="0"/>
          <w:lang w:eastAsia="en-UG"/>
          <w14:ligatures w14:val="none"/>
        </w:rPr>
        <w:t>Knowledge of Rotary by</w:t>
      </w:r>
      <w:r w:rsidR="00000F01" w:rsidRPr="00284428">
        <w:rPr>
          <w:rFonts w:ascii="Palatino Linotype" w:eastAsia="Times New Roman" w:hAnsi="Palatino Linotype" w:cs="Times New Roman"/>
          <w:b/>
          <w:bCs/>
          <w:kern w:val="0"/>
          <w:lang w:val="en-UG" w:eastAsia="en-UG"/>
          <w14:ligatures w14:val="none"/>
        </w:rPr>
        <w:t xml:space="preserve"> District</w:t>
      </w:r>
    </w:p>
    <w:p w14:paraId="507BC513" w14:textId="4A26AEE1" w:rsidR="007C5D93" w:rsidRPr="00284428" w:rsidRDefault="00C543C9" w:rsidP="00284428">
      <w:pPr>
        <w:spacing w:before="100" w:beforeAutospacing="1" w:after="100" w:afterAutospacing="1" w:line="240" w:lineRule="auto"/>
        <w:jc w:val="both"/>
        <w:rPr>
          <w:rFonts w:ascii="Palatino Linotype" w:eastAsia="Times New Roman" w:hAnsi="Palatino Linotype" w:cs="Times New Roman"/>
          <w:kern w:val="0"/>
          <w:lang w:eastAsia="en-UG"/>
          <w14:ligatures w14:val="none"/>
        </w:rPr>
      </w:pPr>
      <w:r w:rsidRPr="00284428">
        <w:rPr>
          <w:rFonts w:ascii="Palatino Linotype" w:eastAsia="Times New Roman" w:hAnsi="Palatino Linotype" w:cs="Times New Roman"/>
          <w:kern w:val="0"/>
          <w:lang w:eastAsia="en-UG"/>
          <w14:ligatures w14:val="none"/>
        </w:rPr>
        <w:t xml:space="preserve">Perhaps not surprisingly, </w:t>
      </w:r>
      <w:r w:rsidR="00721DBB" w:rsidRPr="00284428">
        <w:rPr>
          <w:rFonts w:ascii="Palatino Linotype" w:eastAsia="Times New Roman" w:hAnsi="Palatino Linotype" w:cs="Times New Roman"/>
          <w:kern w:val="0"/>
          <w:lang w:eastAsia="en-UG"/>
          <w14:ligatures w14:val="none"/>
        </w:rPr>
        <w:t xml:space="preserve">Kampala returned </w:t>
      </w:r>
      <w:r w:rsidRPr="00284428">
        <w:rPr>
          <w:rFonts w:ascii="Palatino Linotype" w:eastAsia="Times New Roman" w:hAnsi="Palatino Linotype" w:cs="Times New Roman"/>
          <w:kern w:val="0"/>
          <w:lang w:eastAsia="en-UG"/>
          <w14:ligatures w14:val="none"/>
        </w:rPr>
        <w:t xml:space="preserve">a higher percentage of respondents </w:t>
      </w:r>
      <w:r w:rsidR="00721DBB" w:rsidRPr="00284428">
        <w:rPr>
          <w:rFonts w:ascii="Palatino Linotype" w:eastAsia="Times New Roman" w:hAnsi="Palatino Linotype" w:cs="Times New Roman"/>
          <w:kern w:val="0"/>
          <w:lang w:eastAsia="en-UG"/>
          <w14:ligatures w14:val="none"/>
        </w:rPr>
        <w:t>(56%)</w:t>
      </w:r>
      <w:r w:rsidRPr="00284428">
        <w:rPr>
          <w:rFonts w:ascii="Palatino Linotype" w:eastAsia="Times New Roman" w:hAnsi="Palatino Linotype" w:cs="Times New Roman"/>
          <w:kern w:val="0"/>
          <w:lang w:eastAsia="en-UG"/>
          <w14:ligatures w14:val="none"/>
        </w:rPr>
        <w:t xml:space="preserve"> </w:t>
      </w:r>
      <w:r w:rsidR="00721DBB" w:rsidRPr="00284428">
        <w:rPr>
          <w:rFonts w:ascii="Palatino Linotype" w:eastAsia="Times New Roman" w:hAnsi="Palatino Linotype" w:cs="Times New Roman"/>
          <w:kern w:val="0"/>
          <w:lang w:eastAsia="en-UG"/>
          <w14:ligatures w14:val="none"/>
        </w:rPr>
        <w:t>with knowledge of Rotary while the more rural Mukono district retuned the smallest percentage (37%).</w:t>
      </w:r>
    </w:p>
    <w:bookmarkEnd w:id="0"/>
    <w:p w14:paraId="2A95293E" w14:textId="1EF3D581" w:rsidR="007C5D93" w:rsidRPr="00284428" w:rsidRDefault="007C5D93" w:rsidP="00284428">
      <w:pPr>
        <w:spacing w:before="100" w:beforeAutospacing="1" w:after="100" w:afterAutospacing="1" w:line="240" w:lineRule="auto"/>
        <w:jc w:val="both"/>
        <w:rPr>
          <w:rFonts w:ascii="Palatino Linotype" w:eastAsia="Times New Roman" w:hAnsi="Palatino Linotype" w:cs="Times New Roman"/>
          <w:kern w:val="0"/>
          <w:lang w:val="en-UG" w:eastAsia="en-UG"/>
          <w14:ligatures w14:val="none"/>
        </w:rPr>
      </w:pPr>
      <w:r w:rsidRPr="00284428">
        <w:rPr>
          <w:rFonts w:ascii="Palatino Linotype" w:hAnsi="Palatino Linotype"/>
          <w:noProof/>
        </w:rPr>
        <w:drawing>
          <wp:inline distT="0" distB="0" distL="0" distR="0" wp14:anchorId="0B5276FB" wp14:editId="1F1AE973">
            <wp:extent cx="5349876" cy="3133726"/>
            <wp:effectExtent l="0" t="0" r="3175" b="9525"/>
            <wp:docPr id="1301765739" name="Chart 1">
              <a:extLst xmlns:a="http://schemas.openxmlformats.org/drawingml/2006/main">
                <a:ext uri="{FF2B5EF4-FFF2-40B4-BE49-F238E27FC236}">
                  <a16:creationId xmlns:a16="http://schemas.microsoft.com/office/drawing/2014/main" id="{FCCFF2F0-8910-0367-B6DA-8B652B0ACA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E600E6A" w14:textId="490FB884" w:rsidR="00000F01" w:rsidRPr="00284428" w:rsidRDefault="00FB7C9A" w:rsidP="00284428">
      <w:pPr>
        <w:spacing w:before="100" w:beforeAutospacing="1" w:after="100" w:afterAutospacing="1" w:line="240" w:lineRule="auto"/>
        <w:jc w:val="both"/>
        <w:outlineLvl w:val="2"/>
        <w:rPr>
          <w:rFonts w:ascii="Palatino Linotype" w:eastAsia="Times New Roman" w:hAnsi="Palatino Linotype" w:cs="Times New Roman"/>
          <w:b/>
          <w:bCs/>
          <w:kern w:val="0"/>
          <w:lang w:val="en-UG" w:eastAsia="en-UG"/>
          <w14:ligatures w14:val="none"/>
        </w:rPr>
      </w:pPr>
      <w:r w:rsidRPr="00284428">
        <w:rPr>
          <w:rFonts w:ascii="Palatino Linotype" w:eastAsia="Times New Roman" w:hAnsi="Palatino Linotype" w:cs="Times New Roman"/>
          <w:b/>
          <w:bCs/>
          <w:kern w:val="0"/>
          <w:lang w:eastAsia="en-UG"/>
          <w14:ligatures w14:val="none"/>
        </w:rPr>
        <w:t xml:space="preserve">Knowledge of Rotary </w:t>
      </w:r>
      <w:r w:rsidR="00000F01" w:rsidRPr="00284428">
        <w:rPr>
          <w:rFonts w:ascii="Palatino Linotype" w:eastAsia="Times New Roman" w:hAnsi="Palatino Linotype" w:cs="Times New Roman"/>
          <w:b/>
          <w:bCs/>
          <w:kern w:val="0"/>
          <w:lang w:val="en-UG" w:eastAsia="en-UG"/>
          <w14:ligatures w14:val="none"/>
        </w:rPr>
        <w:t>by Education</w:t>
      </w:r>
    </w:p>
    <w:p w14:paraId="36F75D0D" w14:textId="2087CEA5" w:rsidR="00381BE1" w:rsidRPr="00284428" w:rsidRDefault="00721DBB" w:rsidP="00284428">
      <w:pPr>
        <w:spacing w:before="100" w:beforeAutospacing="1" w:after="100" w:afterAutospacing="1" w:line="240" w:lineRule="auto"/>
        <w:jc w:val="both"/>
        <w:rPr>
          <w:rFonts w:ascii="Palatino Linotype" w:eastAsia="Times New Roman" w:hAnsi="Palatino Linotype" w:cs="Times New Roman"/>
          <w:kern w:val="0"/>
          <w:lang w:eastAsia="en-UG"/>
          <w14:ligatures w14:val="none"/>
        </w:rPr>
      </w:pPr>
      <w:r w:rsidRPr="00284428">
        <w:rPr>
          <w:rFonts w:ascii="Palatino Linotype" w:eastAsia="Times New Roman" w:hAnsi="Palatino Linotype" w:cs="Times New Roman"/>
          <w:kern w:val="0"/>
          <w:lang w:eastAsia="en-UG"/>
          <w14:ligatures w14:val="none"/>
        </w:rPr>
        <w:t xml:space="preserve">The findings show that the more educated the respondents, the higher the likelihood that they had some knowledge about Rotary. For example, 80% of respondents with a postgraduate degree and 79% with post-secondary or university education expressed an opinion about Rotary.  On the other hand, only 35% of respondents who had not attended school and 34% who had only informal schooling or had completed primary school had </w:t>
      </w:r>
      <w:r w:rsidR="0019461A">
        <w:rPr>
          <w:rFonts w:ascii="Palatino Linotype" w:eastAsia="Times New Roman" w:hAnsi="Palatino Linotype" w:cs="Times New Roman"/>
          <w:kern w:val="0"/>
          <w:lang w:eastAsia="en-UG"/>
          <w14:ligatures w14:val="none"/>
        </w:rPr>
        <w:t xml:space="preserve">some knowledge of or awareness </w:t>
      </w:r>
      <w:r w:rsidRPr="00284428">
        <w:rPr>
          <w:rFonts w:ascii="Palatino Linotype" w:eastAsia="Times New Roman" w:hAnsi="Palatino Linotype" w:cs="Times New Roman"/>
          <w:kern w:val="0"/>
          <w:lang w:eastAsia="en-UG"/>
          <w14:ligatures w14:val="none"/>
        </w:rPr>
        <w:t>about Rotary.</w:t>
      </w:r>
    </w:p>
    <w:p w14:paraId="4C668A16" w14:textId="12D24D30" w:rsidR="00381BE1" w:rsidRPr="00284428" w:rsidRDefault="00381BE1" w:rsidP="00284428">
      <w:pPr>
        <w:spacing w:before="100" w:beforeAutospacing="1" w:after="100" w:afterAutospacing="1" w:line="240" w:lineRule="auto"/>
        <w:jc w:val="both"/>
        <w:rPr>
          <w:rFonts w:ascii="Palatino Linotype" w:eastAsia="Times New Roman" w:hAnsi="Palatino Linotype" w:cs="Times New Roman"/>
          <w:kern w:val="0"/>
          <w:lang w:val="en-UG" w:eastAsia="en-UG"/>
          <w14:ligatures w14:val="none"/>
        </w:rPr>
      </w:pPr>
      <w:r w:rsidRPr="00284428">
        <w:rPr>
          <w:rFonts w:ascii="Palatino Linotype" w:hAnsi="Palatino Linotype"/>
          <w:noProof/>
        </w:rPr>
        <w:drawing>
          <wp:inline distT="0" distB="0" distL="0" distR="0" wp14:anchorId="28E7EF13" wp14:editId="667AB299">
            <wp:extent cx="5835650" cy="4305300"/>
            <wp:effectExtent l="0" t="0" r="12700" b="0"/>
            <wp:docPr id="1378978751" name="Chart 1">
              <a:extLst xmlns:a="http://schemas.openxmlformats.org/drawingml/2006/main">
                <a:ext uri="{FF2B5EF4-FFF2-40B4-BE49-F238E27FC236}">
                  <a16:creationId xmlns:a16="http://schemas.microsoft.com/office/drawing/2014/main" id="{B8C8F672-0F1C-29E5-219A-D0DE2EA86B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98598E9" w14:textId="150F4106" w:rsidR="00FB7C9A" w:rsidRPr="00284428" w:rsidRDefault="00FB7C9A" w:rsidP="00284428">
      <w:pPr>
        <w:spacing w:before="100" w:beforeAutospacing="1" w:after="100" w:afterAutospacing="1" w:line="240" w:lineRule="auto"/>
        <w:jc w:val="both"/>
        <w:outlineLvl w:val="2"/>
        <w:rPr>
          <w:rFonts w:ascii="Palatino Linotype" w:eastAsia="Times New Roman" w:hAnsi="Palatino Linotype" w:cs="Times New Roman"/>
          <w:b/>
          <w:bCs/>
          <w:kern w:val="0"/>
          <w:lang w:val="en-UG" w:eastAsia="en-UG"/>
          <w14:ligatures w14:val="none"/>
        </w:rPr>
      </w:pPr>
      <w:r w:rsidRPr="00284428">
        <w:rPr>
          <w:rFonts w:ascii="Palatino Linotype" w:eastAsia="Times New Roman" w:hAnsi="Palatino Linotype" w:cs="Times New Roman"/>
          <w:b/>
          <w:bCs/>
          <w:kern w:val="0"/>
          <w:lang w:eastAsia="en-UG"/>
          <w14:ligatures w14:val="none"/>
        </w:rPr>
        <w:t>Knowledge of Rotary</w:t>
      </w:r>
      <w:r w:rsidR="00000F01" w:rsidRPr="00284428">
        <w:rPr>
          <w:rFonts w:ascii="Palatino Linotype" w:eastAsia="Times New Roman" w:hAnsi="Palatino Linotype" w:cs="Times New Roman"/>
          <w:b/>
          <w:bCs/>
          <w:kern w:val="0"/>
          <w:lang w:val="en-UG" w:eastAsia="en-UG"/>
          <w14:ligatures w14:val="none"/>
        </w:rPr>
        <w:t xml:space="preserve"> by Age</w:t>
      </w:r>
    </w:p>
    <w:p w14:paraId="4F9E1545" w14:textId="35B2848C" w:rsidR="00402C3F" w:rsidRPr="00284428" w:rsidRDefault="00721DBB" w:rsidP="00284428">
      <w:pPr>
        <w:spacing w:before="100" w:beforeAutospacing="1" w:after="100" w:afterAutospacing="1" w:line="240" w:lineRule="auto"/>
        <w:jc w:val="both"/>
        <w:rPr>
          <w:rFonts w:ascii="Palatino Linotype" w:eastAsia="Times New Roman" w:hAnsi="Palatino Linotype" w:cs="Times New Roman"/>
          <w:kern w:val="0"/>
          <w:lang w:eastAsia="en-UG"/>
          <w14:ligatures w14:val="none"/>
        </w:rPr>
      </w:pPr>
      <w:r w:rsidRPr="00284428">
        <w:rPr>
          <w:rFonts w:ascii="Palatino Linotype" w:eastAsia="Times New Roman" w:hAnsi="Palatino Linotype" w:cs="Times New Roman"/>
          <w:kern w:val="0"/>
          <w:lang w:eastAsia="en-UG"/>
          <w14:ligatures w14:val="none"/>
        </w:rPr>
        <w:t xml:space="preserve">It appears that older Ugandans are more likely to know about Rotary than young people. </w:t>
      </w:r>
      <w:r w:rsidR="00284428" w:rsidRPr="00284428">
        <w:rPr>
          <w:rFonts w:ascii="Palatino Linotype" w:eastAsia="Times New Roman" w:hAnsi="Palatino Linotype" w:cs="Times New Roman"/>
          <w:kern w:val="0"/>
          <w:lang w:eastAsia="en-UG"/>
          <w14:ligatures w14:val="none"/>
        </w:rPr>
        <w:t xml:space="preserve">More than half of the respondents aged 30 and above expressed an opinion </w:t>
      </w:r>
      <w:r w:rsidR="0019461A">
        <w:rPr>
          <w:rFonts w:ascii="Palatino Linotype" w:eastAsia="Times New Roman" w:hAnsi="Palatino Linotype" w:cs="Times New Roman"/>
          <w:kern w:val="0"/>
          <w:lang w:eastAsia="en-UG"/>
          <w14:ligatures w14:val="none"/>
        </w:rPr>
        <w:t xml:space="preserve">or awareness </w:t>
      </w:r>
      <w:r w:rsidR="00284428" w:rsidRPr="00284428">
        <w:rPr>
          <w:rFonts w:ascii="Palatino Linotype" w:eastAsia="Times New Roman" w:hAnsi="Palatino Linotype" w:cs="Times New Roman"/>
          <w:kern w:val="0"/>
          <w:lang w:eastAsia="en-UG"/>
          <w14:ligatures w14:val="none"/>
        </w:rPr>
        <w:t xml:space="preserve">about Rotary, with those above 50 returning the highest percentage (57%). </w:t>
      </w:r>
    </w:p>
    <w:p w14:paraId="4AF9194F" w14:textId="04E57691" w:rsidR="00402C3F" w:rsidRPr="00284428" w:rsidRDefault="00402C3F" w:rsidP="00284428">
      <w:pPr>
        <w:spacing w:before="100" w:beforeAutospacing="1" w:after="100" w:afterAutospacing="1" w:line="240" w:lineRule="auto"/>
        <w:jc w:val="both"/>
        <w:rPr>
          <w:rFonts w:ascii="Palatino Linotype" w:eastAsia="Times New Roman" w:hAnsi="Palatino Linotype" w:cs="Times New Roman"/>
          <w:kern w:val="0"/>
          <w:lang w:val="en-UG" w:eastAsia="en-UG"/>
          <w14:ligatures w14:val="none"/>
        </w:rPr>
      </w:pPr>
      <w:r w:rsidRPr="00284428">
        <w:rPr>
          <w:rFonts w:ascii="Palatino Linotype" w:hAnsi="Palatino Linotype"/>
          <w:noProof/>
        </w:rPr>
        <w:drawing>
          <wp:inline distT="0" distB="0" distL="0" distR="0" wp14:anchorId="72025584" wp14:editId="205A5472">
            <wp:extent cx="5661660" cy="2651760"/>
            <wp:effectExtent l="0" t="0" r="15240" b="15240"/>
            <wp:docPr id="802549501" name="Chart 1">
              <a:extLst xmlns:a="http://schemas.openxmlformats.org/drawingml/2006/main">
                <a:ext uri="{FF2B5EF4-FFF2-40B4-BE49-F238E27FC236}">
                  <a16:creationId xmlns:a16="http://schemas.microsoft.com/office/drawing/2014/main" id="{2F26B10F-E6D4-AD7F-7294-BFBE21A953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54C4D73" w14:textId="77777777" w:rsidR="00361860" w:rsidRPr="0031059E" w:rsidRDefault="00C543C9" w:rsidP="00361860">
      <w:pPr>
        <w:spacing w:before="100" w:beforeAutospacing="1" w:after="100" w:afterAutospacing="1" w:line="240" w:lineRule="auto"/>
        <w:rPr>
          <w:rFonts w:ascii="Times New Roman" w:eastAsia="Times New Roman" w:hAnsi="Times New Roman" w:cs="Times New Roman"/>
          <w:kern w:val="0"/>
          <w:sz w:val="24"/>
          <w:szCs w:val="24"/>
          <w:lang w:val="en-UG" w:eastAsia="en-UG"/>
          <w14:ligatures w14:val="none"/>
        </w:rPr>
      </w:pPr>
      <w:r w:rsidRPr="00284428">
        <w:rPr>
          <w:rFonts w:ascii="Palatino Linotype" w:eastAsia="Times New Roman" w:hAnsi="Palatino Linotype" w:cs="Times New Roman"/>
          <w:b/>
          <w:bCs/>
          <w:kern w:val="0"/>
          <w:lang w:eastAsia="en-UG"/>
          <w14:ligatures w14:val="none"/>
        </w:rPr>
        <w:t>Perceptions of Rotary</w:t>
      </w:r>
    </w:p>
    <w:p w14:paraId="315D70CF" w14:textId="466ABB99" w:rsidR="00361860" w:rsidRDefault="00361860" w:rsidP="00251A42">
      <w:pPr>
        <w:spacing w:before="100" w:beforeAutospacing="1" w:after="100" w:afterAutospacing="1" w:line="240" w:lineRule="auto"/>
        <w:rPr>
          <w:rFonts w:ascii="Times New Roman" w:eastAsia="Times New Roman" w:hAnsi="Times New Roman" w:cs="Times New Roman"/>
          <w:kern w:val="0"/>
          <w:sz w:val="24"/>
          <w:szCs w:val="24"/>
          <w:lang w:eastAsia="en-UG"/>
          <w14:ligatures w14:val="none"/>
        </w:rPr>
      </w:pPr>
      <w:r>
        <w:rPr>
          <w:rFonts w:ascii="Times New Roman" w:eastAsia="Times New Roman" w:hAnsi="Times New Roman" w:cs="Times New Roman"/>
          <w:kern w:val="0"/>
          <w:sz w:val="24"/>
          <w:szCs w:val="24"/>
          <w:lang w:eastAsia="en-UG"/>
          <w14:ligatures w14:val="none"/>
        </w:rPr>
        <w:t>A significant number of respondents</w:t>
      </w:r>
      <w:r w:rsidRPr="0031059E">
        <w:rPr>
          <w:rFonts w:ascii="Times New Roman" w:eastAsia="Times New Roman" w:hAnsi="Times New Roman" w:cs="Times New Roman"/>
          <w:kern w:val="0"/>
          <w:sz w:val="24"/>
          <w:szCs w:val="24"/>
          <w:lang w:val="en-UG" w:eastAsia="en-UG"/>
          <w14:ligatures w14:val="none"/>
        </w:rPr>
        <w:t xml:space="preserve"> </w:t>
      </w:r>
      <w:r w:rsidRPr="00361860">
        <w:rPr>
          <w:rFonts w:ascii="Times New Roman" w:eastAsia="Times New Roman" w:hAnsi="Times New Roman" w:cs="Times New Roman"/>
          <w:kern w:val="0"/>
          <w:sz w:val="24"/>
          <w:szCs w:val="24"/>
          <w:lang w:val="en-UG" w:eastAsia="en-UG"/>
          <w14:ligatures w14:val="none"/>
        </w:rPr>
        <w:t>(4</w:t>
      </w:r>
      <w:r w:rsidR="00937D08">
        <w:rPr>
          <w:rFonts w:ascii="Times New Roman" w:eastAsia="Times New Roman" w:hAnsi="Times New Roman" w:cs="Times New Roman"/>
          <w:kern w:val="0"/>
          <w:sz w:val="24"/>
          <w:szCs w:val="24"/>
          <w:lang w:eastAsia="en-UG"/>
          <w14:ligatures w14:val="none"/>
        </w:rPr>
        <w:t>4</w:t>
      </w:r>
      <w:r w:rsidRPr="00361860">
        <w:rPr>
          <w:rFonts w:ascii="Times New Roman" w:eastAsia="Times New Roman" w:hAnsi="Times New Roman" w:cs="Times New Roman"/>
          <w:kern w:val="0"/>
          <w:sz w:val="24"/>
          <w:szCs w:val="24"/>
          <w:lang w:val="en-UG" w:eastAsia="en-UG"/>
          <w14:ligatures w14:val="none"/>
        </w:rPr>
        <w:t>.</w:t>
      </w:r>
      <w:r w:rsidR="00937D08">
        <w:rPr>
          <w:rFonts w:ascii="Times New Roman" w:eastAsia="Times New Roman" w:hAnsi="Times New Roman" w:cs="Times New Roman"/>
          <w:kern w:val="0"/>
          <w:sz w:val="24"/>
          <w:szCs w:val="24"/>
          <w:lang w:eastAsia="en-UG"/>
          <w14:ligatures w14:val="none"/>
        </w:rPr>
        <w:t>84</w:t>
      </w:r>
      <w:r w:rsidRPr="00361860">
        <w:rPr>
          <w:rFonts w:ascii="Times New Roman" w:eastAsia="Times New Roman" w:hAnsi="Times New Roman" w:cs="Times New Roman"/>
          <w:kern w:val="0"/>
          <w:sz w:val="24"/>
          <w:szCs w:val="24"/>
          <w:lang w:val="en-UG" w:eastAsia="en-UG"/>
          <w14:ligatures w14:val="none"/>
        </w:rPr>
        <w:t>%)</w:t>
      </w:r>
      <w:r>
        <w:rPr>
          <w:rFonts w:ascii="Times New Roman" w:eastAsia="Times New Roman" w:hAnsi="Times New Roman" w:cs="Times New Roman"/>
          <w:kern w:val="0"/>
          <w:sz w:val="24"/>
          <w:szCs w:val="24"/>
          <w:lang w:eastAsia="en-UG"/>
          <w14:ligatures w14:val="none"/>
        </w:rPr>
        <w:t xml:space="preserve"> </w:t>
      </w:r>
      <w:r w:rsidRPr="0031059E">
        <w:rPr>
          <w:rFonts w:ascii="Times New Roman" w:eastAsia="Times New Roman" w:hAnsi="Times New Roman" w:cs="Times New Roman"/>
          <w:kern w:val="0"/>
          <w:sz w:val="24"/>
          <w:szCs w:val="24"/>
          <w:lang w:val="en-UG" w:eastAsia="en-UG"/>
          <w14:ligatures w14:val="none"/>
        </w:rPr>
        <w:t xml:space="preserve">associated Rotary with charity work and helping the less fortunate. </w:t>
      </w:r>
      <w:r>
        <w:rPr>
          <w:rFonts w:ascii="Times New Roman" w:eastAsia="Times New Roman" w:hAnsi="Times New Roman" w:cs="Times New Roman"/>
          <w:kern w:val="0"/>
          <w:sz w:val="24"/>
          <w:szCs w:val="24"/>
          <w:lang w:eastAsia="en-UG"/>
          <w14:ligatures w14:val="none"/>
        </w:rPr>
        <w:t xml:space="preserve">“Rotary is an </w:t>
      </w:r>
      <w:proofErr w:type="spellStart"/>
      <w:r>
        <w:rPr>
          <w:rFonts w:ascii="Times New Roman" w:eastAsia="Times New Roman" w:hAnsi="Times New Roman" w:cs="Times New Roman"/>
          <w:kern w:val="0"/>
          <w:sz w:val="24"/>
          <w:szCs w:val="24"/>
          <w:lang w:eastAsia="en-UG"/>
          <w14:ligatures w14:val="none"/>
        </w:rPr>
        <w:t>organisation</w:t>
      </w:r>
      <w:proofErr w:type="spellEnd"/>
      <w:r>
        <w:rPr>
          <w:rFonts w:ascii="Times New Roman" w:eastAsia="Times New Roman" w:hAnsi="Times New Roman" w:cs="Times New Roman"/>
          <w:kern w:val="0"/>
          <w:sz w:val="24"/>
          <w:szCs w:val="24"/>
          <w:lang w:eastAsia="en-UG"/>
          <w14:ligatures w14:val="none"/>
        </w:rPr>
        <w:t xml:space="preserve"> that helps the needy,” said one respondent. “T</w:t>
      </w:r>
      <w:r w:rsidRPr="00361860">
        <w:rPr>
          <w:rFonts w:ascii="Times New Roman" w:eastAsia="Times New Roman" w:hAnsi="Times New Roman" w:cs="Times New Roman"/>
          <w:kern w:val="0"/>
          <w:sz w:val="24"/>
          <w:szCs w:val="24"/>
          <w:lang w:val="en-UG" w:eastAsia="en-UG"/>
          <w14:ligatures w14:val="none"/>
        </w:rPr>
        <w:t>hey support community projects and provide aid to the poor</w:t>
      </w:r>
      <w:r>
        <w:rPr>
          <w:rFonts w:ascii="Times New Roman" w:eastAsia="Times New Roman" w:hAnsi="Times New Roman" w:cs="Times New Roman"/>
          <w:kern w:val="0"/>
          <w:sz w:val="24"/>
          <w:szCs w:val="24"/>
          <w:lang w:eastAsia="en-UG"/>
          <w14:ligatures w14:val="none"/>
        </w:rPr>
        <w:t>,</w:t>
      </w:r>
      <w:r w:rsidRPr="00361860">
        <w:rPr>
          <w:rFonts w:ascii="Times New Roman" w:eastAsia="Times New Roman" w:hAnsi="Times New Roman" w:cs="Times New Roman"/>
          <w:kern w:val="0"/>
          <w:sz w:val="24"/>
          <w:szCs w:val="24"/>
          <w:lang w:val="en-UG" w:eastAsia="en-UG"/>
          <w14:ligatures w14:val="none"/>
        </w:rPr>
        <w:t>"</w:t>
      </w:r>
      <w:r>
        <w:rPr>
          <w:rFonts w:ascii="Times New Roman" w:eastAsia="Times New Roman" w:hAnsi="Times New Roman" w:cs="Times New Roman"/>
          <w:kern w:val="0"/>
          <w:sz w:val="24"/>
          <w:szCs w:val="24"/>
          <w:lang w:eastAsia="en-UG"/>
          <w14:ligatures w14:val="none"/>
        </w:rPr>
        <w:t xml:space="preserve"> said another.</w:t>
      </w:r>
      <w:r w:rsidR="00105F61">
        <w:rPr>
          <w:rFonts w:ascii="Times New Roman" w:eastAsia="Times New Roman" w:hAnsi="Times New Roman" w:cs="Times New Roman"/>
          <w:kern w:val="0"/>
          <w:sz w:val="24"/>
          <w:szCs w:val="24"/>
          <w:lang w:eastAsia="en-UG"/>
          <w14:ligatures w14:val="none"/>
        </w:rPr>
        <w:t xml:space="preserve"> Others said:</w:t>
      </w:r>
    </w:p>
    <w:p w14:paraId="0CD5FDDB" w14:textId="35BF395C" w:rsidR="00105F61" w:rsidRPr="00105F61" w:rsidRDefault="00105F61" w:rsidP="00251A42">
      <w:pPr>
        <w:numPr>
          <w:ilvl w:val="0"/>
          <w:numId w:val="13"/>
        </w:numPr>
        <w:spacing w:line="240" w:lineRule="auto"/>
        <w:rPr>
          <w:rFonts w:ascii="Calibri" w:eastAsia="Times New Roman" w:hAnsi="Calibri" w:cs="Calibri"/>
          <w:color w:val="222222"/>
          <w:kern w:val="0"/>
          <w:lang w:val="en-UG" w:eastAsia="en-UG"/>
          <w14:ligatures w14:val="none"/>
        </w:rPr>
      </w:pPr>
      <w:r w:rsidRPr="00105F61">
        <w:rPr>
          <w:rFonts w:ascii="Times New Roman" w:eastAsia="Times New Roman" w:hAnsi="Times New Roman" w:cs="Times New Roman"/>
          <w:color w:val="222222"/>
          <w:kern w:val="0"/>
          <w:sz w:val="24"/>
          <w:szCs w:val="24"/>
          <w:shd w:val="clear" w:color="auto" w:fill="FFFF00"/>
          <w:lang w:val="en-UG" w:eastAsia="en-UG"/>
          <w14:ligatures w14:val="none"/>
        </w:rPr>
        <w:t xml:space="preserve">"An </w:t>
      </w:r>
      <w:proofErr w:type="spellStart"/>
      <w:r w:rsidRPr="00105F61">
        <w:rPr>
          <w:rFonts w:ascii="Times New Roman" w:eastAsia="Times New Roman" w:hAnsi="Times New Roman" w:cs="Times New Roman"/>
          <w:color w:val="222222"/>
          <w:kern w:val="0"/>
          <w:sz w:val="24"/>
          <w:szCs w:val="24"/>
          <w:shd w:val="clear" w:color="auto" w:fill="FFFF00"/>
          <w:lang w:val="en-UG" w:eastAsia="en-UG"/>
          <w14:ligatures w14:val="none"/>
        </w:rPr>
        <w:t>organi</w:t>
      </w:r>
      <w:proofErr w:type="spellEnd"/>
      <w:r w:rsidR="0019461A">
        <w:rPr>
          <w:rFonts w:ascii="Times New Roman" w:eastAsia="Times New Roman" w:hAnsi="Times New Roman" w:cs="Times New Roman"/>
          <w:color w:val="222222"/>
          <w:kern w:val="0"/>
          <w:sz w:val="24"/>
          <w:szCs w:val="24"/>
          <w:shd w:val="clear" w:color="auto" w:fill="FFFF00"/>
          <w:lang w:eastAsia="en-UG"/>
          <w14:ligatures w14:val="none"/>
        </w:rPr>
        <w:t>s</w:t>
      </w:r>
      <w:proofErr w:type="spellStart"/>
      <w:r w:rsidRPr="00105F61">
        <w:rPr>
          <w:rFonts w:ascii="Times New Roman" w:eastAsia="Times New Roman" w:hAnsi="Times New Roman" w:cs="Times New Roman"/>
          <w:color w:val="222222"/>
          <w:kern w:val="0"/>
          <w:sz w:val="24"/>
          <w:szCs w:val="24"/>
          <w:shd w:val="clear" w:color="auto" w:fill="FFFF00"/>
          <w:lang w:val="en-UG" w:eastAsia="en-UG"/>
          <w14:ligatures w14:val="none"/>
        </w:rPr>
        <w:t>ation</w:t>
      </w:r>
      <w:proofErr w:type="spellEnd"/>
      <w:r w:rsidRPr="00105F61">
        <w:rPr>
          <w:rFonts w:ascii="Times New Roman" w:eastAsia="Times New Roman" w:hAnsi="Times New Roman" w:cs="Times New Roman"/>
          <w:color w:val="222222"/>
          <w:kern w:val="0"/>
          <w:sz w:val="24"/>
          <w:szCs w:val="24"/>
          <w:shd w:val="clear" w:color="auto" w:fill="FFFF00"/>
          <w:lang w:val="en-UG" w:eastAsia="en-UG"/>
          <w14:ligatures w14:val="none"/>
        </w:rPr>
        <w:t xml:space="preserve"> that builds schools and provides clean water to communities."</w:t>
      </w:r>
    </w:p>
    <w:p w14:paraId="0878693E" w14:textId="77777777" w:rsidR="00105F61" w:rsidRPr="00105F61" w:rsidRDefault="00105F61" w:rsidP="00251A42">
      <w:pPr>
        <w:numPr>
          <w:ilvl w:val="0"/>
          <w:numId w:val="13"/>
        </w:numPr>
        <w:spacing w:line="240" w:lineRule="auto"/>
        <w:rPr>
          <w:rFonts w:ascii="Calibri" w:eastAsia="Times New Roman" w:hAnsi="Calibri" w:cs="Calibri"/>
          <w:color w:val="222222"/>
          <w:kern w:val="0"/>
          <w:lang w:val="en-UG" w:eastAsia="en-UG"/>
          <w14:ligatures w14:val="none"/>
        </w:rPr>
      </w:pPr>
      <w:r w:rsidRPr="00105F61">
        <w:rPr>
          <w:rFonts w:ascii="Times New Roman" w:eastAsia="Times New Roman" w:hAnsi="Times New Roman" w:cs="Times New Roman"/>
          <w:color w:val="222222"/>
          <w:kern w:val="0"/>
          <w:sz w:val="24"/>
          <w:szCs w:val="24"/>
          <w:shd w:val="clear" w:color="auto" w:fill="FFFF00"/>
          <w:lang w:val="en-UG" w:eastAsia="en-UG"/>
          <w14:ligatures w14:val="none"/>
        </w:rPr>
        <w:t>"They are heavily involved in charitable activities."</w:t>
      </w:r>
    </w:p>
    <w:p w14:paraId="67607FCE" w14:textId="77777777" w:rsidR="00105F61" w:rsidRPr="00105F61" w:rsidRDefault="00105F61" w:rsidP="00251A42">
      <w:pPr>
        <w:numPr>
          <w:ilvl w:val="0"/>
          <w:numId w:val="13"/>
        </w:numPr>
        <w:spacing w:line="240" w:lineRule="auto"/>
        <w:rPr>
          <w:rFonts w:ascii="Calibri" w:eastAsia="Times New Roman" w:hAnsi="Calibri" w:cs="Calibri"/>
          <w:color w:val="222222"/>
          <w:kern w:val="0"/>
          <w:lang w:val="en-UG" w:eastAsia="en-UG"/>
          <w14:ligatures w14:val="none"/>
        </w:rPr>
      </w:pPr>
      <w:r w:rsidRPr="00105F61">
        <w:rPr>
          <w:rFonts w:ascii="Times New Roman" w:eastAsia="Times New Roman" w:hAnsi="Times New Roman" w:cs="Times New Roman"/>
          <w:color w:val="222222"/>
          <w:kern w:val="0"/>
          <w:sz w:val="24"/>
          <w:szCs w:val="24"/>
          <w:shd w:val="clear" w:color="auto" w:fill="FFFF00"/>
          <w:lang w:val="en-UG" w:eastAsia="en-UG"/>
          <w14:ligatures w14:val="none"/>
        </w:rPr>
        <w:t>"An organisation that donates blood."</w:t>
      </w:r>
    </w:p>
    <w:p w14:paraId="1E77534D" w14:textId="610DB42E" w:rsidR="00251A42" w:rsidRPr="00105F61" w:rsidRDefault="00361860" w:rsidP="00251A42">
      <w:pPr>
        <w:spacing w:line="240" w:lineRule="auto"/>
        <w:rPr>
          <w:rFonts w:ascii="Calibri" w:eastAsia="Times New Roman" w:hAnsi="Calibri" w:cs="Calibri"/>
          <w:color w:val="222222"/>
          <w:kern w:val="0"/>
          <w:lang w:val="en-UG" w:eastAsia="en-UG"/>
          <w14:ligatures w14:val="none"/>
        </w:rPr>
      </w:pPr>
      <w:r w:rsidRPr="00251A42">
        <w:rPr>
          <w:rFonts w:ascii="Times New Roman" w:eastAsia="Times New Roman" w:hAnsi="Times New Roman" w:cs="Times New Roman"/>
          <w:kern w:val="0"/>
          <w:sz w:val="24"/>
          <w:szCs w:val="24"/>
          <w:lang w:eastAsia="en-UG"/>
          <w14:ligatures w14:val="none"/>
        </w:rPr>
        <w:t>However, an equally significant number of respondents had misconceptions about Rotary, with 6% associating it with “entertainment”, “enjoyment” or drinking</w:t>
      </w:r>
      <w:r w:rsidR="00251A42" w:rsidRPr="00251A42">
        <w:rPr>
          <w:rFonts w:ascii="Times New Roman" w:eastAsia="Times New Roman" w:hAnsi="Times New Roman" w:cs="Times New Roman"/>
          <w:kern w:val="0"/>
          <w:sz w:val="24"/>
          <w:szCs w:val="24"/>
          <w:lang w:eastAsia="en-UG"/>
          <w14:ligatures w14:val="none"/>
        </w:rPr>
        <w:t>. One respondent</w:t>
      </w:r>
      <w:r w:rsidR="0019461A">
        <w:rPr>
          <w:rFonts w:ascii="Times New Roman" w:eastAsia="Times New Roman" w:hAnsi="Times New Roman" w:cs="Times New Roman"/>
          <w:kern w:val="0"/>
          <w:sz w:val="24"/>
          <w:szCs w:val="24"/>
          <w:lang w:eastAsia="en-UG"/>
          <w14:ligatures w14:val="none"/>
        </w:rPr>
        <w:t>,</w:t>
      </w:r>
      <w:r w:rsidR="00251A42" w:rsidRPr="00251A42">
        <w:rPr>
          <w:rFonts w:ascii="Times New Roman" w:eastAsia="Times New Roman" w:hAnsi="Times New Roman" w:cs="Times New Roman"/>
          <w:kern w:val="0"/>
          <w:sz w:val="24"/>
          <w:szCs w:val="24"/>
          <w:lang w:eastAsia="en-UG"/>
          <w14:ligatures w14:val="none"/>
        </w:rPr>
        <w:t xml:space="preserve"> echoing a few others, associated Rotary with </w:t>
      </w:r>
      <w:r w:rsidR="00251A42" w:rsidRPr="00105F61">
        <w:rPr>
          <w:rFonts w:ascii="Times New Roman" w:eastAsia="Times New Roman" w:hAnsi="Times New Roman" w:cs="Times New Roman"/>
          <w:color w:val="222222"/>
          <w:kern w:val="0"/>
          <w:sz w:val="24"/>
          <w:szCs w:val="24"/>
          <w:shd w:val="clear" w:color="auto" w:fill="FFFF00"/>
          <w:lang w:val="en-UG" w:eastAsia="en-UG"/>
          <w14:ligatures w14:val="none"/>
        </w:rPr>
        <w:t>"</w:t>
      </w:r>
      <w:r w:rsidR="0019461A">
        <w:rPr>
          <w:rFonts w:ascii="Times New Roman" w:eastAsia="Times New Roman" w:hAnsi="Times New Roman" w:cs="Times New Roman"/>
          <w:color w:val="222222"/>
          <w:kern w:val="0"/>
          <w:sz w:val="24"/>
          <w:szCs w:val="24"/>
          <w:shd w:val="clear" w:color="auto" w:fill="FFFF00"/>
          <w:lang w:eastAsia="en-UG"/>
          <w14:ligatures w14:val="none"/>
        </w:rPr>
        <w:t>d</w:t>
      </w:r>
      <w:proofErr w:type="spellStart"/>
      <w:r w:rsidR="00251A42" w:rsidRPr="00105F61">
        <w:rPr>
          <w:rFonts w:ascii="Times New Roman" w:eastAsia="Times New Roman" w:hAnsi="Times New Roman" w:cs="Times New Roman"/>
          <w:color w:val="222222"/>
          <w:kern w:val="0"/>
          <w:sz w:val="24"/>
          <w:szCs w:val="24"/>
          <w:shd w:val="clear" w:color="auto" w:fill="FFFF00"/>
          <w:lang w:val="en-UG" w:eastAsia="en-UG"/>
          <w14:ligatures w14:val="none"/>
        </w:rPr>
        <w:t>rinking</w:t>
      </w:r>
      <w:proofErr w:type="spellEnd"/>
      <w:r w:rsidR="00251A42" w:rsidRPr="00105F61">
        <w:rPr>
          <w:rFonts w:ascii="Times New Roman" w:eastAsia="Times New Roman" w:hAnsi="Times New Roman" w:cs="Times New Roman"/>
          <w:color w:val="222222"/>
          <w:kern w:val="0"/>
          <w:sz w:val="24"/>
          <w:szCs w:val="24"/>
          <w:shd w:val="clear" w:color="auto" w:fill="FFFF00"/>
          <w:lang w:val="en-UG" w:eastAsia="en-UG"/>
          <w14:ligatures w14:val="none"/>
        </w:rPr>
        <w:t xml:space="preserve"> alcohol and dancing overnight."</w:t>
      </w:r>
    </w:p>
    <w:p w14:paraId="2B511366" w14:textId="715933DC" w:rsidR="00361860" w:rsidRPr="00251A42" w:rsidRDefault="00251A42" w:rsidP="00251A42">
      <w:pPr>
        <w:spacing w:before="100" w:beforeAutospacing="1" w:after="100" w:afterAutospacing="1" w:line="240" w:lineRule="auto"/>
        <w:rPr>
          <w:rFonts w:ascii="Times New Roman" w:eastAsia="Times New Roman" w:hAnsi="Times New Roman" w:cs="Times New Roman"/>
          <w:kern w:val="0"/>
          <w:sz w:val="24"/>
          <w:szCs w:val="24"/>
          <w:lang w:eastAsia="en-UG"/>
          <w14:ligatures w14:val="none"/>
        </w:rPr>
      </w:pPr>
      <w:r w:rsidRPr="00251A42">
        <w:rPr>
          <w:rFonts w:ascii="Times New Roman" w:eastAsia="Times New Roman" w:hAnsi="Times New Roman" w:cs="Times New Roman"/>
          <w:kern w:val="0"/>
          <w:sz w:val="24"/>
          <w:szCs w:val="24"/>
          <w:lang w:eastAsia="en-UG"/>
          <w14:ligatures w14:val="none"/>
        </w:rPr>
        <w:t>Another</w:t>
      </w:r>
      <w:r w:rsidR="00361860" w:rsidRPr="00251A42">
        <w:rPr>
          <w:rFonts w:ascii="Times New Roman" w:eastAsia="Times New Roman" w:hAnsi="Times New Roman" w:cs="Times New Roman"/>
          <w:kern w:val="0"/>
          <w:sz w:val="24"/>
          <w:szCs w:val="24"/>
          <w:lang w:eastAsia="en-UG"/>
          <w14:ligatures w14:val="none"/>
        </w:rPr>
        <w:t xml:space="preserve"> </w:t>
      </w:r>
      <w:r w:rsidR="00937D08">
        <w:rPr>
          <w:rFonts w:ascii="Times New Roman" w:eastAsia="Times New Roman" w:hAnsi="Times New Roman" w:cs="Times New Roman"/>
          <w:kern w:val="0"/>
          <w:sz w:val="24"/>
          <w:szCs w:val="24"/>
          <w:lang w:eastAsia="en-UG"/>
          <w14:ligatures w14:val="none"/>
        </w:rPr>
        <w:t>5</w:t>
      </w:r>
      <w:r w:rsidR="00361860" w:rsidRPr="00251A42">
        <w:rPr>
          <w:rFonts w:ascii="Times New Roman" w:eastAsia="Times New Roman" w:hAnsi="Times New Roman" w:cs="Times New Roman"/>
          <w:kern w:val="0"/>
          <w:sz w:val="24"/>
          <w:szCs w:val="24"/>
          <w:lang w:eastAsia="en-UG"/>
          <w14:ligatures w14:val="none"/>
        </w:rPr>
        <w:t xml:space="preserve">% associated Rotary with betting or gambling. It is possible that could have been a result of the wrong pronunciation of Rotary as “lottery”. </w:t>
      </w:r>
    </w:p>
    <w:p w14:paraId="1354CF84" w14:textId="39741AEC" w:rsidR="00361860" w:rsidRPr="00251A42" w:rsidRDefault="00251A42" w:rsidP="00251A42">
      <w:pPr>
        <w:spacing w:before="100" w:beforeAutospacing="1" w:after="100" w:afterAutospacing="1" w:line="240" w:lineRule="auto"/>
        <w:rPr>
          <w:rFonts w:ascii="Times New Roman" w:eastAsia="Times New Roman" w:hAnsi="Times New Roman" w:cs="Times New Roman"/>
          <w:kern w:val="0"/>
          <w:sz w:val="24"/>
          <w:szCs w:val="24"/>
          <w:lang w:eastAsia="en-UG"/>
          <w14:ligatures w14:val="none"/>
        </w:rPr>
      </w:pPr>
      <w:r w:rsidRPr="00251A42">
        <w:rPr>
          <w:rFonts w:ascii="Times New Roman" w:eastAsia="Times New Roman" w:hAnsi="Times New Roman" w:cs="Times New Roman"/>
          <w:kern w:val="0"/>
          <w:sz w:val="24"/>
          <w:szCs w:val="24"/>
          <w:lang w:eastAsia="en-UG"/>
          <w14:ligatures w14:val="none"/>
        </w:rPr>
        <w:t xml:space="preserve">Four per cent </w:t>
      </w:r>
      <w:r w:rsidR="00361860" w:rsidRPr="00251A42">
        <w:rPr>
          <w:rFonts w:ascii="Times New Roman" w:eastAsia="Times New Roman" w:hAnsi="Times New Roman" w:cs="Times New Roman"/>
          <w:kern w:val="0"/>
          <w:sz w:val="24"/>
          <w:szCs w:val="24"/>
          <w:lang w:eastAsia="en-UG"/>
          <w14:ligatures w14:val="none"/>
        </w:rPr>
        <w:t xml:space="preserve">of respondents associated Rotary with the rich or wealthy. </w:t>
      </w:r>
      <w:r w:rsidR="00105F61" w:rsidRPr="00251A42">
        <w:rPr>
          <w:rFonts w:ascii="Times New Roman" w:eastAsia="Times New Roman" w:hAnsi="Times New Roman" w:cs="Times New Roman"/>
          <w:kern w:val="0"/>
          <w:sz w:val="24"/>
          <w:szCs w:val="24"/>
          <w:lang w:eastAsia="en-UG"/>
          <w14:ligatures w14:val="none"/>
        </w:rPr>
        <w:t>A number of respondents said Rotary is “a club for rich people” while one said it’s “a place where rich people enjoy their money.”</w:t>
      </w:r>
    </w:p>
    <w:p w14:paraId="3F21F229" w14:textId="4B172882" w:rsidR="00105F61" w:rsidRDefault="00105F61" w:rsidP="00251A42">
      <w:pPr>
        <w:spacing w:before="100" w:beforeAutospacing="1" w:after="100" w:afterAutospacing="1" w:line="240" w:lineRule="auto"/>
        <w:rPr>
          <w:rFonts w:ascii="Times New Roman" w:eastAsia="Times New Roman" w:hAnsi="Times New Roman" w:cs="Times New Roman"/>
          <w:kern w:val="0"/>
          <w:sz w:val="24"/>
          <w:szCs w:val="24"/>
          <w:lang w:eastAsia="en-UG"/>
          <w14:ligatures w14:val="none"/>
        </w:rPr>
      </w:pPr>
      <w:r w:rsidRPr="00251A42">
        <w:rPr>
          <w:rFonts w:ascii="Times New Roman" w:eastAsia="Times New Roman" w:hAnsi="Times New Roman" w:cs="Times New Roman"/>
          <w:kern w:val="0"/>
          <w:sz w:val="24"/>
          <w:szCs w:val="24"/>
          <w:lang w:eastAsia="en-UG"/>
          <w14:ligatures w14:val="none"/>
        </w:rPr>
        <w:t>Others associated Rotary with</w:t>
      </w:r>
      <w:r w:rsidR="00251A42" w:rsidRPr="00251A42">
        <w:rPr>
          <w:rFonts w:ascii="Times New Roman" w:eastAsia="Times New Roman" w:hAnsi="Times New Roman" w:cs="Times New Roman"/>
          <w:kern w:val="0"/>
          <w:sz w:val="24"/>
          <w:szCs w:val="24"/>
          <w:lang w:eastAsia="en-UG"/>
          <w14:ligatures w14:val="none"/>
        </w:rPr>
        <w:t xml:space="preserve"> political influence (1.</w:t>
      </w:r>
      <w:r w:rsidR="00937D08">
        <w:rPr>
          <w:rFonts w:ascii="Times New Roman" w:eastAsia="Times New Roman" w:hAnsi="Times New Roman" w:cs="Times New Roman"/>
          <w:kern w:val="0"/>
          <w:sz w:val="24"/>
          <w:szCs w:val="24"/>
          <w:lang w:eastAsia="en-UG"/>
          <w14:ligatures w14:val="none"/>
        </w:rPr>
        <w:t>87</w:t>
      </w:r>
      <w:r w:rsidR="00251A42" w:rsidRPr="00251A42">
        <w:rPr>
          <w:rFonts w:ascii="Times New Roman" w:eastAsia="Times New Roman" w:hAnsi="Times New Roman" w:cs="Times New Roman"/>
          <w:kern w:val="0"/>
          <w:sz w:val="24"/>
          <w:szCs w:val="24"/>
          <w:lang w:eastAsia="en-UG"/>
          <w14:ligatures w14:val="none"/>
        </w:rPr>
        <w:t>%)</w:t>
      </w:r>
      <w:r w:rsidR="00937D08">
        <w:rPr>
          <w:rFonts w:ascii="Times New Roman" w:eastAsia="Times New Roman" w:hAnsi="Times New Roman" w:cs="Times New Roman"/>
          <w:kern w:val="0"/>
          <w:sz w:val="24"/>
          <w:szCs w:val="24"/>
          <w:lang w:eastAsia="en-UG"/>
          <w14:ligatures w14:val="none"/>
        </w:rPr>
        <w:t xml:space="preserve"> and</w:t>
      </w:r>
      <w:r w:rsidR="00251A42" w:rsidRPr="00251A42">
        <w:rPr>
          <w:rFonts w:ascii="Times New Roman" w:eastAsia="Times New Roman" w:hAnsi="Times New Roman" w:cs="Times New Roman"/>
          <w:kern w:val="0"/>
          <w:sz w:val="24"/>
          <w:szCs w:val="24"/>
          <w:lang w:eastAsia="en-UG"/>
          <w14:ligatures w14:val="none"/>
        </w:rPr>
        <w:t xml:space="preserve"> savings groups or cooperatives/Saccos (1.</w:t>
      </w:r>
      <w:r w:rsidR="00937D08">
        <w:rPr>
          <w:rFonts w:ascii="Times New Roman" w:eastAsia="Times New Roman" w:hAnsi="Times New Roman" w:cs="Times New Roman"/>
          <w:kern w:val="0"/>
          <w:sz w:val="24"/>
          <w:szCs w:val="24"/>
          <w:lang w:eastAsia="en-UG"/>
          <w14:ligatures w14:val="none"/>
        </w:rPr>
        <w:t>87</w:t>
      </w:r>
      <w:r w:rsidR="00251A42" w:rsidRPr="00251A42">
        <w:rPr>
          <w:rFonts w:ascii="Times New Roman" w:eastAsia="Times New Roman" w:hAnsi="Times New Roman" w:cs="Times New Roman"/>
          <w:kern w:val="0"/>
          <w:sz w:val="24"/>
          <w:szCs w:val="24"/>
          <w:lang w:eastAsia="en-UG"/>
          <w14:ligatures w14:val="none"/>
        </w:rPr>
        <w:t>%)</w:t>
      </w:r>
      <w:r w:rsidR="00937D08">
        <w:rPr>
          <w:rFonts w:ascii="Times New Roman" w:eastAsia="Times New Roman" w:hAnsi="Times New Roman" w:cs="Times New Roman"/>
          <w:kern w:val="0"/>
          <w:sz w:val="24"/>
          <w:szCs w:val="24"/>
          <w:lang w:eastAsia="en-UG"/>
          <w14:ligatures w14:val="none"/>
        </w:rPr>
        <w:t>.</w:t>
      </w:r>
      <w:r w:rsidR="00251A42" w:rsidRPr="00251A42">
        <w:rPr>
          <w:rFonts w:ascii="Times New Roman" w:eastAsia="Times New Roman" w:hAnsi="Times New Roman" w:cs="Times New Roman"/>
          <w:kern w:val="0"/>
          <w:sz w:val="24"/>
          <w:szCs w:val="24"/>
          <w:lang w:eastAsia="en-UG"/>
          <w14:ligatures w14:val="none"/>
        </w:rPr>
        <w:t xml:space="preserve"> </w:t>
      </w:r>
    </w:p>
    <w:p w14:paraId="2D19C3B3" w14:textId="507565D2" w:rsidR="00937D08" w:rsidRDefault="00937D08" w:rsidP="0019461A">
      <w:pPr>
        <w:spacing w:after="0" w:line="240" w:lineRule="auto"/>
        <w:rPr>
          <w:rFonts w:ascii="Times New Roman" w:eastAsia="Times New Roman" w:hAnsi="Times New Roman" w:cs="Times New Roman"/>
          <w:kern w:val="0"/>
          <w:sz w:val="24"/>
          <w:szCs w:val="24"/>
          <w:lang w:eastAsia="en-UG"/>
          <w14:ligatures w14:val="none"/>
        </w:rPr>
      </w:pPr>
      <w:r>
        <w:rPr>
          <w:noProof/>
        </w:rPr>
        <w:drawing>
          <wp:inline distT="0" distB="0" distL="0" distR="0" wp14:anchorId="42D0012E" wp14:editId="40CA1E06">
            <wp:extent cx="5343526" cy="3260726"/>
            <wp:effectExtent l="0" t="0" r="9525" b="15875"/>
            <wp:docPr id="2005302377" name="Chart 1">
              <a:extLst xmlns:a="http://schemas.openxmlformats.org/drawingml/2006/main">
                <a:ext uri="{FF2B5EF4-FFF2-40B4-BE49-F238E27FC236}">
                  <a16:creationId xmlns:a16="http://schemas.microsoft.com/office/drawing/2014/main" id="{3E156A98-835D-3B84-D96B-784C496A6C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F3FD577" w14:textId="77777777" w:rsidR="00937D08" w:rsidRDefault="00937D08" w:rsidP="0019461A">
      <w:pPr>
        <w:spacing w:after="0" w:line="240" w:lineRule="auto"/>
        <w:rPr>
          <w:rFonts w:ascii="Times New Roman" w:eastAsia="Times New Roman" w:hAnsi="Times New Roman" w:cs="Times New Roman"/>
          <w:kern w:val="0"/>
          <w:sz w:val="24"/>
          <w:szCs w:val="24"/>
          <w:lang w:eastAsia="en-UG"/>
          <w14:ligatures w14:val="none"/>
        </w:rPr>
      </w:pPr>
    </w:p>
    <w:p w14:paraId="42E1C6D9" w14:textId="0F5E49BF" w:rsidR="00251A42" w:rsidRDefault="00251A42" w:rsidP="0019461A">
      <w:pPr>
        <w:spacing w:after="0" w:line="240" w:lineRule="auto"/>
        <w:rPr>
          <w:rFonts w:ascii="Times New Roman" w:eastAsia="Times New Roman" w:hAnsi="Times New Roman" w:cs="Times New Roman"/>
          <w:kern w:val="0"/>
          <w:sz w:val="24"/>
          <w:szCs w:val="24"/>
          <w:lang w:eastAsia="en-UG"/>
          <w14:ligatures w14:val="none"/>
        </w:rPr>
      </w:pPr>
      <w:r w:rsidRPr="00251A42">
        <w:rPr>
          <w:rFonts w:ascii="Times New Roman" w:eastAsia="Times New Roman" w:hAnsi="Times New Roman" w:cs="Times New Roman"/>
          <w:kern w:val="0"/>
          <w:sz w:val="24"/>
          <w:szCs w:val="24"/>
          <w:lang w:eastAsia="en-UG"/>
          <w14:ligatures w14:val="none"/>
        </w:rPr>
        <w:t>Some of the wilder misperceptions of Rotary, included the following:</w:t>
      </w:r>
    </w:p>
    <w:p w14:paraId="32AA6F5C" w14:textId="77777777" w:rsidR="00972DF4" w:rsidRDefault="00972DF4" w:rsidP="0019461A">
      <w:pPr>
        <w:spacing w:after="0" w:line="240" w:lineRule="auto"/>
        <w:rPr>
          <w:rFonts w:ascii="Times New Roman" w:eastAsia="Times New Roman" w:hAnsi="Times New Roman" w:cs="Times New Roman"/>
          <w:kern w:val="0"/>
          <w:sz w:val="24"/>
          <w:szCs w:val="24"/>
          <w:lang w:eastAsia="en-UG"/>
          <w14:ligatures w14:val="none"/>
        </w:rPr>
      </w:pPr>
    </w:p>
    <w:p w14:paraId="18EA24EF" w14:textId="77777777" w:rsidR="00972DF4" w:rsidRDefault="00972DF4" w:rsidP="00972DF4">
      <w:pPr>
        <w:pStyle w:val="ListParagraph"/>
        <w:numPr>
          <w:ilvl w:val="0"/>
          <w:numId w:val="16"/>
        </w:numPr>
        <w:spacing w:after="0" w:line="240" w:lineRule="auto"/>
        <w:rPr>
          <w:rFonts w:ascii="Book Antiqua" w:hAnsi="Book Antiqua"/>
        </w:rPr>
      </w:pPr>
      <w:r w:rsidRPr="00870086">
        <w:rPr>
          <w:rFonts w:ascii="Book Antiqua" w:hAnsi="Book Antiqua"/>
        </w:rPr>
        <w:t>“To change power and governance.”</w:t>
      </w:r>
    </w:p>
    <w:p w14:paraId="6997AA81" w14:textId="77777777" w:rsidR="00972DF4" w:rsidRPr="00870086" w:rsidRDefault="00972DF4" w:rsidP="00972DF4">
      <w:pPr>
        <w:pStyle w:val="ListParagraph"/>
        <w:numPr>
          <w:ilvl w:val="0"/>
          <w:numId w:val="16"/>
        </w:numPr>
        <w:spacing w:after="0" w:line="240" w:lineRule="auto"/>
        <w:rPr>
          <w:rFonts w:ascii="Book Antiqua" w:hAnsi="Book Antiqua"/>
        </w:rPr>
      </w:pPr>
      <w:r w:rsidRPr="00870086">
        <w:rPr>
          <w:rFonts w:ascii="Book Antiqua" w:hAnsi="Book Antiqua"/>
        </w:rPr>
        <w:t>“Kiboko/tear gas.”</w:t>
      </w:r>
    </w:p>
    <w:p w14:paraId="7A751437" w14:textId="77777777" w:rsidR="00972DF4" w:rsidRPr="00870086" w:rsidRDefault="00972DF4" w:rsidP="00972DF4">
      <w:pPr>
        <w:pStyle w:val="ListParagraph"/>
        <w:numPr>
          <w:ilvl w:val="0"/>
          <w:numId w:val="16"/>
        </w:numPr>
        <w:spacing w:after="0" w:line="240" w:lineRule="auto"/>
        <w:rPr>
          <w:rFonts w:ascii="Book Antiqua" w:hAnsi="Book Antiqua"/>
        </w:rPr>
      </w:pPr>
      <w:r w:rsidRPr="00870086">
        <w:rPr>
          <w:rFonts w:ascii="Book Antiqua" w:hAnsi="Book Antiqua"/>
        </w:rPr>
        <w:t>“A group of old, rich people.”</w:t>
      </w:r>
    </w:p>
    <w:p w14:paraId="78957DC2" w14:textId="77777777" w:rsidR="00972DF4" w:rsidRPr="00870086" w:rsidRDefault="00972DF4" w:rsidP="00972DF4">
      <w:pPr>
        <w:pStyle w:val="ListParagraph"/>
        <w:numPr>
          <w:ilvl w:val="0"/>
          <w:numId w:val="16"/>
        </w:numPr>
        <w:spacing w:after="0" w:line="240" w:lineRule="auto"/>
        <w:rPr>
          <w:rFonts w:ascii="Book Antiqua" w:hAnsi="Book Antiqua"/>
        </w:rPr>
      </w:pPr>
      <w:r w:rsidRPr="00870086">
        <w:rPr>
          <w:rFonts w:ascii="Book Antiqua" w:hAnsi="Book Antiqua"/>
        </w:rPr>
        <w:t>“A group of people who are mistreated.”</w:t>
      </w:r>
    </w:p>
    <w:p w14:paraId="1A067E61" w14:textId="77777777" w:rsidR="00972DF4" w:rsidRPr="00870086" w:rsidRDefault="00972DF4" w:rsidP="00972DF4">
      <w:pPr>
        <w:pStyle w:val="ListParagraph"/>
        <w:numPr>
          <w:ilvl w:val="0"/>
          <w:numId w:val="16"/>
        </w:numPr>
        <w:spacing w:after="0" w:line="240" w:lineRule="auto"/>
        <w:rPr>
          <w:rFonts w:ascii="Book Antiqua" w:hAnsi="Book Antiqua"/>
        </w:rPr>
      </w:pPr>
      <w:r w:rsidRPr="00870086">
        <w:rPr>
          <w:rFonts w:ascii="Book Antiqua" w:hAnsi="Book Antiqua"/>
        </w:rPr>
        <w:t>“A political organization.”</w:t>
      </w:r>
    </w:p>
    <w:p w14:paraId="062B0F4E" w14:textId="77777777" w:rsidR="00972DF4" w:rsidRPr="00870086" w:rsidRDefault="00972DF4" w:rsidP="00972DF4">
      <w:pPr>
        <w:pStyle w:val="ListParagraph"/>
        <w:numPr>
          <w:ilvl w:val="0"/>
          <w:numId w:val="16"/>
        </w:numPr>
        <w:spacing w:after="0" w:line="240" w:lineRule="auto"/>
        <w:rPr>
          <w:rFonts w:ascii="Book Antiqua" w:hAnsi="Book Antiqua"/>
        </w:rPr>
      </w:pPr>
      <w:r w:rsidRPr="00870086">
        <w:rPr>
          <w:rFonts w:ascii="Book Antiqua" w:hAnsi="Book Antiqua"/>
        </w:rPr>
        <w:t>“Illuminati.”</w:t>
      </w:r>
    </w:p>
    <w:p w14:paraId="31702025" w14:textId="77777777" w:rsidR="00C543C9" w:rsidRDefault="00C543C9" w:rsidP="0019461A">
      <w:pPr>
        <w:spacing w:after="0" w:line="240" w:lineRule="auto"/>
        <w:jc w:val="both"/>
        <w:rPr>
          <w:rFonts w:ascii="Palatino Linotype" w:hAnsi="Palatino Linotype"/>
        </w:rPr>
      </w:pPr>
    </w:p>
    <w:p w14:paraId="1A80A0A2" w14:textId="5F086609" w:rsidR="0085597D" w:rsidRPr="0085597D" w:rsidRDefault="0085597D" w:rsidP="0019461A">
      <w:pPr>
        <w:spacing w:after="0" w:line="240" w:lineRule="auto"/>
        <w:outlineLvl w:val="3"/>
        <w:rPr>
          <w:rFonts w:ascii="Palatino Linotype" w:eastAsia="Times New Roman" w:hAnsi="Palatino Linotype" w:cs="Times New Roman"/>
          <w:b/>
          <w:bCs/>
          <w:kern w:val="0"/>
          <w:lang w:eastAsia="en-UG"/>
          <w14:ligatures w14:val="none"/>
        </w:rPr>
      </w:pPr>
      <w:r>
        <w:rPr>
          <w:rFonts w:ascii="Palatino Linotype" w:eastAsia="Times New Roman" w:hAnsi="Palatino Linotype" w:cs="Times New Roman"/>
          <w:b/>
          <w:bCs/>
          <w:kern w:val="0"/>
          <w:lang w:eastAsia="en-UG"/>
          <w14:ligatures w14:val="none"/>
        </w:rPr>
        <w:t>CONCLUSION</w:t>
      </w:r>
    </w:p>
    <w:p w14:paraId="0B1B563C" w14:textId="77777777" w:rsidR="0019461A" w:rsidRDefault="0019461A" w:rsidP="0085597D">
      <w:pPr>
        <w:spacing w:after="0" w:line="240" w:lineRule="auto"/>
        <w:jc w:val="both"/>
        <w:rPr>
          <w:rFonts w:ascii="Palatino Linotype" w:eastAsia="Times New Roman" w:hAnsi="Palatino Linotype" w:cs="Times New Roman"/>
          <w:kern w:val="0"/>
          <w:lang w:val="en-UG" w:eastAsia="en-UG"/>
          <w14:ligatures w14:val="none"/>
        </w:rPr>
      </w:pPr>
    </w:p>
    <w:p w14:paraId="0FF286BC" w14:textId="0601B8CD" w:rsidR="0085597D" w:rsidRDefault="0085597D" w:rsidP="0085597D">
      <w:pPr>
        <w:spacing w:after="0" w:line="240" w:lineRule="auto"/>
        <w:jc w:val="both"/>
        <w:rPr>
          <w:rFonts w:ascii="Palatino Linotype" w:eastAsia="Times New Roman" w:hAnsi="Palatino Linotype" w:cs="Times New Roman"/>
          <w:kern w:val="0"/>
          <w:lang w:val="en-UG" w:eastAsia="en-UG"/>
          <w14:ligatures w14:val="none"/>
        </w:rPr>
      </w:pPr>
      <w:r w:rsidRPr="0085597D">
        <w:rPr>
          <w:rFonts w:ascii="Palatino Linotype" w:eastAsia="Times New Roman" w:hAnsi="Palatino Linotype" w:cs="Times New Roman"/>
          <w:kern w:val="0"/>
          <w:lang w:val="en-UG" w:eastAsia="en-UG"/>
          <w14:ligatures w14:val="none"/>
        </w:rPr>
        <w:t xml:space="preserve">The perceptions of Rotary within the Greater Kampala Metropolitan Area are diverse, ranging from positive associations with charity and community service to more negative or misinformed views, such as associating Rotary with elitism or gambling. </w:t>
      </w:r>
    </w:p>
    <w:p w14:paraId="62E9D067" w14:textId="77777777" w:rsidR="0085597D" w:rsidRDefault="0085597D" w:rsidP="0085597D">
      <w:pPr>
        <w:spacing w:after="0" w:line="240" w:lineRule="auto"/>
        <w:jc w:val="both"/>
        <w:rPr>
          <w:rFonts w:ascii="Palatino Linotype" w:eastAsia="Times New Roman" w:hAnsi="Palatino Linotype" w:cs="Times New Roman"/>
          <w:kern w:val="0"/>
          <w:lang w:eastAsia="en-UG"/>
          <w14:ligatures w14:val="none"/>
        </w:rPr>
      </w:pPr>
    </w:p>
    <w:p w14:paraId="31CBF2EF" w14:textId="0B73EC21" w:rsidR="0085597D" w:rsidRDefault="0085597D" w:rsidP="0085597D">
      <w:pPr>
        <w:spacing w:after="0" w:line="240" w:lineRule="auto"/>
        <w:rPr>
          <w:rFonts w:ascii="Palatino Linotype" w:eastAsia="Times New Roman" w:hAnsi="Palatino Linotype" w:cs="Times New Roman"/>
          <w:kern w:val="0"/>
          <w:lang w:val="en-UG" w:eastAsia="en-UG"/>
          <w14:ligatures w14:val="none"/>
        </w:rPr>
      </w:pPr>
      <w:r>
        <w:rPr>
          <w:rFonts w:ascii="Palatino Linotype" w:eastAsia="Times New Roman" w:hAnsi="Palatino Linotype" w:cs="Times New Roman"/>
          <w:kern w:val="0"/>
          <w:lang w:eastAsia="en-UG"/>
          <w14:ligatures w14:val="none"/>
        </w:rPr>
        <w:t xml:space="preserve">It appears that a very big part of the population does not know about Rotary. Awareness </w:t>
      </w:r>
      <w:r w:rsidRPr="0085597D">
        <w:rPr>
          <w:rFonts w:ascii="Palatino Linotype" w:eastAsia="Times New Roman" w:hAnsi="Palatino Linotype" w:cs="Times New Roman"/>
          <w:kern w:val="0"/>
          <w:lang w:val="en-UG" w:eastAsia="en-UG"/>
          <w14:ligatures w14:val="none"/>
        </w:rPr>
        <w:t xml:space="preserve">levels vary significantly by demographic factors, with higher education and age groups showing greater awareness of Rotary. </w:t>
      </w:r>
      <w:r>
        <w:rPr>
          <w:rFonts w:ascii="Palatino Linotype" w:eastAsia="Times New Roman" w:hAnsi="Palatino Linotype" w:cs="Times New Roman"/>
          <w:kern w:val="0"/>
          <w:lang w:val="en-UG" w:eastAsia="en-UG"/>
          <w14:ligatures w14:val="none"/>
        </w:rPr>
        <w:br/>
      </w:r>
    </w:p>
    <w:p w14:paraId="69F2BC6F" w14:textId="476D7A36" w:rsidR="0085597D" w:rsidRDefault="0085597D" w:rsidP="0085597D">
      <w:pPr>
        <w:spacing w:after="0" w:line="240" w:lineRule="auto"/>
        <w:jc w:val="both"/>
        <w:rPr>
          <w:rFonts w:ascii="Palatino Linotype" w:eastAsia="Times New Roman" w:hAnsi="Palatino Linotype" w:cs="Times New Roman"/>
          <w:kern w:val="0"/>
          <w:lang w:eastAsia="en-UG"/>
          <w14:ligatures w14:val="none"/>
        </w:rPr>
      </w:pPr>
      <w:r>
        <w:rPr>
          <w:rFonts w:ascii="Palatino Linotype" w:eastAsia="Times New Roman" w:hAnsi="Palatino Linotype" w:cs="Times New Roman"/>
          <w:kern w:val="0"/>
          <w:lang w:eastAsia="en-UG"/>
          <w14:ligatures w14:val="none"/>
        </w:rPr>
        <w:t xml:space="preserve">Given that this survey was conducted in a mostly urban and peri-urban area, it is likely that there is even less awareness of Rotary in more rural parts of the country. </w:t>
      </w:r>
    </w:p>
    <w:p w14:paraId="61AD17AD" w14:textId="77777777" w:rsidR="0085597D" w:rsidRPr="0085597D" w:rsidRDefault="0085597D" w:rsidP="0085597D">
      <w:pPr>
        <w:spacing w:after="0" w:line="240" w:lineRule="auto"/>
        <w:jc w:val="both"/>
        <w:rPr>
          <w:rFonts w:ascii="Palatino Linotype" w:eastAsia="Times New Roman" w:hAnsi="Palatino Linotype" w:cs="Times New Roman"/>
          <w:kern w:val="0"/>
          <w:lang w:eastAsia="en-UG"/>
          <w14:ligatures w14:val="none"/>
        </w:rPr>
      </w:pPr>
    </w:p>
    <w:p w14:paraId="539F2F75" w14:textId="5C5784F2" w:rsidR="0085597D" w:rsidRPr="0085597D" w:rsidRDefault="0085597D" w:rsidP="0085597D">
      <w:pPr>
        <w:spacing w:after="0" w:line="240" w:lineRule="auto"/>
        <w:jc w:val="both"/>
        <w:rPr>
          <w:rFonts w:ascii="Palatino Linotype" w:eastAsia="Times New Roman" w:hAnsi="Palatino Linotype" w:cs="Times New Roman"/>
          <w:kern w:val="0"/>
          <w:lang w:eastAsia="en-UG"/>
          <w14:ligatures w14:val="none"/>
        </w:rPr>
      </w:pPr>
      <w:r w:rsidRPr="0085597D">
        <w:rPr>
          <w:rFonts w:ascii="Palatino Linotype" w:eastAsia="Times New Roman" w:hAnsi="Palatino Linotype" w:cs="Times New Roman"/>
          <w:kern w:val="0"/>
          <w:lang w:val="en-UG" w:eastAsia="en-UG"/>
          <w14:ligatures w14:val="none"/>
        </w:rPr>
        <w:t>Th</w:t>
      </w:r>
      <w:r>
        <w:rPr>
          <w:rFonts w:ascii="Palatino Linotype" w:eastAsia="Times New Roman" w:hAnsi="Palatino Linotype" w:cs="Times New Roman"/>
          <w:kern w:val="0"/>
          <w:lang w:eastAsia="en-UG"/>
          <w14:ligatures w14:val="none"/>
        </w:rPr>
        <w:t>e findings</w:t>
      </w:r>
      <w:r w:rsidRPr="0085597D">
        <w:rPr>
          <w:rFonts w:ascii="Palatino Linotype" w:eastAsia="Times New Roman" w:hAnsi="Palatino Linotype" w:cs="Times New Roman"/>
          <w:kern w:val="0"/>
          <w:lang w:val="en-UG" w:eastAsia="en-UG"/>
          <w14:ligatures w14:val="none"/>
        </w:rPr>
        <w:t xml:space="preserve"> highlight the need for Rotary to engage in targeted </w:t>
      </w:r>
      <w:r>
        <w:rPr>
          <w:rFonts w:ascii="Palatino Linotype" w:eastAsia="Times New Roman" w:hAnsi="Palatino Linotype" w:cs="Times New Roman"/>
          <w:kern w:val="0"/>
          <w:lang w:eastAsia="en-UG"/>
          <w14:ligatures w14:val="none"/>
        </w:rPr>
        <w:t xml:space="preserve">communication and </w:t>
      </w:r>
      <w:r w:rsidRPr="0085597D">
        <w:rPr>
          <w:rFonts w:ascii="Palatino Linotype" w:eastAsia="Times New Roman" w:hAnsi="Palatino Linotype" w:cs="Times New Roman"/>
          <w:kern w:val="0"/>
          <w:lang w:val="en-UG" w:eastAsia="en-UG"/>
          <w14:ligatures w14:val="none"/>
        </w:rPr>
        <w:t xml:space="preserve">outreach and efforts to correct misconceptions and broaden </w:t>
      </w:r>
      <w:r>
        <w:rPr>
          <w:rFonts w:ascii="Palatino Linotype" w:eastAsia="Times New Roman" w:hAnsi="Palatino Linotype" w:cs="Times New Roman"/>
          <w:kern w:val="0"/>
          <w:lang w:eastAsia="en-UG"/>
          <w14:ligatures w14:val="none"/>
        </w:rPr>
        <w:t xml:space="preserve">understanding of </w:t>
      </w:r>
      <w:r w:rsidRPr="0085597D">
        <w:rPr>
          <w:rFonts w:ascii="Palatino Linotype" w:eastAsia="Times New Roman" w:hAnsi="Palatino Linotype" w:cs="Times New Roman"/>
          <w:kern w:val="0"/>
          <w:lang w:val="en-UG" w:eastAsia="en-UG"/>
          <w14:ligatures w14:val="none"/>
        </w:rPr>
        <w:t>its impact within the community.</w:t>
      </w:r>
    </w:p>
    <w:sectPr w:rsidR="0085597D" w:rsidRPr="0085597D" w:rsidSect="00972DF4">
      <w:footerReference w:type="default" r:id="rId15"/>
      <w:pgSz w:w="11906" w:h="16838" w:code="9"/>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8830D" w14:textId="77777777" w:rsidR="00A334EF" w:rsidRDefault="00A334EF" w:rsidP="00831F67">
      <w:pPr>
        <w:spacing w:after="0" w:line="240" w:lineRule="auto"/>
      </w:pPr>
      <w:r>
        <w:separator/>
      </w:r>
    </w:p>
  </w:endnote>
  <w:endnote w:type="continuationSeparator" w:id="0">
    <w:p w14:paraId="4F017D00" w14:textId="77777777" w:rsidR="00A334EF" w:rsidRDefault="00A334EF" w:rsidP="00831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0548337"/>
      <w:docPartObj>
        <w:docPartGallery w:val="Page Numbers (Bottom of Page)"/>
        <w:docPartUnique/>
      </w:docPartObj>
    </w:sdtPr>
    <w:sdtEndPr>
      <w:rPr>
        <w:noProof/>
      </w:rPr>
    </w:sdtEndPr>
    <w:sdtContent>
      <w:p w14:paraId="5DD67EFC" w14:textId="2B69EC91" w:rsidR="00831F67" w:rsidRDefault="00831F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EF59CA" w14:textId="77777777" w:rsidR="00831F67" w:rsidRDefault="00831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58C22" w14:textId="77777777" w:rsidR="00A334EF" w:rsidRDefault="00A334EF" w:rsidP="00831F67">
      <w:pPr>
        <w:spacing w:after="0" w:line="240" w:lineRule="auto"/>
      </w:pPr>
      <w:r>
        <w:separator/>
      </w:r>
    </w:p>
  </w:footnote>
  <w:footnote w:type="continuationSeparator" w:id="0">
    <w:p w14:paraId="293AF63D" w14:textId="77777777" w:rsidR="00A334EF" w:rsidRDefault="00A334EF" w:rsidP="00831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45F4D"/>
    <w:multiLevelType w:val="hybridMultilevel"/>
    <w:tmpl w:val="BD62D1BE"/>
    <w:lvl w:ilvl="0" w:tplc="20000001">
      <w:start w:val="1"/>
      <w:numFmt w:val="bullet"/>
      <w:lvlText w:val=""/>
      <w:lvlJc w:val="left"/>
      <w:pPr>
        <w:ind w:left="1800" w:hanging="360"/>
      </w:pPr>
      <w:rPr>
        <w:rFonts w:ascii="Symbol" w:hAnsi="Symbol" w:hint="default"/>
      </w:rPr>
    </w:lvl>
    <w:lvl w:ilvl="1" w:tplc="20000003">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1" w15:restartNumberingAfterBreak="0">
    <w:nsid w:val="0E306A11"/>
    <w:multiLevelType w:val="multilevel"/>
    <w:tmpl w:val="B7CA6B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DA158A"/>
    <w:multiLevelType w:val="multilevel"/>
    <w:tmpl w:val="20B64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8F15F8"/>
    <w:multiLevelType w:val="hybridMultilevel"/>
    <w:tmpl w:val="3EFCBFCE"/>
    <w:lvl w:ilvl="0" w:tplc="FFFFFFFF">
      <w:start w:val="1"/>
      <w:numFmt w:val="bullet"/>
      <w:lvlText w:val=""/>
      <w:lvlJc w:val="left"/>
      <w:pPr>
        <w:ind w:left="360" w:hanging="360"/>
      </w:pPr>
      <w:rPr>
        <w:rFonts w:ascii="Symbol" w:hAnsi="Symbol" w:hint="default"/>
      </w:rPr>
    </w:lvl>
    <w:lvl w:ilvl="1" w:tplc="2000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B8E2639"/>
    <w:multiLevelType w:val="multilevel"/>
    <w:tmpl w:val="07140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725FE8"/>
    <w:multiLevelType w:val="multilevel"/>
    <w:tmpl w:val="22963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DF5954"/>
    <w:multiLevelType w:val="multilevel"/>
    <w:tmpl w:val="6FD6EF72"/>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7" w15:restartNumberingAfterBreak="0">
    <w:nsid w:val="48B467BC"/>
    <w:multiLevelType w:val="multilevel"/>
    <w:tmpl w:val="C6263C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044F41"/>
    <w:multiLevelType w:val="multilevel"/>
    <w:tmpl w:val="4DF41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034F0D"/>
    <w:multiLevelType w:val="multilevel"/>
    <w:tmpl w:val="18A6215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0" w15:restartNumberingAfterBreak="0">
    <w:nsid w:val="54340F98"/>
    <w:multiLevelType w:val="multilevel"/>
    <w:tmpl w:val="E7589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D92224"/>
    <w:multiLevelType w:val="multilevel"/>
    <w:tmpl w:val="F6F47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102F71"/>
    <w:multiLevelType w:val="multilevel"/>
    <w:tmpl w:val="224C46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3" w15:restartNumberingAfterBreak="0">
    <w:nsid w:val="6BED3C77"/>
    <w:multiLevelType w:val="multilevel"/>
    <w:tmpl w:val="E940C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851A1F"/>
    <w:multiLevelType w:val="multilevel"/>
    <w:tmpl w:val="A01E3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9306A11"/>
    <w:multiLevelType w:val="hybridMultilevel"/>
    <w:tmpl w:val="371A409E"/>
    <w:lvl w:ilvl="0" w:tplc="200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61784916">
    <w:abstractNumId w:val="1"/>
  </w:num>
  <w:num w:numId="2" w16cid:durableId="223373840">
    <w:abstractNumId w:val="10"/>
  </w:num>
  <w:num w:numId="3" w16cid:durableId="602809722">
    <w:abstractNumId w:val="2"/>
  </w:num>
  <w:num w:numId="4" w16cid:durableId="52778315">
    <w:abstractNumId w:val="5"/>
  </w:num>
  <w:num w:numId="5" w16cid:durableId="1748961563">
    <w:abstractNumId w:val="11"/>
  </w:num>
  <w:num w:numId="6" w16cid:durableId="1362515157">
    <w:abstractNumId w:val="7"/>
  </w:num>
  <w:num w:numId="7" w16cid:durableId="498691893">
    <w:abstractNumId w:val="4"/>
  </w:num>
  <w:num w:numId="8" w16cid:durableId="348336184">
    <w:abstractNumId w:val="8"/>
  </w:num>
  <w:num w:numId="9" w16cid:durableId="218637542">
    <w:abstractNumId w:val="14"/>
  </w:num>
  <w:num w:numId="10" w16cid:durableId="1139497702">
    <w:abstractNumId w:val="13"/>
  </w:num>
  <w:num w:numId="11" w16cid:durableId="1725637986">
    <w:abstractNumId w:val="6"/>
  </w:num>
  <w:num w:numId="12" w16cid:durableId="89470308">
    <w:abstractNumId w:val="0"/>
  </w:num>
  <w:num w:numId="13" w16cid:durableId="221019692">
    <w:abstractNumId w:val="3"/>
  </w:num>
  <w:num w:numId="14" w16cid:durableId="1143154233">
    <w:abstractNumId w:val="12"/>
  </w:num>
  <w:num w:numId="15" w16cid:durableId="2015374445">
    <w:abstractNumId w:val="9"/>
  </w:num>
  <w:num w:numId="16" w16cid:durableId="9183657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4FF"/>
    <w:rsid w:val="00000F01"/>
    <w:rsid w:val="00015890"/>
    <w:rsid w:val="00040BED"/>
    <w:rsid w:val="000B64FF"/>
    <w:rsid w:val="00105F61"/>
    <w:rsid w:val="0019461A"/>
    <w:rsid w:val="00251A42"/>
    <w:rsid w:val="00284428"/>
    <w:rsid w:val="00361860"/>
    <w:rsid w:val="00381BE1"/>
    <w:rsid w:val="003A3CD6"/>
    <w:rsid w:val="00402C3F"/>
    <w:rsid w:val="00571AFD"/>
    <w:rsid w:val="005C1FFB"/>
    <w:rsid w:val="005C38E3"/>
    <w:rsid w:val="005F2582"/>
    <w:rsid w:val="0062492B"/>
    <w:rsid w:val="00721DBB"/>
    <w:rsid w:val="007C5D93"/>
    <w:rsid w:val="007C5EB1"/>
    <w:rsid w:val="00831F67"/>
    <w:rsid w:val="0085597D"/>
    <w:rsid w:val="00866B87"/>
    <w:rsid w:val="00937D08"/>
    <w:rsid w:val="00962AE3"/>
    <w:rsid w:val="00972DF4"/>
    <w:rsid w:val="009B0154"/>
    <w:rsid w:val="00A334EF"/>
    <w:rsid w:val="00AE0B5C"/>
    <w:rsid w:val="00B70D8D"/>
    <w:rsid w:val="00BA0975"/>
    <w:rsid w:val="00BA4681"/>
    <w:rsid w:val="00BC375F"/>
    <w:rsid w:val="00C543C9"/>
    <w:rsid w:val="00C57A26"/>
    <w:rsid w:val="00C74497"/>
    <w:rsid w:val="00C95A5F"/>
    <w:rsid w:val="00D129CB"/>
    <w:rsid w:val="00D46CF5"/>
    <w:rsid w:val="00D50B83"/>
    <w:rsid w:val="00DC28D6"/>
    <w:rsid w:val="00E66086"/>
    <w:rsid w:val="00ED7BD6"/>
    <w:rsid w:val="00F04E98"/>
    <w:rsid w:val="00F17528"/>
    <w:rsid w:val="00FB5257"/>
    <w:rsid w:val="00FB7C9A"/>
    <w:rsid w:val="00FF5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5A5BF"/>
  <w15:chartTrackingRefBased/>
  <w15:docId w15:val="{CFF3180A-E8AD-4BBC-B583-A82E6385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C9A"/>
  </w:style>
  <w:style w:type="paragraph" w:styleId="Heading3">
    <w:name w:val="heading 3"/>
    <w:basedOn w:val="Normal"/>
    <w:link w:val="Heading3Char"/>
    <w:uiPriority w:val="9"/>
    <w:qFormat/>
    <w:rsid w:val="00ED7BD6"/>
    <w:pPr>
      <w:spacing w:before="100" w:beforeAutospacing="1" w:after="100" w:afterAutospacing="1" w:line="240" w:lineRule="auto"/>
      <w:outlineLvl w:val="2"/>
    </w:pPr>
    <w:rPr>
      <w:rFonts w:ascii="Times New Roman" w:eastAsia="Times New Roman" w:hAnsi="Times New Roman" w:cs="Times New Roman"/>
      <w:b/>
      <w:bCs/>
      <w:kern w:val="0"/>
      <w:sz w:val="27"/>
      <w:szCs w:val="27"/>
      <w:lang w:val="en-UG" w:eastAsia="en-UG"/>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C9A"/>
    <w:pPr>
      <w:ind w:left="720"/>
      <w:contextualSpacing/>
    </w:pPr>
  </w:style>
  <w:style w:type="character" w:customStyle="1" w:styleId="Heading3Char">
    <w:name w:val="Heading 3 Char"/>
    <w:basedOn w:val="DefaultParagraphFont"/>
    <w:link w:val="Heading3"/>
    <w:uiPriority w:val="9"/>
    <w:rsid w:val="00ED7BD6"/>
    <w:rPr>
      <w:rFonts w:ascii="Times New Roman" w:eastAsia="Times New Roman" w:hAnsi="Times New Roman" w:cs="Times New Roman"/>
      <w:b/>
      <w:bCs/>
      <w:kern w:val="0"/>
      <w:sz w:val="27"/>
      <w:szCs w:val="27"/>
      <w:lang w:val="en-UG" w:eastAsia="en-UG"/>
      <w14:ligatures w14:val="none"/>
    </w:rPr>
  </w:style>
  <w:style w:type="paragraph" w:styleId="NormalWeb">
    <w:name w:val="Normal (Web)"/>
    <w:basedOn w:val="Normal"/>
    <w:uiPriority w:val="99"/>
    <w:semiHidden/>
    <w:unhideWhenUsed/>
    <w:rsid w:val="00ED7BD6"/>
    <w:pPr>
      <w:spacing w:before="100" w:beforeAutospacing="1" w:after="100" w:afterAutospacing="1" w:line="240" w:lineRule="auto"/>
    </w:pPr>
    <w:rPr>
      <w:rFonts w:ascii="Times New Roman" w:eastAsia="Times New Roman" w:hAnsi="Times New Roman" w:cs="Times New Roman"/>
      <w:kern w:val="0"/>
      <w:sz w:val="24"/>
      <w:szCs w:val="24"/>
      <w:lang w:val="en-UG" w:eastAsia="en-UG"/>
      <w14:ligatures w14:val="none"/>
    </w:rPr>
  </w:style>
  <w:style w:type="character" w:styleId="Strong">
    <w:name w:val="Strong"/>
    <w:basedOn w:val="DefaultParagraphFont"/>
    <w:uiPriority w:val="22"/>
    <w:qFormat/>
    <w:rsid w:val="00ED7BD6"/>
    <w:rPr>
      <w:b/>
      <w:bCs/>
    </w:rPr>
  </w:style>
  <w:style w:type="paragraph" w:styleId="Header">
    <w:name w:val="header"/>
    <w:basedOn w:val="Normal"/>
    <w:link w:val="HeaderChar"/>
    <w:uiPriority w:val="99"/>
    <w:unhideWhenUsed/>
    <w:rsid w:val="00831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67"/>
  </w:style>
  <w:style w:type="paragraph" w:styleId="Footer">
    <w:name w:val="footer"/>
    <w:basedOn w:val="Normal"/>
    <w:link w:val="FooterChar"/>
    <w:uiPriority w:val="99"/>
    <w:unhideWhenUsed/>
    <w:rsid w:val="00831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853449">
      <w:bodyDiv w:val="1"/>
      <w:marLeft w:val="0"/>
      <w:marRight w:val="0"/>
      <w:marTop w:val="0"/>
      <w:marBottom w:val="0"/>
      <w:divBdr>
        <w:top w:val="none" w:sz="0" w:space="0" w:color="auto"/>
        <w:left w:val="none" w:sz="0" w:space="0" w:color="auto"/>
        <w:bottom w:val="none" w:sz="0" w:space="0" w:color="auto"/>
        <w:right w:val="none" w:sz="0" w:space="0" w:color="auto"/>
      </w:divBdr>
    </w:div>
    <w:div w:id="1738549884">
      <w:bodyDiv w:val="1"/>
      <w:marLeft w:val="0"/>
      <w:marRight w:val="0"/>
      <w:marTop w:val="0"/>
      <w:marBottom w:val="0"/>
      <w:divBdr>
        <w:top w:val="none" w:sz="0" w:space="0" w:color="auto"/>
        <w:left w:val="none" w:sz="0" w:space="0" w:color="auto"/>
        <w:bottom w:val="none" w:sz="0" w:space="0" w:color="auto"/>
        <w:right w:val="none" w:sz="0" w:space="0" w:color="auto"/>
      </w:divBdr>
      <w:divsChild>
        <w:div w:id="1760831775">
          <w:marLeft w:val="0"/>
          <w:marRight w:val="0"/>
          <w:marTop w:val="0"/>
          <w:marBottom w:val="0"/>
          <w:divBdr>
            <w:top w:val="none" w:sz="0" w:space="0" w:color="auto"/>
            <w:left w:val="none" w:sz="0" w:space="0" w:color="auto"/>
            <w:bottom w:val="none" w:sz="0" w:space="0" w:color="auto"/>
            <w:right w:val="none" w:sz="0" w:space="0" w:color="auto"/>
          </w:divBdr>
        </w:div>
        <w:div w:id="757097722">
          <w:marLeft w:val="0"/>
          <w:marRight w:val="0"/>
          <w:marTop w:val="0"/>
          <w:marBottom w:val="0"/>
          <w:divBdr>
            <w:top w:val="none" w:sz="0" w:space="0" w:color="auto"/>
            <w:left w:val="none" w:sz="0" w:space="0" w:color="auto"/>
            <w:bottom w:val="none" w:sz="0" w:space="0" w:color="auto"/>
            <w:right w:val="none" w:sz="0" w:space="0" w:color="auto"/>
          </w:divBdr>
        </w:div>
        <w:div w:id="1673095717">
          <w:marLeft w:val="0"/>
          <w:marRight w:val="0"/>
          <w:marTop w:val="0"/>
          <w:marBottom w:val="0"/>
          <w:divBdr>
            <w:top w:val="none" w:sz="0" w:space="0" w:color="auto"/>
            <w:left w:val="none" w:sz="0" w:space="0" w:color="auto"/>
            <w:bottom w:val="none" w:sz="0" w:space="0" w:color="auto"/>
            <w:right w:val="none" w:sz="0" w:space="0" w:color="auto"/>
          </w:divBdr>
        </w:div>
        <w:div w:id="1834566930">
          <w:marLeft w:val="0"/>
          <w:marRight w:val="0"/>
          <w:marTop w:val="0"/>
          <w:marBottom w:val="0"/>
          <w:divBdr>
            <w:top w:val="none" w:sz="0" w:space="0" w:color="auto"/>
            <w:left w:val="none" w:sz="0" w:space="0" w:color="auto"/>
            <w:bottom w:val="none" w:sz="0" w:space="0" w:color="auto"/>
            <w:right w:val="none" w:sz="0" w:space="0" w:color="auto"/>
          </w:divBdr>
        </w:div>
      </w:divsChild>
    </w:div>
    <w:div w:id="1911228634">
      <w:bodyDiv w:val="1"/>
      <w:marLeft w:val="0"/>
      <w:marRight w:val="0"/>
      <w:marTop w:val="0"/>
      <w:marBottom w:val="0"/>
      <w:divBdr>
        <w:top w:val="none" w:sz="0" w:space="0" w:color="auto"/>
        <w:left w:val="none" w:sz="0" w:space="0" w:color="auto"/>
        <w:bottom w:val="none" w:sz="0" w:space="0" w:color="auto"/>
        <w:right w:val="none" w:sz="0" w:space="0" w:color="auto"/>
      </w:divBdr>
      <w:divsChild>
        <w:div w:id="13425825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0180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tx1">
                  <a:lumMod val="95000"/>
                  <a:lumOff val="5000"/>
                </a:schemeClr>
              </a:solidFill>
              <a:latin typeface="+mn-lt"/>
              <a:ea typeface="+mn-ea"/>
              <a:cs typeface="+mn-cs"/>
            </a:defRPr>
          </a:pPr>
          <a:endParaRPr lang="en-UG"/>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Sheet1!$B$2</c:f>
              <c:strCache>
                <c:ptCount val="1"/>
                <c:pt idx="0">
                  <c:v>Knowledge of Rotary n=1,986</c:v>
                </c:pt>
              </c:strCache>
            </c:strRef>
          </c:tx>
          <c:dPt>
            <c:idx val="0"/>
            <c:bubble3D val="0"/>
            <c:spPr>
              <a:solidFill>
                <a:srgbClr val="17458F"/>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D42D-4454-9165-CD70FA2A5E57}"/>
              </c:ext>
            </c:extLst>
          </c:dPt>
          <c:dPt>
            <c:idx val="1"/>
            <c:bubble3D val="0"/>
            <c:spPr>
              <a:solidFill>
                <a:srgbClr val="F7A81B"/>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D42D-4454-9165-CD70FA2A5E5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G"/>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Sheet1!$A$3:$A$4</c:f>
              <c:strCache>
                <c:ptCount val="2"/>
                <c:pt idx="0">
                  <c:v>Has perception about Rotary</c:v>
                </c:pt>
                <c:pt idx="1">
                  <c:v>Does not know about Rotary</c:v>
                </c:pt>
              </c:strCache>
            </c:strRef>
          </c:cat>
          <c:val>
            <c:numRef>
              <c:f>Sheet1!$B$3:$B$4</c:f>
              <c:numCache>
                <c:formatCode>General</c:formatCode>
                <c:ptCount val="2"/>
                <c:pt idx="0">
                  <c:v>51</c:v>
                </c:pt>
                <c:pt idx="1">
                  <c:v>49</c:v>
                </c:pt>
              </c:numCache>
            </c:numRef>
          </c:val>
          <c:extLst>
            <c:ext xmlns:c16="http://schemas.microsoft.com/office/drawing/2014/chart" uri="{C3380CC4-5D6E-409C-BE32-E72D297353CC}">
              <c16:uniqueId val="{00000004-D42D-4454-9165-CD70FA2A5E57}"/>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050" b="1" i="0" u="none" strike="noStrike" kern="1200" baseline="0">
              <a:solidFill>
                <a:schemeClr val="tx1">
                  <a:lumMod val="95000"/>
                  <a:lumOff val="5000"/>
                </a:schemeClr>
              </a:solidFill>
              <a:latin typeface="+mn-lt"/>
              <a:ea typeface="+mn-ea"/>
              <a:cs typeface="+mn-cs"/>
            </a:defRPr>
          </a:pPr>
          <a:endParaRPr lang="en-UG"/>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G"/>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en-US">
                <a:solidFill>
                  <a:schemeClr val="tx1"/>
                </a:solidFill>
              </a:rPr>
              <a:t>Knowledge of Rotary by Gender</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endParaRPr lang="en-UG"/>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Sheet1!$A$46</c:f>
              <c:strCache>
                <c:ptCount val="1"/>
                <c:pt idx="0">
                  <c:v>Has perception about Rotary</c:v>
                </c:pt>
              </c:strCache>
            </c:strRef>
          </c:tx>
          <c:spPr>
            <a:solidFill>
              <a:srgbClr val="17458F"/>
            </a:solidFill>
            <a:ln>
              <a:noFill/>
            </a:ln>
            <a:effectLst>
              <a:outerShdw blurRad="57150" dist="19050" dir="5400000" algn="ctr" rotWithShape="0">
                <a:srgbClr val="000000">
                  <a:alpha val="63000"/>
                </a:srgbClr>
              </a:outerShdw>
            </a:effectLst>
            <a:sp3d/>
          </c:spPr>
          <c:invertIfNegative val="0"/>
          <c:dLbls>
            <c:dLbl>
              <c:idx val="0"/>
              <c:layout>
                <c:manualLayout>
                  <c:x val="9.9071207430340563E-3"/>
                  <c:y val="-3.9955604883462822E-2"/>
                </c:manualLayout>
              </c:layout>
              <c:tx>
                <c:rich>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mn-lt"/>
                        <a:ea typeface="+mn-ea"/>
                        <a:cs typeface="+mn-cs"/>
                      </a:defRPr>
                    </a:pPr>
                    <a:fld id="{D37AE182-4D42-4540-8CCF-C546F3719948}" type="VALUE">
                      <a:rPr lang="en-US" sz="1400">
                        <a:solidFill>
                          <a:schemeClr val="tx1"/>
                        </a:solidFill>
                      </a:rPr>
                      <a:pPr>
                        <a:defRPr sz="1400" b="1">
                          <a:solidFill>
                            <a:schemeClr val="tx1"/>
                          </a:solidFill>
                        </a:defRPr>
                      </a:pPr>
                      <a:t>[VALUE]</a:t>
                    </a:fld>
                    <a:r>
                      <a:rPr lang="en-US" sz="1400">
                        <a:solidFill>
                          <a:schemeClr val="tx1"/>
                        </a:solidFill>
                      </a:rPr>
                      <a:t>%</a:t>
                    </a:r>
                  </a:p>
                </c:rich>
              </c:tx>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mn-lt"/>
                      <a:ea typeface="+mn-ea"/>
                      <a:cs typeface="+mn-cs"/>
                    </a:defRPr>
                  </a:pPr>
                  <a:endParaRPr lang="en-UG"/>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773C-4FC4-9E8F-2A92660741BD}"/>
                </c:ext>
              </c:extLst>
            </c:dLbl>
            <c:dLbl>
              <c:idx val="1"/>
              <c:layout>
                <c:manualLayout>
                  <c:x val="1.2383900928792478E-2"/>
                  <c:y val="-3.1076581576026677E-2"/>
                </c:manualLayout>
              </c:layout>
              <c:tx>
                <c:rich>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mn-lt"/>
                        <a:ea typeface="+mn-ea"/>
                        <a:cs typeface="+mn-cs"/>
                      </a:defRPr>
                    </a:pPr>
                    <a:fld id="{B470EE3E-2A57-40CD-BEDC-E3996C80E592}" type="VALUE">
                      <a:rPr lang="en-US" sz="1400">
                        <a:solidFill>
                          <a:schemeClr val="tx1"/>
                        </a:solidFill>
                      </a:rPr>
                      <a:pPr>
                        <a:defRPr sz="1400" b="1">
                          <a:solidFill>
                            <a:schemeClr val="tx1"/>
                          </a:solidFill>
                        </a:defRPr>
                      </a:pPr>
                      <a:t>[VALUE]</a:t>
                    </a:fld>
                    <a:r>
                      <a:rPr lang="en-US" sz="1400">
                        <a:solidFill>
                          <a:schemeClr val="tx1"/>
                        </a:solidFill>
                      </a:rPr>
                      <a:t>%</a:t>
                    </a:r>
                  </a:p>
                </c:rich>
              </c:tx>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mn-lt"/>
                      <a:ea typeface="+mn-ea"/>
                      <a:cs typeface="+mn-cs"/>
                    </a:defRPr>
                  </a:pPr>
                  <a:endParaRPr lang="en-UG"/>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73C-4FC4-9E8F-2A92660741BD}"/>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Sheet1!$B$45:$C$45</c:f>
              <c:strCache>
                <c:ptCount val="2"/>
                <c:pt idx="0">
                  <c:v>Male (n = 992)</c:v>
                </c:pt>
                <c:pt idx="1">
                  <c:v>Female (n = 994)</c:v>
                </c:pt>
              </c:strCache>
            </c:strRef>
          </c:cat>
          <c:val>
            <c:numRef>
              <c:f>Sheet1!$B$46:$C$46</c:f>
              <c:numCache>
                <c:formatCode>0.0</c:formatCode>
                <c:ptCount val="2"/>
                <c:pt idx="0">
                  <c:v>57.76</c:v>
                </c:pt>
                <c:pt idx="1">
                  <c:v>44.67</c:v>
                </c:pt>
              </c:numCache>
            </c:numRef>
          </c:val>
          <c:extLst>
            <c:ext xmlns:c16="http://schemas.microsoft.com/office/drawing/2014/chart" uri="{C3380CC4-5D6E-409C-BE32-E72D297353CC}">
              <c16:uniqueId val="{00000002-773C-4FC4-9E8F-2A92660741BD}"/>
            </c:ext>
          </c:extLst>
        </c:ser>
        <c:ser>
          <c:idx val="1"/>
          <c:order val="1"/>
          <c:tx>
            <c:strRef>
              <c:f>Sheet1!$A$47</c:f>
              <c:strCache>
                <c:ptCount val="1"/>
                <c:pt idx="0">
                  <c:v>Does not know about Rotary</c:v>
                </c:pt>
              </c:strCache>
            </c:strRef>
          </c:tx>
          <c:spPr>
            <a:solidFill>
              <a:srgbClr val="F7A81B"/>
            </a:solidFill>
            <a:ln>
              <a:noFill/>
            </a:ln>
            <a:effectLst>
              <a:outerShdw blurRad="57150" dist="19050" dir="5400000" algn="ctr" rotWithShape="0">
                <a:srgbClr val="000000">
                  <a:alpha val="63000"/>
                </a:srgbClr>
              </a:outerShdw>
            </a:effectLst>
            <a:sp3d/>
          </c:spPr>
          <c:invertIfNegative val="0"/>
          <c:dLbls>
            <c:dLbl>
              <c:idx val="0"/>
              <c:layout>
                <c:manualLayout>
                  <c:x val="2.972136222910212E-2"/>
                  <c:y val="-3.1076581576026677E-2"/>
                </c:manualLayout>
              </c:layout>
              <c:tx>
                <c:rich>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mn-lt"/>
                        <a:ea typeface="+mn-ea"/>
                        <a:cs typeface="+mn-cs"/>
                      </a:defRPr>
                    </a:pPr>
                    <a:fld id="{FAD3017A-F86A-4705-85A5-D570AE01B7D5}" type="VALUE">
                      <a:rPr lang="en-US" sz="1400">
                        <a:solidFill>
                          <a:schemeClr val="tx1"/>
                        </a:solidFill>
                      </a:rPr>
                      <a:pPr>
                        <a:defRPr sz="1400" b="1">
                          <a:solidFill>
                            <a:schemeClr val="tx1"/>
                          </a:solidFill>
                        </a:defRPr>
                      </a:pPr>
                      <a:t>[VALUE]</a:t>
                    </a:fld>
                    <a:r>
                      <a:rPr lang="en-US" sz="1400">
                        <a:solidFill>
                          <a:schemeClr val="tx1"/>
                        </a:solidFill>
                      </a:rPr>
                      <a:t>%</a:t>
                    </a:r>
                  </a:p>
                </c:rich>
              </c:tx>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mn-lt"/>
                      <a:ea typeface="+mn-ea"/>
                      <a:cs typeface="+mn-cs"/>
                    </a:defRPr>
                  </a:pPr>
                  <a:endParaRPr lang="en-UG"/>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73C-4FC4-9E8F-2A92660741BD}"/>
                </c:ext>
              </c:extLst>
            </c:dLbl>
            <c:dLbl>
              <c:idx val="1"/>
              <c:layout>
                <c:manualLayout>
                  <c:x val="3.9628482972136135E-2"/>
                  <c:y val="-2.6637069922308586E-2"/>
                </c:manualLayout>
              </c:layout>
              <c:tx>
                <c:rich>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mn-lt"/>
                        <a:ea typeface="+mn-ea"/>
                        <a:cs typeface="+mn-cs"/>
                      </a:defRPr>
                    </a:pPr>
                    <a:fld id="{9ACA1CCD-90FB-4252-9648-E2D0D0EF0EB9}" type="VALUE">
                      <a:rPr lang="en-US" sz="1400">
                        <a:solidFill>
                          <a:schemeClr val="tx1"/>
                        </a:solidFill>
                      </a:rPr>
                      <a:pPr>
                        <a:defRPr sz="1400" b="1">
                          <a:solidFill>
                            <a:schemeClr val="tx1"/>
                          </a:solidFill>
                        </a:defRPr>
                      </a:pPr>
                      <a:t>[VALUE]</a:t>
                    </a:fld>
                    <a:r>
                      <a:rPr lang="en-US" sz="1400">
                        <a:solidFill>
                          <a:schemeClr val="tx1"/>
                        </a:solidFill>
                      </a:rPr>
                      <a:t>%</a:t>
                    </a:r>
                  </a:p>
                </c:rich>
              </c:tx>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mn-lt"/>
                      <a:ea typeface="+mn-ea"/>
                      <a:cs typeface="+mn-cs"/>
                    </a:defRPr>
                  </a:pPr>
                  <a:endParaRPr lang="en-UG"/>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773C-4FC4-9E8F-2A92660741BD}"/>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Sheet1!$B$45:$C$45</c:f>
              <c:strCache>
                <c:ptCount val="2"/>
                <c:pt idx="0">
                  <c:v>Male (n = 992)</c:v>
                </c:pt>
                <c:pt idx="1">
                  <c:v>Female (n = 994)</c:v>
                </c:pt>
              </c:strCache>
            </c:strRef>
          </c:cat>
          <c:val>
            <c:numRef>
              <c:f>Sheet1!$B$47:$C$47</c:f>
              <c:numCache>
                <c:formatCode>0.0</c:formatCode>
                <c:ptCount val="2"/>
                <c:pt idx="0">
                  <c:v>42.24</c:v>
                </c:pt>
                <c:pt idx="1">
                  <c:v>55.33</c:v>
                </c:pt>
              </c:numCache>
            </c:numRef>
          </c:val>
          <c:extLst>
            <c:ext xmlns:c16="http://schemas.microsoft.com/office/drawing/2014/chart" uri="{C3380CC4-5D6E-409C-BE32-E72D297353CC}">
              <c16:uniqueId val="{00000005-773C-4FC4-9E8F-2A92660741BD}"/>
            </c:ext>
          </c:extLst>
        </c:ser>
        <c:dLbls>
          <c:showLegendKey val="0"/>
          <c:showVal val="1"/>
          <c:showCatName val="0"/>
          <c:showSerName val="0"/>
          <c:showPercent val="0"/>
          <c:showBubbleSize val="0"/>
        </c:dLbls>
        <c:gapWidth val="150"/>
        <c:shape val="box"/>
        <c:axId val="766629936"/>
        <c:axId val="766625256"/>
        <c:axId val="0"/>
      </c:bar3DChart>
      <c:catAx>
        <c:axId val="76662993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G"/>
          </a:p>
        </c:txPr>
        <c:crossAx val="766625256"/>
        <c:crosses val="autoZero"/>
        <c:auto val="1"/>
        <c:lblAlgn val="ctr"/>
        <c:lblOffset val="100"/>
        <c:noMultiLvlLbl val="0"/>
      </c:catAx>
      <c:valAx>
        <c:axId val="766625256"/>
        <c:scaling>
          <c:orientation val="minMax"/>
        </c:scaling>
        <c:delete val="1"/>
        <c:axPos val="l"/>
        <c:numFmt formatCode="0.0" sourceLinked="1"/>
        <c:majorTickMark val="none"/>
        <c:minorTickMark val="none"/>
        <c:tickLblPos val="nextTo"/>
        <c:crossAx val="766629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en-UG"/>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G"/>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en-US">
                <a:solidFill>
                  <a:schemeClr val="tx1"/>
                </a:solidFill>
              </a:rPr>
              <a:t>Knowledge of Rotary by District</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endParaRPr lang="en-UG"/>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Sheet1!$A$64</c:f>
              <c:strCache>
                <c:ptCount val="1"/>
                <c:pt idx="0">
                  <c:v>Has perception about Rotary</c:v>
                </c:pt>
              </c:strCache>
            </c:strRef>
          </c:tx>
          <c:spPr>
            <a:solidFill>
              <a:srgbClr val="17458F"/>
            </a:solidFill>
            <a:ln>
              <a:noFill/>
            </a:ln>
            <a:effectLst>
              <a:outerShdw blurRad="57150" dist="19050" dir="5400000" algn="ctr" rotWithShape="0">
                <a:srgbClr val="000000">
                  <a:alpha val="63000"/>
                </a:srgbClr>
              </a:outerShdw>
            </a:effectLst>
            <a:sp3d/>
          </c:spPr>
          <c:invertIfNegative val="0"/>
          <c:dLbls>
            <c:dLbl>
              <c:idx val="0"/>
              <c:layout>
                <c:manualLayout>
                  <c:x val="2.3738867966285357E-3"/>
                  <c:y val="-1.215805083150218E-2"/>
                </c:manualLayout>
              </c:layout>
              <c:tx>
                <c:rich>
                  <a:bodyPr/>
                  <a:lstStyle/>
                  <a:p>
                    <a:fld id="{26A9E19B-3C5E-4E9D-80DC-BB2D4BD37158}"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84AD-4B5F-AFC6-D04492E2BC68}"/>
                </c:ext>
              </c:extLst>
            </c:dLbl>
            <c:dLbl>
              <c:idx val="1"/>
              <c:layout>
                <c:manualLayout>
                  <c:x val="-2.3738867966286445E-3"/>
                  <c:y val="-2.4316101663004359E-2"/>
                </c:manualLayout>
              </c:layout>
              <c:tx>
                <c:rich>
                  <a:bodyPr/>
                  <a:lstStyle/>
                  <a:p>
                    <a:fld id="{A2566AE9-5815-427A-8F88-897919BFC40E}"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4AD-4B5F-AFC6-D04492E2BC68}"/>
                </c:ext>
              </c:extLst>
            </c:dLbl>
            <c:dLbl>
              <c:idx val="2"/>
              <c:layout>
                <c:manualLayout>
                  <c:x val="4.747773593257028E-3"/>
                  <c:y val="-3.242146888400585E-2"/>
                </c:manualLayout>
              </c:layout>
              <c:tx>
                <c:rich>
                  <a:bodyPr/>
                  <a:lstStyle/>
                  <a:p>
                    <a:fld id="{6BA2AD70-EF4D-4F06-BE7C-6D83ED277014}"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84AD-4B5F-AFC6-D04492E2BC68}"/>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mn-lt"/>
                    <a:ea typeface="+mn-ea"/>
                    <a:cs typeface="+mn-cs"/>
                  </a:defRPr>
                </a:pPr>
                <a:endParaRPr lang="en-U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Sheet1!$B$63:$D$63</c:f>
              <c:strCache>
                <c:ptCount val="3"/>
                <c:pt idx="0">
                  <c:v>Kampala (n = 763)</c:v>
                </c:pt>
                <c:pt idx="1">
                  <c:v>Mukono (n = 270)</c:v>
                </c:pt>
                <c:pt idx="2">
                  <c:v>Wakiso (n = 953)</c:v>
                </c:pt>
              </c:strCache>
            </c:strRef>
          </c:cat>
          <c:val>
            <c:numRef>
              <c:f>Sheet1!$B$64:$D$64</c:f>
              <c:numCache>
                <c:formatCode>0.0</c:formatCode>
                <c:ptCount val="3"/>
                <c:pt idx="0">
                  <c:v>56.36</c:v>
                </c:pt>
                <c:pt idx="1">
                  <c:v>36.67</c:v>
                </c:pt>
                <c:pt idx="2">
                  <c:v>51.21</c:v>
                </c:pt>
              </c:numCache>
            </c:numRef>
          </c:val>
          <c:extLst>
            <c:ext xmlns:c16="http://schemas.microsoft.com/office/drawing/2014/chart" uri="{C3380CC4-5D6E-409C-BE32-E72D297353CC}">
              <c16:uniqueId val="{00000003-84AD-4B5F-AFC6-D04492E2BC68}"/>
            </c:ext>
          </c:extLst>
        </c:ser>
        <c:ser>
          <c:idx val="1"/>
          <c:order val="1"/>
          <c:tx>
            <c:strRef>
              <c:f>Sheet1!$A$65</c:f>
              <c:strCache>
                <c:ptCount val="1"/>
                <c:pt idx="0">
                  <c:v>Does not know about Rotary</c:v>
                </c:pt>
              </c:strCache>
            </c:strRef>
          </c:tx>
          <c:spPr>
            <a:solidFill>
              <a:srgbClr val="F7A81B"/>
            </a:solidFill>
            <a:ln>
              <a:noFill/>
            </a:ln>
            <a:effectLst>
              <a:outerShdw blurRad="57150" dist="19050" dir="5400000" algn="ctr" rotWithShape="0">
                <a:srgbClr val="000000">
                  <a:alpha val="63000"/>
                </a:srgbClr>
              </a:outerShdw>
            </a:effectLst>
            <a:sp3d/>
          </c:spPr>
          <c:invertIfNegative val="0"/>
          <c:dLbls>
            <c:dLbl>
              <c:idx val="0"/>
              <c:layout>
                <c:manualLayout>
                  <c:x val="3.3234415152799804E-2"/>
                  <c:y val="-1.6210734442002907E-2"/>
                </c:manualLayout>
              </c:layout>
              <c:tx>
                <c:rich>
                  <a:bodyPr/>
                  <a:lstStyle/>
                  <a:p>
                    <a:fld id="{ECCC3C35-DE2A-47C8-8A0F-D45BD9574AA3}"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84AD-4B5F-AFC6-D04492E2BC68}"/>
                </c:ext>
              </c:extLst>
            </c:dLbl>
            <c:dLbl>
              <c:idx val="1"/>
              <c:layout>
                <c:manualLayout>
                  <c:x val="1.4243320779771345E-2"/>
                  <c:y val="-1.215805083150218E-2"/>
                </c:manualLayout>
              </c:layout>
              <c:tx>
                <c:rich>
                  <a:bodyPr/>
                  <a:lstStyle/>
                  <a:p>
                    <a:fld id="{B237D394-DE86-4A06-AA9A-02E131138A98}"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4AD-4B5F-AFC6-D04492E2BC68}"/>
                </c:ext>
              </c:extLst>
            </c:dLbl>
            <c:dLbl>
              <c:idx val="2"/>
              <c:layout>
                <c:manualLayout>
                  <c:x val="4.0356075542685388E-2"/>
                  <c:y val="-1.215805083150218E-2"/>
                </c:manualLayout>
              </c:layout>
              <c:tx>
                <c:rich>
                  <a:bodyPr/>
                  <a:lstStyle/>
                  <a:p>
                    <a:fld id="{66B01101-D02B-441D-A505-5C8C79995BC1}"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84AD-4B5F-AFC6-D04492E2BC68}"/>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mn-lt"/>
                    <a:ea typeface="+mn-ea"/>
                    <a:cs typeface="+mn-cs"/>
                  </a:defRPr>
                </a:pPr>
                <a:endParaRPr lang="en-U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Sheet1!$B$63:$D$63</c:f>
              <c:strCache>
                <c:ptCount val="3"/>
                <c:pt idx="0">
                  <c:v>Kampala (n = 763)</c:v>
                </c:pt>
                <c:pt idx="1">
                  <c:v>Mukono (n = 270)</c:v>
                </c:pt>
                <c:pt idx="2">
                  <c:v>Wakiso (n = 953)</c:v>
                </c:pt>
              </c:strCache>
            </c:strRef>
          </c:cat>
          <c:val>
            <c:numRef>
              <c:f>Sheet1!$B$65:$D$65</c:f>
              <c:numCache>
                <c:formatCode>0.0</c:formatCode>
                <c:ptCount val="3"/>
                <c:pt idx="0">
                  <c:v>43.64</c:v>
                </c:pt>
                <c:pt idx="1">
                  <c:v>63.33</c:v>
                </c:pt>
                <c:pt idx="2">
                  <c:v>48.79</c:v>
                </c:pt>
              </c:numCache>
            </c:numRef>
          </c:val>
          <c:extLst>
            <c:ext xmlns:c16="http://schemas.microsoft.com/office/drawing/2014/chart" uri="{C3380CC4-5D6E-409C-BE32-E72D297353CC}">
              <c16:uniqueId val="{00000007-84AD-4B5F-AFC6-D04492E2BC68}"/>
            </c:ext>
          </c:extLst>
        </c:ser>
        <c:dLbls>
          <c:showLegendKey val="0"/>
          <c:showVal val="1"/>
          <c:showCatName val="0"/>
          <c:showSerName val="0"/>
          <c:showPercent val="0"/>
          <c:showBubbleSize val="0"/>
        </c:dLbls>
        <c:gapWidth val="150"/>
        <c:shape val="box"/>
        <c:axId val="796123384"/>
        <c:axId val="796125904"/>
        <c:axId val="0"/>
      </c:bar3DChart>
      <c:catAx>
        <c:axId val="79612338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G"/>
          </a:p>
        </c:txPr>
        <c:crossAx val="796125904"/>
        <c:crosses val="autoZero"/>
        <c:auto val="1"/>
        <c:lblAlgn val="ctr"/>
        <c:lblOffset val="100"/>
        <c:noMultiLvlLbl val="0"/>
      </c:catAx>
      <c:valAx>
        <c:axId val="796125904"/>
        <c:scaling>
          <c:orientation val="minMax"/>
        </c:scaling>
        <c:delete val="1"/>
        <c:axPos val="l"/>
        <c:numFmt formatCode="0.0" sourceLinked="1"/>
        <c:majorTickMark val="none"/>
        <c:minorTickMark val="none"/>
        <c:tickLblPos val="nextTo"/>
        <c:crossAx val="796123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en-UG"/>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G"/>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en-US">
                <a:solidFill>
                  <a:schemeClr val="tx1"/>
                </a:solidFill>
              </a:rPr>
              <a:t>Knowledge of Rotary by Education</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endParaRPr lang="en-UG"/>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50591049328038684"/>
          <c:y val="0.1149645663184011"/>
          <c:w val="0.47029286393703107"/>
          <c:h val="0.77270900271743304"/>
        </c:manualLayout>
      </c:layout>
      <c:bar3DChart>
        <c:barDir val="bar"/>
        <c:grouping val="stacked"/>
        <c:varyColors val="0"/>
        <c:ser>
          <c:idx val="0"/>
          <c:order val="0"/>
          <c:tx>
            <c:strRef>
              <c:f>Sheet1!$A$82</c:f>
              <c:strCache>
                <c:ptCount val="1"/>
                <c:pt idx="0">
                  <c:v>Has perception about Rotary</c:v>
                </c:pt>
              </c:strCache>
            </c:strRef>
          </c:tx>
          <c:spPr>
            <a:solidFill>
              <a:srgbClr val="17458F"/>
            </a:solidFill>
            <a:ln>
              <a:noFill/>
            </a:ln>
            <a:effectLst>
              <a:outerShdw blurRad="57150" dist="19050" dir="5400000" algn="ctr" rotWithShape="0">
                <a:srgbClr val="000000">
                  <a:alpha val="63000"/>
                </a:srgbClr>
              </a:outerShdw>
            </a:effectLst>
            <a:sp3d/>
          </c:spPr>
          <c:invertIfNegative val="0"/>
          <c:dLbls>
            <c:dLbl>
              <c:idx val="0"/>
              <c:tx>
                <c:rich>
                  <a:bodyPr/>
                  <a:lstStyle/>
                  <a:p>
                    <a:fld id="{BEE681E4-E459-4214-A5FC-9EE408DC48A7}"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9E20-4069-95F1-CF83A33267C4}"/>
                </c:ext>
              </c:extLst>
            </c:dLbl>
            <c:dLbl>
              <c:idx val="1"/>
              <c:tx>
                <c:rich>
                  <a:bodyPr/>
                  <a:lstStyle/>
                  <a:p>
                    <a:fld id="{16B33B90-2962-4942-8261-6554EF40B47C}"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E20-4069-95F1-CF83A33267C4}"/>
                </c:ext>
              </c:extLst>
            </c:dLbl>
            <c:dLbl>
              <c:idx val="2"/>
              <c:tx>
                <c:rich>
                  <a:bodyPr/>
                  <a:lstStyle/>
                  <a:p>
                    <a:fld id="{49DA641F-0420-4DA0-83A5-D078F0636FBE}"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9E20-4069-95F1-CF83A33267C4}"/>
                </c:ext>
              </c:extLst>
            </c:dLbl>
            <c:dLbl>
              <c:idx val="3"/>
              <c:tx>
                <c:rich>
                  <a:bodyPr/>
                  <a:lstStyle/>
                  <a:p>
                    <a:fld id="{C0715DCE-4318-4403-90EF-CB6B009E7605}"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E20-4069-95F1-CF83A33267C4}"/>
                </c:ext>
              </c:extLst>
            </c:dLbl>
            <c:dLbl>
              <c:idx val="4"/>
              <c:tx>
                <c:rich>
                  <a:bodyPr/>
                  <a:lstStyle/>
                  <a:p>
                    <a:fld id="{8A871378-C909-4480-A556-973365300EFB}"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9E20-4069-95F1-CF83A33267C4}"/>
                </c:ext>
              </c:extLst>
            </c:dLbl>
            <c:dLbl>
              <c:idx val="5"/>
              <c:tx>
                <c:rich>
                  <a:bodyPr/>
                  <a:lstStyle/>
                  <a:p>
                    <a:fld id="{F42C705B-2EC1-4E1C-8C3A-32FF7071C182}"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E20-4069-95F1-CF83A33267C4}"/>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mn-lt"/>
                    <a:ea typeface="+mn-ea"/>
                    <a:cs typeface="+mn-cs"/>
                  </a:defRPr>
                </a:pPr>
                <a:endParaRPr lang="en-U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Sheet1!$B$81:$G$81</c:f>
              <c:strCache>
                <c:ptCount val="6"/>
                <c:pt idx="0">
                  <c:v>Informal schooling up to primary completed (n = 522)</c:v>
                </c:pt>
                <c:pt idx="1">
                  <c:v>No formal school (n = 98)</c:v>
                </c:pt>
                <c:pt idx="2">
                  <c:v>Post-graduate (n = 15)</c:v>
                </c:pt>
                <c:pt idx="3">
                  <c:v>Post-secondary or university completed (n = 341)</c:v>
                </c:pt>
                <c:pt idx="4">
                  <c:v>Some high school or high school completed (n = 202)</c:v>
                </c:pt>
                <c:pt idx="5">
                  <c:v>Some secondary or secondary completed (n = 808)</c:v>
                </c:pt>
              </c:strCache>
            </c:strRef>
          </c:cat>
          <c:val>
            <c:numRef>
              <c:f>Sheet1!$B$82:$G$82</c:f>
              <c:numCache>
                <c:formatCode>0.0</c:formatCode>
                <c:ptCount val="6"/>
                <c:pt idx="0">
                  <c:v>34.1</c:v>
                </c:pt>
                <c:pt idx="1">
                  <c:v>34.69</c:v>
                </c:pt>
                <c:pt idx="2">
                  <c:v>80</c:v>
                </c:pt>
                <c:pt idx="3">
                  <c:v>79.180000000000007</c:v>
                </c:pt>
                <c:pt idx="4">
                  <c:v>61.88</c:v>
                </c:pt>
                <c:pt idx="5">
                  <c:v>49.26</c:v>
                </c:pt>
              </c:numCache>
            </c:numRef>
          </c:val>
          <c:extLst>
            <c:ext xmlns:c16="http://schemas.microsoft.com/office/drawing/2014/chart" uri="{C3380CC4-5D6E-409C-BE32-E72D297353CC}">
              <c16:uniqueId val="{00000006-9E20-4069-95F1-CF83A33267C4}"/>
            </c:ext>
          </c:extLst>
        </c:ser>
        <c:ser>
          <c:idx val="1"/>
          <c:order val="1"/>
          <c:tx>
            <c:strRef>
              <c:f>Sheet1!$A$83</c:f>
              <c:strCache>
                <c:ptCount val="1"/>
                <c:pt idx="0">
                  <c:v>Does not know about Rotary</c:v>
                </c:pt>
              </c:strCache>
            </c:strRef>
          </c:tx>
          <c:spPr>
            <a:solidFill>
              <a:srgbClr val="F7A81B"/>
            </a:solidFill>
            <a:ln>
              <a:noFill/>
            </a:ln>
            <a:effectLst>
              <a:outerShdw blurRad="57150" dist="19050" dir="5400000" algn="ctr" rotWithShape="0">
                <a:srgbClr val="000000">
                  <a:alpha val="63000"/>
                </a:srgbClr>
              </a:outerShdw>
            </a:effectLst>
            <a:sp3d/>
          </c:spPr>
          <c:invertIfNegative val="0"/>
          <c:dLbls>
            <c:dLbl>
              <c:idx val="0"/>
              <c:tx>
                <c:rich>
                  <a:bodyPr/>
                  <a:lstStyle/>
                  <a:p>
                    <a:fld id="{872B1F73-05B7-453A-B668-C5E5522082AC}"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9E20-4069-95F1-CF83A33267C4}"/>
                </c:ext>
              </c:extLst>
            </c:dLbl>
            <c:dLbl>
              <c:idx val="1"/>
              <c:tx>
                <c:rich>
                  <a:bodyPr/>
                  <a:lstStyle/>
                  <a:p>
                    <a:fld id="{AB5E7AB8-079E-475D-A25A-EE1798B126BA}"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9E20-4069-95F1-CF83A33267C4}"/>
                </c:ext>
              </c:extLst>
            </c:dLbl>
            <c:dLbl>
              <c:idx val="2"/>
              <c:tx>
                <c:rich>
                  <a:bodyPr/>
                  <a:lstStyle/>
                  <a:p>
                    <a:fld id="{7FD844BC-FAA2-4EBC-9C3D-9B8DC065AD46}"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9E20-4069-95F1-CF83A33267C4}"/>
                </c:ext>
              </c:extLst>
            </c:dLbl>
            <c:dLbl>
              <c:idx val="3"/>
              <c:tx>
                <c:rich>
                  <a:bodyPr/>
                  <a:lstStyle/>
                  <a:p>
                    <a:fld id="{52B7F35E-BCD7-48C6-98DA-1E2D949DAF37}"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9E20-4069-95F1-CF83A33267C4}"/>
                </c:ext>
              </c:extLst>
            </c:dLbl>
            <c:dLbl>
              <c:idx val="4"/>
              <c:tx>
                <c:rich>
                  <a:bodyPr/>
                  <a:lstStyle/>
                  <a:p>
                    <a:fld id="{EA4C6906-7B92-4283-8F93-320DF9943341}"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9E20-4069-95F1-CF83A33267C4}"/>
                </c:ext>
              </c:extLst>
            </c:dLbl>
            <c:dLbl>
              <c:idx val="5"/>
              <c:tx>
                <c:rich>
                  <a:bodyPr/>
                  <a:lstStyle/>
                  <a:p>
                    <a:fld id="{49A51EBA-A0B7-4323-A4AF-CE124343C87E}"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9E20-4069-95F1-CF83A33267C4}"/>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95000"/>
                        <a:lumOff val="5000"/>
                      </a:schemeClr>
                    </a:solidFill>
                    <a:latin typeface="+mn-lt"/>
                    <a:ea typeface="+mn-ea"/>
                    <a:cs typeface="+mn-cs"/>
                  </a:defRPr>
                </a:pPr>
                <a:endParaRPr lang="en-U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Sheet1!$B$81:$G$81</c:f>
              <c:strCache>
                <c:ptCount val="6"/>
                <c:pt idx="0">
                  <c:v>Informal schooling up to primary completed (n = 522)</c:v>
                </c:pt>
                <c:pt idx="1">
                  <c:v>No formal school (n = 98)</c:v>
                </c:pt>
                <c:pt idx="2">
                  <c:v>Post-graduate (n = 15)</c:v>
                </c:pt>
                <c:pt idx="3">
                  <c:v>Post-secondary or university completed (n = 341)</c:v>
                </c:pt>
                <c:pt idx="4">
                  <c:v>Some high school or high school completed (n = 202)</c:v>
                </c:pt>
                <c:pt idx="5">
                  <c:v>Some secondary or secondary completed (n = 808)</c:v>
                </c:pt>
              </c:strCache>
            </c:strRef>
          </c:cat>
          <c:val>
            <c:numRef>
              <c:f>Sheet1!$B$83:$G$83</c:f>
              <c:numCache>
                <c:formatCode>0.0</c:formatCode>
                <c:ptCount val="6"/>
                <c:pt idx="0">
                  <c:v>65.900000000000006</c:v>
                </c:pt>
                <c:pt idx="1">
                  <c:v>65.31</c:v>
                </c:pt>
                <c:pt idx="2">
                  <c:v>20</c:v>
                </c:pt>
                <c:pt idx="3">
                  <c:v>20.82</c:v>
                </c:pt>
                <c:pt idx="4">
                  <c:v>38.119999999999997</c:v>
                </c:pt>
                <c:pt idx="5">
                  <c:v>50.74</c:v>
                </c:pt>
              </c:numCache>
            </c:numRef>
          </c:val>
          <c:extLst>
            <c:ext xmlns:c16="http://schemas.microsoft.com/office/drawing/2014/chart" uri="{C3380CC4-5D6E-409C-BE32-E72D297353CC}">
              <c16:uniqueId val="{0000000D-9E20-4069-95F1-CF83A33267C4}"/>
            </c:ext>
          </c:extLst>
        </c:ser>
        <c:dLbls>
          <c:showLegendKey val="0"/>
          <c:showVal val="1"/>
          <c:showCatName val="0"/>
          <c:showSerName val="0"/>
          <c:showPercent val="0"/>
          <c:showBubbleSize val="0"/>
        </c:dLbls>
        <c:gapWidth val="150"/>
        <c:shape val="box"/>
        <c:axId val="799077624"/>
        <c:axId val="799070784"/>
        <c:axId val="0"/>
      </c:bar3DChart>
      <c:catAx>
        <c:axId val="79907762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G"/>
          </a:p>
        </c:txPr>
        <c:crossAx val="799070784"/>
        <c:crosses val="autoZero"/>
        <c:auto val="1"/>
        <c:lblAlgn val="ctr"/>
        <c:lblOffset val="100"/>
        <c:noMultiLvlLbl val="0"/>
      </c:catAx>
      <c:valAx>
        <c:axId val="799070784"/>
        <c:scaling>
          <c:orientation val="minMax"/>
        </c:scaling>
        <c:delete val="1"/>
        <c:axPos val="b"/>
        <c:numFmt formatCode="0.0" sourceLinked="1"/>
        <c:majorTickMark val="none"/>
        <c:minorTickMark val="none"/>
        <c:tickLblPos val="nextTo"/>
        <c:crossAx val="799077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en-UG"/>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G"/>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en-US">
                <a:solidFill>
                  <a:schemeClr val="tx1"/>
                </a:solidFill>
              </a:rPr>
              <a:t>Knowledge of Rotary by Age</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endParaRPr lang="en-UG"/>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Sheet1!$A$109</c:f>
              <c:strCache>
                <c:ptCount val="1"/>
                <c:pt idx="0">
                  <c:v>Has perception about Rotary</c:v>
                </c:pt>
              </c:strCache>
            </c:strRef>
          </c:tx>
          <c:spPr>
            <a:solidFill>
              <a:srgbClr val="17458F"/>
            </a:solidFill>
            <a:ln>
              <a:noFill/>
            </a:ln>
            <a:effectLst>
              <a:outerShdw blurRad="57150" dist="19050" dir="5400000" algn="ctr" rotWithShape="0">
                <a:srgbClr val="000000">
                  <a:alpha val="63000"/>
                </a:srgbClr>
              </a:outerShdw>
            </a:effectLst>
            <a:sp3d/>
          </c:spPr>
          <c:invertIfNegative val="0"/>
          <c:dLbls>
            <c:dLbl>
              <c:idx val="0"/>
              <c:layout>
                <c:manualLayout>
                  <c:x val="-8.6909273561651523E-3"/>
                  <c:y val="-4.2328028220463424E-3"/>
                </c:manualLayout>
              </c:layout>
              <c:tx>
                <c:rich>
                  <a:bodyPr/>
                  <a:lstStyle/>
                  <a:p>
                    <a:fld id="{62C682B1-AC27-4BE4-9A2B-90E775407365}"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5D0A-4E89-9EF2-AF2F62BEB900}"/>
                </c:ext>
              </c:extLst>
            </c:dLbl>
            <c:dLbl>
              <c:idx val="1"/>
              <c:tx>
                <c:rich>
                  <a:bodyPr/>
                  <a:lstStyle/>
                  <a:p>
                    <a:fld id="{6EDF544F-B395-4A35-AE05-31B6E2973B17}"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D0A-4E89-9EF2-AF2F62BEB900}"/>
                </c:ext>
              </c:extLst>
            </c:dLbl>
            <c:dLbl>
              <c:idx val="2"/>
              <c:tx>
                <c:rich>
                  <a:bodyPr/>
                  <a:lstStyle/>
                  <a:p>
                    <a:fld id="{1262608D-DD5A-4BCC-A16D-3772D15FBF09}"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5D0A-4E89-9EF2-AF2F62BEB900}"/>
                </c:ext>
              </c:extLst>
            </c:dLbl>
            <c:dLbl>
              <c:idx val="3"/>
              <c:tx>
                <c:rich>
                  <a:bodyPr/>
                  <a:lstStyle/>
                  <a:p>
                    <a:fld id="{7D667B24-F9D2-4735-A560-182C693DD300}"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D0A-4E89-9EF2-AF2F62BEB900}"/>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mn-lt"/>
                    <a:ea typeface="+mn-ea"/>
                    <a:cs typeface="+mn-cs"/>
                  </a:defRPr>
                </a:pPr>
                <a:endParaRPr lang="en-U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Sheet1!$B$108:$E$108</c:f>
              <c:strCache>
                <c:ptCount val="4"/>
                <c:pt idx="0">
                  <c:v>19-29 (n = 913)</c:v>
                </c:pt>
                <c:pt idx="1">
                  <c:v>30-40 (n = 585)</c:v>
                </c:pt>
                <c:pt idx="2">
                  <c:v>41-50 (n = 264)</c:v>
                </c:pt>
                <c:pt idx="3">
                  <c:v>Above 50 (n = 224)</c:v>
                </c:pt>
              </c:strCache>
            </c:strRef>
          </c:cat>
          <c:val>
            <c:numRef>
              <c:f>Sheet1!$B$109:$E$109</c:f>
              <c:numCache>
                <c:formatCode>0.0</c:formatCode>
                <c:ptCount val="4"/>
                <c:pt idx="0">
                  <c:v>47.43</c:v>
                </c:pt>
                <c:pt idx="1">
                  <c:v>54.7</c:v>
                </c:pt>
                <c:pt idx="2">
                  <c:v>51.89</c:v>
                </c:pt>
                <c:pt idx="3">
                  <c:v>56.7</c:v>
                </c:pt>
              </c:numCache>
            </c:numRef>
          </c:val>
          <c:extLst>
            <c:ext xmlns:c16="http://schemas.microsoft.com/office/drawing/2014/chart" uri="{C3380CC4-5D6E-409C-BE32-E72D297353CC}">
              <c16:uniqueId val="{00000004-5D0A-4E89-9EF2-AF2F62BEB900}"/>
            </c:ext>
          </c:extLst>
        </c:ser>
        <c:ser>
          <c:idx val="1"/>
          <c:order val="1"/>
          <c:tx>
            <c:strRef>
              <c:f>Sheet1!$A$110</c:f>
              <c:strCache>
                <c:ptCount val="1"/>
                <c:pt idx="0">
                  <c:v>Does not know about Rotary</c:v>
                </c:pt>
              </c:strCache>
            </c:strRef>
          </c:tx>
          <c:spPr>
            <a:solidFill>
              <a:srgbClr val="F7A81B"/>
            </a:solidFill>
            <a:ln>
              <a:noFill/>
            </a:ln>
            <a:effectLst>
              <a:outerShdw blurRad="57150" dist="19050" dir="5400000" algn="ctr" rotWithShape="0">
                <a:srgbClr val="000000">
                  <a:alpha val="63000"/>
                </a:srgbClr>
              </a:outerShdw>
            </a:effectLst>
            <a:sp3d/>
          </c:spPr>
          <c:invertIfNegative val="0"/>
          <c:dLbls>
            <c:dLbl>
              <c:idx val="0"/>
              <c:layout>
                <c:manualLayout>
                  <c:x val="1.3036391034247728E-2"/>
                  <c:y val="-4.2328028220463033E-3"/>
                </c:manualLayout>
              </c:layout>
              <c:tx>
                <c:rich>
                  <a:bodyPr/>
                  <a:lstStyle/>
                  <a:p>
                    <a:fld id="{808C8E16-C4C7-4A22-9D4D-45B1D1D9452B}"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D0A-4E89-9EF2-AF2F62BEB900}"/>
                </c:ext>
              </c:extLst>
            </c:dLbl>
            <c:dLbl>
              <c:idx val="1"/>
              <c:layout>
                <c:manualLayout>
                  <c:x val="2.8245513907536664E-2"/>
                  <c:y val="0"/>
                </c:manualLayout>
              </c:layout>
              <c:tx>
                <c:rich>
                  <a:bodyPr/>
                  <a:lstStyle/>
                  <a:p>
                    <a:fld id="{4511EC7F-BB8A-4C3F-9EFD-B29445569057}"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5D0A-4E89-9EF2-AF2F62BEB900}"/>
                </c:ext>
              </c:extLst>
            </c:dLbl>
            <c:dLbl>
              <c:idx val="2"/>
              <c:layout>
                <c:manualLayout>
                  <c:x val="3.4763709424660609E-2"/>
                  <c:y val="-8.4656056440926067E-3"/>
                </c:manualLayout>
              </c:layout>
              <c:tx>
                <c:rich>
                  <a:bodyPr/>
                  <a:lstStyle/>
                  <a:p>
                    <a:fld id="{9AC34C66-5789-49C6-A8C9-A3C688A9B406}"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5D0A-4E89-9EF2-AF2F62BEB900}"/>
                </c:ext>
              </c:extLst>
            </c:dLbl>
            <c:dLbl>
              <c:idx val="3"/>
              <c:layout>
                <c:manualLayout>
                  <c:x val="2.390005022945401E-2"/>
                  <c:y val="0"/>
                </c:manualLayout>
              </c:layout>
              <c:tx>
                <c:rich>
                  <a:bodyPr/>
                  <a:lstStyle/>
                  <a:p>
                    <a:fld id="{5C2F550D-B10A-459E-AF5F-8D0872D33B8B}"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5D0A-4E89-9EF2-AF2F62BEB900}"/>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mn-lt"/>
                    <a:ea typeface="+mn-ea"/>
                    <a:cs typeface="+mn-cs"/>
                  </a:defRPr>
                </a:pPr>
                <a:endParaRPr lang="en-U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Sheet1!$B$108:$E$108</c:f>
              <c:strCache>
                <c:ptCount val="4"/>
                <c:pt idx="0">
                  <c:v>19-29 (n = 913)</c:v>
                </c:pt>
                <c:pt idx="1">
                  <c:v>30-40 (n = 585)</c:v>
                </c:pt>
                <c:pt idx="2">
                  <c:v>41-50 (n = 264)</c:v>
                </c:pt>
                <c:pt idx="3">
                  <c:v>Above 50 (n = 224)</c:v>
                </c:pt>
              </c:strCache>
            </c:strRef>
          </c:cat>
          <c:val>
            <c:numRef>
              <c:f>Sheet1!$B$110:$E$110</c:f>
              <c:numCache>
                <c:formatCode>0.0</c:formatCode>
                <c:ptCount val="4"/>
                <c:pt idx="0">
                  <c:v>52.57</c:v>
                </c:pt>
                <c:pt idx="1">
                  <c:v>45.3</c:v>
                </c:pt>
                <c:pt idx="2">
                  <c:v>48.11</c:v>
                </c:pt>
                <c:pt idx="3">
                  <c:v>43.3</c:v>
                </c:pt>
              </c:numCache>
            </c:numRef>
          </c:val>
          <c:extLst>
            <c:ext xmlns:c16="http://schemas.microsoft.com/office/drawing/2014/chart" uri="{C3380CC4-5D6E-409C-BE32-E72D297353CC}">
              <c16:uniqueId val="{00000009-5D0A-4E89-9EF2-AF2F62BEB900}"/>
            </c:ext>
          </c:extLst>
        </c:ser>
        <c:dLbls>
          <c:showLegendKey val="0"/>
          <c:showVal val="1"/>
          <c:showCatName val="0"/>
          <c:showSerName val="0"/>
          <c:showPercent val="0"/>
          <c:showBubbleSize val="0"/>
        </c:dLbls>
        <c:gapWidth val="150"/>
        <c:shape val="box"/>
        <c:axId val="872603744"/>
        <c:axId val="872596544"/>
        <c:axId val="0"/>
      </c:bar3DChart>
      <c:catAx>
        <c:axId val="8726037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G"/>
          </a:p>
        </c:txPr>
        <c:crossAx val="872596544"/>
        <c:crosses val="autoZero"/>
        <c:auto val="1"/>
        <c:lblAlgn val="ctr"/>
        <c:lblOffset val="100"/>
        <c:noMultiLvlLbl val="0"/>
      </c:catAx>
      <c:valAx>
        <c:axId val="872596544"/>
        <c:scaling>
          <c:orientation val="minMax"/>
        </c:scaling>
        <c:delete val="1"/>
        <c:axPos val="l"/>
        <c:numFmt formatCode="0.0" sourceLinked="1"/>
        <c:majorTickMark val="none"/>
        <c:minorTickMark val="none"/>
        <c:tickLblPos val="nextTo"/>
        <c:crossAx val="872603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en-UG"/>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G"/>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en-US"/>
              <a:t>Perceptions of Rotary n=1,017</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endParaRPr lang="en-UG"/>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7615490323042072"/>
          <c:y val="0.15547684467149958"/>
          <c:w val="0.56555731192340897"/>
          <c:h val="0.80125866528583678"/>
        </c:manualLayout>
      </c:layout>
      <c:bar3DChart>
        <c:barDir val="bar"/>
        <c:grouping val="clustered"/>
        <c:varyColors val="0"/>
        <c:ser>
          <c:idx val="0"/>
          <c:order val="0"/>
          <c:tx>
            <c:strRef>
              <c:f>Sheet1!$B$21</c:f>
              <c:strCache>
                <c:ptCount val="1"/>
                <c:pt idx="0">
                  <c:v>Perceptions of Rotary n=1,986</c:v>
                </c:pt>
              </c:strCache>
            </c:strRef>
          </c:tx>
          <c:spPr>
            <a:solidFill>
              <a:srgbClr val="17458F"/>
            </a:solidFill>
            <a:ln>
              <a:noFill/>
            </a:ln>
            <a:effectLst>
              <a:outerShdw blurRad="57150" dist="19050" dir="5400000" algn="ctr" rotWithShape="0">
                <a:srgbClr val="000000">
                  <a:alpha val="63000"/>
                </a:srgbClr>
              </a:outerShdw>
            </a:effectLst>
            <a:sp3d/>
          </c:spPr>
          <c:invertIfNegative val="0"/>
          <c:dLbls>
            <c:dLbl>
              <c:idx val="0"/>
              <c:tx>
                <c:rich>
                  <a:bodyPr/>
                  <a:lstStyle/>
                  <a:p>
                    <a:fld id="{6B84F933-281D-4C1F-BC14-2FBB67BD36CC}"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9A16-418F-A995-F5EFBE16EF01}"/>
                </c:ext>
              </c:extLst>
            </c:dLbl>
            <c:dLbl>
              <c:idx val="1"/>
              <c:tx>
                <c:rich>
                  <a:bodyPr/>
                  <a:lstStyle/>
                  <a:p>
                    <a:fld id="{6FA44547-891E-469D-89A5-450979ED1466}"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A16-418F-A995-F5EFBE16EF01}"/>
                </c:ext>
              </c:extLst>
            </c:dLbl>
            <c:dLbl>
              <c:idx val="2"/>
              <c:tx>
                <c:rich>
                  <a:bodyPr/>
                  <a:lstStyle/>
                  <a:p>
                    <a:fld id="{8817C7DF-3060-47E1-B601-3611DBA7492C}"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9A16-418F-A995-F5EFBE16EF01}"/>
                </c:ext>
              </c:extLst>
            </c:dLbl>
            <c:dLbl>
              <c:idx val="3"/>
              <c:tx>
                <c:rich>
                  <a:bodyPr/>
                  <a:lstStyle/>
                  <a:p>
                    <a:fld id="{D778591C-681B-4329-8A38-2530BBCA08B8}"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A16-418F-A995-F5EFBE16EF01}"/>
                </c:ext>
              </c:extLst>
            </c:dLbl>
            <c:dLbl>
              <c:idx val="4"/>
              <c:tx>
                <c:rich>
                  <a:bodyPr/>
                  <a:lstStyle/>
                  <a:p>
                    <a:fld id="{5C6200F0-4A0D-4F37-9B72-CCAAC147ABB8}"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9A16-418F-A995-F5EFBE16EF01}"/>
                </c:ext>
              </c:extLst>
            </c:dLbl>
            <c:dLbl>
              <c:idx val="5"/>
              <c:tx>
                <c:rich>
                  <a:bodyPr/>
                  <a:lstStyle/>
                  <a:p>
                    <a:fld id="{69B16289-394B-4227-96D0-D02FBF09C3D0}"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A16-418F-A995-F5EFBE16EF01}"/>
                </c:ext>
              </c:extLst>
            </c:dLbl>
            <c:dLbl>
              <c:idx val="6"/>
              <c:tx>
                <c:rich>
                  <a:bodyPr/>
                  <a:lstStyle/>
                  <a:p>
                    <a:fld id="{057443A6-82FB-4E51-84C4-A604BD80B2C3}"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9A16-418F-A995-F5EFBE16EF01}"/>
                </c:ext>
              </c:extLst>
            </c:dLbl>
            <c:dLbl>
              <c:idx val="7"/>
              <c:tx>
                <c:rich>
                  <a:bodyPr/>
                  <a:lstStyle/>
                  <a:p>
                    <a:fld id="{95621A6B-E538-4A24-AFFC-73D0138499B9}"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9A16-418F-A995-F5EFBE16EF01}"/>
                </c:ext>
              </c:extLst>
            </c:dLbl>
            <c:dLbl>
              <c:idx val="8"/>
              <c:tx>
                <c:rich>
                  <a:bodyPr/>
                  <a:lstStyle/>
                  <a:p>
                    <a:fld id="{C90E94B9-A0B6-4610-9EE3-622D231B4BFC}"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9A16-418F-A995-F5EFBE16EF01}"/>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95000"/>
                        <a:lumOff val="5000"/>
                      </a:schemeClr>
                    </a:solidFill>
                    <a:latin typeface="+mn-lt"/>
                    <a:ea typeface="+mn-ea"/>
                    <a:cs typeface="+mn-cs"/>
                  </a:defRPr>
                </a:pPr>
                <a:endParaRPr lang="en-U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Sheet1!$A$22:$A$30</c:f>
              <c:strCache>
                <c:ptCount val="9"/>
                <c:pt idx="0">
                  <c:v>Others </c:v>
                </c:pt>
                <c:pt idx="1">
                  <c:v>Savings group/cooperative/Sacco</c:v>
                </c:pt>
                <c:pt idx="2">
                  <c:v>Community involvement</c:v>
                </c:pt>
                <c:pt idx="3">
                  <c:v>Political/influence</c:v>
                </c:pt>
                <c:pt idx="4">
                  <c:v>Club for rich/wealthy people</c:v>
                </c:pt>
                <c:pt idx="5">
                  <c:v>Entertainment/drinking/fun</c:v>
                </c:pt>
                <c:pt idx="6">
                  <c:v>Betting/gambing</c:v>
                </c:pt>
                <c:pt idx="7">
                  <c:v>Charity</c:v>
                </c:pt>
                <c:pt idx="8">
                  <c:v>Charity or helping those in need/others</c:v>
                </c:pt>
              </c:strCache>
            </c:strRef>
          </c:cat>
          <c:val>
            <c:numRef>
              <c:f>Sheet1!$B$22:$B$30</c:f>
              <c:numCache>
                <c:formatCode>0.0</c:formatCode>
                <c:ptCount val="9"/>
                <c:pt idx="0">
                  <c:v>33.93</c:v>
                </c:pt>
                <c:pt idx="1">
                  <c:v>1.77</c:v>
                </c:pt>
                <c:pt idx="2">
                  <c:v>1.87</c:v>
                </c:pt>
                <c:pt idx="3">
                  <c:v>1.87</c:v>
                </c:pt>
                <c:pt idx="4">
                  <c:v>4.72</c:v>
                </c:pt>
                <c:pt idx="5">
                  <c:v>6</c:v>
                </c:pt>
                <c:pt idx="6">
                  <c:v>5.01</c:v>
                </c:pt>
                <c:pt idx="7">
                  <c:v>6.69</c:v>
                </c:pt>
                <c:pt idx="8">
                  <c:v>44.84</c:v>
                </c:pt>
              </c:numCache>
            </c:numRef>
          </c:val>
          <c:extLst>
            <c:ext xmlns:c16="http://schemas.microsoft.com/office/drawing/2014/chart" uri="{C3380CC4-5D6E-409C-BE32-E72D297353CC}">
              <c16:uniqueId val="{00000009-9A16-418F-A995-F5EFBE16EF01}"/>
            </c:ext>
          </c:extLst>
        </c:ser>
        <c:dLbls>
          <c:showLegendKey val="0"/>
          <c:showVal val="1"/>
          <c:showCatName val="0"/>
          <c:showSerName val="0"/>
          <c:showPercent val="0"/>
          <c:showBubbleSize val="0"/>
        </c:dLbls>
        <c:gapWidth val="150"/>
        <c:shape val="box"/>
        <c:axId val="774903896"/>
        <c:axId val="774904256"/>
        <c:axId val="0"/>
      </c:bar3DChart>
      <c:catAx>
        <c:axId val="77490389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G"/>
          </a:p>
        </c:txPr>
        <c:crossAx val="774904256"/>
        <c:crosses val="autoZero"/>
        <c:auto val="1"/>
        <c:lblAlgn val="ctr"/>
        <c:lblOffset val="100"/>
        <c:noMultiLvlLbl val="0"/>
      </c:catAx>
      <c:valAx>
        <c:axId val="774904256"/>
        <c:scaling>
          <c:orientation val="minMax"/>
        </c:scaling>
        <c:delete val="1"/>
        <c:axPos val="b"/>
        <c:numFmt formatCode="0.0" sourceLinked="1"/>
        <c:majorTickMark val="none"/>
        <c:minorTickMark val="none"/>
        <c:tickLblPos val="nextTo"/>
        <c:crossAx val="7749038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G"/>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C7293-CD30-44F3-937F-E132DF26B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723</Words>
  <Characters>4126</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Knowledge of Rotary</vt:lpstr>
      <vt:lpstr>        Knowledge of Rotary by Gender:</vt:lpstr>
      <vt:lpstr>        A higher percentage of men (58%) said they about Rotary compared to 45% of women</vt:lpstr>
      <vt:lpstr>        Knowledge of Rotary by District</vt:lpstr>
      <vt:lpstr>        Knowledge of Rotary by Education</vt:lpstr>
      <vt:lpstr>        Knowledge of Rotary by Age:</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Mwesige</dc:creator>
  <cp:keywords/>
  <dc:description/>
  <cp:lastModifiedBy>Peter mwesige</cp:lastModifiedBy>
  <cp:revision>3</cp:revision>
  <dcterms:created xsi:type="dcterms:W3CDTF">2024-11-13T07:22:00Z</dcterms:created>
  <dcterms:modified xsi:type="dcterms:W3CDTF">2024-11-13T07:32:00Z</dcterms:modified>
</cp:coreProperties>
</file>