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E26453" w14:textId="172D13B0" w:rsidR="00955ECA" w:rsidRPr="00CF73B4" w:rsidRDefault="00955ECA" w:rsidP="00955ECA">
      <w:pPr>
        <w:jc w:val="center"/>
        <w:rPr>
          <w:rFonts w:ascii="Book Antiqua" w:hAnsi="Book Antiqua"/>
          <w:b/>
          <w:sz w:val="32"/>
          <w:szCs w:val="32"/>
        </w:rPr>
      </w:pPr>
      <w:r w:rsidRPr="00CF73B4">
        <w:rPr>
          <w:rFonts w:ascii="Book Antiqua" w:hAnsi="Book Antiqua"/>
          <w:b/>
          <w:sz w:val="32"/>
          <w:szCs w:val="32"/>
        </w:rPr>
        <w:t xml:space="preserve">ROTARY DISTRICT 9213 </w:t>
      </w:r>
    </w:p>
    <w:p w14:paraId="592F771A" w14:textId="77777777" w:rsidR="00955ECA" w:rsidRPr="00CF73B4" w:rsidRDefault="00955ECA" w:rsidP="00955ECA">
      <w:pPr>
        <w:jc w:val="center"/>
        <w:rPr>
          <w:rFonts w:ascii="Book Antiqua" w:hAnsi="Book Antiqua"/>
          <w:b/>
          <w:sz w:val="32"/>
          <w:szCs w:val="32"/>
        </w:rPr>
      </w:pPr>
    </w:p>
    <w:p w14:paraId="0CF90E12" w14:textId="77777777" w:rsidR="00955ECA" w:rsidRPr="00CF73B4" w:rsidRDefault="00955ECA" w:rsidP="00955ECA">
      <w:pPr>
        <w:jc w:val="center"/>
        <w:rPr>
          <w:rFonts w:ascii="Book Antiqua" w:hAnsi="Book Antiqua"/>
          <w:b/>
          <w:sz w:val="32"/>
          <w:szCs w:val="32"/>
        </w:rPr>
      </w:pPr>
    </w:p>
    <w:p w14:paraId="499D720D" w14:textId="77777777" w:rsidR="00955ECA" w:rsidRPr="00CF73B4" w:rsidRDefault="00955ECA" w:rsidP="00955ECA">
      <w:pPr>
        <w:jc w:val="center"/>
        <w:rPr>
          <w:rFonts w:ascii="Book Antiqua" w:hAnsi="Book Antiqua"/>
          <w:b/>
          <w:sz w:val="32"/>
          <w:szCs w:val="32"/>
        </w:rPr>
      </w:pPr>
    </w:p>
    <w:p w14:paraId="382D2853" w14:textId="77777777" w:rsidR="00955ECA" w:rsidRPr="00CF73B4" w:rsidRDefault="00955ECA" w:rsidP="00955ECA">
      <w:pPr>
        <w:jc w:val="center"/>
        <w:rPr>
          <w:rFonts w:ascii="Book Antiqua" w:hAnsi="Book Antiqua"/>
          <w:b/>
          <w:sz w:val="32"/>
          <w:szCs w:val="32"/>
        </w:rPr>
      </w:pPr>
    </w:p>
    <w:p w14:paraId="3770DC8F" w14:textId="77777777" w:rsidR="00955ECA" w:rsidRPr="00CF73B4" w:rsidRDefault="00955ECA" w:rsidP="00955ECA">
      <w:pPr>
        <w:jc w:val="center"/>
        <w:rPr>
          <w:rFonts w:ascii="Book Antiqua" w:hAnsi="Book Antiqua"/>
          <w:b/>
          <w:sz w:val="32"/>
          <w:szCs w:val="32"/>
        </w:rPr>
      </w:pPr>
    </w:p>
    <w:p w14:paraId="7FCA1CB5" w14:textId="77777777" w:rsidR="00955ECA" w:rsidRPr="00CF73B4" w:rsidRDefault="00955ECA" w:rsidP="00955ECA">
      <w:pPr>
        <w:jc w:val="center"/>
        <w:rPr>
          <w:rFonts w:ascii="Book Antiqua" w:hAnsi="Book Antiqua"/>
          <w:b/>
          <w:sz w:val="32"/>
          <w:szCs w:val="32"/>
        </w:rPr>
      </w:pPr>
    </w:p>
    <w:p w14:paraId="5CD1F24D" w14:textId="2B422959" w:rsidR="00955ECA" w:rsidRPr="00CF73B4" w:rsidRDefault="00955ECA" w:rsidP="00955ECA">
      <w:pPr>
        <w:jc w:val="center"/>
        <w:rPr>
          <w:rFonts w:ascii="Book Antiqua" w:hAnsi="Book Antiqua"/>
          <w:b/>
          <w:sz w:val="28"/>
          <w:szCs w:val="28"/>
        </w:rPr>
      </w:pPr>
      <w:r w:rsidRPr="00CF73B4">
        <w:rPr>
          <w:rFonts w:ascii="Book Antiqua" w:hAnsi="Book Antiqua"/>
          <w:b/>
          <w:sz w:val="28"/>
          <w:szCs w:val="28"/>
        </w:rPr>
        <w:t>C</w:t>
      </w:r>
      <w:r w:rsidRPr="00CF73B4">
        <w:rPr>
          <w:rFonts w:ascii="Book Antiqua" w:hAnsi="Book Antiqua"/>
          <w:b/>
          <w:sz w:val="28"/>
          <w:szCs w:val="28"/>
        </w:rPr>
        <w:t>OMMUNICATION AND STAKEHOLDER ENGAGEMENT STRATEGY (2024-202</w:t>
      </w:r>
      <w:r w:rsidRPr="00CF73B4">
        <w:rPr>
          <w:rFonts w:ascii="Book Antiqua" w:hAnsi="Book Antiqua"/>
          <w:b/>
          <w:sz w:val="28"/>
          <w:szCs w:val="28"/>
        </w:rPr>
        <w:t>7</w:t>
      </w:r>
      <w:r w:rsidRPr="00CF73B4">
        <w:rPr>
          <w:rFonts w:ascii="Book Antiqua" w:hAnsi="Book Antiqua"/>
          <w:b/>
          <w:sz w:val="28"/>
          <w:szCs w:val="28"/>
        </w:rPr>
        <w:t xml:space="preserve">) </w:t>
      </w:r>
    </w:p>
    <w:p w14:paraId="7D494FD5" w14:textId="77777777" w:rsidR="00955ECA" w:rsidRPr="00CF73B4" w:rsidRDefault="00955ECA" w:rsidP="00955ECA">
      <w:pPr>
        <w:jc w:val="center"/>
        <w:rPr>
          <w:rFonts w:ascii="Book Antiqua" w:hAnsi="Book Antiqua"/>
          <w:b/>
          <w:sz w:val="32"/>
          <w:szCs w:val="32"/>
        </w:rPr>
      </w:pPr>
    </w:p>
    <w:p w14:paraId="008892BF" w14:textId="77777777" w:rsidR="00955ECA" w:rsidRPr="00CF73B4" w:rsidRDefault="00955ECA" w:rsidP="00955ECA">
      <w:pPr>
        <w:jc w:val="center"/>
        <w:rPr>
          <w:rFonts w:ascii="Book Antiqua" w:hAnsi="Book Antiqua"/>
          <w:b/>
          <w:sz w:val="32"/>
          <w:szCs w:val="32"/>
        </w:rPr>
      </w:pPr>
    </w:p>
    <w:p w14:paraId="3875FE21" w14:textId="77777777" w:rsidR="00955ECA" w:rsidRPr="00CF73B4" w:rsidRDefault="00955ECA" w:rsidP="00955ECA">
      <w:pPr>
        <w:jc w:val="center"/>
        <w:rPr>
          <w:rFonts w:ascii="Book Antiqua" w:hAnsi="Book Antiqua"/>
          <w:b/>
          <w:sz w:val="32"/>
          <w:szCs w:val="32"/>
        </w:rPr>
      </w:pPr>
    </w:p>
    <w:p w14:paraId="067454C3" w14:textId="77777777" w:rsidR="00955ECA" w:rsidRPr="00CF73B4" w:rsidRDefault="00955ECA" w:rsidP="00955ECA">
      <w:pPr>
        <w:jc w:val="center"/>
        <w:rPr>
          <w:rFonts w:ascii="Book Antiqua" w:hAnsi="Book Antiqua"/>
          <w:b/>
          <w:sz w:val="32"/>
          <w:szCs w:val="32"/>
        </w:rPr>
      </w:pPr>
    </w:p>
    <w:p w14:paraId="12726050" w14:textId="39D939F6" w:rsidR="00955ECA" w:rsidRPr="00CF73B4" w:rsidRDefault="00955ECA" w:rsidP="00955ECA">
      <w:pPr>
        <w:jc w:val="center"/>
        <w:rPr>
          <w:rFonts w:ascii="Book Antiqua" w:hAnsi="Book Antiqua"/>
          <w:color w:val="FF0000"/>
          <w:sz w:val="32"/>
          <w:szCs w:val="32"/>
        </w:rPr>
      </w:pPr>
      <w:r w:rsidRPr="00CF73B4">
        <w:rPr>
          <w:rFonts w:ascii="Book Antiqua" w:hAnsi="Book Antiqua"/>
          <w:color w:val="FF0000"/>
          <w:sz w:val="32"/>
          <w:szCs w:val="32"/>
        </w:rPr>
        <w:t xml:space="preserve">[DRAFT FOR </w:t>
      </w:r>
      <w:r w:rsidRPr="00CF73B4">
        <w:rPr>
          <w:rFonts w:ascii="Book Antiqua" w:hAnsi="Book Antiqua"/>
          <w:color w:val="FF0000"/>
          <w:sz w:val="32"/>
          <w:szCs w:val="32"/>
        </w:rPr>
        <w:t>EXCOM</w:t>
      </w:r>
      <w:r w:rsidRPr="00CF73B4">
        <w:rPr>
          <w:rFonts w:ascii="Book Antiqua" w:hAnsi="Book Antiqua"/>
          <w:color w:val="FF0000"/>
          <w:sz w:val="32"/>
          <w:szCs w:val="32"/>
        </w:rPr>
        <w:t xml:space="preserve"> VALIDATION]</w:t>
      </w:r>
    </w:p>
    <w:p w14:paraId="48E59602" w14:textId="77777777" w:rsidR="00955ECA" w:rsidRPr="00CF73B4" w:rsidRDefault="00955ECA" w:rsidP="00955ECA">
      <w:pPr>
        <w:rPr>
          <w:rFonts w:ascii="Book Antiqua" w:hAnsi="Book Antiqua"/>
          <w:b/>
          <w:sz w:val="28"/>
          <w:szCs w:val="28"/>
        </w:rPr>
      </w:pPr>
      <w:r w:rsidRPr="00CF73B4">
        <w:rPr>
          <w:rFonts w:ascii="Book Antiqua" w:hAnsi="Book Antiqua"/>
          <w:b/>
          <w:sz w:val="28"/>
          <w:szCs w:val="28"/>
        </w:rPr>
        <w:t xml:space="preserve"> </w:t>
      </w:r>
    </w:p>
    <w:p w14:paraId="2AB8B1DE" w14:textId="77777777" w:rsidR="00955ECA" w:rsidRPr="00CF73B4" w:rsidRDefault="00955ECA" w:rsidP="00955ECA">
      <w:pPr>
        <w:rPr>
          <w:rFonts w:ascii="Book Antiqua" w:hAnsi="Book Antiqua"/>
          <w:b/>
          <w:sz w:val="28"/>
          <w:szCs w:val="28"/>
        </w:rPr>
      </w:pPr>
    </w:p>
    <w:p w14:paraId="0A8C596F" w14:textId="77777777" w:rsidR="00955ECA" w:rsidRPr="00CF73B4" w:rsidRDefault="00955ECA" w:rsidP="00955ECA">
      <w:pPr>
        <w:rPr>
          <w:rFonts w:ascii="Book Antiqua" w:hAnsi="Book Antiqua"/>
          <w:b/>
          <w:sz w:val="28"/>
          <w:szCs w:val="28"/>
        </w:rPr>
      </w:pPr>
    </w:p>
    <w:p w14:paraId="454FAB40" w14:textId="77777777" w:rsidR="00955ECA" w:rsidRPr="00CF73B4" w:rsidRDefault="00955ECA" w:rsidP="00955ECA">
      <w:pPr>
        <w:rPr>
          <w:rFonts w:ascii="Book Antiqua" w:hAnsi="Book Antiqua"/>
          <w:b/>
          <w:sz w:val="28"/>
          <w:szCs w:val="28"/>
        </w:rPr>
      </w:pPr>
    </w:p>
    <w:p w14:paraId="1C698B5F" w14:textId="77777777" w:rsidR="00955ECA" w:rsidRPr="00CF73B4" w:rsidRDefault="00955ECA" w:rsidP="00955ECA">
      <w:pPr>
        <w:rPr>
          <w:rFonts w:ascii="Book Antiqua" w:hAnsi="Book Antiqua"/>
          <w:b/>
          <w:sz w:val="28"/>
          <w:szCs w:val="28"/>
        </w:rPr>
      </w:pPr>
    </w:p>
    <w:p w14:paraId="18147C2D" w14:textId="2FACF190" w:rsidR="00955ECA" w:rsidRPr="00CF73B4" w:rsidRDefault="00955ECA" w:rsidP="00955ECA">
      <w:pPr>
        <w:jc w:val="center"/>
        <w:rPr>
          <w:rFonts w:ascii="Book Antiqua" w:hAnsi="Book Antiqua"/>
          <w:b/>
          <w:sz w:val="28"/>
          <w:szCs w:val="28"/>
        </w:rPr>
      </w:pPr>
      <w:r w:rsidRPr="00CF73B4">
        <w:rPr>
          <w:rFonts w:ascii="Book Antiqua" w:hAnsi="Book Antiqua"/>
          <w:b/>
          <w:sz w:val="28"/>
          <w:szCs w:val="28"/>
        </w:rPr>
        <w:t>Jan</w:t>
      </w:r>
      <w:r w:rsidRPr="00CF73B4">
        <w:rPr>
          <w:rFonts w:ascii="Book Antiqua" w:hAnsi="Book Antiqua"/>
          <w:b/>
          <w:sz w:val="28"/>
          <w:szCs w:val="28"/>
        </w:rPr>
        <w:t>uary 2025</w:t>
      </w:r>
    </w:p>
    <w:p w14:paraId="64EC9AD2" w14:textId="77777777" w:rsidR="00955ECA" w:rsidRPr="00CF73B4" w:rsidRDefault="00955ECA" w:rsidP="00955ECA">
      <w:pPr>
        <w:jc w:val="center"/>
        <w:rPr>
          <w:rFonts w:ascii="Book Antiqua" w:hAnsi="Book Antiqua"/>
          <w:b/>
          <w:sz w:val="28"/>
          <w:szCs w:val="28"/>
        </w:rPr>
      </w:pPr>
      <w:r w:rsidRPr="00CF73B4">
        <w:rPr>
          <w:rFonts w:ascii="Book Antiqua" w:hAnsi="Book Antiqua"/>
          <w:b/>
          <w:sz w:val="28"/>
          <w:szCs w:val="28"/>
        </w:rPr>
        <w:t xml:space="preserve"> </w:t>
      </w:r>
    </w:p>
    <w:p w14:paraId="30BAB5EF" w14:textId="37E476C3" w:rsidR="00955ECA" w:rsidRPr="00CF73B4" w:rsidRDefault="00955ECA" w:rsidP="00955ECA">
      <w:pPr>
        <w:rPr>
          <w:rFonts w:ascii="Book Antiqua" w:eastAsiaTheme="majorEastAsia" w:hAnsi="Book Antiqua" w:cstheme="majorBidi"/>
          <w:b/>
          <w:bCs/>
          <w:color w:val="2F5496" w:themeColor="accent1" w:themeShade="BF"/>
          <w:sz w:val="24"/>
          <w:szCs w:val="24"/>
        </w:rPr>
      </w:pPr>
      <w:r w:rsidRPr="00CF73B4">
        <w:rPr>
          <w:rFonts w:ascii="Book Antiqua" w:hAnsi="Book Antiqua"/>
          <w:b/>
          <w:sz w:val="24"/>
          <w:szCs w:val="24"/>
        </w:rPr>
        <w:br w:type="page"/>
      </w:r>
    </w:p>
    <w:sdt>
      <w:sdtPr>
        <w:id w:val="-545058683"/>
        <w:docPartObj>
          <w:docPartGallery w:val="Table of Contents"/>
          <w:docPartUnique/>
        </w:docPartObj>
      </w:sdtPr>
      <w:sdtEndPr>
        <w:rPr>
          <w:rFonts w:asciiTheme="minorHAnsi" w:eastAsiaTheme="minorHAnsi" w:hAnsiTheme="minorHAnsi" w:cstheme="minorBidi"/>
          <w:b/>
          <w:bCs/>
          <w:noProof/>
          <w:color w:val="auto"/>
          <w:kern w:val="2"/>
          <w:sz w:val="22"/>
          <w:szCs w:val="22"/>
          <w14:ligatures w14:val="standardContextual"/>
        </w:rPr>
      </w:sdtEndPr>
      <w:sdtContent>
        <w:p w14:paraId="23068B5E" w14:textId="6BB3E76D" w:rsidR="00124E08" w:rsidRDefault="00124E08">
          <w:pPr>
            <w:pStyle w:val="TOCHeading"/>
          </w:pPr>
          <w:r>
            <w:t>Table of Contents</w:t>
          </w:r>
        </w:p>
        <w:p w14:paraId="1B9CEF14" w14:textId="2203F6FA" w:rsidR="00CF73B4" w:rsidRDefault="00124E08">
          <w:pPr>
            <w:pStyle w:val="TOC1"/>
            <w:tabs>
              <w:tab w:val="right" w:leader="dot" w:pos="9016"/>
            </w:tabs>
            <w:rPr>
              <w:rFonts w:eastAsiaTheme="minorEastAsia"/>
              <w:noProof/>
              <w:lang w:val="en-UG" w:eastAsia="en-UG"/>
            </w:rPr>
          </w:pPr>
          <w:r>
            <w:fldChar w:fldCharType="begin"/>
          </w:r>
          <w:r>
            <w:instrText xml:space="preserve"> TOC \o "1-3" \h \z \u </w:instrText>
          </w:r>
          <w:r>
            <w:fldChar w:fldCharType="separate"/>
          </w:r>
          <w:hyperlink w:anchor="_Toc194915342" w:history="1">
            <w:r w:rsidR="00CF73B4" w:rsidRPr="002C6518">
              <w:rPr>
                <w:rStyle w:val="Hyperlink"/>
                <w:rFonts w:ascii="Book Antiqua" w:hAnsi="Book Antiqua"/>
                <w:b/>
                <w:bCs/>
                <w:noProof/>
              </w:rPr>
              <w:t>ABBREVIATIONS AND ACRONYMS</w:t>
            </w:r>
            <w:r w:rsidR="00CF73B4">
              <w:rPr>
                <w:noProof/>
                <w:webHidden/>
              </w:rPr>
              <w:tab/>
            </w:r>
            <w:r w:rsidR="00CF73B4">
              <w:rPr>
                <w:noProof/>
                <w:webHidden/>
              </w:rPr>
              <w:fldChar w:fldCharType="begin"/>
            </w:r>
            <w:r w:rsidR="00CF73B4">
              <w:rPr>
                <w:noProof/>
                <w:webHidden/>
              </w:rPr>
              <w:instrText xml:space="preserve"> PAGEREF _Toc194915342 \h </w:instrText>
            </w:r>
            <w:r w:rsidR="00CF73B4">
              <w:rPr>
                <w:noProof/>
                <w:webHidden/>
              </w:rPr>
            </w:r>
            <w:r w:rsidR="00CF73B4">
              <w:rPr>
                <w:noProof/>
                <w:webHidden/>
              </w:rPr>
              <w:fldChar w:fldCharType="separate"/>
            </w:r>
            <w:r w:rsidR="00CF73B4">
              <w:rPr>
                <w:noProof/>
                <w:webHidden/>
              </w:rPr>
              <w:t>2</w:t>
            </w:r>
            <w:r w:rsidR="00CF73B4">
              <w:rPr>
                <w:noProof/>
                <w:webHidden/>
              </w:rPr>
              <w:fldChar w:fldCharType="end"/>
            </w:r>
          </w:hyperlink>
        </w:p>
        <w:p w14:paraId="6E8C855D" w14:textId="78CFBDE3" w:rsidR="00CF73B4" w:rsidRDefault="00CF73B4">
          <w:pPr>
            <w:pStyle w:val="TOC1"/>
            <w:tabs>
              <w:tab w:val="right" w:leader="dot" w:pos="9016"/>
            </w:tabs>
            <w:rPr>
              <w:rFonts w:eastAsiaTheme="minorEastAsia"/>
              <w:noProof/>
              <w:lang w:val="en-UG" w:eastAsia="en-UG"/>
            </w:rPr>
          </w:pPr>
          <w:hyperlink w:anchor="_Toc194915343" w:history="1">
            <w:r w:rsidRPr="002C6518">
              <w:rPr>
                <w:rStyle w:val="Hyperlink"/>
                <w:rFonts w:ascii="Book Antiqua" w:hAnsi="Book Antiqua"/>
                <w:b/>
                <w:bCs/>
                <w:noProof/>
              </w:rPr>
              <w:t>EXECUTIVE SUMMARY</w:t>
            </w:r>
            <w:r>
              <w:rPr>
                <w:noProof/>
                <w:webHidden/>
              </w:rPr>
              <w:tab/>
            </w:r>
            <w:r>
              <w:rPr>
                <w:noProof/>
                <w:webHidden/>
              </w:rPr>
              <w:fldChar w:fldCharType="begin"/>
            </w:r>
            <w:r>
              <w:rPr>
                <w:noProof/>
                <w:webHidden/>
              </w:rPr>
              <w:instrText xml:space="preserve"> PAGEREF _Toc194915343 \h </w:instrText>
            </w:r>
            <w:r>
              <w:rPr>
                <w:noProof/>
                <w:webHidden/>
              </w:rPr>
            </w:r>
            <w:r>
              <w:rPr>
                <w:noProof/>
                <w:webHidden/>
              </w:rPr>
              <w:fldChar w:fldCharType="separate"/>
            </w:r>
            <w:r>
              <w:rPr>
                <w:noProof/>
                <w:webHidden/>
              </w:rPr>
              <w:t>3</w:t>
            </w:r>
            <w:r>
              <w:rPr>
                <w:noProof/>
                <w:webHidden/>
              </w:rPr>
              <w:fldChar w:fldCharType="end"/>
            </w:r>
          </w:hyperlink>
        </w:p>
        <w:p w14:paraId="1FE53C58" w14:textId="1F8D209A" w:rsidR="00CF73B4" w:rsidRDefault="00CF73B4">
          <w:pPr>
            <w:pStyle w:val="TOC1"/>
            <w:tabs>
              <w:tab w:val="right" w:leader="dot" w:pos="9016"/>
            </w:tabs>
            <w:rPr>
              <w:rFonts w:eastAsiaTheme="minorEastAsia"/>
              <w:noProof/>
              <w:lang w:val="en-UG" w:eastAsia="en-UG"/>
            </w:rPr>
          </w:pPr>
          <w:hyperlink w:anchor="_Toc194915344" w:history="1">
            <w:r w:rsidRPr="002C6518">
              <w:rPr>
                <w:rStyle w:val="Hyperlink"/>
                <w:rFonts w:ascii="Book Antiqua" w:hAnsi="Book Antiqua"/>
                <w:b/>
                <w:bCs/>
                <w:noProof/>
              </w:rPr>
              <w:t>1. INTRODUCTION</w:t>
            </w:r>
            <w:r>
              <w:rPr>
                <w:noProof/>
                <w:webHidden/>
              </w:rPr>
              <w:tab/>
            </w:r>
            <w:r>
              <w:rPr>
                <w:noProof/>
                <w:webHidden/>
              </w:rPr>
              <w:fldChar w:fldCharType="begin"/>
            </w:r>
            <w:r>
              <w:rPr>
                <w:noProof/>
                <w:webHidden/>
              </w:rPr>
              <w:instrText xml:space="preserve"> PAGEREF _Toc194915344 \h </w:instrText>
            </w:r>
            <w:r>
              <w:rPr>
                <w:noProof/>
                <w:webHidden/>
              </w:rPr>
            </w:r>
            <w:r>
              <w:rPr>
                <w:noProof/>
                <w:webHidden/>
              </w:rPr>
              <w:fldChar w:fldCharType="separate"/>
            </w:r>
            <w:r>
              <w:rPr>
                <w:noProof/>
                <w:webHidden/>
              </w:rPr>
              <w:t>5</w:t>
            </w:r>
            <w:r>
              <w:rPr>
                <w:noProof/>
                <w:webHidden/>
              </w:rPr>
              <w:fldChar w:fldCharType="end"/>
            </w:r>
          </w:hyperlink>
        </w:p>
        <w:p w14:paraId="3848C3AD" w14:textId="2CCEE7A0" w:rsidR="00CF73B4" w:rsidRDefault="00CF73B4">
          <w:pPr>
            <w:pStyle w:val="TOC1"/>
            <w:tabs>
              <w:tab w:val="right" w:leader="dot" w:pos="9016"/>
            </w:tabs>
            <w:rPr>
              <w:rFonts w:eastAsiaTheme="minorEastAsia"/>
              <w:noProof/>
              <w:lang w:val="en-UG" w:eastAsia="en-UG"/>
            </w:rPr>
          </w:pPr>
          <w:hyperlink w:anchor="_Toc194915345" w:history="1">
            <w:r w:rsidRPr="002C6518">
              <w:rPr>
                <w:rStyle w:val="Hyperlink"/>
                <w:rFonts w:ascii="Book Antiqua" w:hAnsi="Book Antiqua"/>
                <w:b/>
                <w:bCs/>
                <w:noProof/>
              </w:rPr>
              <w:t>2. SITUATION ANALYSIS</w:t>
            </w:r>
            <w:r>
              <w:rPr>
                <w:noProof/>
                <w:webHidden/>
              </w:rPr>
              <w:tab/>
            </w:r>
            <w:r>
              <w:rPr>
                <w:noProof/>
                <w:webHidden/>
              </w:rPr>
              <w:fldChar w:fldCharType="begin"/>
            </w:r>
            <w:r>
              <w:rPr>
                <w:noProof/>
                <w:webHidden/>
              </w:rPr>
              <w:instrText xml:space="preserve"> PAGEREF _Toc194915345 \h </w:instrText>
            </w:r>
            <w:r>
              <w:rPr>
                <w:noProof/>
                <w:webHidden/>
              </w:rPr>
            </w:r>
            <w:r>
              <w:rPr>
                <w:noProof/>
                <w:webHidden/>
              </w:rPr>
              <w:fldChar w:fldCharType="separate"/>
            </w:r>
            <w:r>
              <w:rPr>
                <w:noProof/>
                <w:webHidden/>
              </w:rPr>
              <w:t>7</w:t>
            </w:r>
            <w:r>
              <w:rPr>
                <w:noProof/>
                <w:webHidden/>
              </w:rPr>
              <w:fldChar w:fldCharType="end"/>
            </w:r>
          </w:hyperlink>
        </w:p>
        <w:p w14:paraId="5A87972B" w14:textId="1EB2B172" w:rsidR="00CF73B4" w:rsidRDefault="00CF73B4">
          <w:pPr>
            <w:pStyle w:val="TOC2"/>
            <w:tabs>
              <w:tab w:val="left" w:pos="880"/>
              <w:tab w:val="right" w:leader="dot" w:pos="9016"/>
            </w:tabs>
            <w:rPr>
              <w:rFonts w:eastAsiaTheme="minorEastAsia"/>
              <w:noProof/>
              <w:lang w:val="en-UG" w:eastAsia="en-UG"/>
            </w:rPr>
          </w:pPr>
          <w:hyperlink w:anchor="_Toc194915346" w:history="1">
            <w:r w:rsidRPr="002C6518">
              <w:rPr>
                <w:rStyle w:val="Hyperlink"/>
                <w:rFonts w:ascii="Book Antiqua" w:hAnsi="Book Antiqua"/>
                <w:b/>
                <w:bCs/>
                <w:noProof/>
              </w:rPr>
              <w:t>2.1</w:t>
            </w:r>
            <w:r>
              <w:rPr>
                <w:rFonts w:eastAsiaTheme="minorEastAsia"/>
                <w:noProof/>
                <w:lang w:val="en-UG" w:eastAsia="en-UG"/>
              </w:rPr>
              <w:tab/>
            </w:r>
            <w:r w:rsidRPr="002C6518">
              <w:rPr>
                <w:rStyle w:val="Hyperlink"/>
                <w:rFonts w:ascii="Book Antiqua" w:hAnsi="Book Antiqua"/>
                <w:b/>
                <w:bCs/>
                <w:noProof/>
              </w:rPr>
              <w:t>SWOT Analysis</w:t>
            </w:r>
            <w:r>
              <w:rPr>
                <w:noProof/>
                <w:webHidden/>
              </w:rPr>
              <w:tab/>
            </w:r>
            <w:r>
              <w:rPr>
                <w:noProof/>
                <w:webHidden/>
              </w:rPr>
              <w:fldChar w:fldCharType="begin"/>
            </w:r>
            <w:r>
              <w:rPr>
                <w:noProof/>
                <w:webHidden/>
              </w:rPr>
              <w:instrText xml:space="preserve"> PAGEREF _Toc194915346 \h </w:instrText>
            </w:r>
            <w:r>
              <w:rPr>
                <w:noProof/>
                <w:webHidden/>
              </w:rPr>
            </w:r>
            <w:r>
              <w:rPr>
                <w:noProof/>
                <w:webHidden/>
              </w:rPr>
              <w:fldChar w:fldCharType="separate"/>
            </w:r>
            <w:r>
              <w:rPr>
                <w:noProof/>
                <w:webHidden/>
              </w:rPr>
              <w:t>7</w:t>
            </w:r>
            <w:r>
              <w:rPr>
                <w:noProof/>
                <w:webHidden/>
              </w:rPr>
              <w:fldChar w:fldCharType="end"/>
            </w:r>
          </w:hyperlink>
        </w:p>
        <w:p w14:paraId="1EBF25DD" w14:textId="60C4C40D" w:rsidR="00CF73B4" w:rsidRDefault="00CF73B4">
          <w:pPr>
            <w:pStyle w:val="TOC1"/>
            <w:tabs>
              <w:tab w:val="right" w:leader="dot" w:pos="9016"/>
            </w:tabs>
            <w:rPr>
              <w:rFonts w:eastAsiaTheme="minorEastAsia"/>
              <w:noProof/>
              <w:lang w:val="en-UG" w:eastAsia="en-UG"/>
            </w:rPr>
          </w:pPr>
          <w:hyperlink w:anchor="_Toc194915347" w:history="1">
            <w:r w:rsidRPr="002C6518">
              <w:rPr>
                <w:rStyle w:val="Hyperlink"/>
                <w:rFonts w:ascii="Book Antiqua" w:hAnsi="Book Antiqua"/>
                <w:b/>
                <w:bCs/>
                <w:noProof/>
              </w:rPr>
              <w:t>3. STAKEHOLDER ANALYSIS</w:t>
            </w:r>
            <w:r>
              <w:rPr>
                <w:noProof/>
                <w:webHidden/>
              </w:rPr>
              <w:tab/>
            </w:r>
            <w:r>
              <w:rPr>
                <w:noProof/>
                <w:webHidden/>
              </w:rPr>
              <w:fldChar w:fldCharType="begin"/>
            </w:r>
            <w:r>
              <w:rPr>
                <w:noProof/>
                <w:webHidden/>
              </w:rPr>
              <w:instrText xml:space="preserve"> PAGEREF _Toc194915347 \h </w:instrText>
            </w:r>
            <w:r>
              <w:rPr>
                <w:noProof/>
                <w:webHidden/>
              </w:rPr>
            </w:r>
            <w:r>
              <w:rPr>
                <w:noProof/>
                <w:webHidden/>
              </w:rPr>
              <w:fldChar w:fldCharType="separate"/>
            </w:r>
            <w:r>
              <w:rPr>
                <w:noProof/>
                <w:webHidden/>
              </w:rPr>
              <w:t>9</w:t>
            </w:r>
            <w:r>
              <w:rPr>
                <w:noProof/>
                <w:webHidden/>
              </w:rPr>
              <w:fldChar w:fldCharType="end"/>
            </w:r>
          </w:hyperlink>
        </w:p>
        <w:p w14:paraId="261C4F93" w14:textId="667C52B7" w:rsidR="00CF73B4" w:rsidRDefault="00CF73B4">
          <w:pPr>
            <w:pStyle w:val="TOC1"/>
            <w:tabs>
              <w:tab w:val="right" w:leader="dot" w:pos="9016"/>
            </w:tabs>
            <w:rPr>
              <w:rFonts w:eastAsiaTheme="minorEastAsia"/>
              <w:noProof/>
              <w:lang w:val="en-UG" w:eastAsia="en-UG"/>
            </w:rPr>
          </w:pPr>
          <w:hyperlink w:anchor="_Toc194915348" w:history="1">
            <w:r w:rsidRPr="002C6518">
              <w:rPr>
                <w:rStyle w:val="Hyperlink"/>
                <w:rFonts w:ascii="Book Antiqua" w:hAnsi="Book Antiqua"/>
                <w:b/>
                <w:bCs/>
                <w:noProof/>
              </w:rPr>
              <w:t>4. COMMUNICATION GOAL AND OBJECTIVES</w:t>
            </w:r>
            <w:r>
              <w:rPr>
                <w:noProof/>
                <w:webHidden/>
              </w:rPr>
              <w:tab/>
            </w:r>
            <w:r>
              <w:rPr>
                <w:noProof/>
                <w:webHidden/>
              </w:rPr>
              <w:fldChar w:fldCharType="begin"/>
            </w:r>
            <w:r>
              <w:rPr>
                <w:noProof/>
                <w:webHidden/>
              </w:rPr>
              <w:instrText xml:space="preserve"> PAGEREF _Toc194915348 \h </w:instrText>
            </w:r>
            <w:r>
              <w:rPr>
                <w:noProof/>
                <w:webHidden/>
              </w:rPr>
            </w:r>
            <w:r>
              <w:rPr>
                <w:noProof/>
                <w:webHidden/>
              </w:rPr>
              <w:fldChar w:fldCharType="separate"/>
            </w:r>
            <w:r>
              <w:rPr>
                <w:noProof/>
                <w:webHidden/>
              </w:rPr>
              <w:t>12</w:t>
            </w:r>
            <w:r>
              <w:rPr>
                <w:noProof/>
                <w:webHidden/>
              </w:rPr>
              <w:fldChar w:fldCharType="end"/>
            </w:r>
          </w:hyperlink>
        </w:p>
        <w:p w14:paraId="27258E66" w14:textId="78C408FD" w:rsidR="00CF73B4" w:rsidRDefault="00CF73B4">
          <w:pPr>
            <w:pStyle w:val="TOC2"/>
            <w:tabs>
              <w:tab w:val="right" w:leader="dot" w:pos="9016"/>
            </w:tabs>
            <w:rPr>
              <w:rFonts w:eastAsiaTheme="minorEastAsia"/>
              <w:noProof/>
              <w:lang w:val="en-UG" w:eastAsia="en-UG"/>
            </w:rPr>
          </w:pPr>
          <w:hyperlink w:anchor="_Toc194915349" w:history="1">
            <w:r w:rsidRPr="002C6518">
              <w:rPr>
                <w:rStyle w:val="Hyperlink"/>
                <w:rFonts w:ascii="Book Antiqua" w:hAnsi="Book Antiqua"/>
                <w:b/>
                <w:bCs/>
                <w:noProof/>
              </w:rPr>
              <w:t>4.1 Communication Goal</w:t>
            </w:r>
            <w:r>
              <w:rPr>
                <w:noProof/>
                <w:webHidden/>
              </w:rPr>
              <w:tab/>
            </w:r>
            <w:r>
              <w:rPr>
                <w:noProof/>
                <w:webHidden/>
              </w:rPr>
              <w:fldChar w:fldCharType="begin"/>
            </w:r>
            <w:r>
              <w:rPr>
                <w:noProof/>
                <w:webHidden/>
              </w:rPr>
              <w:instrText xml:space="preserve"> PAGEREF _Toc194915349 \h </w:instrText>
            </w:r>
            <w:r>
              <w:rPr>
                <w:noProof/>
                <w:webHidden/>
              </w:rPr>
            </w:r>
            <w:r>
              <w:rPr>
                <w:noProof/>
                <w:webHidden/>
              </w:rPr>
              <w:fldChar w:fldCharType="separate"/>
            </w:r>
            <w:r>
              <w:rPr>
                <w:noProof/>
                <w:webHidden/>
              </w:rPr>
              <w:t>12</w:t>
            </w:r>
            <w:r>
              <w:rPr>
                <w:noProof/>
                <w:webHidden/>
              </w:rPr>
              <w:fldChar w:fldCharType="end"/>
            </w:r>
          </w:hyperlink>
        </w:p>
        <w:p w14:paraId="66D4AA48" w14:textId="59605A24" w:rsidR="00CF73B4" w:rsidRDefault="00CF73B4">
          <w:pPr>
            <w:pStyle w:val="TOC2"/>
            <w:tabs>
              <w:tab w:val="right" w:leader="dot" w:pos="9016"/>
            </w:tabs>
            <w:rPr>
              <w:rFonts w:eastAsiaTheme="minorEastAsia"/>
              <w:noProof/>
              <w:lang w:val="en-UG" w:eastAsia="en-UG"/>
            </w:rPr>
          </w:pPr>
          <w:hyperlink w:anchor="_Toc194915350" w:history="1">
            <w:r w:rsidRPr="002C6518">
              <w:rPr>
                <w:rStyle w:val="Hyperlink"/>
                <w:rFonts w:ascii="Book Antiqua" w:hAnsi="Book Antiqua"/>
                <w:b/>
                <w:bCs/>
                <w:noProof/>
              </w:rPr>
              <w:t>4.2 Communication Objectives</w:t>
            </w:r>
            <w:r>
              <w:rPr>
                <w:noProof/>
                <w:webHidden/>
              </w:rPr>
              <w:tab/>
            </w:r>
            <w:r>
              <w:rPr>
                <w:noProof/>
                <w:webHidden/>
              </w:rPr>
              <w:fldChar w:fldCharType="begin"/>
            </w:r>
            <w:r>
              <w:rPr>
                <w:noProof/>
                <w:webHidden/>
              </w:rPr>
              <w:instrText xml:space="preserve"> PAGEREF _Toc194915350 \h </w:instrText>
            </w:r>
            <w:r>
              <w:rPr>
                <w:noProof/>
                <w:webHidden/>
              </w:rPr>
            </w:r>
            <w:r>
              <w:rPr>
                <w:noProof/>
                <w:webHidden/>
              </w:rPr>
              <w:fldChar w:fldCharType="separate"/>
            </w:r>
            <w:r>
              <w:rPr>
                <w:noProof/>
                <w:webHidden/>
              </w:rPr>
              <w:t>12</w:t>
            </w:r>
            <w:r>
              <w:rPr>
                <w:noProof/>
                <w:webHidden/>
              </w:rPr>
              <w:fldChar w:fldCharType="end"/>
            </w:r>
          </w:hyperlink>
        </w:p>
        <w:p w14:paraId="07957416" w14:textId="7C62117A" w:rsidR="00CF73B4" w:rsidRDefault="00CF73B4">
          <w:pPr>
            <w:pStyle w:val="TOC1"/>
            <w:tabs>
              <w:tab w:val="right" w:leader="dot" w:pos="9016"/>
            </w:tabs>
            <w:rPr>
              <w:rFonts w:eastAsiaTheme="minorEastAsia"/>
              <w:noProof/>
              <w:lang w:val="en-UG" w:eastAsia="en-UG"/>
            </w:rPr>
          </w:pPr>
          <w:hyperlink w:anchor="_Toc194915351" w:history="1">
            <w:r w:rsidRPr="002C6518">
              <w:rPr>
                <w:rStyle w:val="Hyperlink"/>
                <w:rFonts w:ascii="Book Antiqua" w:hAnsi="Book Antiqua"/>
                <w:b/>
                <w:bCs/>
                <w:noProof/>
              </w:rPr>
              <w:t>5. STRATEGIC INTERVENTIONS</w:t>
            </w:r>
            <w:r>
              <w:rPr>
                <w:noProof/>
                <w:webHidden/>
              </w:rPr>
              <w:tab/>
            </w:r>
            <w:r>
              <w:rPr>
                <w:noProof/>
                <w:webHidden/>
              </w:rPr>
              <w:fldChar w:fldCharType="begin"/>
            </w:r>
            <w:r>
              <w:rPr>
                <w:noProof/>
                <w:webHidden/>
              </w:rPr>
              <w:instrText xml:space="preserve"> PAGEREF _Toc194915351 \h </w:instrText>
            </w:r>
            <w:r>
              <w:rPr>
                <w:noProof/>
                <w:webHidden/>
              </w:rPr>
            </w:r>
            <w:r>
              <w:rPr>
                <w:noProof/>
                <w:webHidden/>
              </w:rPr>
              <w:fldChar w:fldCharType="separate"/>
            </w:r>
            <w:r>
              <w:rPr>
                <w:noProof/>
                <w:webHidden/>
              </w:rPr>
              <w:t>13</w:t>
            </w:r>
            <w:r>
              <w:rPr>
                <w:noProof/>
                <w:webHidden/>
              </w:rPr>
              <w:fldChar w:fldCharType="end"/>
            </w:r>
          </w:hyperlink>
        </w:p>
        <w:p w14:paraId="0B932100" w14:textId="33BEB53E" w:rsidR="00CF73B4" w:rsidRDefault="00CF73B4">
          <w:pPr>
            <w:pStyle w:val="TOC2"/>
            <w:tabs>
              <w:tab w:val="right" w:leader="dot" w:pos="9016"/>
            </w:tabs>
            <w:rPr>
              <w:rFonts w:eastAsiaTheme="minorEastAsia"/>
              <w:noProof/>
              <w:lang w:val="en-UG" w:eastAsia="en-UG"/>
            </w:rPr>
          </w:pPr>
          <w:hyperlink w:anchor="_Toc194915352" w:history="1">
            <w:r w:rsidRPr="002C6518">
              <w:rPr>
                <w:rStyle w:val="Hyperlink"/>
                <w:rFonts w:ascii="Book Antiqua" w:hAnsi="Book Antiqua"/>
                <w:b/>
                <w:bCs/>
                <w:noProof/>
              </w:rPr>
              <w:t>5.1 Internal Communication</w:t>
            </w:r>
            <w:r>
              <w:rPr>
                <w:noProof/>
                <w:webHidden/>
              </w:rPr>
              <w:tab/>
            </w:r>
            <w:r>
              <w:rPr>
                <w:noProof/>
                <w:webHidden/>
              </w:rPr>
              <w:fldChar w:fldCharType="begin"/>
            </w:r>
            <w:r>
              <w:rPr>
                <w:noProof/>
                <w:webHidden/>
              </w:rPr>
              <w:instrText xml:space="preserve"> PAGEREF _Toc194915352 \h </w:instrText>
            </w:r>
            <w:r>
              <w:rPr>
                <w:noProof/>
                <w:webHidden/>
              </w:rPr>
            </w:r>
            <w:r>
              <w:rPr>
                <w:noProof/>
                <w:webHidden/>
              </w:rPr>
              <w:fldChar w:fldCharType="separate"/>
            </w:r>
            <w:r>
              <w:rPr>
                <w:noProof/>
                <w:webHidden/>
              </w:rPr>
              <w:t>13</w:t>
            </w:r>
            <w:r>
              <w:rPr>
                <w:noProof/>
                <w:webHidden/>
              </w:rPr>
              <w:fldChar w:fldCharType="end"/>
            </w:r>
          </w:hyperlink>
        </w:p>
        <w:p w14:paraId="2665A889" w14:textId="7F6A44F9" w:rsidR="00CF73B4" w:rsidRDefault="00CF73B4">
          <w:pPr>
            <w:pStyle w:val="TOC2"/>
            <w:tabs>
              <w:tab w:val="right" w:leader="dot" w:pos="9016"/>
            </w:tabs>
            <w:rPr>
              <w:rFonts w:eastAsiaTheme="minorEastAsia"/>
              <w:noProof/>
              <w:lang w:val="en-UG" w:eastAsia="en-UG"/>
            </w:rPr>
          </w:pPr>
          <w:hyperlink w:anchor="_Toc194915353" w:history="1">
            <w:r w:rsidRPr="002C6518">
              <w:rPr>
                <w:rStyle w:val="Hyperlink"/>
                <w:rFonts w:ascii="Book Antiqua" w:hAnsi="Book Antiqua"/>
                <w:b/>
                <w:bCs/>
                <w:noProof/>
              </w:rPr>
              <w:t>5.2 External Communication and Public Relations</w:t>
            </w:r>
            <w:r>
              <w:rPr>
                <w:noProof/>
                <w:webHidden/>
              </w:rPr>
              <w:tab/>
            </w:r>
            <w:r>
              <w:rPr>
                <w:noProof/>
                <w:webHidden/>
              </w:rPr>
              <w:fldChar w:fldCharType="begin"/>
            </w:r>
            <w:r>
              <w:rPr>
                <w:noProof/>
                <w:webHidden/>
              </w:rPr>
              <w:instrText xml:space="preserve"> PAGEREF _Toc194915353 \h </w:instrText>
            </w:r>
            <w:r>
              <w:rPr>
                <w:noProof/>
                <w:webHidden/>
              </w:rPr>
            </w:r>
            <w:r>
              <w:rPr>
                <w:noProof/>
                <w:webHidden/>
              </w:rPr>
              <w:fldChar w:fldCharType="separate"/>
            </w:r>
            <w:r>
              <w:rPr>
                <w:noProof/>
                <w:webHidden/>
              </w:rPr>
              <w:t>13</w:t>
            </w:r>
            <w:r>
              <w:rPr>
                <w:noProof/>
                <w:webHidden/>
              </w:rPr>
              <w:fldChar w:fldCharType="end"/>
            </w:r>
          </w:hyperlink>
        </w:p>
        <w:p w14:paraId="24FF57B4" w14:textId="5739D2BB" w:rsidR="00CF73B4" w:rsidRDefault="00CF73B4">
          <w:pPr>
            <w:pStyle w:val="TOC2"/>
            <w:tabs>
              <w:tab w:val="right" w:leader="dot" w:pos="9016"/>
            </w:tabs>
            <w:rPr>
              <w:rFonts w:eastAsiaTheme="minorEastAsia"/>
              <w:noProof/>
              <w:lang w:val="en-UG" w:eastAsia="en-UG"/>
            </w:rPr>
          </w:pPr>
          <w:hyperlink w:anchor="_Toc194915354" w:history="1">
            <w:r w:rsidRPr="002C6518">
              <w:rPr>
                <w:rStyle w:val="Hyperlink"/>
                <w:rFonts w:ascii="Book Antiqua" w:hAnsi="Book Antiqua"/>
                <w:b/>
                <w:bCs/>
                <w:noProof/>
              </w:rPr>
              <w:t>5.3 Media Relations and Publicity</w:t>
            </w:r>
            <w:r>
              <w:rPr>
                <w:noProof/>
                <w:webHidden/>
              </w:rPr>
              <w:tab/>
            </w:r>
            <w:r>
              <w:rPr>
                <w:noProof/>
                <w:webHidden/>
              </w:rPr>
              <w:fldChar w:fldCharType="begin"/>
            </w:r>
            <w:r>
              <w:rPr>
                <w:noProof/>
                <w:webHidden/>
              </w:rPr>
              <w:instrText xml:space="preserve"> PAGEREF _Toc194915354 \h </w:instrText>
            </w:r>
            <w:r>
              <w:rPr>
                <w:noProof/>
                <w:webHidden/>
              </w:rPr>
            </w:r>
            <w:r>
              <w:rPr>
                <w:noProof/>
                <w:webHidden/>
              </w:rPr>
              <w:fldChar w:fldCharType="separate"/>
            </w:r>
            <w:r>
              <w:rPr>
                <w:noProof/>
                <w:webHidden/>
              </w:rPr>
              <w:t>13</w:t>
            </w:r>
            <w:r>
              <w:rPr>
                <w:noProof/>
                <w:webHidden/>
              </w:rPr>
              <w:fldChar w:fldCharType="end"/>
            </w:r>
          </w:hyperlink>
        </w:p>
        <w:p w14:paraId="72D45640" w14:textId="504C646D" w:rsidR="00CF73B4" w:rsidRDefault="00CF73B4">
          <w:pPr>
            <w:pStyle w:val="TOC2"/>
            <w:tabs>
              <w:tab w:val="right" w:leader="dot" w:pos="9016"/>
            </w:tabs>
            <w:rPr>
              <w:rFonts w:eastAsiaTheme="minorEastAsia"/>
              <w:noProof/>
              <w:lang w:val="en-UG" w:eastAsia="en-UG"/>
            </w:rPr>
          </w:pPr>
          <w:hyperlink w:anchor="_Toc194915355" w:history="1">
            <w:r w:rsidRPr="002C6518">
              <w:rPr>
                <w:rStyle w:val="Hyperlink"/>
                <w:rFonts w:ascii="Book Antiqua" w:hAnsi="Book Antiqua"/>
                <w:b/>
                <w:bCs/>
                <w:noProof/>
              </w:rPr>
              <w:t>5.4 Social Media Engagement</w:t>
            </w:r>
            <w:r>
              <w:rPr>
                <w:noProof/>
                <w:webHidden/>
              </w:rPr>
              <w:tab/>
            </w:r>
            <w:r>
              <w:rPr>
                <w:noProof/>
                <w:webHidden/>
              </w:rPr>
              <w:fldChar w:fldCharType="begin"/>
            </w:r>
            <w:r>
              <w:rPr>
                <w:noProof/>
                <w:webHidden/>
              </w:rPr>
              <w:instrText xml:space="preserve"> PAGEREF _Toc194915355 \h </w:instrText>
            </w:r>
            <w:r>
              <w:rPr>
                <w:noProof/>
                <w:webHidden/>
              </w:rPr>
            </w:r>
            <w:r>
              <w:rPr>
                <w:noProof/>
                <w:webHidden/>
              </w:rPr>
              <w:fldChar w:fldCharType="separate"/>
            </w:r>
            <w:r>
              <w:rPr>
                <w:noProof/>
                <w:webHidden/>
              </w:rPr>
              <w:t>14</w:t>
            </w:r>
            <w:r>
              <w:rPr>
                <w:noProof/>
                <w:webHidden/>
              </w:rPr>
              <w:fldChar w:fldCharType="end"/>
            </w:r>
          </w:hyperlink>
        </w:p>
        <w:p w14:paraId="56FDC87D" w14:textId="2A636C3F" w:rsidR="00CF73B4" w:rsidRDefault="00CF73B4">
          <w:pPr>
            <w:pStyle w:val="TOC2"/>
            <w:tabs>
              <w:tab w:val="right" w:leader="dot" w:pos="9016"/>
            </w:tabs>
            <w:rPr>
              <w:rFonts w:eastAsiaTheme="minorEastAsia"/>
              <w:noProof/>
              <w:lang w:val="en-UG" w:eastAsia="en-UG"/>
            </w:rPr>
          </w:pPr>
          <w:hyperlink w:anchor="_Toc194915356" w:history="1">
            <w:r w:rsidRPr="002C6518">
              <w:rPr>
                <w:rStyle w:val="Hyperlink"/>
                <w:rFonts w:ascii="Book Antiqua" w:hAnsi="Book Antiqua"/>
                <w:b/>
                <w:bCs/>
                <w:noProof/>
              </w:rPr>
              <w:t>5.5 Stakeholder Engagement</w:t>
            </w:r>
            <w:r>
              <w:rPr>
                <w:noProof/>
                <w:webHidden/>
              </w:rPr>
              <w:tab/>
            </w:r>
            <w:r>
              <w:rPr>
                <w:noProof/>
                <w:webHidden/>
              </w:rPr>
              <w:fldChar w:fldCharType="begin"/>
            </w:r>
            <w:r>
              <w:rPr>
                <w:noProof/>
                <w:webHidden/>
              </w:rPr>
              <w:instrText xml:space="preserve"> PAGEREF _Toc194915356 \h </w:instrText>
            </w:r>
            <w:r>
              <w:rPr>
                <w:noProof/>
                <w:webHidden/>
              </w:rPr>
            </w:r>
            <w:r>
              <w:rPr>
                <w:noProof/>
                <w:webHidden/>
              </w:rPr>
              <w:fldChar w:fldCharType="separate"/>
            </w:r>
            <w:r>
              <w:rPr>
                <w:noProof/>
                <w:webHidden/>
              </w:rPr>
              <w:t>14</w:t>
            </w:r>
            <w:r>
              <w:rPr>
                <w:noProof/>
                <w:webHidden/>
              </w:rPr>
              <w:fldChar w:fldCharType="end"/>
            </w:r>
          </w:hyperlink>
        </w:p>
        <w:p w14:paraId="61014B56" w14:textId="43AF1FF8" w:rsidR="00CF73B4" w:rsidRDefault="00CF73B4">
          <w:pPr>
            <w:pStyle w:val="TOC2"/>
            <w:tabs>
              <w:tab w:val="right" w:leader="dot" w:pos="9016"/>
            </w:tabs>
            <w:rPr>
              <w:rFonts w:eastAsiaTheme="minorEastAsia"/>
              <w:noProof/>
              <w:lang w:val="en-UG" w:eastAsia="en-UG"/>
            </w:rPr>
          </w:pPr>
          <w:hyperlink w:anchor="_Toc194915357" w:history="1">
            <w:r w:rsidRPr="002C6518">
              <w:rPr>
                <w:rStyle w:val="Hyperlink"/>
                <w:rFonts w:ascii="Book Antiqua" w:hAnsi="Book Antiqua"/>
                <w:b/>
                <w:bCs/>
                <w:noProof/>
              </w:rPr>
              <w:t>5.6 Branding and Visibility</w:t>
            </w:r>
            <w:r>
              <w:rPr>
                <w:noProof/>
                <w:webHidden/>
              </w:rPr>
              <w:tab/>
            </w:r>
            <w:r>
              <w:rPr>
                <w:noProof/>
                <w:webHidden/>
              </w:rPr>
              <w:fldChar w:fldCharType="begin"/>
            </w:r>
            <w:r>
              <w:rPr>
                <w:noProof/>
                <w:webHidden/>
              </w:rPr>
              <w:instrText xml:space="preserve"> PAGEREF _Toc194915357 \h </w:instrText>
            </w:r>
            <w:r>
              <w:rPr>
                <w:noProof/>
                <w:webHidden/>
              </w:rPr>
            </w:r>
            <w:r>
              <w:rPr>
                <w:noProof/>
                <w:webHidden/>
              </w:rPr>
              <w:fldChar w:fldCharType="separate"/>
            </w:r>
            <w:r>
              <w:rPr>
                <w:noProof/>
                <w:webHidden/>
              </w:rPr>
              <w:t>15</w:t>
            </w:r>
            <w:r>
              <w:rPr>
                <w:noProof/>
                <w:webHidden/>
              </w:rPr>
              <w:fldChar w:fldCharType="end"/>
            </w:r>
          </w:hyperlink>
        </w:p>
        <w:p w14:paraId="09B3F99D" w14:textId="40E2FA18" w:rsidR="00CF73B4" w:rsidRDefault="00CF73B4">
          <w:pPr>
            <w:pStyle w:val="TOC1"/>
            <w:tabs>
              <w:tab w:val="right" w:leader="dot" w:pos="9016"/>
            </w:tabs>
            <w:rPr>
              <w:rFonts w:eastAsiaTheme="minorEastAsia"/>
              <w:noProof/>
              <w:lang w:val="en-UG" w:eastAsia="en-UG"/>
            </w:rPr>
          </w:pPr>
          <w:hyperlink w:anchor="_Toc194915358" w:history="1">
            <w:r w:rsidRPr="002C6518">
              <w:rPr>
                <w:rStyle w:val="Hyperlink"/>
                <w:rFonts w:ascii="Book Antiqua" w:hAnsi="Book Antiqua"/>
                <w:b/>
                <w:bCs/>
                <w:noProof/>
              </w:rPr>
              <w:t>6. COMMUNICATION CHANNELS AND TOOLS</w:t>
            </w:r>
            <w:r>
              <w:rPr>
                <w:noProof/>
                <w:webHidden/>
              </w:rPr>
              <w:tab/>
            </w:r>
            <w:r>
              <w:rPr>
                <w:noProof/>
                <w:webHidden/>
              </w:rPr>
              <w:fldChar w:fldCharType="begin"/>
            </w:r>
            <w:r>
              <w:rPr>
                <w:noProof/>
                <w:webHidden/>
              </w:rPr>
              <w:instrText xml:space="preserve"> PAGEREF _Toc194915358 \h </w:instrText>
            </w:r>
            <w:r>
              <w:rPr>
                <w:noProof/>
                <w:webHidden/>
              </w:rPr>
            </w:r>
            <w:r>
              <w:rPr>
                <w:noProof/>
                <w:webHidden/>
              </w:rPr>
              <w:fldChar w:fldCharType="separate"/>
            </w:r>
            <w:r>
              <w:rPr>
                <w:noProof/>
                <w:webHidden/>
              </w:rPr>
              <w:t>16</w:t>
            </w:r>
            <w:r>
              <w:rPr>
                <w:noProof/>
                <w:webHidden/>
              </w:rPr>
              <w:fldChar w:fldCharType="end"/>
            </w:r>
          </w:hyperlink>
        </w:p>
        <w:p w14:paraId="587BA791" w14:textId="2DFF171D" w:rsidR="00CF73B4" w:rsidRDefault="00CF73B4">
          <w:pPr>
            <w:pStyle w:val="TOC2"/>
            <w:tabs>
              <w:tab w:val="right" w:leader="dot" w:pos="9016"/>
            </w:tabs>
            <w:rPr>
              <w:rFonts w:eastAsiaTheme="minorEastAsia"/>
              <w:noProof/>
              <w:lang w:val="en-UG" w:eastAsia="en-UG"/>
            </w:rPr>
          </w:pPr>
          <w:hyperlink w:anchor="_Toc194915359" w:history="1">
            <w:r w:rsidRPr="002C6518">
              <w:rPr>
                <w:rStyle w:val="Hyperlink"/>
                <w:rFonts w:ascii="Book Antiqua" w:hAnsi="Book Antiqua"/>
                <w:b/>
                <w:bCs/>
                <w:noProof/>
              </w:rPr>
              <w:t>6.1 Social Media</w:t>
            </w:r>
            <w:r>
              <w:rPr>
                <w:noProof/>
                <w:webHidden/>
              </w:rPr>
              <w:tab/>
            </w:r>
            <w:r>
              <w:rPr>
                <w:noProof/>
                <w:webHidden/>
              </w:rPr>
              <w:fldChar w:fldCharType="begin"/>
            </w:r>
            <w:r>
              <w:rPr>
                <w:noProof/>
                <w:webHidden/>
              </w:rPr>
              <w:instrText xml:space="preserve"> PAGEREF _Toc194915359 \h </w:instrText>
            </w:r>
            <w:r>
              <w:rPr>
                <w:noProof/>
                <w:webHidden/>
              </w:rPr>
            </w:r>
            <w:r>
              <w:rPr>
                <w:noProof/>
                <w:webHidden/>
              </w:rPr>
              <w:fldChar w:fldCharType="separate"/>
            </w:r>
            <w:r>
              <w:rPr>
                <w:noProof/>
                <w:webHidden/>
              </w:rPr>
              <w:t>16</w:t>
            </w:r>
            <w:r>
              <w:rPr>
                <w:noProof/>
                <w:webHidden/>
              </w:rPr>
              <w:fldChar w:fldCharType="end"/>
            </w:r>
          </w:hyperlink>
        </w:p>
        <w:p w14:paraId="1AD853F9" w14:textId="6B508F09" w:rsidR="00CF73B4" w:rsidRDefault="00CF73B4">
          <w:pPr>
            <w:pStyle w:val="TOC2"/>
            <w:tabs>
              <w:tab w:val="right" w:leader="dot" w:pos="9016"/>
            </w:tabs>
            <w:rPr>
              <w:rFonts w:eastAsiaTheme="minorEastAsia"/>
              <w:noProof/>
              <w:lang w:val="en-UG" w:eastAsia="en-UG"/>
            </w:rPr>
          </w:pPr>
          <w:hyperlink w:anchor="_Toc194915360" w:history="1">
            <w:r w:rsidRPr="002C6518">
              <w:rPr>
                <w:rStyle w:val="Hyperlink"/>
                <w:rFonts w:ascii="Book Antiqua" w:hAnsi="Book Antiqua"/>
                <w:b/>
                <w:bCs/>
                <w:noProof/>
              </w:rPr>
              <w:t>6.2 Flyers</w:t>
            </w:r>
            <w:r>
              <w:rPr>
                <w:noProof/>
                <w:webHidden/>
              </w:rPr>
              <w:tab/>
            </w:r>
            <w:r>
              <w:rPr>
                <w:noProof/>
                <w:webHidden/>
              </w:rPr>
              <w:fldChar w:fldCharType="begin"/>
            </w:r>
            <w:r>
              <w:rPr>
                <w:noProof/>
                <w:webHidden/>
              </w:rPr>
              <w:instrText xml:space="preserve"> PAGEREF _Toc194915360 \h </w:instrText>
            </w:r>
            <w:r>
              <w:rPr>
                <w:noProof/>
                <w:webHidden/>
              </w:rPr>
            </w:r>
            <w:r>
              <w:rPr>
                <w:noProof/>
                <w:webHidden/>
              </w:rPr>
              <w:fldChar w:fldCharType="separate"/>
            </w:r>
            <w:r>
              <w:rPr>
                <w:noProof/>
                <w:webHidden/>
              </w:rPr>
              <w:t>16</w:t>
            </w:r>
            <w:r>
              <w:rPr>
                <w:noProof/>
                <w:webHidden/>
              </w:rPr>
              <w:fldChar w:fldCharType="end"/>
            </w:r>
          </w:hyperlink>
        </w:p>
        <w:p w14:paraId="781A3951" w14:textId="2DD4E8B0" w:rsidR="00CF73B4" w:rsidRDefault="00CF73B4">
          <w:pPr>
            <w:pStyle w:val="TOC2"/>
            <w:tabs>
              <w:tab w:val="right" w:leader="dot" w:pos="9016"/>
            </w:tabs>
            <w:rPr>
              <w:rFonts w:eastAsiaTheme="minorEastAsia"/>
              <w:noProof/>
              <w:lang w:val="en-UG" w:eastAsia="en-UG"/>
            </w:rPr>
          </w:pPr>
          <w:hyperlink w:anchor="_Toc194915361" w:history="1">
            <w:r w:rsidRPr="002C6518">
              <w:rPr>
                <w:rStyle w:val="Hyperlink"/>
                <w:rFonts w:ascii="Book Antiqua" w:hAnsi="Book Antiqua"/>
                <w:b/>
                <w:bCs/>
                <w:noProof/>
              </w:rPr>
              <w:t>6.3 Email</w:t>
            </w:r>
            <w:r>
              <w:rPr>
                <w:noProof/>
                <w:webHidden/>
              </w:rPr>
              <w:tab/>
            </w:r>
            <w:r>
              <w:rPr>
                <w:noProof/>
                <w:webHidden/>
              </w:rPr>
              <w:fldChar w:fldCharType="begin"/>
            </w:r>
            <w:r>
              <w:rPr>
                <w:noProof/>
                <w:webHidden/>
              </w:rPr>
              <w:instrText xml:space="preserve"> PAGEREF _Toc194915361 \h </w:instrText>
            </w:r>
            <w:r>
              <w:rPr>
                <w:noProof/>
                <w:webHidden/>
              </w:rPr>
            </w:r>
            <w:r>
              <w:rPr>
                <w:noProof/>
                <w:webHidden/>
              </w:rPr>
              <w:fldChar w:fldCharType="separate"/>
            </w:r>
            <w:r>
              <w:rPr>
                <w:noProof/>
                <w:webHidden/>
              </w:rPr>
              <w:t>17</w:t>
            </w:r>
            <w:r>
              <w:rPr>
                <w:noProof/>
                <w:webHidden/>
              </w:rPr>
              <w:fldChar w:fldCharType="end"/>
            </w:r>
          </w:hyperlink>
        </w:p>
        <w:p w14:paraId="2115CBAB" w14:textId="6B71DF8A" w:rsidR="00CF73B4" w:rsidRDefault="00CF73B4">
          <w:pPr>
            <w:pStyle w:val="TOC2"/>
            <w:tabs>
              <w:tab w:val="right" w:leader="dot" w:pos="9016"/>
            </w:tabs>
            <w:rPr>
              <w:rFonts w:eastAsiaTheme="minorEastAsia"/>
              <w:noProof/>
              <w:lang w:val="en-UG" w:eastAsia="en-UG"/>
            </w:rPr>
          </w:pPr>
          <w:hyperlink w:anchor="_Toc194915362" w:history="1">
            <w:r w:rsidRPr="002C6518">
              <w:rPr>
                <w:rStyle w:val="Hyperlink"/>
                <w:rFonts w:ascii="Book Antiqua" w:hAnsi="Book Antiqua"/>
                <w:b/>
                <w:bCs/>
                <w:noProof/>
              </w:rPr>
              <w:t>6.4 Magazines and Newsletters</w:t>
            </w:r>
            <w:r>
              <w:rPr>
                <w:noProof/>
                <w:webHidden/>
              </w:rPr>
              <w:tab/>
            </w:r>
            <w:r>
              <w:rPr>
                <w:noProof/>
                <w:webHidden/>
              </w:rPr>
              <w:fldChar w:fldCharType="begin"/>
            </w:r>
            <w:r>
              <w:rPr>
                <w:noProof/>
                <w:webHidden/>
              </w:rPr>
              <w:instrText xml:space="preserve"> PAGEREF _Toc194915362 \h </w:instrText>
            </w:r>
            <w:r>
              <w:rPr>
                <w:noProof/>
                <w:webHidden/>
              </w:rPr>
            </w:r>
            <w:r>
              <w:rPr>
                <w:noProof/>
                <w:webHidden/>
              </w:rPr>
              <w:fldChar w:fldCharType="separate"/>
            </w:r>
            <w:r>
              <w:rPr>
                <w:noProof/>
                <w:webHidden/>
              </w:rPr>
              <w:t>17</w:t>
            </w:r>
            <w:r>
              <w:rPr>
                <w:noProof/>
                <w:webHidden/>
              </w:rPr>
              <w:fldChar w:fldCharType="end"/>
            </w:r>
          </w:hyperlink>
        </w:p>
        <w:p w14:paraId="5C3320AF" w14:textId="5EA9D689" w:rsidR="00CF73B4" w:rsidRDefault="00CF73B4">
          <w:pPr>
            <w:pStyle w:val="TOC2"/>
            <w:tabs>
              <w:tab w:val="right" w:leader="dot" w:pos="9016"/>
            </w:tabs>
            <w:rPr>
              <w:rFonts w:eastAsiaTheme="minorEastAsia"/>
              <w:noProof/>
              <w:lang w:val="en-UG" w:eastAsia="en-UG"/>
            </w:rPr>
          </w:pPr>
          <w:hyperlink w:anchor="_Toc194915363" w:history="1">
            <w:r w:rsidRPr="002C6518">
              <w:rPr>
                <w:rStyle w:val="Hyperlink"/>
                <w:rFonts w:ascii="Book Antiqua" w:hAnsi="Book Antiqua"/>
                <w:b/>
                <w:bCs/>
                <w:noProof/>
              </w:rPr>
              <w:t>6.5 Traditional Media</w:t>
            </w:r>
            <w:r>
              <w:rPr>
                <w:noProof/>
                <w:webHidden/>
              </w:rPr>
              <w:tab/>
            </w:r>
            <w:r>
              <w:rPr>
                <w:noProof/>
                <w:webHidden/>
              </w:rPr>
              <w:fldChar w:fldCharType="begin"/>
            </w:r>
            <w:r>
              <w:rPr>
                <w:noProof/>
                <w:webHidden/>
              </w:rPr>
              <w:instrText xml:space="preserve"> PAGEREF _Toc194915363 \h </w:instrText>
            </w:r>
            <w:r>
              <w:rPr>
                <w:noProof/>
                <w:webHidden/>
              </w:rPr>
            </w:r>
            <w:r>
              <w:rPr>
                <w:noProof/>
                <w:webHidden/>
              </w:rPr>
              <w:fldChar w:fldCharType="separate"/>
            </w:r>
            <w:r>
              <w:rPr>
                <w:noProof/>
                <w:webHidden/>
              </w:rPr>
              <w:t>17</w:t>
            </w:r>
            <w:r>
              <w:rPr>
                <w:noProof/>
                <w:webHidden/>
              </w:rPr>
              <w:fldChar w:fldCharType="end"/>
            </w:r>
          </w:hyperlink>
        </w:p>
        <w:p w14:paraId="3079B0F1" w14:textId="1F8E0105" w:rsidR="00CF73B4" w:rsidRDefault="00CF73B4">
          <w:pPr>
            <w:pStyle w:val="TOC2"/>
            <w:tabs>
              <w:tab w:val="right" w:leader="dot" w:pos="9016"/>
            </w:tabs>
            <w:rPr>
              <w:rFonts w:eastAsiaTheme="minorEastAsia"/>
              <w:noProof/>
              <w:lang w:val="en-UG" w:eastAsia="en-UG"/>
            </w:rPr>
          </w:pPr>
          <w:hyperlink w:anchor="_Toc194915364" w:history="1">
            <w:r w:rsidRPr="002C6518">
              <w:rPr>
                <w:rStyle w:val="Hyperlink"/>
                <w:rFonts w:ascii="Book Antiqua" w:hAnsi="Book Antiqua"/>
                <w:b/>
                <w:bCs/>
                <w:noProof/>
              </w:rPr>
              <w:t>6.6 Website</w:t>
            </w:r>
            <w:r>
              <w:rPr>
                <w:noProof/>
                <w:webHidden/>
              </w:rPr>
              <w:tab/>
            </w:r>
            <w:r>
              <w:rPr>
                <w:noProof/>
                <w:webHidden/>
              </w:rPr>
              <w:fldChar w:fldCharType="begin"/>
            </w:r>
            <w:r>
              <w:rPr>
                <w:noProof/>
                <w:webHidden/>
              </w:rPr>
              <w:instrText xml:space="preserve"> PAGEREF _Toc194915364 \h </w:instrText>
            </w:r>
            <w:r>
              <w:rPr>
                <w:noProof/>
                <w:webHidden/>
              </w:rPr>
            </w:r>
            <w:r>
              <w:rPr>
                <w:noProof/>
                <w:webHidden/>
              </w:rPr>
              <w:fldChar w:fldCharType="separate"/>
            </w:r>
            <w:r>
              <w:rPr>
                <w:noProof/>
                <w:webHidden/>
              </w:rPr>
              <w:t>18</w:t>
            </w:r>
            <w:r>
              <w:rPr>
                <w:noProof/>
                <w:webHidden/>
              </w:rPr>
              <w:fldChar w:fldCharType="end"/>
            </w:r>
          </w:hyperlink>
        </w:p>
        <w:p w14:paraId="4785DF73" w14:textId="5E2BAB03" w:rsidR="00CF73B4" w:rsidRDefault="00CF73B4">
          <w:pPr>
            <w:pStyle w:val="TOC2"/>
            <w:tabs>
              <w:tab w:val="right" w:leader="dot" w:pos="9016"/>
            </w:tabs>
            <w:rPr>
              <w:rFonts w:eastAsiaTheme="minorEastAsia"/>
              <w:noProof/>
              <w:lang w:val="en-UG" w:eastAsia="en-UG"/>
            </w:rPr>
          </w:pPr>
          <w:hyperlink w:anchor="_Toc194915365" w:history="1">
            <w:r w:rsidRPr="002C6518">
              <w:rPr>
                <w:rStyle w:val="Hyperlink"/>
                <w:rFonts w:ascii="Book Antiqua" w:hAnsi="Book Antiqua"/>
                <w:b/>
                <w:bCs/>
                <w:noProof/>
              </w:rPr>
              <w:t>6.7 Podcasts and Webinars</w:t>
            </w:r>
            <w:r>
              <w:rPr>
                <w:noProof/>
                <w:webHidden/>
              </w:rPr>
              <w:tab/>
            </w:r>
            <w:r>
              <w:rPr>
                <w:noProof/>
                <w:webHidden/>
              </w:rPr>
              <w:fldChar w:fldCharType="begin"/>
            </w:r>
            <w:r>
              <w:rPr>
                <w:noProof/>
                <w:webHidden/>
              </w:rPr>
              <w:instrText xml:space="preserve"> PAGEREF _Toc194915365 \h </w:instrText>
            </w:r>
            <w:r>
              <w:rPr>
                <w:noProof/>
                <w:webHidden/>
              </w:rPr>
            </w:r>
            <w:r>
              <w:rPr>
                <w:noProof/>
                <w:webHidden/>
              </w:rPr>
              <w:fldChar w:fldCharType="separate"/>
            </w:r>
            <w:r>
              <w:rPr>
                <w:noProof/>
                <w:webHidden/>
              </w:rPr>
              <w:t>18</w:t>
            </w:r>
            <w:r>
              <w:rPr>
                <w:noProof/>
                <w:webHidden/>
              </w:rPr>
              <w:fldChar w:fldCharType="end"/>
            </w:r>
          </w:hyperlink>
        </w:p>
        <w:p w14:paraId="75DA06B5" w14:textId="59E3C8DE" w:rsidR="00CF73B4" w:rsidRDefault="00CF73B4">
          <w:pPr>
            <w:pStyle w:val="TOC2"/>
            <w:tabs>
              <w:tab w:val="right" w:leader="dot" w:pos="9016"/>
            </w:tabs>
            <w:rPr>
              <w:rFonts w:eastAsiaTheme="minorEastAsia"/>
              <w:noProof/>
              <w:lang w:val="en-UG" w:eastAsia="en-UG"/>
            </w:rPr>
          </w:pPr>
          <w:hyperlink w:anchor="_Toc194915366" w:history="1">
            <w:r w:rsidRPr="002C6518">
              <w:rPr>
                <w:rStyle w:val="Hyperlink"/>
                <w:rFonts w:ascii="Book Antiqua" w:hAnsi="Book Antiqua"/>
                <w:b/>
                <w:bCs/>
                <w:noProof/>
              </w:rPr>
              <w:t>6.8 WhatsApp and SMS Alerts</w:t>
            </w:r>
            <w:r>
              <w:rPr>
                <w:noProof/>
                <w:webHidden/>
              </w:rPr>
              <w:tab/>
            </w:r>
            <w:r>
              <w:rPr>
                <w:noProof/>
                <w:webHidden/>
              </w:rPr>
              <w:fldChar w:fldCharType="begin"/>
            </w:r>
            <w:r>
              <w:rPr>
                <w:noProof/>
                <w:webHidden/>
              </w:rPr>
              <w:instrText xml:space="preserve"> PAGEREF _Toc194915366 \h </w:instrText>
            </w:r>
            <w:r>
              <w:rPr>
                <w:noProof/>
                <w:webHidden/>
              </w:rPr>
            </w:r>
            <w:r>
              <w:rPr>
                <w:noProof/>
                <w:webHidden/>
              </w:rPr>
              <w:fldChar w:fldCharType="separate"/>
            </w:r>
            <w:r>
              <w:rPr>
                <w:noProof/>
                <w:webHidden/>
              </w:rPr>
              <w:t>18</w:t>
            </w:r>
            <w:r>
              <w:rPr>
                <w:noProof/>
                <w:webHidden/>
              </w:rPr>
              <w:fldChar w:fldCharType="end"/>
            </w:r>
          </w:hyperlink>
        </w:p>
        <w:p w14:paraId="484035FB" w14:textId="45E5799B" w:rsidR="00CF73B4" w:rsidRDefault="00CF73B4">
          <w:pPr>
            <w:pStyle w:val="TOC2"/>
            <w:tabs>
              <w:tab w:val="right" w:leader="dot" w:pos="9016"/>
            </w:tabs>
            <w:rPr>
              <w:rFonts w:eastAsiaTheme="minorEastAsia"/>
              <w:noProof/>
              <w:lang w:val="en-UG" w:eastAsia="en-UG"/>
            </w:rPr>
          </w:pPr>
          <w:hyperlink w:anchor="_Toc194915367" w:history="1">
            <w:r w:rsidRPr="002C6518">
              <w:rPr>
                <w:rStyle w:val="Hyperlink"/>
                <w:rFonts w:ascii="Book Antiqua" w:hAnsi="Book Antiqua"/>
                <w:b/>
                <w:bCs/>
                <w:noProof/>
              </w:rPr>
              <w:t>6.9 Printed Materials</w:t>
            </w:r>
            <w:r>
              <w:rPr>
                <w:noProof/>
                <w:webHidden/>
              </w:rPr>
              <w:tab/>
            </w:r>
            <w:r>
              <w:rPr>
                <w:noProof/>
                <w:webHidden/>
              </w:rPr>
              <w:fldChar w:fldCharType="begin"/>
            </w:r>
            <w:r>
              <w:rPr>
                <w:noProof/>
                <w:webHidden/>
              </w:rPr>
              <w:instrText xml:space="preserve"> PAGEREF _Toc194915367 \h </w:instrText>
            </w:r>
            <w:r>
              <w:rPr>
                <w:noProof/>
                <w:webHidden/>
              </w:rPr>
            </w:r>
            <w:r>
              <w:rPr>
                <w:noProof/>
                <w:webHidden/>
              </w:rPr>
              <w:fldChar w:fldCharType="separate"/>
            </w:r>
            <w:r>
              <w:rPr>
                <w:noProof/>
                <w:webHidden/>
              </w:rPr>
              <w:t>18</w:t>
            </w:r>
            <w:r>
              <w:rPr>
                <w:noProof/>
                <w:webHidden/>
              </w:rPr>
              <w:fldChar w:fldCharType="end"/>
            </w:r>
          </w:hyperlink>
        </w:p>
        <w:p w14:paraId="6263AB22" w14:textId="170A168D" w:rsidR="00CF73B4" w:rsidRDefault="00CF73B4">
          <w:pPr>
            <w:pStyle w:val="TOC2"/>
            <w:tabs>
              <w:tab w:val="right" w:leader="dot" w:pos="9016"/>
            </w:tabs>
            <w:rPr>
              <w:rFonts w:eastAsiaTheme="minorEastAsia"/>
              <w:noProof/>
              <w:lang w:val="en-UG" w:eastAsia="en-UG"/>
            </w:rPr>
          </w:pPr>
          <w:hyperlink w:anchor="_Toc194915368" w:history="1">
            <w:r w:rsidRPr="002C6518">
              <w:rPr>
                <w:rStyle w:val="Hyperlink"/>
                <w:rFonts w:ascii="Book Antiqua" w:hAnsi="Book Antiqua"/>
                <w:b/>
                <w:bCs/>
                <w:noProof/>
              </w:rPr>
              <w:t>6.10 Outreach and Visibility Events</w:t>
            </w:r>
            <w:r>
              <w:rPr>
                <w:noProof/>
                <w:webHidden/>
              </w:rPr>
              <w:tab/>
            </w:r>
            <w:r>
              <w:rPr>
                <w:noProof/>
                <w:webHidden/>
              </w:rPr>
              <w:fldChar w:fldCharType="begin"/>
            </w:r>
            <w:r>
              <w:rPr>
                <w:noProof/>
                <w:webHidden/>
              </w:rPr>
              <w:instrText xml:space="preserve"> PAGEREF _Toc194915368 \h </w:instrText>
            </w:r>
            <w:r>
              <w:rPr>
                <w:noProof/>
                <w:webHidden/>
              </w:rPr>
            </w:r>
            <w:r>
              <w:rPr>
                <w:noProof/>
                <w:webHidden/>
              </w:rPr>
              <w:fldChar w:fldCharType="separate"/>
            </w:r>
            <w:r>
              <w:rPr>
                <w:noProof/>
                <w:webHidden/>
              </w:rPr>
              <w:t>18</w:t>
            </w:r>
            <w:r>
              <w:rPr>
                <w:noProof/>
                <w:webHidden/>
              </w:rPr>
              <w:fldChar w:fldCharType="end"/>
            </w:r>
          </w:hyperlink>
        </w:p>
        <w:p w14:paraId="24A92619" w14:textId="699715AA" w:rsidR="00CF73B4" w:rsidRDefault="00CF73B4">
          <w:pPr>
            <w:pStyle w:val="TOC2"/>
            <w:tabs>
              <w:tab w:val="right" w:leader="dot" w:pos="9016"/>
            </w:tabs>
            <w:rPr>
              <w:rFonts w:eastAsiaTheme="minorEastAsia"/>
              <w:noProof/>
              <w:lang w:val="en-UG" w:eastAsia="en-UG"/>
            </w:rPr>
          </w:pPr>
          <w:hyperlink w:anchor="_Toc194915369" w:history="1">
            <w:r w:rsidRPr="002C6518">
              <w:rPr>
                <w:rStyle w:val="Hyperlink"/>
                <w:rFonts w:ascii="Book Antiqua" w:hAnsi="Book Antiqua"/>
                <w:b/>
                <w:bCs/>
                <w:noProof/>
              </w:rPr>
              <w:t>6.11 Expert Contributions and Thought Leadership</w:t>
            </w:r>
            <w:r>
              <w:rPr>
                <w:noProof/>
                <w:webHidden/>
              </w:rPr>
              <w:tab/>
            </w:r>
            <w:r>
              <w:rPr>
                <w:noProof/>
                <w:webHidden/>
              </w:rPr>
              <w:fldChar w:fldCharType="begin"/>
            </w:r>
            <w:r>
              <w:rPr>
                <w:noProof/>
                <w:webHidden/>
              </w:rPr>
              <w:instrText xml:space="preserve"> PAGEREF _Toc194915369 \h </w:instrText>
            </w:r>
            <w:r>
              <w:rPr>
                <w:noProof/>
                <w:webHidden/>
              </w:rPr>
            </w:r>
            <w:r>
              <w:rPr>
                <w:noProof/>
                <w:webHidden/>
              </w:rPr>
              <w:fldChar w:fldCharType="separate"/>
            </w:r>
            <w:r>
              <w:rPr>
                <w:noProof/>
                <w:webHidden/>
              </w:rPr>
              <w:t>19</w:t>
            </w:r>
            <w:r>
              <w:rPr>
                <w:noProof/>
                <w:webHidden/>
              </w:rPr>
              <w:fldChar w:fldCharType="end"/>
            </w:r>
          </w:hyperlink>
        </w:p>
        <w:p w14:paraId="08275265" w14:textId="2986128D" w:rsidR="00CF73B4" w:rsidRDefault="00CF73B4">
          <w:pPr>
            <w:pStyle w:val="TOC2"/>
            <w:tabs>
              <w:tab w:val="right" w:leader="dot" w:pos="9016"/>
            </w:tabs>
            <w:rPr>
              <w:rFonts w:eastAsiaTheme="minorEastAsia"/>
              <w:noProof/>
              <w:lang w:val="en-UG" w:eastAsia="en-UG"/>
            </w:rPr>
          </w:pPr>
          <w:hyperlink w:anchor="_Toc194915370" w:history="1">
            <w:r w:rsidRPr="002C6518">
              <w:rPr>
                <w:rStyle w:val="Hyperlink"/>
                <w:rFonts w:ascii="Book Antiqua" w:hAnsi="Book Antiqua"/>
                <w:b/>
                <w:bCs/>
                <w:noProof/>
              </w:rPr>
              <w:t>6.12 Internal Communication Tools</w:t>
            </w:r>
            <w:r>
              <w:rPr>
                <w:noProof/>
                <w:webHidden/>
              </w:rPr>
              <w:tab/>
            </w:r>
            <w:r>
              <w:rPr>
                <w:noProof/>
                <w:webHidden/>
              </w:rPr>
              <w:fldChar w:fldCharType="begin"/>
            </w:r>
            <w:r>
              <w:rPr>
                <w:noProof/>
                <w:webHidden/>
              </w:rPr>
              <w:instrText xml:space="preserve"> PAGEREF _Toc194915370 \h </w:instrText>
            </w:r>
            <w:r>
              <w:rPr>
                <w:noProof/>
                <w:webHidden/>
              </w:rPr>
            </w:r>
            <w:r>
              <w:rPr>
                <w:noProof/>
                <w:webHidden/>
              </w:rPr>
              <w:fldChar w:fldCharType="separate"/>
            </w:r>
            <w:r>
              <w:rPr>
                <w:noProof/>
                <w:webHidden/>
              </w:rPr>
              <w:t>19</w:t>
            </w:r>
            <w:r>
              <w:rPr>
                <w:noProof/>
                <w:webHidden/>
              </w:rPr>
              <w:fldChar w:fldCharType="end"/>
            </w:r>
          </w:hyperlink>
        </w:p>
        <w:p w14:paraId="6790A0D7" w14:textId="0768300C" w:rsidR="00CF73B4" w:rsidRDefault="00CF73B4">
          <w:pPr>
            <w:pStyle w:val="TOC1"/>
            <w:tabs>
              <w:tab w:val="right" w:leader="dot" w:pos="9016"/>
            </w:tabs>
            <w:rPr>
              <w:rFonts w:eastAsiaTheme="minorEastAsia"/>
              <w:noProof/>
              <w:lang w:val="en-UG" w:eastAsia="en-UG"/>
            </w:rPr>
          </w:pPr>
          <w:hyperlink w:anchor="_Toc194915371" w:history="1">
            <w:r w:rsidRPr="002C6518">
              <w:rPr>
                <w:rStyle w:val="Hyperlink"/>
                <w:rFonts w:ascii="Book Antiqua" w:hAnsi="Book Antiqua"/>
                <w:b/>
                <w:bCs/>
                <w:noProof/>
              </w:rPr>
              <w:t>7. KEY MESSAGES</w:t>
            </w:r>
            <w:r>
              <w:rPr>
                <w:noProof/>
                <w:webHidden/>
              </w:rPr>
              <w:tab/>
            </w:r>
            <w:r>
              <w:rPr>
                <w:noProof/>
                <w:webHidden/>
              </w:rPr>
              <w:fldChar w:fldCharType="begin"/>
            </w:r>
            <w:r>
              <w:rPr>
                <w:noProof/>
                <w:webHidden/>
              </w:rPr>
              <w:instrText xml:space="preserve"> PAGEREF _Toc194915371 \h </w:instrText>
            </w:r>
            <w:r>
              <w:rPr>
                <w:noProof/>
                <w:webHidden/>
              </w:rPr>
            </w:r>
            <w:r>
              <w:rPr>
                <w:noProof/>
                <w:webHidden/>
              </w:rPr>
              <w:fldChar w:fldCharType="separate"/>
            </w:r>
            <w:r>
              <w:rPr>
                <w:noProof/>
                <w:webHidden/>
              </w:rPr>
              <w:t>20</w:t>
            </w:r>
            <w:r>
              <w:rPr>
                <w:noProof/>
                <w:webHidden/>
              </w:rPr>
              <w:fldChar w:fldCharType="end"/>
            </w:r>
          </w:hyperlink>
        </w:p>
        <w:p w14:paraId="32774221" w14:textId="269A44E8" w:rsidR="00CF73B4" w:rsidRDefault="00CF73B4">
          <w:pPr>
            <w:pStyle w:val="TOC1"/>
            <w:tabs>
              <w:tab w:val="right" w:leader="dot" w:pos="9016"/>
            </w:tabs>
            <w:rPr>
              <w:rFonts w:eastAsiaTheme="minorEastAsia"/>
              <w:noProof/>
              <w:lang w:val="en-UG" w:eastAsia="en-UG"/>
            </w:rPr>
          </w:pPr>
          <w:hyperlink w:anchor="_Toc194915372" w:history="1">
            <w:r w:rsidRPr="002C6518">
              <w:rPr>
                <w:rStyle w:val="Hyperlink"/>
                <w:rFonts w:ascii="Book Antiqua" w:hAnsi="Book Antiqua"/>
                <w:b/>
                <w:bCs/>
                <w:noProof/>
              </w:rPr>
              <w:t>8. IMPLEMENTATION PLAN</w:t>
            </w:r>
            <w:r>
              <w:rPr>
                <w:noProof/>
                <w:webHidden/>
              </w:rPr>
              <w:tab/>
            </w:r>
            <w:r>
              <w:rPr>
                <w:noProof/>
                <w:webHidden/>
              </w:rPr>
              <w:fldChar w:fldCharType="begin"/>
            </w:r>
            <w:r>
              <w:rPr>
                <w:noProof/>
                <w:webHidden/>
              </w:rPr>
              <w:instrText xml:space="preserve"> PAGEREF _Toc194915372 \h </w:instrText>
            </w:r>
            <w:r>
              <w:rPr>
                <w:noProof/>
                <w:webHidden/>
              </w:rPr>
            </w:r>
            <w:r>
              <w:rPr>
                <w:noProof/>
                <w:webHidden/>
              </w:rPr>
              <w:fldChar w:fldCharType="separate"/>
            </w:r>
            <w:r>
              <w:rPr>
                <w:noProof/>
                <w:webHidden/>
              </w:rPr>
              <w:t>22</w:t>
            </w:r>
            <w:r>
              <w:rPr>
                <w:noProof/>
                <w:webHidden/>
              </w:rPr>
              <w:fldChar w:fldCharType="end"/>
            </w:r>
          </w:hyperlink>
        </w:p>
        <w:p w14:paraId="2430C6A7" w14:textId="65FC5428" w:rsidR="00CF73B4" w:rsidRDefault="00CF73B4">
          <w:pPr>
            <w:pStyle w:val="TOC1"/>
            <w:tabs>
              <w:tab w:val="right" w:leader="dot" w:pos="9016"/>
            </w:tabs>
            <w:rPr>
              <w:rFonts w:eastAsiaTheme="minorEastAsia"/>
              <w:noProof/>
              <w:lang w:val="en-UG" w:eastAsia="en-UG"/>
            </w:rPr>
          </w:pPr>
          <w:hyperlink w:anchor="_Toc194915373" w:history="1">
            <w:r w:rsidRPr="002C6518">
              <w:rPr>
                <w:rStyle w:val="Hyperlink"/>
                <w:rFonts w:ascii="Book Antiqua" w:hAnsi="Book Antiqua"/>
                <w:b/>
                <w:bCs/>
                <w:noProof/>
              </w:rPr>
              <w:t>9. MONITORING AND EVALUATION FRAMEWORK</w:t>
            </w:r>
            <w:r>
              <w:rPr>
                <w:noProof/>
                <w:webHidden/>
              </w:rPr>
              <w:tab/>
            </w:r>
            <w:r>
              <w:rPr>
                <w:noProof/>
                <w:webHidden/>
              </w:rPr>
              <w:fldChar w:fldCharType="begin"/>
            </w:r>
            <w:r>
              <w:rPr>
                <w:noProof/>
                <w:webHidden/>
              </w:rPr>
              <w:instrText xml:space="preserve"> PAGEREF _Toc194915373 \h </w:instrText>
            </w:r>
            <w:r>
              <w:rPr>
                <w:noProof/>
                <w:webHidden/>
              </w:rPr>
            </w:r>
            <w:r>
              <w:rPr>
                <w:noProof/>
                <w:webHidden/>
              </w:rPr>
              <w:fldChar w:fldCharType="separate"/>
            </w:r>
            <w:r>
              <w:rPr>
                <w:noProof/>
                <w:webHidden/>
              </w:rPr>
              <w:t>28</w:t>
            </w:r>
            <w:r>
              <w:rPr>
                <w:noProof/>
                <w:webHidden/>
              </w:rPr>
              <w:fldChar w:fldCharType="end"/>
            </w:r>
          </w:hyperlink>
        </w:p>
        <w:p w14:paraId="7E41C643" w14:textId="360456FA" w:rsidR="00CF73B4" w:rsidRDefault="00CF73B4">
          <w:pPr>
            <w:pStyle w:val="TOC2"/>
            <w:tabs>
              <w:tab w:val="right" w:leader="dot" w:pos="9016"/>
            </w:tabs>
            <w:rPr>
              <w:rFonts w:eastAsiaTheme="minorEastAsia"/>
              <w:noProof/>
              <w:lang w:val="en-UG" w:eastAsia="en-UG"/>
            </w:rPr>
          </w:pPr>
          <w:hyperlink w:anchor="_Toc194915374" w:history="1">
            <w:r w:rsidRPr="002C6518">
              <w:rPr>
                <w:rStyle w:val="Hyperlink"/>
                <w:rFonts w:ascii="Book Antiqua" w:hAnsi="Book Antiqua"/>
                <w:b/>
                <w:bCs/>
                <w:noProof/>
              </w:rPr>
              <w:t>9.1 Output Framework</w:t>
            </w:r>
            <w:r>
              <w:rPr>
                <w:noProof/>
                <w:webHidden/>
              </w:rPr>
              <w:tab/>
            </w:r>
            <w:r>
              <w:rPr>
                <w:noProof/>
                <w:webHidden/>
              </w:rPr>
              <w:fldChar w:fldCharType="begin"/>
            </w:r>
            <w:r>
              <w:rPr>
                <w:noProof/>
                <w:webHidden/>
              </w:rPr>
              <w:instrText xml:space="preserve"> PAGEREF _Toc194915374 \h </w:instrText>
            </w:r>
            <w:r>
              <w:rPr>
                <w:noProof/>
                <w:webHidden/>
              </w:rPr>
            </w:r>
            <w:r>
              <w:rPr>
                <w:noProof/>
                <w:webHidden/>
              </w:rPr>
              <w:fldChar w:fldCharType="separate"/>
            </w:r>
            <w:r>
              <w:rPr>
                <w:noProof/>
                <w:webHidden/>
              </w:rPr>
              <w:t>28</w:t>
            </w:r>
            <w:r>
              <w:rPr>
                <w:noProof/>
                <w:webHidden/>
              </w:rPr>
              <w:fldChar w:fldCharType="end"/>
            </w:r>
          </w:hyperlink>
        </w:p>
        <w:p w14:paraId="3C5FF120" w14:textId="05358203" w:rsidR="00CF73B4" w:rsidRDefault="00CF73B4">
          <w:pPr>
            <w:pStyle w:val="TOC2"/>
            <w:tabs>
              <w:tab w:val="right" w:leader="dot" w:pos="9016"/>
            </w:tabs>
            <w:rPr>
              <w:rFonts w:eastAsiaTheme="minorEastAsia"/>
              <w:noProof/>
              <w:lang w:val="en-UG" w:eastAsia="en-UG"/>
            </w:rPr>
          </w:pPr>
          <w:hyperlink w:anchor="_Toc194915375" w:history="1">
            <w:r w:rsidRPr="002C6518">
              <w:rPr>
                <w:rStyle w:val="Hyperlink"/>
                <w:rFonts w:ascii="Book Antiqua" w:hAnsi="Book Antiqua"/>
                <w:b/>
                <w:bCs/>
                <w:noProof/>
              </w:rPr>
              <w:t>9.2 Outcome Framework</w:t>
            </w:r>
            <w:r>
              <w:rPr>
                <w:noProof/>
                <w:webHidden/>
              </w:rPr>
              <w:tab/>
            </w:r>
            <w:r>
              <w:rPr>
                <w:noProof/>
                <w:webHidden/>
              </w:rPr>
              <w:fldChar w:fldCharType="begin"/>
            </w:r>
            <w:r>
              <w:rPr>
                <w:noProof/>
                <w:webHidden/>
              </w:rPr>
              <w:instrText xml:space="preserve"> PAGEREF _Toc194915375 \h </w:instrText>
            </w:r>
            <w:r>
              <w:rPr>
                <w:noProof/>
                <w:webHidden/>
              </w:rPr>
            </w:r>
            <w:r>
              <w:rPr>
                <w:noProof/>
                <w:webHidden/>
              </w:rPr>
              <w:fldChar w:fldCharType="separate"/>
            </w:r>
            <w:r>
              <w:rPr>
                <w:noProof/>
                <w:webHidden/>
              </w:rPr>
              <w:t>34</w:t>
            </w:r>
            <w:r>
              <w:rPr>
                <w:noProof/>
                <w:webHidden/>
              </w:rPr>
              <w:fldChar w:fldCharType="end"/>
            </w:r>
          </w:hyperlink>
        </w:p>
        <w:p w14:paraId="47B22AF9" w14:textId="381389F2" w:rsidR="00CF73B4" w:rsidRDefault="00CF73B4">
          <w:pPr>
            <w:pStyle w:val="TOC1"/>
            <w:tabs>
              <w:tab w:val="right" w:leader="dot" w:pos="9016"/>
            </w:tabs>
            <w:rPr>
              <w:rFonts w:eastAsiaTheme="minorEastAsia"/>
              <w:noProof/>
              <w:lang w:val="en-UG" w:eastAsia="en-UG"/>
            </w:rPr>
          </w:pPr>
          <w:hyperlink w:anchor="_Toc194915376" w:history="1">
            <w:r w:rsidRPr="002C6518">
              <w:rPr>
                <w:rStyle w:val="Hyperlink"/>
                <w:rFonts w:ascii="Book Antiqua" w:hAnsi="Book Antiqua"/>
                <w:b/>
                <w:bCs/>
                <w:noProof/>
              </w:rPr>
              <w:t>10. BUDGET</w:t>
            </w:r>
            <w:r>
              <w:rPr>
                <w:noProof/>
                <w:webHidden/>
              </w:rPr>
              <w:tab/>
            </w:r>
            <w:r>
              <w:rPr>
                <w:noProof/>
                <w:webHidden/>
              </w:rPr>
              <w:fldChar w:fldCharType="begin"/>
            </w:r>
            <w:r>
              <w:rPr>
                <w:noProof/>
                <w:webHidden/>
              </w:rPr>
              <w:instrText xml:space="preserve"> PAGEREF _Toc194915376 \h </w:instrText>
            </w:r>
            <w:r>
              <w:rPr>
                <w:noProof/>
                <w:webHidden/>
              </w:rPr>
            </w:r>
            <w:r>
              <w:rPr>
                <w:noProof/>
                <w:webHidden/>
              </w:rPr>
              <w:fldChar w:fldCharType="separate"/>
            </w:r>
            <w:r>
              <w:rPr>
                <w:noProof/>
                <w:webHidden/>
              </w:rPr>
              <w:t>35</w:t>
            </w:r>
            <w:r>
              <w:rPr>
                <w:noProof/>
                <w:webHidden/>
              </w:rPr>
              <w:fldChar w:fldCharType="end"/>
            </w:r>
          </w:hyperlink>
        </w:p>
        <w:p w14:paraId="4D1D5E77" w14:textId="19275DD6" w:rsidR="00124E08" w:rsidRDefault="00124E08">
          <w:r>
            <w:rPr>
              <w:b/>
              <w:bCs/>
              <w:noProof/>
            </w:rPr>
            <w:fldChar w:fldCharType="end"/>
          </w:r>
        </w:p>
      </w:sdtContent>
    </w:sdt>
    <w:p w14:paraId="69977665" w14:textId="77777777" w:rsidR="00124E08" w:rsidRPr="00124E08" w:rsidRDefault="00124E08" w:rsidP="00124E08">
      <w:pPr>
        <w:pStyle w:val="Heading1"/>
        <w:rPr>
          <w:rFonts w:ascii="Book Antiqua" w:hAnsi="Book Antiqua"/>
          <w:b/>
          <w:bCs/>
          <w:sz w:val="24"/>
          <w:szCs w:val="24"/>
        </w:rPr>
      </w:pPr>
      <w:bookmarkStart w:id="0" w:name="_Toc190196895"/>
      <w:bookmarkStart w:id="1" w:name="_Toc194915342"/>
      <w:r w:rsidRPr="00124E08">
        <w:rPr>
          <w:rFonts w:ascii="Book Antiqua" w:hAnsi="Book Antiqua"/>
          <w:b/>
          <w:bCs/>
          <w:sz w:val="24"/>
          <w:szCs w:val="24"/>
        </w:rPr>
        <w:t>ABBREVIATIONS AND ACRONYMS</w:t>
      </w:r>
      <w:bookmarkEnd w:id="0"/>
      <w:bookmarkEnd w:id="1"/>
    </w:p>
    <w:p w14:paraId="72A60157" w14:textId="77777777" w:rsidR="00124E08" w:rsidRPr="00124E08" w:rsidRDefault="00124E08" w:rsidP="00124E08">
      <w:pPr>
        <w:pStyle w:val="Heading1"/>
        <w:spacing w:before="0" w:line="240" w:lineRule="auto"/>
        <w:rPr>
          <w:rFonts w:ascii="Book Antiqua" w:hAnsi="Book Antiqua"/>
          <w:sz w:val="22"/>
          <w:szCs w:val="22"/>
        </w:rPr>
      </w:pPr>
    </w:p>
    <w:p w14:paraId="50A7094A" w14:textId="77777777" w:rsidR="00124E08" w:rsidRPr="00124E08" w:rsidRDefault="00124E08" w:rsidP="00124E08">
      <w:pPr>
        <w:spacing w:after="0" w:line="240" w:lineRule="auto"/>
        <w:rPr>
          <w:rFonts w:ascii="Book Antiqua" w:eastAsia="Calibri" w:hAnsi="Book Antiqua" w:cs="Calibri"/>
        </w:rPr>
      </w:pPr>
      <w:r w:rsidRPr="00124E08">
        <w:rPr>
          <w:rFonts w:ascii="Book Antiqua" w:eastAsia="Calibri" w:hAnsi="Book Antiqua" w:cs="Calibri"/>
        </w:rPr>
        <w:t>CBO</w:t>
      </w:r>
      <w:r w:rsidRPr="00124E08">
        <w:rPr>
          <w:rFonts w:ascii="Book Antiqua" w:eastAsia="Calibri" w:hAnsi="Book Antiqua" w:cs="Calibri"/>
        </w:rPr>
        <w:tab/>
      </w:r>
      <w:r w:rsidRPr="00124E08">
        <w:rPr>
          <w:rFonts w:ascii="Book Antiqua" w:eastAsia="Calibri" w:hAnsi="Book Antiqua" w:cs="Calibri"/>
        </w:rPr>
        <w:tab/>
        <w:t xml:space="preserve">Community Based </w:t>
      </w:r>
      <w:proofErr w:type="spellStart"/>
      <w:r w:rsidRPr="00124E08">
        <w:rPr>
          <w:rFonts w:ascii="Book Antiqua" w:eastAsia="Calibri" w:hAnsi="Book Antiqua" w:cs="Calibri"/>
        </w:rPr>
        <w:t>Organisation</w:t>
      </w:r>
      <w:proofErr w:type="spellEnd"/>
    </w:p>
    <w:p w14:paraId="331C38DF" w14:textId="77777777" w:rsidR="00124E08" w:rsidRPr="00124E08" w:rsidRDefault="00124E08" w:rsidP="00124E08">
      <w:pPr>
        <w:spacing w:after="0" w:line="240" w:lineRule="auto"/>
        <w:rPr>
          <w:rFonts w:ascii="Book Antiqua" w:eastAsia="Calibri" w:hAnsi="Book Antiqua" w:cs="Calibri"/>
        </w:rPr>
      </w:pPr>
      <w:r w:rsidRPr="00124E08">
        <w:rPr>
          <w:rFonts w:ascii="Book Antiqua" w:eastAsia="Calibri" w:hAnsi="Book Antiqua" w:cs="Calibri"/>
        </w:rPr>
        <w:t xml:space="preserve">CSO </w:t>
      </w:r>
      <w:r w:rsidRPr="00124E08">
        <w:rPr>
          <w:rFonts w:ascii="Book Antiqua" w:eastAsia="Calibri" w:hAnsi="Book Antiqua" w:cs="Calibri"/>
        </w:rPr>
        <w:tab/>
      </w:r>
      <w:r w:rsidRPr="00124E08">
        <w:rPr>
          <w:rFonts w:ascii="Book Antiqua" w:eastAsia="Calibri" w:hAnsi="Book Antiqua" w:cs="Calibri"/>
        </w:rPr>
        <w:tab/>
        <w:t xml:space="preserve">Civil Society </w:t>
      </w:r>
      <w:proofErr w:type="spellStart"/>
      <w:r w:rsidRPr="00124E08">
        <w:rPr>
          <w:rFonts w:ascii="Book Antiqua" w:eastAsia="Calibri" w:hAnsi="Book Antiqua" w:cs="Calibri"/>
        </w:rPr>
        <w:t>Organisation</w:t>
      </w:r>
      <w:proofErr w:type="spellEnd"/>
    </w:p>
    <w:p w14:paraId="1EB65921" w14:textId="0FE30865" w:rsidR="00124E08" w:rsidRDefault="00124E08" w:rsidP="00124E08">
      <w:pPr>
        <w:spacing w:after="0" w:line="240" w:lineRule="auto"/>
        <w:rPr>
          <w:rFonts w:ascii="Book Antiqua" w:eastAsia="Calibri" w:hAnsi="Book Antiqua" w:cs="Calibri"/>
        </w:rPr>
      </w:pPr>
      <w:r>
        <w:rPr>
          <w:rFonts w:ascii="Book Antiqua" w:eastAsia="Calibri" w:hAnsi="Book Antiqua" w:cs="Calibri"/>
        </w:rPr>
        <w:t>DES</w:t>
      </w:r>
      <w:r>
        <w:rPr>
          <w:rFonts w:ascii="Book Antiqua" w:eastAsia="Calibri" w:hAnsi="Book Antiqua" w:cs="Calibri"/>
        </w:rPr>
        <w:tab/>
      </w:r>
      <w:r>
        <w:rPr>
          <w:rFonts w:ascii="Book Antiqua" w:eastAsia="Calibri" w:hAnsi="Book Antiqua" w:cs="Calibri"/>
        </w:rPr>
        <w:tab/>
        <w:t>District Executive Secretary</w:t>
      </w:r>
    </w:p>
    <w:p w14:paraId="5A30FC9C" w14:textId="4A46F1C8" w:rsidR="00124E08" w:rsidRDefault="00124E08" w:rsidP="00124E08">
      <w:pPr>
        <w:spacing w:after="0" w:line="240" w:lineRule="auto"/>
        <w:rPr>
          <w:rFonts w:ascii="Book Antiqua" w:eastAsia="Calibri" w:hAnsi="Book Antiqua" w:cs="Calibri"/>
        </w:rPr>
      </w:pPr>
      <w:r>
        <w:rPr>
          <w:rFonts w:ascii="Book Antiqua" w:eastAsia="Calibri" w:hAnsi="Book Antiqua" w:cs="Calibri"/>
        </w:rPr>
        <w:t>DG</w:t>
      </w:r>
      <w:r>
        <w:rPr>
          <w:rFonts w:ascii="Book Antiqua" w:eastAsia="Calibri" w:hAnsi="Book Antiqua" w:cs="Calibri"/>
        </w:rPr>
        <w:tab/>
      </w:r>
      <w:r>
        <w:rPr>
          <w:rFonts w:ascii="Book Antiqua" w:eastAsia="Calibri" w:hAnsi="Book Antiqua" w:cs="Calibri"/>
        </w:rPr>
        <w:tab/>
        <w:t>District Governor</w:t>
      </w:r>
    </w:p>
    <w:p w14:paraId="04D35001" w14:textId="29AC832C" w:rsidR="00124E08" w:rsidRDefault="00124E08" w:rsidP="00124E08">
      <w:pPr>
        <w:spacing w:after="0" w:line="240" w:lineRule="auto"/>
        <w:rPr>
          <w:rFonts w:ascii="Book Antiqua" w:eastAsia="Calibri" w:hAnsi="Book Antiqua" w:cs="Calibri"/>
        </w:rPr>
      </w:pPr>
      <w:r>
        <w:rPr>
          <w:rFonts w:ascii="Book Antiqua" w:eastAsia="Calibri" w:hAnsi="Book Antiqua" w:cs="Calibri"/>
        </w:rPr>
        <w:t>DLT</w:t>
      </w:r>
      <w:r>
        <w:rPr>
          <w:rFonts w:ascii="Book Antiqua" w:eastAsia="Calibri" w:hAnsi="Book Antiqua" w:cs="Calibri"/>
        </w:rPr>
        <w:tab/>
      </w:r>
      <w:r>
        <w:rPr>
          <w:rFonts w:ascii="Book Antiqua" w:eastAsia="Calibri" w:hAnsi="Book Antiqua" w:cs="Calibri"/>
        </w:rPr>
        <w:tab/>
        <w:t>District Learning Team</w:t>
      </w:r>
    </w:p>
    <w:p w14:paraId="2F9AD742" w14:textId="61E5682B" w:rsidR="000E4F26" w:rsidRDefault="000E4F26" w:rsidP="00124E08">
      <w:pPr>
        <w:spacing w:after="0" w:line="240" w:lineRule="auto"/>
        <w:rPr>
          <w:rFonts w:ascii="Book Antiqua" w:eastAsia="Calibri" w:hAnsi="Book Antiqua" w:cs="Calibri"/>
        </w:rPr>
      </w:pPr>
      <w:r>
        <w:rPr>
          <w:rFonts w:ascii="Book Antiqua" w:eastAsia="Calibri" w:hAnsi="Book Antiqua" w:cs="Calibri"/>
        </w:rPr>
        <w:t>DT</w:t>
      </w:r>
      <w:r>
        <w:rPr>
          <w:rFonts w:ascii="Book Antiqua" w:eastAsia="Calibri" w:hAnsi="Book Antiqua" w:cs="Calibri"/>
        </w:rPr>
        <w:tab/>
      </w:r>
      <w:r>
        <w:rPr>
          <w:rFonts w:ascii="Book Antiqua" w:eastAsia="Calibri" w:hAnsi="Book Antiqua" w:cs="Calibri"/>
        </w:rPr>
        <w:tab/>
        <w:t>District Treasurer</w:t>
      </w:r>
    </w:p>
    <w:p w14:paraId="178A8BD8" w14:textId="2DC96D1D" w:rsidR="000E4F26" w:rsidRDefault="000E4F26" w:rsidP="00124E08">
      <w:pPr>
        <w:spacing w:after="0" w:line="240" w:lineRule="auto"/>
        <w:rPr>
          <w:rFonts w:ascii="Book Antiqua" w:eastAsia="Calibri" w:hAnsi="Book Antiqua" w:cs="Calibri"/>
        </w:rPr>
      </w:pPr>
      <w:r>
        <w:rPr>
          <w:rFonts w:ascii="Book Antiqua" w:eastAsia="Calibri" w:hAnsi="Book Antiqua" w:cs="Calibri"/>
        </w:rPr>
        <w:t>EXCOM</w:t>
      </w:r>
      <w:r>
        <w:rPr>
          <w:rFonts w:ascii="Book Antiqua" w:eastAsia="Calibri" w:hAnsi="Book Antiqua" w:cs="Calibri"/>
        </w:rPr>
        <w:tab/>
        <w:t>Executive Committee</w:t>
      </w:r>
    </w:p>
    <w:p w14:paraId="5CBE8672" w14:textId="242AC314" w:rsidR="00124E08" w:rsidRPr="00124E08" w:rsidRDefault="00124E08" w:rsidP="00124E08">
      <w:pPr>
        <w:spacing w:after="0" w:line="240" w:lineRule="auto"/>
        <w:rPr>
          <w:rFonts w:ascii="Book Antiqua" w:hAnsi="Book Antiqua"/>
        </w:rPr>
      </w:pPr>
      <w:r w:rsidRPr="00124E08">
        <w:rPr>
          <w:rFonts w:ascii="Book Antiqua" w:eastAsia="Calibri" w:hAnsi="Book Antiqua" w:cs="Calibri"/>
        </w:rPr>
        <w:t>FAQ</w:t>
      </w:r>
      <w:r w:rsidRPr="00124E08">
        <w:rPr>
          <w:rFonts w:ascii="Book Antiqua" w:eastAsia="Calibri" w:hAnsi="Book Antiqua" w:cs="Calibri"/>
        </w:rPr>
        <w:tab/>
      </w:r>
      <w:r w:rsidRPr="00124E08">
        <w:rPr>
          <w:rFonts w:ascii="Book Antiqua" w:eastAsia="Calibri" w:hAnsi="Book Antiqua" w:cs="Calibri"/>
        </w:rPr>
        <w:tab/>
        <w:t>Frequently asked question</w:t>
      </w:r>
    </w:p>
    <w:p w14:paraId="325AE34E" w14:textId="4B91E735" w:rsidR="000E4F26" w:rsidRDefault="000E4F26" w:rsidP="00124E08">
      <w:pPr>
        <w:spacing w:after="0" w:line="240" w:lineRule="auto"/>
        <w:rPr>
          <w:rFonts w:ascii="Book Antiqua" w:hAnsi="Book Antiqua"/>
        </w:rPr>
      </w:pPr>
      <w:r>
        <w:rPr>
          <w:rFonts w:ascii="Book Antiqua" w:hAnsi="Book Antiqua"/>
        </w:rPr>
        <w:t>HTML</w:t>
      </w:r>
      <w:r>
        <w:rPr>
          <w:rFonts w:ascii="Book Antiqua" w:hAnsi="Book Antiqua"/>
        </w:rPr>
        <w:tab/>
      </w:r>
      <w:r>
        <w:rPr>
          <w:rFonts w:ascii="Book Antiqua" w:hAnsi="Book Antiqua"/>
        </w:rPr>
        <w:tab/>
        <w:t>Hyper Text Marketing Language</w:t>
      </w:r>
    </w:p>
    <w:p w14:paraId="43728758" w14:textId="4C354312" w:rsidR="00124E08" w:rsidRPr="00124E08" w:rsidRDefault="00124E08" w:rsidP="00124E08">
      <w:pPr>
        <w:spacing w:after="0" w:line="240" w:lineRule="auto"/>
        <w:rPr>
          <w:rFonts w:ascii="Book Antiqua" w:hAnsi="Book Antiqua"/>
        </w:rPr>
      </w:pPr>
      <w:r w:rsidRPr="00124E08">
        <w:rPr>
          <w:rFonts w:ascii="Book Antiqua" w:hAnsi="Book Antiqua"/>
        </w:rPr>
        <w:t xml:space="preserve">ICT </w:t>
      </w:r>
      <w:r w:rsidRPr="00124E08">
        <w:rPr>
          <w:rFonts w:ascii="Book Antiqua" w:hAnsi="Book Antiqua"/>
        </w:rPr>
        <w:tab/>
      </w:r>
      <w:r w:rsidRPr="00124E08">
        <w:rPr>
          <w:rFonts w:ascii="Book Antiqua" w:hAnsi="Book Antiqua"/>
        </w:rPr>
        <w:tab/>
        <w:t>Information, Communication and Technology</w:t>
      </w:r>
    </w:p>
    <w:p w14:paraId="1BBF1DCD" w14:textId="77777777" w:rsidR="00124E08" w:rsidRPr="00124E08" w:rsidRDefault="00124E08" w:rsidP="00124E08">
      <w:pPr>
        <w:spacing w:after="0" w:line="240" w:lineRule="auto"/>
        <w:rPr>
          <w:rFonts w:ascii="Book Antiqua" w:hAnsi="Book Antiqua"/>
        </w:rPr>
      </w:pPr>
      <w:r w:rsidRPr="00124E08">
        <w:rPr>
          <w:rFonts w:ascii="Book Antiqua" w:hAnsi="Book Antiqua"/>
        </w:rPr>
        <w:t>IEC</w:t>
      </w:r>
      <w:r w:rsidRPr="00124E08">
        <w:rPr>
          <w:rFonts w:ascii="Book Antiqua" w:hAnsi="Book Antiqua"/>
        </w:rPr>
        <w:tab/>
      </w:r>
      <w:r w:rsidRPr="00124E08">
        <w:rPr>
          <w:rFonts w:ascii="Book Antiqua" w:hAnsi="Book Antiqua"/>
        </w:rPr>
        <w:tab/>
        <w:t xml:space="preserve">Information, Education and Communication </w:t>
      </w:r>
    </w:p>
    <w:p w14:paraId="2498FFF8" w14:textId="50B41B03" w:rsidR="000E4F26" w:rsidRDefault="000E4F26" w:rsidP="00124E08">
      <w:pPr>
        <w:spacing w:after="0" w:line="240" w:lineRule="auto"/>
        <w:rPr>
          <w:rFonts w:ascii="Book Antiqua" w:hAnsi="Book Antiqua"/>
        </w:rPr>
      </w:pPr>
      <w:r>
        <w:rPr>
          <w:rFonts w:ascii="Book Antiqua" w:hAnsi="Book Antiqua"/>
        </w:rPr>
        <w:t>LG</w:t>
      </w:r>
      <w:r>
        <w:rPr>
          <w:rFonts w:ascii="Book Antiqua" w:hAnsi="Book Antiqua"/>
        </w:rPr>
        <w:tab/>
      </w:r>
      <w:r>
        <w:rPr>
          <w:rFonts w:ascii="Book Antiqua" w:hAnsi="Book Antiqua"/>
        </w:rPr>
        <w:tab/>
        <w:t>Lieutenant Governor</w:t>
      </w:r>
    </w:p>
    <w:p w14:paraId="0DE70B5B" w14:textId="38DA2A64" w:rsidR="00124E08" w:rsidRPr="00124E08" w:rsidRDefault="00124E08" w:rsidP="00124E08">
      <w:pPr>
        <w:spacing w:after="0" w:line="240" w:lineRule="auto"/>
        <w:rPr>
          <w:rFonts w:ascii="Book Antiqua" w:hAnsi="Book Antiqua"/>
        </w:rPr>
      </w:pPr>
      <w:r w:rsidRPr="00124E08">
        <w:rPr>
          <w:rFonts w:ascii="Book Antiqua" w:hAnsi="Book Antiqua"/>
        </w:rPr>
        <w:t>MDAs</w:t>
      </w:r>
      <w:r w:rsidRPr="00124E08">
        <w:rPr>
          <w:rFonts w:ascii="Book Antiqua" w:hAnsi="Book Antiqua"/>
        </w:rPr>
        <w:tab/>
      </w:r>
      <w:r w:rsidRPr="00124E08">
        <w:rPr>
          <w:rFonts w:ascii="Book Antiqua" w:hAnsi="Book Antiqua"/>
        </w:rPr>
        <w:tab/>
        <w:t>Ministries, Departments and Agencies</w:t>
      </w:r>
    </w:p>
    <w:p w14:paraId="73AB5947" w14:textId="77777777" w:rsidR="00124E08" w:rsidRPr="00124E08" w:rsidRDefault="00124E08" w:rsidP="00124E08">
      <w:pPr>
        <w:spacing w:after="0" w:line="240" w:lineRule="auto"/>
        <w:rPr>
          <w:rFonts w:ascii="Book Antiqua" w:hAnsi="Book Antiqua"/>
        </w:rPr>
      </w:pPr>
      <w:r w:rsidRPr="00124E08">
        <w:rPr>
          <w:rFonts w:ascii="Book Antiqua" w:hAnsi="Book Antiqua"/>
        </w:rPr>
        <w:t>M&amp;E</w:t>
      </w:r>
      <w:r w:rsidRPr="00124E08">
        <w:rPr>
          <w:rFonts w:ascii="Book Antiqua" w:hAnsi="Book Antiqua"/>
        </w:rPr>
        <w:tab/>
      </w:r>
      <w:r w:rsidRPr="00124E08">
        <w:rPr>
          <w:rFonts w:ascii="Book Antiqua" w:hAnsi="Book Antiqua"/>
        </w:rPr>
        <w:tab/>
        <w:t>Monitoring and Evaluation</w:t>
      </w:r>
    </w:p>
    <w:p w14:paraId="6F54F751" w14:textId="132CB79B" w:rsidR="000E4F26" w:rsidRDefault="000E4F26" w:rsidP="00124E08">
      <w:pPr>
        <w:spacing w:after="0" w:line="240" w:lineRule="auto"/>
        <w:rPr>
          <w:rFonts w:ascii="Book Antiqua" w:hAnsi="Book Antiqua"/>
        </w:rPr>
      </w:pPr>
      <w:r>
        <w:rPr>
          <w:rFonts w:ascii="Book Antiqua" w:hAnsi="Book Antiqua"/>
        </w:rPr>
        <w:t>MRC</w:t>
      </w:r>
      <w:r>
        <w:rPr>
          <w:rFonts w:ascii="Book Antiqua" w:hAnsi="Book Antiqua"/>
        </w:rPr>
        <w:tab/>
      </w:r>
      <w:r>
        <w:rPr>
          <w:rFonts w:ascii="Book Antiqua" w:hAnsi="Book Antiqua"/>
        </w:rPr>
        <w:tab/>
        <w:t xml:space="preserve">Media Relations Coordinator </w:t>
      </w:r>
    </w:p>
    <w:p w14:paraId="0F8CF3FA" w14:textId="375FBFFC" w:rsidR="00124E08" w:rsidRPr="00124E08" w:rsidRDefault="00124E08" w:rsidP="00124E08">
      <w:pPr>
        <w:spacing w:after="0" w:line="240" w:lineRule="auto"/>
        <w:rPr>
          <w:rFonts w:ascii="Book Antiqua" w:hAnsi="Book Antiqua"/>
        </w:rPr>
      </w:pPr>
      <w:r w:rsidRPr="00124E08">
        <w:rPr>
          <w:rFonts w:ascii="Book Antiqua" w:hAnsi="Book Antiqua"/>
        </w:rPr>
        <w:t>NGO</w:t>
      </w:r>
      <w:r w:rsidRPr="00124E08">
        <w:rPr>
          <w:rFonts w:ascii="Book Antiqua" w:hAnsi="Book Antiqua"/>
        </w:rPr>
        <w:tab/>
      </w:r>
      <w:r w:rsidRPr="00124E08">
        <w:rPr>
          <w:rFonts w:ascii="Book Antiqua" w:hAnsi="Book Antiqua"/>
        </w:rPr>
        <w:tab/>
        <w:t xml:space="preserve">Non-Governmental </w:t>
      </w:r>
      <w:proofErr w:type="spellStart"/>
      <w:r w:rsidRPr="00124E08">
        <w:rPr>
          <w:rFonts w:ascii="Book Antiqua" w:hAnsi="Book Antiqua"/>
        </w:rPr>
        <w:t>Organisation</w:t>
      </w:r>
      <w:proofErr w:type="spellEnd"/>
    </w:p>
    <w:p w14:paraId="37ED2416" w14:textId="224633DF" w:rsidR="00124E08" w:rsidRDefault="00124E08" w:rsidP="00124E08">
      <w:pPr>
        <w:spacing w:after="0" w:line="240" w:lineRule="auto"/>
        <w:rPr>
          <w:rFonts w:ascii="Book Antiqua" w:hAnsi="Book Antiqua"/>
        </w:rPr>
      </w:pPr>
      <w:r>
        <w:rPr>
          <w:rFonts w:ascii="Book Antiqua" w:hAnsi="Book Antiqua"/>
        </w:rPr>
        <w:t>PI</w:t>
      </w:r>
      <w:r>
        <w:rPr>
          <w:rFonts w:ascii="Book Antiqua" w:hAnsi="Book Antiqua"/>
        </w:rPr>
        <w:tab/>
      </w:r>
      <w:r>
        <w:rPr>
          <w:rFonts w:ascii="Book Antiqua" w:hAnsi="Book Antiqua"/>
        </w:rPr>
        <w:tab/>
        <w:t>Public Image</w:t>
      </w:r>
    </w:p>
    <w:p w14:paraId="79B3900D" w14:textId="62114948" w:rsidR="000E4F26" w:rsidRDefault="000E4F26" w:rsidP="00124E08">
      <w:pPr>
        <w:spacing w:after="0" w:line="240" w:lineRule="auto"/>
        <w:rPr>
          <w:rFonts w:ascii="Book Antiqua" w:hAnsi="Book Antiqua"/>
        </w:rPr>
      </w:pPr>
      <w:r>
        <w:rPr>
          <w:rFonts w:ascii="Book Antiqua" w:hAnsi="Book Antiqua"/>
        </w:rPr>
        <w:t>PIME</w:t>
      </w:r>
      <w:r>
        <w:rPr>
          <w:rFonts w:ascii="Book Antiqua" w:hAnsi="Book Antiqua"/>
        </w:rPr>
        <w:tab/>
      </w:r>
      <w:r>
        <w:rPr>
          <w:rFonts w:ascii="Book Antiqua" w:hAnsi="Book Antiqua"/>
        </w:rPr>
        <w:tab/>
        <w:t>Planning, Implementation, Monitoring and Evaluation</w:t>
      </w:r>
    </w:p>
    <w:p w14:paraId="1E475081" w14:textId="236BCD66" w:rsidR="00124E08" w:rsidRDefault="00124E08" w:rsidP="00124E08">
      <w:pPr>
        <w:spacing w:after="0" w:line="240" w:lineRule="auto"/>
        <w:rPr>
          <w:rFonts w:ascii="Book Antiqua" w:hAnsi="Book Antiqua"/>
        </w:rPr>
      </w:pPr>
      <w:r>
        <w:rPr>
          <w:rFonts w:ascii="Book Antiqua" w:hAnsi="Book Antiqua"/>
        </w:rPr>
        <w:t>PR</w:t>
      </w:r>
      <w:r>
        <w:rPr>
          <w:rFonts w:ascii="Book Antiqua" w:hAnsi="Book Antiqua"/>
        </w:rPr>
        <w:tab/>
      </w:r>
      <w:r>
        <w:rPr>
          <w:rFonts w:ascii="Book Antiqua" w:hAnsi="Book Antiqua"/>
        </w:rPr>
        <w:tab/>
        <w:t>Public Relations</w:t>
      </w:r>
    </w:p>
    <w:p w14:paraId="02DA94F6" w14:textId="2131FC28" w:rsidR="000E4F26" w:rsidRDefault="000E4F26" w:rsidP="00124E08">
      <w:pPr>
        <w:spacing w:after="0" w:line="240" w:lineRule="auto"/>
        <w:rPr>
          <w:rFonts w:ascii="Book Antiqua" w:hAnsi="Book Antiqua"/>
        </w:rPr>
      </w:pPr>
      <w:r>
        <w:rPr>
          <w:rFonts w:ascii="Book Antiqua" w:hAnsi="Book Antiqua"/>
        </w:rPr>
        <w:t>QR</w:t>
      </w:r>
      <w:r>
        <w:rPr>
          <w:rFonts w:ascii="Book Antiqua" w:hAnsi="Book Antiqua"/>
        </w:rPr>
        <w:tab/>
      </w:r>
      <w:r>
        <w:rPr>
          <w:rFonts w:ascii="Book Antiqua" w:hAnsi="Book Antiqua"/>
        </w:rPr>
        <w:tab/>
        <w:t>Quick Response</w:t>
      </w:r>
    </w:p>
    <w:p w14:paraId="6793ED91" w14:textId="7A329DBF" w:rsidR="000E4F26" w:rsidRDefault="000E4F26" w:rsidP="00124E08">
      <w:pPr>
        <w:spacing w:after="0" w:line="240" w:lineRule="auto"/>
        <w:rPr>
          <w:rFonts w:ascii="Book Antiqua" w:hAnsi="Book Antiqua"/>
        </w:rPr>
      </w:pPr>
      <w:r>
        <w:rPr>
          <w:rFonts w:ascii="Book Antiqua" w:hAnsi="Book Antiqua"/>
        </w:rPr>
        <w:t>SMC</w:t>
      </w:r>
      <w:r>
        <w:rPr>
          <w:rFonts w:ascii="Book Antiqua" w:hAnsi="Book Antiqua"/>
        </w:rPr>
        <w:tab/>
      </w:r>
      <w:r>
        <w:rPr>
          <w:rFonts w:ascii="Book Antiqua" w:hAnsi="Book Antiqua"/>
        </w:rPr>
        <w:tab/>
        <w:t>Social Media Coordinator</w:t>
      </w:r>
    </w:p>
    <w:p w14:paraId="16440B08" w14:textId="5FFCA429" w:rsidR="000E4F26" w:rsidRDefault="000E4F26" w:rsidP="00124E08">
      <w:pPr>
        <w:spacing w:after="0" w:line="240" w:lineRule="auto"/>
        <w:rPr>
          <w:rFonts w:ascii="Book Antiqua" w:hAnsi="Book Antiqua"/>
        </w:rPr>
      </w:pPr>
      <w:r>
        <w:rPr>
          <w:rFonts w:ascii="Book Antiqua" w:hAnsi="Book Antiqua"/>
        </w:rPr>
        <w:t>SMS</w:t>
      </w:r>
      <w:r>
        <w:rPr>
          <w:rFonts w:ascii="Book Antiqua" w:hAnsi="Book Antiqua"/>
        </w:rPr>
        <w:tab/>
      </w:r>
      <w:r>
        <w:rPr>
          <w:rFonts w:ascii="Book Antiqua" w:hAnsi="Book Antiqua"/>
        </w:rPr>
        <w:tab/>
        <w:t>Short Message Service</w:t>
      </w:r>
    </w:p>
    <w:p w14:paraId="52BD097A" w14:textId="2410095D" w:rsidR="00124E08" w:rsidRDefault="00124E08" w:rsidP="00124E08">
      <w:pPr>
        <w:spacing w:after="0" w:line="240" w:lineRule="auto"/>
        <w:rPr>
          <w:rFonts w:ascii="Book Antiqua" w:hAnsi="Book Antiqua"/>
        </w:rPr>
      </w:pPr>
      <w:r w:rsidRPr="00124E08">
        <w:rPr>
          <w:rFonts w:ascii="Book Antiqua" w:hAnsi="Book Antiqua"/>
        </w:rPr>
        <w:t>SWOT</w:t>
      </w:r>
      <w:r w:rsidRPr="00124E08">
        <w:rPr>
          <w:rFonts w:ascii="Book Antiqua" w:hAnsi="Book Antiqua"/>
        </w:rPr>
        <w:tab/>
      </w:r>
      <w:r w:rsidRPr="00124E08">
        <w:rPr>
          <w:rFonts w:ascii="Book Antiqua" w:hAnsi="Book Antiqua"/>
        </w:rPr>
        <w:tab/>
        <w:t>Strengths, Weaknesses, Opportunities, and Threats</w:t>
      </w:r>
    </w:p>
    <w:p w14:paraId="0E528F03" w14:textId="3A3682F7" w:rsidR="00D902FA" w:rsidRDefault="00D902FA" w:rsidP="00124E08">
      <w:pPr>
        <w:spacing w:after="0" w:line="240" w:lineRule="auto"/>
        <w:rPr>
          <w:rFonts w:ascii="Book Antiqua" w:hAnsi="Book Antiqua"/>
        </w:rPr>
      </w:pPr>
      <w:r>
        <w:rPr>
          <w:rFonts w:ascii="Book Antiqua" w:hAnsi="Book Antiqua"/>
        </w:rPr>
        <w:t>WASH</w:t>
      </w:r>
      <w:r>
        <w:rPr>
          <w:rFonts w:ascii="Book Antiqua" w:hAnsi="Book Antiqua"/>
        </w:rPr>
        <w:tab/>
      </w:r>
      <w:r>
        <w:rPr>
          <w:rFonts w:ascii="Book Antiqua" w:hAnsi="Book Antiqua"/>
        </w:rPr>
        <w:tab/>
        <w:t>Water, Sanitation and Hygiene</w:t>
      </w:r>
    </w:p>
    <w:p w14:paraId="50A0D291" w14:textId="77777777" w:rsidR="00D902FA" w:rsidRPr="00124E08" w:rsidRDefault="00D902FA" w:rsidP="00124E08">
      <w:pPr>
        <w:spacing w:after="0" w:line="240" w:lineRule="auto"/>
        <w:rPr>
          <w:rFonts w:ascii="Book Antiqua" w:hAnsi="Book Antiqua"/>
        </w:rPr>
      </w:pPr>
    </w:p>
    <w:p w14:paraId="16558336" w14:textId="77777777" w:rsidR="00124E08" w:rsidRPr="00124E08" w:rsidRDefault="00124E08">
      <w:pPr>
        <w:rPr>
          <w:rFonts w:ascii="Book Antiqua" w:eastAsiaTheme="majorEastAsia" w:hAnsi="Book Antiqua" w:cstheme="majorBidi"/>
          <w:b/>
          <w:bCs/>
          <w:color w:val="2F5496" w:themeColor="accent1" w:themeShade="BF"/>
        </w:rPr>
      </w:pPr>
      <w:r w:rsidRPr="00124E08">
        <w:rPr>
          <w:rFonts w:ascii="Book Antiqua" w:hAnsi="Book Antiqua"/>
          <w:b/>
          <w:bCs/>
        </w:rPr>
        <w:br w:type="page"/>
      </w:r>
    </w:p>
    <w:p w14:paraId="1A729944" w14:textId="3E9FDFB2" w:rsidR="009170BC" w:rsidRPr="009170BC" w:rsidRDefault="009170BC" w:rsidP="009170BC">
      <w:pPr>
        <w:pStyle w:val="Heading1"/>
        <w:spacing w:before="0" w:line="240" w:lineRule="auto"/>
        <w:rPr>
          <w:rFonts w:ascii="Book Antiqua" w:hAnsi="Book Antiqua"/>
          <w:b/>
          <w:bCs/>
          <w:sz w:val="24"/>
          <w:szCs w:val="24"/>
        </w:rPr>
      </w:pPr>
      <w:bookmarkStart w:id="2" w:name="_Toc194915343"/>
      <w:r w:rsidRPr="009170BC">
        <w:rPr>
          <w:rFonts w:ascii="Book Antiqua" w:hAnsi="Book Antiqua"/>
          <w:b/>
          <w:bCs/>
          <w:sz w:val="24"/>
          <w:szCs w:val="24"/>
        </w:rPr>
        <w:t>EXECUTIVE SUMMARY</w:t>
      </w:r>
      <w:bookmarkEnd w:id="2"/>
    </w:p>
    <w:p w14:paraId="7A9AA9D7" w14:textId="77777777" w:rsidR="009170BC" w:rsidRPr="009170BC" w:rsidRDefault="009170BC" w:rsidP="009170BC">
      <w:pPr>
        <w:spacing w:after="0" w:line="240" w:lineRule="auto"/>
        <w:rPr>
          <w:rFonts w:ascii="Book Antiqua" w:hAnsi="Book Antiqua"/>
          <w:sz w:val="24"/>
          <w:szCs w:val="24"/>
        </w:rPr>
      </w:pPr>
    </w:p>
    <w:p w14:paraId="010B6FD4" w14:textId="77777777" w:rsidR="00982353" w:rsidRPr="00982353" w:rsidRDefault="00982353" w:rsidP="00982353">
      <w:pPr>
        <w:spacing w:after="0" w:line="240" w:lineRule="auto"/>
        <w:jc w:val="both"/>
        <w:rPr>
          <w:rFonts w:ascii="Book Antiqua" w:hAnsi="Book Antiqua"/>
        </w:rPr>
      </w:pPr>
      <w:r w:rsidRPr="00982353">
        <w:rPr>
          <w:rFonts w:ascii="Book Antiqua" w:hAnsi="Book Antiqua"/>
        </w:rPr>
        <w:t>This Communication and Stakeholder Engagement Strategy (2024–2027) provides a structured roadmap for enhancing the visibility, credibility, and public understanding of Rotary District 9213’s mission and work in Uganda. It seeks to ensure that Rotary’s story of service, fellowship, and impact is told consistently and compellingly—both within and beyond the Rotary network.</w:t>
      </w:r>
    </w:p>
    <w:p w14:paraId="2ECDC5A6" w14:textId="77777777" w:rsidR="00982353" w:rsidRPr="00982353" w:rsidRDefault="00982353" w:rsidP="00982353">
      <w:pPr>
        <w:spacing w:after="0" w:line="240" w:lineRule="auto"/>
        <w:jc w:val="both"/>
        <w:rPr>
          <w:rFonts w:ascii="Book Antiqua" w:hAnsi="Book Antiqua"/>
        </w:rPr>
      </w:pPr>
    </w:p>
    <w:p w14:paraId="27243C89" w14:textId="77777777" w:rsidR="00982353" w:rsidRPr="00982353" w:rsidRDefault="00982353" w:rsidP="00982353">
      <w:pPr>
        <w:spacing w:after="0" w:line="240" w:lineRule="auto"/>
        <w:jc w:val="both"/>
        <w:rPr>
          <w:rFonts w:ascii="Book Antiqua" w:hAnsi="Book Antiqua"/>
        </w:rPr>
      </w:pPr>
      <w:r w:rsidRPr="00982353">
        <w:rPr>
          <w:rFonts w:ascii="Book Antiqua" w:hAnsi="Book Antiqua"/>
        </w:rPr>
        <w:t>The strategy was developed in response to key communication challenges identified through a Public Image Survey (June 2024) and structured interviews with District leaders. While Rotary enjoys a positive association with community service and charity, public awareness remains uneven and misconceptions persist. Internally, club communicators need more support, training, and access to high-quality content, while externally, Rotary’s community impact is not sufficiently visible across mainstream and digital media.</w:t>
      </w:r>
    </w:p>
    <w:p w14:paraId="343320D6" w14:textId="77777777" w:rsidR="00982353" w:rsidRPr="00982353" w:rsidRDefault="00982353" w:rsidP="00982353">
      <w:pPr>
        <w:spacing w:after="0" w:line="240" w:lineRule="auto"/>
        <w:jc w:val="both"/>
        <w:rPr>
          <w:rFonts w:ascii="Book Antiqua" w:hAnsi="Book Antiqua"/>
        </w:rPr>
      </w:pPr>
    </w:p>
    <w:p w14:paraId="287F7165" w14:textId="77777777" w:rsidR="00982353" w:rsidRPr="007C76DC" w:rsidRDefault="00982353" w:rsidP="00982353">
      <w:pPr>
        <w:spacing w:after="0" w:line="240" w:lineRule="auto"/>
        <w:jc w:val="both"/>
        <w:rPr>
          <w:rFonts w:ascii="Book Antiqua" w:hAnsi="Book Antiqua"/>
          <w:b/>
          <w:bCs/>
        </w:rPr>
      </w:pPr>
      <w:r w:rsidRPr="007C76DC">
        <w:rPr>
          <w:rFonts w:ascii="Book Antiqua" w:hAnsi="Book Antiqua"/>
          <w:b/>
          <w:bCs/>
        </w:rPr>
        <w:t>Purpose and Strategic Focus</w:t>
      </w:r>
    </w:p>
    <w:p w14:paraId="0D254A2A" w14:textId="77777777" w:rsidR="007C76DC" w:rsidRDefault="007C76DC" w:rsidP="00982353">
      <w:pPr>
        <w:spacing w:after="0" w:line="240" w:lineRule="auto"/>
        <w:jc w:val="both"/>
        <w:rPr>
          <w:rFonts w:ascii="Book Antiqua" w:hAnsi="Book Antiqua"/>
        </w:rPr>
      </w:pPr>
    </w:p>
    <w:p w14:paraId="3C2E0200" w14:textId="05CC6402" w:rsidR="00982353" w:rsidRPr="00982353" w:rsidRDefault="00982353" w:rsidP="00982353">
      <w:pPr>
        <w:spacing w:after="0" w:line="240" w:lineRule="auto"/>
        <w:jc w:val="both"/>
        <w:rPr>
          <w:rFonts w:ascii="Book Antiqua" w:hAnsi="Book Antiqua"/>
        </w:rPr>
      </w:pPr>
      <w:r w:rsidRPr="00982353">
        <w:rPr>
          <w:rFonts w:ascii="Book Antiqua" w:hAnsi="Book Antiqua"/>
        </w:rPr>
        <w:t>This strategy aims to guide communication and stakeholder engagement efforts across all clubs and leadership structures within District 9213, with a focus on alignment, storytelling, partnerships, and results-oriented messaging.</w:t>
      </w:r>
    </w:p>
    <w:p w14:paraId="4C0F9513" w14:textId="77777777" w:rsidR="00982353" w:rsidRPr="00982353" w:rsidRDefault="00982353" w:rsidP="00982353">
      <w:pPr>
        <w:spacing w:after="0" w:line="240" w:lineRule="auto"/>
        <w:jc w:val="both"/>
        <w:rPr>
          <w:rFonts w:ascii="Book Antiqua" w:hAnsi="Book Antiqua"/>
        </w:rPr>
      </w:pPr>
    </w:p>
    <w:p w14:paraId="0CD6DE9C" w14:textId="03073018" w:rsidR="00982353" w:rsidRPr="007C76DC" w:rsidRDefault="007C76DC" w:rsidP="00982353">
      <w:pPr>
        <w:spacing w:after="0" w:line="240" w:lineRule="auto"/>
        <w:jc w:val="both"/>
        <w:rPr>
          <w:rFonts w:ascii="Book Antiqua" w:hAnsi="Book Antiqua"/>
          <w:i/>
          <w:iCs/>
          <w:u w:val="single"/>
        </w:rPr>
      </w:pPr>
      <w:r w:rsidRPr="007C76DC">
        <w:rPr>
          <w:rFonts w:ascii="Book Antiqua" w:hAnsi="Book Antiqua"/>
          <w:i/>
          <w:iCs/>
          <w:u w:val="single"/>
        </w:rPr>
        <w:t>C</w:t>
      </w:r>
      <w:r w:rsidR="00982353" w:rsidRPr="007C76DC">
        <w:rPr>
          <w:rFonts w:ascii="Book Antiqua" w:hAnsi="Book Antiqua"/>
          <w:i/>
          <w:iCs/>
          <w:u w:val="single"/>
        </w:rPr>
        <w:t xml:space="preserve">ommunication </w:t>
      </w:r>
      <w:r w:rsidRPr="007C76DC">
        <w:rPr>
          <w:rFonts w:ascii="Book Antiqua" w:hAnsi="Book Antiqua"/>
          <w:i/>
          <w:iCs/>
          <w:u w:val="single"/>
        </w:rPr>
        <w:t>G</w:t>
      </w:r>
      <w:r w:rsidR="00982353" w:rsidRPr="007C76DC">
        <w:rPr>
          <w:rFonts w:ascii="Book Antiqua" w:hAnsi="Book Antiqua"/>
          <w:i/>
          <w:iCs/>
          <w:u w:val="single"/>
        </w:rPr>
        <w:t>oal</w:t>
      </w:r>
    </w:p>
    <w:p w14:paraId="2A26BEF2" w14:textId="77777777" w:rsidR="00982353" w:rsidRPr="00982353" w:rsidRDefault="00982353" w:rsidP="00982353">
      <w:pPr>
        <w:spacing w:after="0" w:line="240" w:lineRule="auto"/>
        <w:jc w:val="both"/>
        <w:rPr>
          <w:rFonts w:ascii="Book Antiqua" w:hAnsi="Book Antiqua"/>
        </w:rPr>
      </w:pPr>
    </w:p>
    <w:p w14:paraId="2B780D34" w14:textId="41433B61" w:rsidR="00982353" w:rsidRPr="00982353" w:rsidRDefault="00982353" w:rsidP="00982353">
      <w:pPr>
        <w:spacing w:after="0" w:line="240" w:lineRule="auto"/>
        <w:jc w:val="both"/>
        <w:rPr>
          <w:rFonts w:ascii="Book Antiqua" w:hAnsi="Book Antiqua"/>
        </w:rPr>
      </w:pPr>
      <w:r w:rsidRPr="00982353">
        <w:rPr>
          <w:rFonts w:ascii="Book Antiqua" w:hAnsi="Book Antiqua"/>
        </w:rPr>
        <w:t>To establish a dynamic communication and stakeholder engagement framework that amplifies Rotary</w:t>
      </w:r>
      <w:r w:rsidR="007C76DC">
        <w:rPr>
          <w:rFonts w:ascii="Book Antiqua" w:hAnsi="Book Antiqua"/>
        </w:rPr>
        <w:t>’</w:t>
      </w:r>
      <w:r w:rsidRPr="00982353">
        <w:rPr>
          <w:rFonts w:ascii="Book Antiqua" w:hAnsi="Book Antiqua"/>
        </w:rPr>
        <w:t>s impact, strengthens brand visibility, and builds trust and collaboration with stakeholders.</w:t>
      </w:r>
    </w:p>
    <w:p w14:paraId="379F3BB7" w14:textId="77777777" w:rsidR="00982353" w:rsidRPr="00982353" w:rsidRDefault="00982353" w:rsidP="00982353">
      <w:pPr>
        <w:spacing w:after="0" w:line="240" w:lineRule="auto"/>
        <w:jc w:val="both"/>
        <w:rPr>
          <w:rFonts w:ascii="Book Antiqua" w:hAnsi="Book Antiqua"/>
        </w:rPr>
      </w:pPr>
    </w:p>
    <w:p w14:paraId="72C29B51" w14:textId="6070A5D6" w:rsidR="00982353" w:rsidRPr="007C76DC" w:rsidRDefault="007C76DC" w:rsidP="00982353">
      <w:pPr>
        <w:spacing w:after="0" w:line="240" w:lineRule="auto"/>
        <w:jc w:val="both"/>
        <w:rPr>
          <w:rFonts w:ascii="Book Antiqua" w:hAnsi="Book Antiqua"/>
          <w:i/>
          <w:iCs/>
          <w:u w:val="single"/>
        </w:rPr>
      </w:pPr>
      <w:r w:rsidRPr="007C76DC">
        <w:rPr>
          <w:rFonts w:ascii="Book Antiqua" w:hAnsi="Book Antiqua"/>
          <w:i/>
          <w:iCs/>
          <w:u w:val="single"/>
        </w:rPr>
        <w:t>C</w:t>
      </w:r>
      <w:r w:rsidR="00982353" w:rsidRPr="007C76DC">
        <w:rPr>
          <w:rFonts w:ascii="Book Antiqua" w:hAnsi="Book Antiqua"/>
          <w:i/>
          <w:iCs/>
          <w:u w:val="single"/>
        </w:rPr>
        <w:t xml:space="preserve">ommunication </w:t>
      </w:r>
      <w:r w:rsidRPr="007C76DC">
        <w:rPr>
          <w:rFonts w:ascii="Book Antiqua" w:hAnsi="Book Antiqua"/>
          <w:i/>
          <w:iCs/>
          <w:u w:val="single"/>
        </w:rPr>
        <w:t>O</w:t>
      </w:r>
      <w:r w:rsidR="00982353" w:rsidRPr="007C76DC">
        <w:rPr>
          <w:rFonts w:ascii="Book Antiqua" w:hAnsi="Book Antiqua"/>
          <w:i/>
          <w:iCs/>
          <w:u w:val="single"/>
        </w:rPr>
        <w:t>bjectives</w:t>
      </w:r>
    </w:p>
    <w:p w14:paraId="2ECD6957" w14:textId="77777777" w:rsidR="00982353" w:rsidRPr="00982353" w:rsidRDefault="00982353" w:rsidP="00982353">
      <w:pPr>
        <w:spacing w:after="0" w:line="240" w:lineRule="auto"/>
        <w:jc w:val="both"/>
        <w:rPr>
          <w:rFonts w:ascii="Book Antiqua" w:hAnsi="Book Antiqua"/>
        </w:rPr>
      </w:pPr>
    </w:p>
    <w:p w14:paraId="194EEC46" w14:textId="5F957C6F" w:rsidR="00982353" w:rsidRDefault="007C76DC" w:rsidP="007C76DC">
      <w:pPr>
        <w:pStyle w:val="ListParagraph"/>
        <w:numPr>
          <w:ilvl w:val="0"/>
          <w:numId w:val="112"/>
        </w:numPr>
        <w:spacing w:after="0" w:line="240" w:lineRule="auto"/>
        <w:jc w:val="both"/>
        <w:rPr>
          <w:rFonts w:ascii="Book Antiqua" w:hAnsi="Book Antiqua"/>
        </w:rPr>
      </w:pPr>
      <w:r>
        <w:rPr>
          <w:rFonts w:ascii="Book Antiqua" w:hAnsi="Book Antiqua"/>
        </w:rPr>
        <w:t>To i</w:t>
      </w:r>
      <w:r w:rsidR="00982353" w:rsidRPr="007C76DC">
        <w:rPr>
          <w:rFonts w:ascii="Book Antiqua" w:hAnsi="Book Antiqua"/>
        </w:rPr>
        <w:t>ncrease public awareness of Rotary’s community impact.</w:t>
      </w:r>
    </w:p>
    <w:p w14:paraId="1DC0D17F" w14:textId="3362027E" w:rsidR="00982353" w:rsidRDefault="007C76DC" w:rsidP="00982353">
      <w:pPr>
        <w:pStyle w:val="ListParagraph"/>
        <w:numPr>
          <w:ilvl w:val="0"/>
          <w:numId w:val="112"/>
        </w:numPr>
        <w:spacing w:after="0" w:line="240" w:lineRule="auto"/>
        <w:jc w:val="both"/>
        <w:rPr>
          <w:rFonts w:ascii="Book Antiqua" w:hAnsi="Book Antiqua"/>
        </w:rPr>
      </w:pPr>
      <w:r>
        <w:rPr>
          <w:rFonts w:ascii="Book Antiqua" w:hAnsi="Book Antiqua"/>
        </w:rPr>
        <w:t>To s</w:t>
      </w:r>
      <w:r w:rsidR="00982353" w:rsidRPr="007C76DC">
        <w:rPr>
          <w:rFonts w:ascii="Book Antiqua" w:hAnsi="Book Antiqua"/>
        </w:rPr>
        <w:t xml:space="preserve">trengthen the visibility and </w:t>
      </w:r>
      <w:r>
        <w:rPr>
          <w:rFonts w:ascii="Book Antiqua" w:hAnsi="Book Antiqua"/>
        </w:rPr>
        <w:t xml:space="preserve">public </w:t>
      </w:r>
      <w:r w:rsidR="00982353" w:rsidRPr="007C76DC">
        <w:rPr>
          <w:rFonts w:ascii="Book Antiqua" w:hAnsi="Book Antiqua"/>
        </w:rPr>
        <w:t>understanding of Rotary’s brand.</w:t>
      </w:r>
    </w:p>
    <w:p w14:paraId="5143BF06" w14:textId="0CA60166" w:rsidR="00982353" w:rsidRDefault="007C76DC" w:rsidP="00982353">
      <w:pPr>
        <w:pStyle w:val="ListParagraph"/>
        <w:numPr>
          <w:ilvl w:val="0"/>
          <w:numId w:val="112"/>
        </w:numPr>
        <w:spacing w:after="0" w:line="240" w:lineRule="auto"/>
        <w:jc w:val="both"/>
        <w:rPr>
          <w:rFonts w:ascii="Book Antiqua" w:hAnsi="Book Antiqua"/>
        </w:rPr>
      </w:pPr>
      <w:r>
        <w:rPr>
          <w:rFonts w:ascii="Book Antiqua" w:hAnsi="Book Antiqua"/>
        </w:rPr>
        <w:t>To b</w:t>
      </w:r>
      <w:r w:rsidR="00982353" w:rsidRPr="007C76DC">
        <w:rPr>
          <w:rFonts w:ascii="Book Antiqua" w:hAnsi="Book Antiqua"/>
        </w:rPr>
        <w:t>uild stronger internal communication and alignment within Rotary clubs.</w:t>
      </w:r>
    </w:p>
    <w:p w14:paraId="5027414D" w14:textId="526E11DC" w:rsidR="00982353" w:rsidRDefault="007C76DC" w:rsidP="00982353">
      <w:pPr>
        <w:pStyle w:val="ListParagraph"/>
        <w:numPr>
          <w:ilvl w:val="0"/>
          <w:numId w:val="112"/>
        </w:numPr>
        <w:spacing w:after="0" w:line="240" w:lineRule="auto"/>
        <w:jc w:val="both"/>
        <w:rPr>
          <w:rFonts w:ascii="Book Antiqua" w:hAnsi="Book Antiqua"/>
        </w:rPr>
      </w:pPr>
      <w:r>
        <w:rPr>
          <w:rFonts w:ascii="Book Antiqua" w:hAnsi="Book Antiqua"/>
        </w:rPr>
        <w:t>To p</w:t>
      </w:r>
      <w:r w:rsidR="00982353" w:rsidRPr="007C76DC">
        <w:rPr>
          <w:rFonts w:ascii="Book Antiqua" w:hAnsi="Book Antiqua"/>
        </w:rPr>
        <w:t>romote feedback-driven engagement to nurture dialogue and learning.</w:t>
      </w:r>
    </w:p>
    <w:p w14:paraId="7D0FC022" w14:textId="3C86DCE8" w:rsidR="00982353" w:rsidRPr="007C76DC" w:rsidRDefault="007C76DC" w:rsidP="00982353">
      <w:pPr>
        <w:pStyle w:val="ListParagraph"/>
        <w:numPr>
          <w:ilvl w:val="0"/>
          <w:numId w:val="112"/>
        </w:numPr>
        <w:spacing w:after="0" w:line="240" w:lineRule="auto"/>
        <w:jc w:val="both"/>
        <w:rPr>
          <w:rFonts w:ascii="Book Antiqua" w:hAnsi="Book Antiqua"/>
        </w:rPr>
      </w:pPr>
      <w:r>
        <w:rPr>
          <w:rFonts w:ascii="Book Antiqua" w:hAnsi="Book Antiqua"/>
        </w:rPr>
        <w:t>To e</w:t>
      </w:r>
      <w:r w:rsidR="00982353" w:rsidRPr="007C76DC">
        <w:rPr>
          <w:rFonts w:ascii="Book Antiqua" w:hAnsi="Book Antiqua"/>
        </w:rPr>
        <w:t>nhance strategic partnerships and collaboration through targeted outreach.</w:t>
      </w:r>
    </w:p>
    <w:p w14:paraId="604AD195" w14:textId="77777777" w:rsidR="00982353" w:rsidRPr="00982353" w:rsidRDefault="00982353" w:rsidP="00982353">
      <w:pPr>
        <w:spacing w:after="0" w:line="240" w:lineRule="auto"/>
        <w:jc w:val="both"/>
        <w:rPr>
          <w:rFonts w:ascii="Book Antiqua" w:hAnsi="Book Antiqua"/>
        </w:rPr>
      </w:pPr>
    </w:p>
    <w:p w14:paraId="31573D70" w14:textId="77777777" w:rsidR="00982353" w:rsidRPr="007C76DC" w:rsidRDefault="00982353" w:rsidP="00982353">
      <w:pPr>
        <w:spacing w:after="0" w:line="240" w:lineRule="auto"/>
        <w:jc w:val="both"/>
        <w:rPr>
          <w:rFonts w:ascii="Book Antiqua" w:hAnsi="Book Antiqua"/>
          <w:b/>
          <w:bCs/>
        </w:rPr>
      </w:pPr>
      <w:r w:rsidRPr="007C76DC">
        <w:rPr>
          <w:rFonts w:ascii="Book Antiqua" w:hAnsi="Book Antiqua"/>
          <w:b/>
          <w:bCs/>
        </w:rPr>
        <w:t>Strategic Interventions</w:t>
      </w:r>
    </w:p>
    <w:p w14:paraId="48120E12" w14:textId="77777777" w:rsidR="007C76DC" w:rsidRDefault="007C76DC" w:rsidP="00982353">
      <w:pPr>
        <w:spacing w:after="0" w:line="240" w:lineRule="auto"/>
        <w:jc w:val="both"/>
        <w:rPr>
          <w:rFonts w:ascii="Book Antiqua" w:hAnsi="Book Antiqua"/>
        </w:rPr>
      </w:pPr>
    </w:p>
    <w:p w14:paraId="7ADCB246" w14:textId="1CD5906B" w:rsidR="00982353" w:rsidRPr="00982353" w:rsidRDefault="00982353" w:rsidP="00982353">
      <w:pPr>
        <w:spacing w:after="0" w:line="240" w:lineRule="auto"/>
        <w:jc w:val="both"/>
        <w:rPr>
          <w:rFonts w:ascii="Book Antiqua" w:hAnsi="Book Antiqua"/>
        </w:rPr>
      </w:pPr>
      <w:r w:rsidRPr="00982353">
        <w:rPr>
          <w:rFonts w:ascii="Book Antiqua" w:hAnsi="Book Antiqua"/>
        </w:rPr>
        <w:t xml:space="preserve">To </w:t>
      </w:r>
      <w:proofErr w:type="spellStart"/>
      <w:r w:rsidRPr="00982353">
        <w:rPr>
          <w:rFonts w:ascii="Book Antiqua" w:hAnsi="Book Antiqua"/>
        </w:rPr>
        <w:t>realise</w:t>
      </w:r>
      <w:proofErr w:type="spellEnd"/>
      <w:r w:rsidRPr="00982353">
        <w:rPr>
          <w:rFonts w:ascii="Book Antiqua" w:hAnsi="Book Antiqua"/>
        </w:rPr>
        <w:t xml:space="preserve"> these objectives, the strategy proposes six mutually reinforcing intervention areas:</w:t>
      </w:r>
    </w:p>
    <w:p w14:paraId="7FB0174B" w14:textId="77777777" w:rsidR="00982353" w:rsidRPr="00982353" w:rsidRDefault="00982353" w:rsidP="00982353">
      <w:pPr>
        <w:spacing w:after="0" w:line="240" w:lineRule="auto"/>
        <w:jc w:val="both"/>
        <w:rPr>
          <w:rFonts w:ascii="Book Antiqua" w:hAnsi="Book Antiqua"/>
        </w:rPr>
      </w:pPr>
    </w:p>
    <w:p w14:paraId="217A9FCB" w14:textId="2C2C8726" w:rsidR="00982353" w:rsidRPr="00982353" w:rsidRDefault="007C76DC" w:rsidP="00982353">
      <w:pPr>
        <w:spacing w:after="0" w:line="240" w:lineRule="auto"/>
        <w:jc w:val="both"/>
        <w:rPr>
          <w:rFonts w:ascii="Book Antiqua" w:hAnsi="Book Antiqua"/>
        </w:rPr>
      </w:pPr>
      <w:r>
        <w:rPr>
          <w:rFonts w:ascii="Book Antiqua" w:hAnsi="Book Antiqua"/>
        </w:rPr>
        <w:t xml:space="preserve">1. </w:t>
      </w:r>
      <w:r w:rsidR="00982353" w:rsidRPr="00B80AC1">
        <w:rPr>
          <w:rFonts w:ascii="Book Antiqua" w:hAnsi="Book Antiqua"/>
          <w:i/>
          <w:iCs/>
        </w:rPr>
        <w:t>Internal Communication</w:t>
      </w:r>
      <w:r w:rsidR="00982353" w:rsidRPr="00982353">
        <w:rPr>
          <w:rFonts w:ascii="Book Antiqua" w:hAnsi="Book Antiqua"/>
        </w:rPr>
        <w:t xml:space="preserve"> – Improve coordination, </w:t>
      </w:r>
      <w:r>
        <w:rPr>
          <w:rFonts w:ascii="Book Antiqua" w:hAnsi="Book Antiqua"/>
        </w:rPr>
        <w:t xml:space="preserve">knowledge sharing, </w:t>
      </w:r>
      <w:r w:rsidR="00982353" w:rsidRPr="00982353">
        <w:rPr>
          <w:rFonts w:ascii="Book Antiqua" w:hAnsi="Book Antiqua"/>
        </w:rPr>
        <w:t>peer learning, and alignment among clubs.</w:t>
      </w:r>
    </w:p>
    <w:p w14:paraId="7850F8D9" w14:textId="77777777" w:rsidR="00982353" w:rsidRPr="00982353" w:rsidRDefault="00982353" w:rsidP="00982353">
      <w:pPr>
        <w:spacing w:after="0" w:line="240" w:lineRule="auto"/>
        <w:jc w:val="both"/>
        <w:rPr>
          <w:rFonts w:ascii="Book Antiqua" w:hAnsi="Book Antiqua"/>
        </w:rPr>
      </w:pPr>
    </w:p>
    <w:p w14:paraId="55678F52" w14:textId="3AFF94B7" w:rsidR="00982353" w:rsidRPr="00982353" w:rsidRDefault="007C76DC" w:rsidP="00982353">
      <w:pPr>
        <w:spacing w:after="0" w:line="240" w:lineRule="auto"/>
        <w:jc w:val="both"/>
        <w:rPr>
          <w:rFonts w:ascii="Book Antiqua" w:hAnsi="Book Antiqua"/>
        </w:rPr>
      </w:pPr>
      <w:r>
        <w:rPr>
          <w:rFonts w:ascii="Book Antiqua" w:hAnsi="Book Antiqua"/>
        </w:rPr>
        <w:t xml:space="preserve">2. </w:t>
      </w:r>
      <w:r w:rsidR="00982353" w:rsidRPr="00B80AC1">
        <w:rPr>
          <w:rFonts w:ascii="Book Antiqua" w:hAnsi="Book Antiqua"/>
          <w:i/>
          <w:iCs/>
        </w:rPr>
        <w:t>External Communication and Public Relations</w:t>
      </w:r>
      <w:r w:rsidR="00982353" w:rsidRPr="00982353">
        <w:rPr>
          <w:rFonts w:ascii="Book Antiqua" w:hAnsi="Book Antiqua"/>
        </w:rPr>
        <w:t xml:space="preserve"> – Increase visibility </w:t>
      </w:r>
      <w:r>
        <w:rPr>
          <w:rFonts w:ascii="Book Antiqua" w:hAnsi="Book Antiqua"/>
        </w:rPr>
        <w:t xml:space="preserve">and public awareness of </w:t>
      </w:r>
      <w:r w:rsidR="00982353" w:rsidRPr="00982353">
        <w:rPr>
          <w:rFonts w:ascii="Book Antiqua" w:hAnsi="Book Antiqua"/>
        </w:rPr>
        <w:t>Rotary’s impact.</w:t>
      </w:r>
    </w:p>
    <w:p w14:paraId="00F22B9D" w14:textId="77777777" w:rsidR="00982353" w:rsidRPr="00982353" w:rsidRDefault="00982353" w:rsidP="00982353">
      <w:pPr>
        <w:spacing w:after="0" w:line="240" w:lineRule="auto"/>
        <w:jc w:val="both"/>
        <w:rPr>
          <w:rFonts w:ascii="Book Antiqua" w:hAnsi="Book Antiqua"/>
        </w:rPr>
      </w:pPr>
    </w:p>
    <w:p w14:paraId="657FCBF2" w14:textId="5BBAFE26" w:rsidR="00982353" w:rsidRPr="00982353" w:rsidRDefault="007C76DC" w:rsidP="00982353">
      <w:pPr>
        <w:spacing w:after="0" w:line="240" w:lineRule="auto"/>
        <w:jc w:val="both"/>
        <w:rPr>
          <w:rFonts w:ascii="Book Antiqua" w:hAnsi="Book Antiqua"/>
        </w:rPr>
      </w:pPr>
      <w:r>
        <w:rPr>
          <w:rFonts w:ascii="Book Antiqua" w:hAnsi="Book Antiqua"/>
        </w:rPr>
        <w:t xml:space="preserve">3. </w:t>
      </w:r>
      <w:r w:rsidR="00982353" w:rsidRPr="00B80AC1">
        <w:rPr>
          <w:rFonts w:ascii="Book Antiqua" w:hAnsi="Book Antiqua"/>
          <w:i/>
          <w:iCs/>
        </w:rPr>
        <w:t>Media Relations and Publicity</w:t>
      </w:r>
      <w:r w:rsidR="00982353" w:rsidRPr="00982353">
        <w:rPr>
          <w:rFonts w:ascii="Book Antiqua" w:hAnsi="Book Antiqua"/>
        </w:rPr>
        <w:t xml:space="preserve"> – </w:t>
      </w:r>
      <w:r>
        <w:rPr>
          <w:rFonts w:ascii="Book Antiqua" w:hAnsi="Book Antiqua"/>
        </w:rPr>
        <w:t>Build strong professional relationships with journalists and s</w:t>
      </w:r>
      <w:r w:rsidR="00982353" w:rsidRPr="00982353">
        <w:rPr>
          <w:rFonts w:ascii="Book Antiqua" w:hAnsi="Book Antiqua"/>
        </w:rPr>
        <w:t xml:space="preserve">trengthen proactive engagement with </w:t>
      </w:r>
      <w:r>
        <w:rPr>
          <w:rFonts w:ascii="Book Antiqua" w:hAnsi="Book Antiqua"/>
        </w:rPr>
        <w:t xml:space="preserve">the </w:t>
      </w:r>
      <w:r w:rsidR="00982353" w:rsidRPr="00982353">
        <w:rPr>
          <w:rFonts w:ascii="Book Antiqua" w:hAnsi="Book Antiqua"/>
        </w:rPr>
        <w:t xml:space="preserve">media </w:t>
      </w:r>
      <w:r>
        <w:rPr>
          <w:rFonts w:ascii="Book Antiqua" w:hAnsi="Book Antiqua"/>
        </w:rPr>
        <w:t xml:space="preserve">to secure timely, credible coverage. </w:t>
      </w:r>
    </w:p>
    <w:p w14:paraId="72BFFFAB" w14:textId="77777777" w:rsidR="00982353" w:rsidRPr="00982353" w:rsidRDefault="00982353" w:rsidP="00982353">
      <w:pPr>
        <w:spacing w:after="0" w:line="240" w:lineRule="auto"/>
        <w:jc w:val="both"/>
        <w:rPr>
          <w:rFonts w:ascii="Book Antiqua" w:hAnsi="Book Antiqua"/>
        </w:rPr>
      </w:pPr>
    </w:p>
    <w:p w14:paraId="4AC038FC" w14:textId="4B819726" w:rsidR="00982353" w:rsidRPr="00982353" w:rsidRDefault="007C76DC" w:rsidP="00982353">
      <w:pPr>
        <w:spacing w:after="0" w:line="240" w:lineRule="auto"/>
        <w:jc w:val="both"/>
        <w:rPr>
          <w:rFonts w:ascii="Book Antiqua" w:hAnsi="Book Antiqua"/>
        </w:rPr>
      </w:pPr>
      <w:r>
        <w:rPr>
          <w:rFonts w:ascii="Book Antiqua" w:hAnsi="Book Antiqua"/>
        </w:rPr>
        <w:t xml:space="preserve">4. </w:t>
      </w:r>
      <w:r w:rsidR="00982353" w:rsidRPr="00B80AC1">
        <w:rPr>
          <w:rFonts w:ascii="Book Antiqua" w:hAnsi="Book Antiqua"/>
          <w:i/>
          <w:iCs/>
        </w:rPr>
        <w:t>Social Media Engagement</w:t>
      </w:r>
      <w:r w:rsidR="00982353" w:rsidRPr="00982353">
        <w:rPr>
          <w:rFonts w:ascii="Book Antiqua" w:hAnsi="Book Antiqua"/>
        </w:rPr>
        <w:t xml:space="preserve"> – Establish a creative and strategic digital presence </w:t>
      </w:r>
      <w:proofErr w:type="spellStart"/>
      <w:r>
        <w:rPr>
          <w:rFonts w:ascii="Book Antiqua" w:hAnsi="Book Antiqua"/>
        </w:rPr>
        <w:t>energise</w:t>
      </w:r>
      <w:proofErr w:type="spellEnd"/>
      <w:r>
        <w:rPr>
          <w:rFonts w:ascii="Book Antiqua" w:hAnsi="Book Antiqua"/>
        </w:rPr>
        <w:t xml:space="preserve"> storytelling, engage</w:t>
      </w:r>
      <w:r w:rsidR="00982353" w:rsidRPr="00982353">
        <w:rPr>
          <w:rFonts w:ascii="Book Antiqua" w:hAnsi="Book Antiqua"/>
        </w:rPr>
        <w:t xml:space="preserve"> youth, share real-time updates, and engage broader audiences.</w:t>
      </w:r>
    </w:p>
    <w:p w14:paraId="4B56EABF" w14:textId="77777777" w:rsidR="00982353" w:rsidRPr="00982353" w:rsidRDefault="00982353" w:rsidP="00982353">
      <w:pPr>
        <w:spacing w:after="0" w:line="240" w:lineRule="auto"/>
        <w:jc w:val="both"/>
        <w:rPr>
          <w:rFonts w:ascii="Book Antiqua" w:hAnsi="Book Antiqua"/>
        </w:rPr>
      </w:pPr>
    </w:p>
    <w:p w14:paraId="60787B00" w14:textId="1C47A85D" w:rsidR="00982353" w:rsidRPr="007C76DC" w:rsidRDefault="007C76DC" w:rsidP="007C76DC">
      <w:pPr>
        <w:spacing w:after="0" w:line="240" w:lineRule="auto"/>
        <w:jc w:val="both"/>
        <w:rPr>
          <w:rFonts w:ascii="Book Antiqua" w:hAnsi="Book Antiqua"/>
        </w:rPr>
      </w:pPr>
      <w:r>
        <w:rPr>
          <w:rFonts w:ascii="Book Antiqua" w:hAnsi="Book Antiqua"/>
        </w:rPr>
        <w:t xml:space="preserve">5. </w:t>
      </w:r>
      <w:r w:rsidR="00982353" w:rsidRPr="00B80AC1">
        <w:rPr>
          <w:rFonts w:ascii="Book Antiqua" w:hAnsi="Book Antiqua"/>
          <w:i/>
          <w:iCs/>
        </w:rPr>
        <w:t>Stakeholder Engagement</w:t>
      </w:r>
      <w:r w:rsidR="00982353" w:rsidRPr="007C76DC">
        <w:rPr>
          <w:rFonts w:ascii="Book Antiqua" w:hAnsi="Book Antiqua"/>
        </w:rPr>
        <w:t xml:space="preserve"> – Deepen collaboration </w:t>
      </w:r>
      <w:r>
        <w:rPr>
          <w:rFonts w:ascii="Book Antiqua" w:hAnsi="Book Antiqua"/>
        </w:rPr>
        <w:t xml:space="preserve">and partnerships </w:t>
      </w:r>
      <w:r w:rsidR="00982353" w:rsidRPr="007C76DC">
        <w:rPr>
          <w:rFonts w:ascii="Book Antiqua" w:hAnsi="Book Antiqua"/>
        </w:rPr>
        <w:t xml:space="preserve">with </w:t>
      </w:r>
      <w:r>
        <w:rPr>
          <w:rFonts w:ascii="Book Antiqua" w:hAnsi="Book Antiqua"/>
        </w:rPr>
        <w:t xml:space="preserve">the </w:t>
      </w:r>
      <w:r w:rsidR="00982353" w:rsidRPr="007C76DC">
        <w:rPr>
          <w:rFonts w:ascii="Book Antiqua" w:hAnsi="Book Antiqua"/>
        </w:rPr>
        <w:t xml:space="preserve">government, </w:t>
      </w:r>
      <w:r>
        <w:rPr>
          <w:rFonts w:ascii="Book Antiqua" w:hAnsi="Book Antiqua"/>
        </w:rPr>
        <w:t xml:space="preserve">development partners, corporate sponsors, </w:t>
      </w:r>
      <w:r w:rsidR="00982353" w:rsidRPr="007C76DC">
        <w:rPr>
          <w:rFonts w:ascii="Book Antiqua" w:hAnsi="Book Antiqua"/>
        </w:rPr>
        <w:t>civil society, schools, and beneficiaries through targeted outreach and relationship management.</w:t>
      </w:r>
    </w:p>
    <w:p w14:paraId="09139222" w14:textId="77777777" w:rsidR="00982353" w:rsidRPr="00982353" w:rsidRDefault="00982353" w:rsidP="00982353">
      <w:pPr>
        <w:spacing w:after="0" w:line="240" w:lineRule="auto"/>
        <w:jc w:val="both"/>
        <w:rPr>
          <w:rFonts w:ascii="Book Antiqua" w:hAnsi="Book Antiqua"/>
        </w:rPr>
      </w:pPr>
    </w:p>
    <w:p w14:paraId="4ED9E1BE" w14:textId="0D7F58A4" w:rsidR="00982353" w:rsidRPr="00982353" w:rsidRDefault="00B80AC1" w:rsidP="00982353">
      <w:pPr>
        <w:spacing w:after="0" w:line="240" w:lineRule="auto"/>
        <w:jc w:val="both"/>
        <w:rPr>
          <w:rFonts w:ascii="Book Antiqua" w:hAnsi="Book Antiqua"/>
        </w:rPr>
      </w:pPr>
      <w:r>
        <w:rPr>
          <w:rFonts w:ascii="Book Antiqua" w:hAnsi="Book Antiqua"/>
        </w:rPr>
        <w:t xml:space="preserve">6. </w:t>
      </w:r>
      <w:r w:rsidR="00982353" w:rsidRPr="00B80AC1">
        <w:rPr>
          <w:rFonts w:ascii="Book Antiqua" w:hAnsi="Book Antiqua"/>
          <w:i/>
          <w:iCs/>
        </w:rPr>
        <w:t>Branding and Visibility</w:t>
      </w:r>
      <w:r w:rsidR="00982353" w:rsidRPr="00982353">
        <w:rPr>
          <w:rFonts w:ascii="Book Antiqua" w:hAnsi="Book Antiqua"/>
        </w:rPr>
        <w:t xml:space="preserve"> – </w:t>
      </w:r>
      <w:proofErr w:type="spellStart"/>
      <w:r w:rsidR="00982353" w:rsidRPr="00982353">
        <w:rPr>
          <w:rFonts w:ascii="Book Antiqua" w:hAnsi="Book Antiqua"/>
        </w:rPr>
        <w:t>Standardi</w:t>
      </w:r>
      <w:r>
        <w:rPr>
          <w:rFonts w:ascii="Book Antiqua" w:hAnsi="Book Antiqua"/>
        </w:rPr>
        <w:t>s</w:t>
      </w:r>
      <w:r w:rsidR="00982353" w:rsidRPr="00982353">
        <w:rPr>
          <w:rFonts w:ascii="Book Antiqua" w:hAnsi="Book Antiqua"/>
        </w:rPr>
        <w:t>e</w:t>
      </w:r>
      <w:proofErr w:type="spellEnd"/>
      <w:r w:rsidR="00982353" w:rsidRPr="00982353">
        <w:rPr>
          <w:rFonts w:ascii="Book Antiqua" w:hAnsi="Book Antiqua"/>
        </w:rPr>
        <w:t xml:space="preserve"> Rotary identity and boost recognition through branded materials, signage, multimedia assets, and event promotion.</w:t>
      </w:r>
    </w:p>
    <w:p w14:paraId="17B60321" w14:textId="77777777" w:rsidR="00982353" w:rsidRPr="00982353" w:rsidRDefault="00982353" w:rsidP="00982353">
      <w:pPr>
        <w:spacing w:after="0" w:line="240" w:lineRule="auto"/>
        <w:jc w:val="both"/>
        <w:rPr>
          <w:rFonts w:ascii="Book Antiqua" w:hAnsi="Book Antiqua"/>
        </w:rPr>
      </w:pPr>
    </w:p>
    <w:p w14:paraId="3CA2B8F1" w14:textId="77777777" w:rsidR="00982353" w:rsidRPr="00B80AC1" w:rsidRDefault="00982353" w:rsidP="00982353">
      <w:pPr>
        <w:spacing w:after="0" w:line="240" w:lineRule="auto"/>
        <w:jc w:val="both"/>
        <w:rPr>
          <w:rFonts w:ascii="Book Antiqua" w:hAnsi="Book Antiqua"/>
          <w:b/>
          <w:bCs/>
        </w:rPr>
      </w:pPr>
      <w:r w:rsidRPr="00B80AC1">
        <w:rPr>
          <w:rFonts w:ascii="Book Antiqua" w:hAnsi="Book Antiqua"/>
          <w:b/>
          <w:bCs/>
        </w:rPr>
        <w:t>Stakeholders and Audiences</w:t>
      </w:r>
    </w:p>
    <w:p w14:paraId="45AD4708" w14:textId="77777777" w:rsidR="00B80AC1" w:rsidRDefault="00B80AC1" w:rsidP="00982353">
      <w:pPr>
        <w:spacing w:after="0" w:line="240" w:lineRule="auto"/>
        <w:jc w:val="both"/>
        <w:rPr>
          <w:rFonts w:ascii="Book Antiqua" w:hAnsi="Book Antiqua"/>
        </w:rPr>
      </w:pPr>
    </w:p>
    <w:p w14:paraId="2ED9D61A" w14:textId="77777777" w:rsidR="00B80AC1" w:rsidRDefault="00982353" w:rsidP="00982353">
      <w:pPr>
        <w:spacing w:after="0" w:line="240" w:lineRule="auto"/>
        <w:jc w:val="both"/>
        <w:rPr>
          <w:rFonts w:ascii="Book Antiqua" w:hAnsi="Book Antiqua"/>
        </w:rPr>
      </w:pPr>
      <w:r w:rsidRPr="00982353">
        <w:rPr>
          <w:rFonts w:ascii="Book Antiqua" w:hAnsi="Book Antiqua"/>
        </w:rPr>
        <w:t xml:space="preserve">The strategy identifies and maps key internal and external stakeholders, </w:t>
      </w:r>
      <w:r w:rsidR="00B80AC1">
        <w:rPr>
          <w:rFonts w:ascii="Book Antiqua" w:hAnsi="Book Antiqua"/>
        </w:rPr>
        <w:t>outl</w:t>
      </w:r>
      <w:r w:rsidRPr="00982353">
        <w:rPr>
          <w:rFonts w:ascii="Book Antiqua" w:hAnsi="Book Antiqua"/>
        </w:rPr>
        <w:t>i</w:t>
      </w:r>
      <w:r w:rsidR="00B80AC1">
        <w:rPr>
          <w:rFonts w:ascii="Book Antiqua" w:hAnsi="Book Antiqua"/>
        </w:rPr>
        <w:t>ni</w:t>
      </w:r>
      <w:r w:rsidRPr="00982353">
        <w:rPr>
          <w:rFonts w:ascii="Book Antiqua" w:hAnsi="Book Antiqua"/>
        </w:rPr>
        <w:t xml:space="preserve">ng their information needs, level of influence and interest, and appropriate engagement approaches. </w:t>
      </w:r>
    </w:p>
    <w:p w14:paraId="317FF759" w14:textId="77777777" w:rsidR="00B80AC1" w:rsidRDefault="00B80AC1" w:rsidP="00982353">
      <w:pPr>
        <w:spacing w:after="0" w:line="240" w:lineRule="auto"/>
        <w:jc w:val="both"/>
        <w:rPr>
          <w:rFonts w:ascii="Book Antiqua" w:hAnsi="Book Antiqua"/>
        </w:rPr>
      </w:pPr>
    </w:p>
    <w:p w14:paraId="07878A93" w14:textId="0767315C" w:rsidR="00982353" w:rsidRPr="00982353" w:rsidRDefault="00B80AC1" w:rsidP="00982353">
      <w:pPr>
        <w:spacing w:after="0" w:line="240" w:lineRule="auto"/>
        <w:jc w:val="both"/>
        <w:rPr>
          <w:rFonts w:ascii="Book Antiqua" w:hAnsi="Book Antiqua"/>
        </w:rPr>
      </w:pPr>
      <w:r>
        <w:rPr>
          <w:rFonts w:ascii="Book Antiqua" w:hAnsi="Book Antiqua"/>
        </w:rPr>
        <w:t xml:space="preserve">Internal stakeholders include </w:t>
      </w:r>
      <w:r w:rsidR="00982353" w:rsidRPr="00982353">
        <w:rPr>
          <w:rFonts w:ascii="Book Antiqua" w:hAnsi="Book Antiqua"/>
        </w:rPr>
        <w:t xml:space="preserve">Rotarians, </w:t>
      </w:r>
      <w:proofErr w:type="spellStart"/>
      <w:r w:rsidRPr="00982353">
        <w:rPr>
          <w:rFonts w:ascii="Book Antiqua" w:hAnsi="Book Antiqua"/>
        </w:rPr>
        <w:t>Rotaractors</w:t>
      </w:r>
      <w:proofErr w:type="spellEnd"/>
      <w:r w:rsidRPr="00982353">
        <w:rPr>
          <w:rFonts w:ascii="Book Antiqua" w:hAnsi="Book Antiqua"/>
        </w:rPr>
        <w:t xml:space="preserve"> and Interactors</w:t>
      </w:r>
      <w:r>
        <w:rPr>
          <w:rFonts w:ascii="Book Antiqua" w:hAnsi="Book Antiqua"/>
        </w:rPr>
        <w:t xml:space="preserve">; </w:t>
      </w:r>
      <w:r w:rsidR="00982353" w:rsidRPr="00982353">
        <w:rPr>
          <w:rFonts w:ascii="Book Antiqua" w:hAnsi="Book Antiqua"/>
        </w:rPr>
        <w:t>Club Leaders, District</w:t>
      </w:r>
      <w:r>
        <w:rPr>
          <w:rFonts w:ascii="Book Antiqua" w:hAnsi="Book Antiqua"/>
        </w:rPr>
        <w:t xml:space="preserve"> leaders,</w:t>
      </w:r>
      <w:r w:rsidR="00982353" w:rsidRPr="00982353">
        <w:rPr>
          <w:rFonts w:ascii="Book Antiqua" w:hAnsi="Book Antiqua"/>
        </w:rPr>
        <w:t xml:space="preserve"> </w:t>
      </w:r>
      <w:r>
        <w:rPr>
          <w:rFonts w:ascii="Book Antiqua" w:hAnsi="Book Antiqua"/>
        </w:rPr>
        <w:t xml:space="preserve">District </w:t>
      </w:r>
      <w:r w:rsidR="00982353" w:rsidRPr="00982353">
        <w:rPr>
          <w:rFonts w:ascii="Book Antiqua" w:hAnsi="Book Antiqua"/>
        </w:rPr>
        <w:t>and Club Committees</w:t>
      </w:r>
      <w:r>
        <w:rPr>
          <w:rFonts w:ascii="Book Antiqua" w:hAnsi="Book Antiqua"/>
        </w:rPr>
        <w:t xml:space="preserve">. </w:t>
      </w:r>
      <w:r w:rsidR="00982353" w:rsidRPr="00982353">
        <w:rPr>
          <w:rFonts w:ascii="Book Antiqua" w:hAnsi="Book Antiqua"/>
        </w:rPr>
        <w:t>External</w:t>
      </w:r>
      <w:r>
        <w:rPr>
          <w:rFonts w:ascii="Book Antiqua" w:hAnsi="Book Antiqua"/>
        </w:rPr>
        <w:t xml:space="preserve"> stakeholders include </w:t>
      </w:r>
      <w:proofErr w:type="spellStart"/>
      <w:r w:rsidR="00982353" w:rsidRPr="00982353">
        <w:rPr>
          <w:rFonts w:ascii="Book Antiqua" w:hAnsi="Book Antiqua"/>
        </w:rPr>
        <w:t>ommunities</w:t>
      </w:r>
      <w:proofErr w:type="spellEnd"/>
      <w:r w:rsidR="00982353" w:rsidRPr="00982353">
        <w:rPr>
          <w:rFonts w:ascii="Book Antiqua" w:hAnsi="Book Antiqua"/>
        </w:rPr>
        <w:t xml:space="preserve"> and beneficiaries, Government MDAs, </w:t>
      </w:r>
      <w:r>
        <w:rPr>
          <w:rFonts w:ascii="Book Antiqua" w:hAnsi="Book Antiqua"/>
        </w:rPr>
        <w:t>d</w:t>
      </w:r>
      <w:r w:rsidR="00982353" w:rsidRPr="00982353">
        <w:rPr>
          <w:rFonts w:ascii="Book Antiqua" w:hAnsi="Book Antiqua"/>
        </w:rPr>
        <w:t xml:space="preserve">evelopment partners and </w:t>
      </w:r>
      <w:r>
        <w:rPr>
          <w:rFonts w:ascii="Book Antiqua" w:hAnsi="Book Antiqua"/>
        </w:rPr>
        <w:t xml:space="preserve">corporate </w:t>
      </w:r>
      <w:r w:rsidR="00982353" w:rsidRPr="00982353">
        <w:rPr>
          <w:rFonts w:ascii="Book Antiqua" w:hAnsi="Book Antiqua"/>
        </w:rPr>
        <w:t xml:space="preserve">sponsors, </w:t>
      </w:r>
      <w:r>
        <w:rPr>
          <w:rFonts w:ascii="Book Antiqua" w:hAnsi="Book Antiqua"/>
        </w:rPr>
        <w:t>c</w:t>
      </w:r>
      <w:r w:rsidR="00982353" w:rsidRPr="00982353">
        <w:rPr>
          <w:rFonts w:ascii="Book Antiqua" w:hAnsi="Book Antiqua"/>
        </w:rPr>
        <w:t xml:space="preserve">ivil Society </w:t>
      </w:r>
      <w:proofErr w:type="spellStart"/>
      <w:r w:rsidR="00982353" w:rsidRPr="00982353">
        <w:rPr>
          <w:rFonts w:ascii="Book Antiqua" w:hAnsi="Book Antiqua"/>
        </w:rPr>
        <w:t>Organisations</w:t>
      </w:r>
      <w:proofErr w:type="spellEnd"/>
      <w:r w:rsidR="00982353" w:rsidRPr="00982353">
        <w:rPr>
          <w:rFonts w:ascii="Book Antiqua" w:hAnsi="Book Antiqua"/>
        </w:rPr>
        <w:t xml:space="preserve">, </w:t>
      </w:r>
      <w:r>
        <w:rPr>
          <w:rFonts w:ascii="Book Antiqua" w:hAnsi="Book Antiqua"/>
        </w:rPr>
        <w:t>s</w:t>
      </w:r>
      <w:r w:rsidR="00982353" w:rsidRPr="00982353">
        <w:rPr>
          <w:rFonts w:ascii="Book Antiqua" w:hAnsi="Book Antiqua"/>
        </w:rPr>
        <w:t xml:space="preserve">chools and </w:t>
      </w:r>
      <w:r>
        <w:rPr>
          <w:rFonts w:ascii="Book Antiqua" w:hAnsi="Book Antiqua"/>
        </w:rPr>
        <w:t>e</w:t>
      </w:r>
      <w:r w:rsidR="00982353" w:rsidRPr="00982353">
        <w:rPr>
          <w:rFonts w:ascii="Book Antiqua" w:hAnsi="Book Antiqua"/>
        </w:rPr>
        <w:t xml:space="preserve">ducational </w:t>
      </w:r>
      <w:r>
        <w:rPr>
          <w:rFonts w:ascii="Book Antiqua" w:hAnsi="Book Antiqua"/>
        </w:rPr>
        <w:t>i</w:t>
      </w:r>
      <w:r w:rsidR="00982353" w:rsidRPr="00982353">
        <w:rPr>
          <w:rFonts w:ascii="Book Antiqua" w:hAnsi="Book Antiqua"/>
        </w:rPr>
        <w:t xml:space="preserve">nstitutions, </w:t>
      </w:r>
      <w:r>
        <w:rPr>
          <w:rFonts w:ascii="Book Antiqua" w:hAnsi="Book Antiqua"/>
        </w:rPr>
        <w:t>m</w:t>
      </w:r>
      <w:r w:rsidR="00982353" w:rsidRPr="00982353">
        <w:rPr>
          <w:rFonts w:ascii="Book Antiqua" w:hAnsi="Book Antiqua"/>
        </w:rPr>
        <w:t xml:space="preserve">edia, and the </w:t>
      </w:r>
      <w:r>
        <w:rPr>
          <w:rFonts w:ascii="Book Antiqua" w:hAnsi="Book Antiqua"/>
        </w:rPr>
        <w:t>g</w:t>
      </w:r>
      <w:r w:rsidR="00982353" w:rsidRPr="00982353">
        <w:rPr>
          <w:rFonts w:ascii="Book Antiqua" w:hAnsi="Book Antiqua"/>
        </w:rPr>
        <w:t xml:space="preserve">eneral </w:t>
      </w:r>
      <w:r>
        <w:rPr>
          <w:rFonts w:ascii="Book Antiqua" w:hAnsi="Book Antiqua"/>
        </w:rPr>
        <w:t>p</w:t>
      </w:r>
      <w:r w:rsidR="00982353" w:rsidRPr="00982353">
        <w:rPr>
          <w:rFonts w:ascii="Book Antiqua" w:hAnsi="Book Antiqua"/>
        </w:rPr>
        <w:t>ublic</w:t>
      </w:r>
    </w:p>
    <w:p w14:paraId="75DBD89B" w14:textId="77777777" w:rsidR="00982353" w:rsidRPr="00982353" w:rsidRDefault="00982353" w:rsidP="00982353">
      <w:pPr>
        <w:spacing w:after="0" w:line="240" w:lineRule="auto"/>
        <w:jc w:val="both"/>
        <w:rPr>
          <w:rFonts w:ascii="Book Antiqua" w:hAnsi="Book Antiqua"/>
        </w:rPr>
      </w:pPr>
    </w:p>
    <w:p w14:paraId="0E119CC9" w14:textId="77777777" w:rsidR="00982353" w:rsidRPr="00982353" w:rsidRDefault="00982353" w:rsidP="00982353">
      <w:pPr>
        <w:spacing w:after="0" w:line="240" w:lineRule="auto"/>
        <w:jc w:val="both"/>
        <w:rPr>
          <w:rFonts w:ascii="Book Antiqua" w:hAnsi="Book Antiqua"/>
        </w:rPr>
      </w:pPr>
      <w:r w:rsidRPr="00982353">
        <w:rPr>
          <w:rFonts w:ascii="Book Antiqua" w:hAnsi="Book Antiqua"/>
        </w:rPr>
        <w:t>Each stakeholder group is supported by clear key messages that reflect Rotary’s values of service, integrity, leadership, and fellowship.</w:t>
      </w:r>
    </w:p>
    <w:p w14:paraId="54B882D7" w14:textId="77777777" w:rsidR="00982353" w:rsidRPr="00982353" w:rsidRDefault="00982353" w:rsidP="00982353">
      <w:pPr>
        <w:spacing w:after="0" w:line="240" w:lineRule="auto"/>
        <w:jc w:val="both"/>
        <w:rPr>
          <w:rFonts w:ascii="Book Antiqua" w:hAnsi="Book Antiqua"/>
        </w:rPr>
      </w:pPr>
    </w:p>
    <w:p w14:paraId="4580584F" w14:textId="77777777" w:rsidR="00982353" w:rsidRPr="00B80AC1" w:rsidRDefault="00982353" w:rsidP="00982353">
      <w:pPr>
        <w:spacing w:after="0" w:line="240" w:lineRule="auto"/>
        <w:jc w:val="both"/>
        <w:rPr>
          <w:rFonts w:ascii="Book Antiqua" w:hAnsi="Book Antiqua"/>
          <w:b/>
          <w:bCs/>
        </w:rPr>
      </w:pPr>
      <w:r w:rsidRPr="00B80AC1">
        <w:rPr>
          <w:rFonts w:ascii="Book Antiqua" w:hAnsi="Book Antiqua"/>
          <w:b/>
          <w:bCs/>
        </w:rPr>
        <w:t>Communication Channels and Tools</w:t>
      </w:r>
    </w:p>
    <w:p w14:paraId="70E188CB" w14:textId="77777777" w:rsidR="00B80AC1" w:rsidRDefault="00B80AC1" w:rsidP="00982353">
      <w:pPr>
        <w:spacing w:after="0" w:line="240" w:lineRule="auto"/>
        <w:jc w:val="both"/>
        <w:rPr>
          <w:rFonts w:ascii="Book Antiqua" w:hAnsi="Book Antiqua"/>
        </w:rPr>
      </w:pPr>
    </w:p>
    <w:p w14:paraId="67C89F3F" w14:textId="5610C7A0" w:rsidR="00982353" w:rsidRPr="00982353" w:rsidRDefault="00982353" w:rsidP="00982353">
      <w:pPr>
        <w:spacing w:after="0" w:line="240" w:lineRule="auto"/>
        <w:jc w:val="both"/>
        <w:rPr>
          <w:rFonts w:ascii="Book Antiqua" w:hAnsi="Book Antiqua"/>
        </w:rPr>
      </w:pPr>
      <w:r w:rsidRPr="00982353">
        <w:rPr>
          <w:rFonts w:ascii="Book Antiqua" w:hAnsi="Book Antiqua"/>
        </w:rPr>
        <w:t xml:space="preserve">The strategy </w:t>
      </w:r>
      <w:r w:rsidR="00B80AC1">
        <w:rPr>
          <w:rFonts w:ascii="Book Antiqua" w:hAnsi="Book Antiqua"/>
        </w:rPr>
        <w:t xml:space="preserve">lays out </w:t>
      </w:r>
      <w:r w:rsidRPr="00982353">
        <w:rPr>
          <w:rFonts w:ascii="Book Antiqua" w:hAnsi="Book Antiqua"/>
        </w:rPr>
        <w:t>a diverse mix of traditional and digital tools to achieve its goals</w:t>
      </w:r>
      <w:r w:rsidR="00B80AC1">
        <w:rPr>
          <w:rFonts w:ascii="Book Antiqua" w:hAnsi="Book Antiqua"/>
        </w:rPr>
        <w:t>.</w:t>
      </w:r>
      <w:r w:rsidRPr="00982353">
        <w:rPr>
          <w:rFonts w:ascii="Book Antiqua" w:hAnsi="Book Antiqua"/>
        </w:rPr>
        <w:t xml:space="preserve"> </w:t>
      </w:r>
      <w:r w:rsidR="00B80AC1">
        <w:rPr>
          <w:rFonts w:ascii="Book Antiqua" w:hAnsi="Book Antiqua"/>
        </w:rPr>
        <w:t xml:space="preserve">These </w:t>
      </w:r>
      <w:r w:rsidRPr="00982353">
        <w:rPr>
          <w:rFonts w:ascii="Book Antiqua" w:hAnsi="Book Antiqua"/>
        </w:rPr>
        <w:t>includ</w:t>
      </w:r>
      <w:r w:rsidR="00B80AC1">
        <w:rPr>
          <w:rFonts w:ascii="Book Antiqua" w:hAnsi="Book Antiqua"/>
        </w:rPr>
        <w:t>e</w:t>
      </w:r>
      <w:r w:rsidRPr="00982353">
        <w:rPr>
          <w:rFonts w:ascii="Book Antiqua" w:hAnsi="Book Antiqua"/>
        </w:rPr>
        <w:t>:</w:t>
      </w:r>
    </w:p>
    <w:p w14:paraId="169217D8" w14:textId="77777777" w:rsidR="00982353" w:rsidRPr="00982353" w:rsidRDefault="00982353" w:rsidP="00982353">
      <w:pPr>
        <w:spacing w:after="0" w:line="240" w:lineRule="auto"/>
        <w:jc w:val="both"/>
        <w:rPr>
          <w:rFonts w:ascii="Book Antiqua" w:hAnsi="Book Antiqua"/>
        </w:rPr>
      </w:pPr>
    </w:p>
    <w:p w14:paraId="7DA978C8" w14:textId="1A2EA6C5" w:rsidR="00982353" w:rsidRPr="00B80AC1" w:rsidRDefault="00982353" w:rsidP="00B80AC1">
      <w:pPr>
        <w:pStyle w:val="ListParagraph"/>
        <w:numPr>
          <w:ilvl w:val="0"/>
          <w:numId w:val="113"/>
        </w:numPr>
        <w:spacing w:after="0" w:line="240" w:lineRule="auto"/>
        <w:rPr>
          <w:rFonts w:ascii="Book Antiqua" w:hAnsi="Book Antiqua"/>
        </w:rPr>
      </w:pPr>
      <w:r w:rsidRPr="00B80AC1">
        <w:rPr>
          <w:rFonts w:ascii="Book Antiqua" w:hAnsi="Book Antiqua"/>
        </w:rPr>
        <w:t xml:space="preserve">Social media platforms (Facebook, Instagram, </w:t>
      </w:r>
      <w:r w:rsidR="00B80AC1" w:rsidRPr="00B80AC1">
        <w:rPr>
          <w:rFonts w:ascii="Book Antiqua" w:hAnsi="Book Antiqua"/>
        </w:rPr>
        <w:t>LinkedIn,</w:t>
      </w:r>
      <w:r w:rsidRPr="00B80AC1">
        <w:rPr>
          <w:rFonts w:ascii="Book Antiqua" w:hAnsi="Book Antiqua"/>
        </w:rPr>
        <w:t xml:space="preserve"> </w:t>
      </w:r>
      <w:proofErr w:type="spellStart"/>
      <w:r w:rsidR="00B80AC1">
        <w:rPr>
          <w:rFonts w:ascii="Book Antiqua" w:hAnsi="Book Antiqua"/>
        </w:rPr>
        <w:t>Tiktok</w:t>
      </w:r>
      <w:proofErr w:type="spellEnd"/>
      <w:r w:rsidR="00B80AC1">
        <w:rPr>
          <w:rFonts w:ascii="Book Antiqua" w:hAnsi="Book Antiqua"/>
        </w:rPr>
        <w:t xml:space="preserve">, X, </w:t>
      </w:r>
      <w:r w:rsidRPr="00B80AC1">
        <w:rPr>
          <w:rFonts w:ascii="Book Antiqua" w:hAnsi="Book Antiqua"/>
        </w:rPr>
        <w:t>YouTube, WhatsApp)</w:t>
      </w:r>
    </w:p>
    <w:p w14:paraId="274D1B9C" w14:textId="2012036D" w:rsidR="00982353" w:rsidRPr="00B80AC1" w:rsidRDefault="00982353" w:rsidP="00B80AC1">
      <w:pPr>
        <w:pStyle w:val="ListParagraph"/>
        <w:numPr>
          <w:ilvl w:val="0"/>
          <w:numId w:val="113"/>
        </w:numPr>
        <w:spacing w:after="0" w:line="240" w:lineRule="auto"/>
        <w:jc w:val="both"/>
        <w:rPr>
          <w:rFonts w:ascii="Book Antiqua" w:hAnsi="Book Antiqua"/>
        </w:rPr>
      </w:pPr>
      <w:r w:rsidRPr="00B80AC1">
        <w:rPr>
          <w:rFonts w:ascii="Book Antiqua" w:hAnsi="Book Antiqua"/>
        </w:rPr>
        <w:t>Magazines and newsletters</w:t>
      </w:r>
    </w:p>
    <w:p w14:paraId="41008A92" w14:textId="5926A354" w:rsidR="00982353" w:rsidRPr="00B80AC1" w:rsidRDefault="00982353" w:rsidP="00B80AC1">
      <w:pPr>
        <w:pStyle w:val="ListParagraph"/>
        <w:numPr>
          <w:ilvl w:val="0"/>
          <w:numId w:val="113"/>
        </w:numPr>
        <w:spacing w:after="0" w:line="240" w:lineRule="auto"/>
        <w:jc w:val="both"/>
        <w:rPr>
          <w:rFonts w:ascii="Book Antiqua" w:hAnsi="Book Antiqua"/>
        </w:rPr>
      </w:pPr>
      <w:r w:rsidRPr="00B80AC1">
        <w:rPr>
          <w:rFonts w:ascii="Book Antiqua" w:hAnsi="Book Antiqua"/>
        </w:rPr>
        <w:t xml:space="preserve">Radio and TV talk shows, </w:t>
      </w:r>
      <w:r w:rsidR="00B80AC1">
        <w:rPr>
          <w:rFonts w:ascii="Book Antiqua" w:hAnsi="Book Antiqua"/>
        </w:rPr>
        <w:t xml:space="preserve">public affairs programming, </w:t>
      </w:r>
      <w:r w:rsidRPr="00B80AC1">
        <w:rPr>
          <w:rFonts w:ascii="Book Antiqua" w:hAnsi="Book Antiqua"/>
        </w:rPr>
        <w:t>and documentary storytelling</w:t>
      </w:r>
    </w:p>
    <w:p w14:paraId="56DD26E6" w14:textId="77777777" w:rsidR="00B80AC1" w:rsidRDefault="00982353" w:rsidP="00B80AC1">
      <w:pPr>
        <w:pStyle w:val="ListParagraph"/>
        <w:numPr>
          <w:ilvl w:val="0"/>
          <w:numId w:val="113"/>
        </w:numPr>
        <w:spacing w:after="0" w:line="240" w:lineRule="auto"/>
        <w:jc w:val="both"/>
        <w:rPr>
          <w:rFonts w:ascii="Book Antiqua" w:hAnsi="Book Antiqua"/>
        </w:rPr>
      </w:pPr>
      <w:r w:rsidRPr="00B80AC1">
        <w:rPr>
          <w:rFonts w:ascii="Book Antiqua" w:hAnsi="Book Antiqua"/>
        </w:rPr>
        <w:t xml:space="preserve">Press releases </w:t>
      </w:r>
    </w:p>
    <w:p w14:paraId="629E620C" w14:textId="44201C09" w:rsidR="00B80AC1" w:rsidRDefault="00B80AC1" w:rsidP="00B80AC1">
      <w:pPr>
        <w:pStyle w:val="ListParagraph"/>
        <w:numPr>
          <w:ilvl w:val="0"/>
          <w:numId w:val="113"/>
        </w:numPr>
        <w:spacing w:after="0" w:line="240" w:lineRule="auto"/>
        <w:jc w:val="both"/>
        <w:rPr>
          <w:rFonts w:ascii="Book Antiqua" w:hAnsi="Book Antiqua"/>
        </w:rPr>
      </w:pPr>
      <w:r>
        <w:rPr>
          <w:rFonts w:ascii="Book Antiqua" w:hAnsi="Book Antiqua"/>
        </w:rPr>
        <w:t>News conferences</w:t>
      </w:r>
    </w:p>
    <w:p w14:paraId="3402E12D" w14:textId="77777777" w:rsidR="00B80AC1" w:rsidRDefault="00B80AC1" w:rsidP="00B80AC1">
      <w:pPr>
        <w:pStyle w:val="ListParagraph"/>
        <w:numPr>
          <w:ilvl w:val="0"/>
          <w:numId w:val="113"/>
        </w:numPr>
        <w:spacing w:after="0" w:line="240" w:lineRule="auto"/>
        <w:jc w:val="both"/>
        <w:rPr>
          <w:rFonts w:ascii="Book Antiqua" w:hAnsi="Book Antiqua"/>
        </w:rPr>
      </w:pPr>
      <w:r>
        <w:rPr>
          <w:rFonts w:ascii="Book Antiqua" w:hAnsi="Book Antiqua"/>
        </w:rPr>
        <w:t>F</w:t>
      </w:r>
      <w:r w:rsidR="00982353" w:rsidRPr="00B80AC1">
        <w:rPr>
          <w:rFonts w:ascii="Book Antiqua" w:hAnsi="Book Antiqua"/>
        </w:rPr>
        <w:t>lyers</w:t>
      </w:r>
    </w:p>
    <w:p w14:paraId="026BE449" w14:textId="484AE326" w:rsidR="00982353" w:rsidRPr="00B80AC1" w:rsidRDefault="00B80AC1" w:rsidP="00B80AC1">
      <w:pPr>
        <w:pStyle w:val="ListParagraph"/>
        <w:numPr>
          <w:ilvl w:val="0"/>
          <w:numId w:val="113"/>
        </w:numPr>
        <w:spacing w:after="0" w:line="240" w:lineRule="auto"/>
        <w:jc w:val="both"/>
        <w:rPr>
          <w:rFonts w:ascii="Book Antiqua" w:hAnsi="Book Antiqua"/>
        </w:rPr>
      </w:pPr>
      <w:r>
        <w:rPr>
          <w:rFonts w:ascii="Book Antiqua" w:hAnsi="Book Antiqua"/>
        </w:rPr>
        <w:t>B</w:t>
      </w:r>
      <w:r w:rsidR="00982353" w:rsidRPr="00B80AC1">
        <w:rPr>
          <w:rFonts w:ascii="Book Antiqua" w:hAnsi="Book Antiqua"/>
        </w:rPr>
        <w:t>rochures, and fact sheets</w:t>
      </w:r>
    </w:p>
    <w:p w14:paraId="20FC4CAE" w14:textId="1A3C5B4A" w:rsidR="00982353" w:rsidRPr="00B80AC1" w:rsidRDefault="00982353" w:rsidP="00B80AC1">
      <w:pPr>
        <w:pStyle w:val="ListParagraph"/>
        <w:numPr>
          <w:ilvl w:val="0"/>
          <w:numId w:val="113"/>
        </w:numPr>
        <w:spacing w:after="0" w:line="240" w:lineRule="auto"/>
        <w:jc w:val="both"/>
        <w:rPr>
          <w:rFonts w:ascii="Book Antiqua" w:hAnsi="Book Antiqua"/>
        </w:rPr>
      </w:pPr>
      <w:r w:rsidRPr="00B80AC1">
        <w:rPr>
          <w:rFonts w:ascii="Book Antiqua" w:hAnsi="Book Antiqua"/>
        </w:rPr>
        <w:t xml:space="preserve">Web-based resources, including the </w:t>
      </w:r>
      <w:proofErr w:type="gramStart"/>
      <w:r w:rsidRPr="00B80AC1">
        <w:rPr>
          <w:rFonts w:ascii="Book Antiqua" w:hAnsi="Book Antiqua"/>
        </w:rPr>
        <w:t>District</w:t>
      </w:r>
      <w:proofErr w:type="gramEnd"/>
      <w:r w:rsidRPr="00B80AC1">
        <w:rPr>
          <w:rFonts w:ascii="Book Antiqua" w:hAnsi="Book Antiqua"/>
        </w:rPr>
        <w:t xml:space="preserve"> website, blogs, </w:t>
      </w:r>
      <w:r w:rsidR="00B80AC1">
        <w:rPr>
          <w:rFonts w:ascii="Book Antiqua" w:hAnsi="Book Antiqua"/>
        </w:rPr>
        <w:t xml:space="preserve">and </w:t>
      </w:r>
      <w:r w:rsidRPr="00B80AC1">
        <w:rPr>
          <w:rFonts w:ascii="Book Antiqua" w:hAnsi="Book Antiqua"/>
        </w:rPr>
        <w:t>podcasts</w:t>
      </w:r>
    </w:p>
    <w:p w14:paraId="1C5DE0BE" w14:textId="77777777" w:rsidR="00982353" w:rsidRPr="00B80AC1" w:rsidRDefault="00982353" w:rsidP="00B80AC1">
      <w:pPr>
        <w:pStyle w:val="ListParagraph"/>
        <w:numPr>
          <w:ilvl w:val="0"/>
          <w:numId w:val="113"/>
        </w:numPr>
        <w:spacing w:after="0" w:line="240" w:lineRule="auto"/>
        <w:jc w:val="both"/>
        <w:rPr>
          <w:rFonts w:ascii="Book Antiqua" w:hAnsi="Book Antiqua"/>
        </w:rPr>
      </w:pPr>
      <w:r w:rsidRPr="00B80AC1">
        <w:rPr>
          <w:rFonts w:ascii="Book Antiqua" w:hAnsi="Book Antiqua"/>
        </w:rPr>
        <w:t>Internal coordination tools such as WhatsApp groups, circulars, and intranet-style platforms</w:t>
      </w:r>
    </w:p>
    <w:p w14:paraId="4AB1B0A9" w14:textId="772BC4E3" w:rsidR="00982353" w:rsidRPr="00B80AC1" w:rsidRDefault="00982353" w:rsidP="00B80AC1">
      <w:pPr>
        <w:pStyle w:val="ListParagraph"/>
        <w:numPr>
          <w:ilvl w:val="0"/>
          <w:numId w:val="113"/>
        </w:numPr>
        <w:spacing w:after="0" w:line="240" w:lineRule="auto"/>
        <w:jc w:val="both"/>
        <w:rPr>
          <w:rFonts w:ascii="Book Antiqua" w:hAnsi="Book Antiqua"/>
        </w:rPr>
      </w:pPr>
      <w:r w:rsidRPr="00B80AC1">
        <w:rPr>
          <w:rFonts w:ascii="Book Antiqua" w:hAnsi="Book Antiqua"/>
        </w:rPr>
        <w:t>Visibility events like exhibitions</w:t>
      </w:r>
      <w:r w:rsidR="00203FE4">
        <w:rPr>
          <w:rFonts w:ascii="Book Antiqua" w:hAnsi="Book Antiqua"/>
        </w:rPr>
        <w:t xml:space="preserve"> and</w:t>
      </w:r>
      <w:r w:rsidRPr="00B80AC1">
        <w:rPr>
          <w:rFonts w:ascii="Book Antiqua" w:hAnsi="Book Antiqua"/>
        </w:rPr>
        <w:t xml:space="preserve"> school visits</w:t>
      </w:r>
      <w:r w:rsidR="00203FE4">
        <w:rPr>
          <w:rFonts w:ascii="Book Antiqua" w:hAnsi="Book Antiqua"/>
        </w:rPr>
        <w:t>/outreach</w:t>
      </w:r>
    </w:p>
    <w:p w14:paraId="144B19A1" w14:textId="77777777" w:rsidR="00203FE4" w:rsidRDefault="00203FE4" w:rsidP="00982353">
      <w:pPr>
        <w:spacing w:after="0" w:line="240" w:lineRule="auto"/>
        <w:jc w:val="both"/>
        <w:rPr>
          <w:rFonts w:ascii="Book Antiqua" w:hAnsi="Book Antiqua"/>
        </w:rPr>
      </w:pPr>
    </w:p>
    <w:p w14:paraId="498ADC25" w14:textId="652D4208" w:rsidR="00982353" w:rsidRPr="00982353" w:rsidRDefault="00982353" w:rsidP="00982353">
      <w:pPr>
        <w:spacing w:after="0" w:line="240" w:lineRule="auto"/>
        <w:jc w:val="both"/>
        <w:rPr>
          <w:rFonts w:ascii="Book Antiqua" w:hAnsi="Book Antiqua"/>
        </w:rPr>
      </w:pPr>
      <w:r w:rsidRPr="00982353">
        <w:rPr>
          <w:rFonts w:ascii="Book Antiqua" w:hAnsi="Book Antiqua"/>
        </w:rPr>
        <w:t>These channels are matched to specific audiences based on reach, accessibility, and communication goals.</w:t>
      </w:r>
    </w:p>
    <w:p w14:paraId="79891848" w14:textId="77777777" w:rsidR="00203FE4" w:rsidRDefault="00203FE4" w:rsidP="009170BC">
      <w:pPr>
        <w:spacing w:after="0" w:line="240" w:lineRule="auto"/>
        <w:jc w:val="both"/>
        <w:rPr>
          <w:rFonts w:ascii="Book Antiqua" w:hAnsi="Book Antiqua"/>
          <w:b/>
          <w:bCs/>
        </w:rPr>
      </w:pPr>
    </w:p>
    <w:p w14:paraId="3064E022" w14:textId="77777777" w:rsidR="00203FE4" w:rsidRDefault="00203FE4" w:rsidP="009170BC">
      <w:pPr>
        <w:spacing w:after="0" w:line="240" w:lineRule="auto"/>
        <w:jc w:val="both"/>
        <w:rPr>
          <w:rFonts w:ascii="Book Antiqua" w:hAnsi="Book Antiqua"/>
          <w:b/>
          <w:bCs/>
        </w:rPr>
      </w:pPr>
      <w:r>
        <w:rPr>
          <w:rFonts w:ascii="Book Antiqua" w:hAnsi="Book Antiqua"/>
          <w:b/>
          <w:bCs/>
        </w:rPr>
        <w:t>Implementation Plan and Monitoring &amp; Evaluation Framework</w:t>
      </w:r>
    </w:p>
    <w:p w14:paraId="3069F262" w14:textId="77777777" w:rsidR="00203FE4" w:rsidRDefault="00203FE4" w:rsidP="009170BC">
      <w:pPr>
        <w:spacing w:after="0" w:line="240" w:lineRule="auto"/>
        <w:jc w:val="both"/>
        <w:rPr>
          <w:rFonts w:ascii="Book Antiqua" w:hAnsi="Book Antiqua"/>
          <w:b/>
          <w:bCs/>
        </w:rPr>
      </w:pPr>
    </w:p>
    <w:p w14:paraId="012E4B99" w14:textId="77777777" w:rsidR="00203FE4" w:rsidRDefault="00203FE4" w:rsidP="009170BC">
      <w:pPr>
        <w:spacing w:after="0" w:line="240" w:lineRule="auto"/>
        <w:jc w:val="both"/>
        <w:rPr>
          <w:rFonts w:ascii="Book Antiqua" w:hAnsi="Book Antiqua"/>
        </w:rPr>
      </w:pPr>
      <w:r w:rsidRPr="00203FE4">
        <w:rPr>
          <w:rFonts w:ascii="Book Antiqua" w:hAnsi="Book Antiqua"/>
        </w:rPr>
        <w:t xml:space="preserve">The strategy includes a detailed </w:t>
      </w:r>
      <w:r>
        <w:rPr>
          <w:rFonts w:ascii="Book Antiqua" w:hAnsi="Book Antiqua"/>
        </w:rPr>
        <w:t xml:space="preserve">implementation plan that outlines key activities under each communication channel or tool responsibility </w:t>
      </w:r>
      <w:proofErr w:type="spellStart"/>
      <w:r>
        <w:rPr>
          <w:rFonts w:ascii="Book Antiqua" w:hAnsi="Book Antiqua"/>
        </w:rPr>
        <w:t>centres</w:t>
      </w:r>
      <w:proofErr w:type="spellEnd"/>
      <w:r>
        <w:rPr>
          <w:rFonts w:ascii="Book Antiqua" w:hAnsi="Book Antiqua"/>
        </w:rPr>
        <w:t xml:space="preserve"> and timelines, as well as a monitoring and evaluation framework that details both outputs and outcomes, performance indicators and targets.  </w:t>
      </w:r>
    </w:p>
    <w:p w14:paraId="4EC9E634" w14:textId="77777777" w:rsidR="00203FE4" w:rsidRDefault="00203FE4" w:rsidP="009170BC">
      <w:pPr>
        <w:spacing w:after="0" w:line="240" w:lineRule="auto"/>
        <w:jc w:val="both"/>
        <w:rPr>
          <w:rFonts w:ascii="Book Antiqua" w:hAnsi="Book Antiqua"/>
        </w:rPr>
      </w:pPr>
    </w:p>
    <w:p w14:paraId="67C4C7C7" w14:textId="77777777" w:rsidR="00203FE4" w:rsidRPr="00203FE4" w:rsidRDefault="00203FE4" w:rsidP="009170BC">
      <w:pPr>
        <w:spacing w:after="0" w:line="240" w:lineRule="auto"/>
        <w:jc w:val="both"/>
        <w:rPr>
          <w:rFonts w:ascii="Book Antiqua" w:hAnsi="Book Antiqua"/>
          <w:b/>
          <w:bCs/>
        </w:rPr>
      </w:pPr>
      <w:r w:rsidRPr="00203FE4">
        <w:rPr>
          <w:rFonts w:ascii="Book Antiqua" w:hAnsi="Book Antiqua"/>
          <w:b/>
          <w:bCs/>
        </w:rPr>
        <w:t>Budget</w:t>
      </w:r>
    </w:p>
    <w:p w14:paraId="0E7360BE" w14:textId="77777777" w:rsidR="00203FE4" w:rsidRDefault="00203FE4" w:rsidP="009170BC">
      <w:pPr>
        <w:spacing w:after="0" w:line="240" w:lineRule="auto"/>
        <w:jc w:val="both"/>
        <w:rPr>
          <w:rFonts w:ascii="Book Antiqua" w:hAnsi="Book Antiqua"/>
        </w:rPr>
      </w:pPr>
    </w:p>
    <w:p w14:paraId="2C328A84" w14:textId="4F68F353" w:rsidR="009170BC" w:rsidRPr="00203FE4" w:rsidRDefault="00203FE4" w:rsidP="009170BC">
      <w:pPr>
        <w:spacing w:after="0" w:line="240" w:lineRule="auto"/>
        <w:jc w:val="both"/>
        <w:rPr>
          <w:rFonts w:ascii="Book Antiqua" w:eastAsiaTheme="majorEastAsia" w:hAnsi="Book Antiqua" w:cstheme="majorBidi"/>
          <w:color w:val="2F5496" w:themeColor="accent1" w:themeShade="BF"/>
        </w:rPr>
      </w:pPr>
      <w:r>
        <w:rPr>
          <w:rFonts w:ascii="Book Antiqua" w:hAnsi="Book Antiqua"/>
        </w:rPr>
        <w:t xml:space="preserve">The strategy concludes with a budget to support delivery over the three-year period. </w:t>
      </w:r>
      <w:r w:rsidR="009170BC" w:rsidRPr="00203FE4">
        <w:rPr>
          <w:rFonts w:ascii="Book Antiqua" w:hAnsi="Book Antiqua"/>
        </w:rPr>
        <w:br w:type="page"/>
      </w:r>
    </w:p>
    <w:p w14:paraId="72547782" w14:textId="328B7C76" w:rsidR="0062087D" w:rsidRPr="0062087D" w:rsidRDefault="0062087D" w:rsidP="0062087D">
      <w:pPr>
        <w:pStyle w:val="Heading1"/>
        <w:rPr>
          <w:rFonts w:ascii="Book Antiqua" w:hAnsi="Book Antiqua"/>
          <w:b/>
          <w:bCs/>
          <w:sz w:val="24"/>
          <w:szCs w:val="24"/>
        </w:rPr>
      </w:pPr>
      <w:bookmarkStart w:id="3" w:name="_Toc194915344"/>
      <w:r w:rsidRPr="0062087D">
        <w:rPr>
          <w:rFonts w:ascii="Book Antiqua" w:hAnsi="Book Antiqua"/>
          <w:b/>
          <w:bCs/>
          <w:sz w:val="24"/>
          <w:szCs w:val="24"/>
        </w:rPr>
        <w:t>1. INTRODUCTION</w:t>
      </w:r>
      <w:bookmarkEnd w:id="3"/>
    </w:p>
    <w:p w14:paraId="4D24455E" w14:textId="482043E1" w:rsidR="00F14688" w:rsidRPr="00E2085C" w:rsidRDefault="0013637A" w:rsidP="00CF73B4">
      <w:pPr>
        <w:pStyle w:val="NormalWeb"/>
        <w:jc w:val="both"/>
        <w:rPr>
          <w:rFonts w:ascii="Book Antiqua" w:hAnsi="Book Antiqua"/>
          <w:sz w:val="22"/>
          <w:szCs w:val="22"/>
          <w:lang w:val="en-US"/>
        </w:rPr>
      </w:pPr>
      <w:r w:rsidRPr="0013637A">
        <w:rPr>
          <w:rFonts w:ascii="Book Antiqua" w:hAnsi="Book Antiqua"/>
          <w:sz w:val="22"/>
          <w:szCs w:val="22"/>
        </w:rPr>
        <w:t xml:space="preserve">District 9213 </w:t>
      </w:r>
      <w:proofErr w:type="spellStart"/>
      <w:r w:rsidRPr="0013637A">
        <w:rPr>
          <w:rFonts w:ascii="Book Antiqua" w:hAnsi="Book Antiqua"/>
          <w:sz w:val="22"/>
          <w:szCs w:val="22"/>
        </w:rPr>
        <w:t>recogni</w:t>
      </w:r>
      <w:proofErr w:type="spellEnd"/>
      <w:r w:rsidR="0062087D">
        <w:rPr>
          <w:rFonts w:ascii="Book Antiqua" w:hAnsi="Book Antiqua"/>
          <w:sz w:val="22"/>
          <w:szCs w:val="22"/>
          <w:lang w:val="en-US"/>
        </w:rPr>
        <w:t>s</w:t>
      </w:r>
      <w:r w:rsidRPr="0013637A">
        <w:rPr>
          <w:rFonts w:ascii="Book Antiqua" w:hAnsi="Book Antiqua"/>
          <w:sz w:val="22"/>
          <w:szCs w:val="22"/>
        </w:rPr>
        <w:t xml:space="preserve">es the need for a strategic approach to communication and stakeholder engagement. Effective communication </w:t>
      </w:r>
      <w:r w:rsidR="00F14688">
        <w:rPr>
          <w:rFonts w:ascii="Book Antiqua" w:hAnsi="Book Antiqua"/>
          <w:sz w:val="22"/>
          <w:szCs w:val="22"/>
          <w:lang w:val="en-US"/>
        </w:rPr>
        <w:t>is critical for enhancing</w:t>
      </w:r>
      <w:r w:rsidRPr="0013637A">
        <w:rPr>
          <w:rFonts w:ascii="Book Antiqua" w:hAnsi="Book Antiqua"/>
          <w:sz w:val="22"/>
          <w:szCs w:val="22"/>
        </w:rPr>
        <w:t>the District's public image,</w:t>
      </w:r>
      <w:r w:rsidR="00F14688">
        <w:rPr>
          <w:rFonts w:ascii="Book Antiqua" w:hAnsi="Book Antiqua"/>
          <w:sz w:val="22"/>
          <w:szCs w:val="22"/>
          <w:lang w:val="en-US"/>
        </w:rPr>
        <w:t xml:space="preserve"> increasing</w:t>
      </w:r>
      <w:r w:rsidRPr="0013637A">
        <w:rPr>
          <w:rFonts w:ascii="Book Antiqua" w:hAnsi="Book Antiqua"/>
          <w:sz w:val="22"/>
          <w:szCs w:val="22"/>
        </w:rPr>
        <w:t xml:space="preserve"> awareness of Rotary's impact, </w:t>
      </w:r>
      <w:r w:rsidR="00F14688">
        <w:rPr>
          <w:rFonts w:ascii="Book Antiqua" w:hAnsi="Book Antiqua"/>
          <w:sz w:val="22"/>
          <w:szCs w:val="22"/>
          <w:lang w:val="en-US"/>
        </w:rPr>
        <w:t>strengthening</w:t>
      </w:r>
      <w:r w:rsidRPr="0013637A">
        <w:rPr>
          <w:rFonts w:ascii="Book Antiqua" w:hAnsi="Book Antiqua"/>
          <w:sz w:val="22"/>
          <w:szCs w:val="22"/>
        </w:rPr>
        <w:t xml:space="preserve"> relationships with both internal and external stakeholders</w:t>
      </w:r>
      <w:r w:rsidR="00F14688">
        <w:rPr>
          <w:rFonts w:ascii="Book Antiqua" w:hAnsi="Book Antiqua"/>
          <w:sz w:val="22"/>
          <w:szCs w:val="22"/>
          <w:lang w:val="en-US"/>
        </w:rPr>
        <w:t xml:space="preserve">, </w:t>
      </w:r>
      <w:r w:rsidR="00F14688" w:rsidRPr="00E2085C">
        <w:rPr>
          <w:rFonts w:ascii="Book Antiqua" w:hAnsi="Book Antiqua"/>
          <w:sz w:val="22"/>
          <w:szCs w:val="22"/>
          <w:lang w:val="en-US"/>
        </w:rPr>
        <w:t>building trust among partners and communities</w:t>
      </w:r>
      <w:r w:rsidR="00F14688">
        <w:rPr>
          <w:rFonts w:ascii="Book Antiqua" w:hAnsi="Book Antiqua"/>
          <w:sz w:val="22"/>
          <w:szCs w:val="22"/>
          <w:lang w:val="en-US"/>
        </w:rPr>
        <w:t xml:space="preserve">, </w:t>
      </w:r>
      <w:r w:rsidR="00F14688">
        <w:rPr>
          <w:rFonts w:ascii="Book Antiqua" w:hAnsi="Book Antiqua"/>
          <w:sz w:val="22"/>
          <w:szCs w:val="22"/>
          <w:lang w:val="en-US"/>
        </w:rPr>
        <w:t xml:space="preserve">and </w:t>
      </w:r>
      <w:r w:rsidR="00F14688">
        <w:rPr>
          <w:rFonts w:ascii="Book Antiqua" w:hAnsi="Book Antiqua"/>
          <w:sz w:val="22"/>
          <w:szCs w:val="22"/>
          <w:lang w:val="en-US"/>
        </w:rPr>
        <w:t xml:space="preserve">mobilizing </w:t>
      </w:r>
      <w:r w:rsidR="00F14688" w:rsidRPr="00E2085C">
        <w:rPr>
          <w:rFonts w:ascii="Book Antiqua" w:hAnsi="Book Antiqua"/>
          <w:sz w:val="22"/>
          <w:szCs w:val="22"/>
          <w:lang w:val="en-US"/>
        </w:rPr>
        <w:t>resources, and</w:t>
      </w:r>
      <w:r w:rsidR="00F14688">
        <w:rPr>
          <w:rFonts w:ascii="Book Antiqua" w:hAnsi="Book Antiqua"/>
          <w:sz w:val="22"/>
          <w:szCs w:val="22"/>
          <w:lang w:val="en-US"/>
        </w:rPr>
        <w:t xml:space="preserve"> attracting new members.</w:t>
      </w:r>
    </w:p>
    <w:p w14:paraId="5DEDFF25" w14:textId="6A2BE753" w:rsidR="006A2CAA" w:rsidRDefault="0013637A" w:rsidP="00CF73B4">
      <w:pPr>
        <w:pStyle w:val="NormalWeb"/>
        <w:jc w:val="both"/>
        <w:rPr>
          <w:rFonts w:ascii="Book Antiqua" w:hAnsi="Book Antiqua"/>
          <w:sz w:val="22"/>
          <w:szCs w:val="22"/>
        </w:rPr>
      </w:pPr>
      <w:r w:rsidRPr="0013637A">
        <w:rPr>
          <w:rFonts w:ascii="Book Antiqua" w:hAnsi="Book Antiqua"/>
          <w:sz w:val="22"/>
          <w:szCs w:val="22"/>
        </w:rPr>
        <w:t>This strategy leverages modern communication tools, establishes robust feedback mechanisms, and ensures that Rotary's mission, values, and community impact are clearly communicated across diverse audiences.</w:t>
      </w:r>
      <w:r w:rsidR="006A2CAA">
        <w:rPr>
          <w:rFonts w:ascii="Book Antiqua" w:hAnsi="Book Antiqua"/>
          <w:sz w:val="22"/>
          <w:szCs w:val="22"/>
          <w:lang w:val="en-US"/>
        </w:rPr>
        <w:t xml:space="preserve"> It</w:t>
      </w:r>
      <w:r w:rsidR="00955ECA" w:rsidRPr="0013637A">
        <w:rPr>
          <w:rFonts w:ascii="Book Antiqua" w:hAnsi="Book Antiqua"/>
          <w:sz w:val="22"/>
          <w:szCs w:val="22"/>
        </w:rPr>
        <w:t xml:space="preserve"> presents a comprehensive roadmap to amplify </w:t>
      </w:r>
      <w:r w:rsidR="006A2CAA">
        <w:rPr>
          <w:rFonts w:ascii="Book Antiqua" w:hAnsi="Book Antiqua"/>
          <w:sz w:val="22"/>
          <w:szCs w:val="22"/>
          <w:lang w:val="en-US"/>
        </w:rPr>
        <w:t>the</w:t>
      </w:r>
      <w:r w:rsidR="00955ECA" w:rsidRPr="0013637A">
        <w:rPr>
          <w:rFonts w:ascii="Book Antiqua" w:hAnsi="Book Antiqua"/>
          <w:sz w:val="22"/>
          <w:szCs w:val="22"/>
        </w:rPr>
        <w:t xml:space="preserve"> </w:t>
      </w:r>
      <w:proofErr w:type="gramStart"/>
      <w:r w:rsidR="00955ECA" w:rsidRPr="0013637A">
        <w:rPr>
          <w:rFonts w:ascii="Book Antiqua" w:hAnsi="Book Antiqua"/>
          <w:sz w:val="22"/>
          <w:szCs w:val="22"/>
        </w:rPr>
        <w:t>District’s</w:t>
      </w:r>
      <w:proofErr w:type="gramEnd"/>
      <w:r w:rsidR="00955ECA" w:rsidRPr="0013637A">
        <w:rPr>
          <w:rFonts w:ascii="Book Antiqua" w:hAnsi="Book Antiqua"/>
          <w:sz w:val="22"/>
          <w:szCs w:val="22"/>
        </w:rPr>
        <w:t xml:space="preserve"> communication and stakeholder engagement</w:t>
      </w:r>
      <w:r w:rsidR="006A2CAA">
        <w:rPr>
          <w:rFonts w:ascii="Book Antiqua" w:hAnsi="Book Antiqua"/>
          <w:sz w:val="22"/>
          <w:szCs w:val="22"/>
          <w:lang w:val="en-US"/>
        </w:rPr>
        <w:t xml:space="preserve">, drawing </w:t>
      </w:r>
      <w:r w:rsidR="00955ECA" w:rsidRPr="0013637A">
        <w:rPr>
          <w:rFonts w:ascii="Book Antiqua" w:hAnsi="Book Antiqua"/>
          <w:sz w:val="22"/>
          <w:szCs w:val="22"/>
        </w:rPr>
        <w:t>on evidence from surveys and leadership consultations</w:t>
      </w:r>
      <w:r w:rsidR="00F14688">
        <w:rPr>
          <w:rFonts w:ascii="Book Antiqua" w:hAnsi="Book Antiqua"/>
          <w:sz w:val="22"/>
          <w:szCs w:val="22"/>
          <w:lang w:val="en-US"/>
        </w:rPr>
        <w:t>, Rotary International’s public image guidelines,</w:t>
      </w:r>
      <w:r w:rsidR="00955ECA" w:rsidRPr="0013637A">
        <w:rPr>
          <w:rFonts w:ascii="Book Antiqua" w:hAnsi="Book Antiqua"/>
          <w:sz w:val="22"/>
          <w:szCs w:val="22"/>
        </w:rPr>
        <w:t xml:space="preserve"> and </w:t>
      </w:r>
      <w:r w:rsidR="006A2CAA">
        <w:rPr>
          <w:rFonts w:ascii="Book Antiqua" w:hAnsi="Book Antiqua"/>
          <w:sz w:val="22"/>
          <w:szCs w:val="22"/>
          <w:lang w:val="en-US"/>
        </w:rPr>
        <w:t xml:space="preserve">incorporating </w:t>
      </w:r>
      <w:r w:rsidR="00955ECA" w:rsidRPr="0013637A">
        <w:rPr>
          <w:rFonts w:ascii="Book Antiqua" w:hAnsi="Book Antiqua"/>
          <w:sz w:val="22"/>
          <w:szCs w:val="22"/>
        </w:rPr>
        <w:t xml:space="preserve">best practices in </w:t>
      </w:r>
      <w:r w:rsidR="006A2CAA">
        <w:rPr>
          <w:rFonts w:ascii="Book Antiqua" w:hAnsi="Book Antiqua"/>
          <w:sz w:val="22"/>
          <w:szCs w:val="22"/>
          <w:lang w:val="en-US"/>
        </w:rPr>
        <w:t xml:space="preserve">media relations, </w:t>
      </w:r>
      <w:r w:rsidR="00955ECA" w:rsidRPr="0013637A">
        <w:rPr>
          <w:rFonts w:ascii="Book Antiqua" w:hAnsi="Book Antiqua"/>
          <w:sz w:val="22"/>
          <w:szCs w:val="22"/>
        </w:rPr>
        <w:t xml:space="preserve">branding, public relations, and digital engagement. </w:t>
      </w:r>
    </w:p>
    <w:p w14:paraId="592B2DAA" w14:textId="77777777" w:rsidR="00E2085C" w:rsidRPr="00E2085C" w:rsidRDefault="00E2085C" w:rsidP="00CF73B4">
      <w:pPr>
        <w:pStyle w:val="NormalWeb"/>
        <w:jc w:val="both"/>
        <w:rPr>
          <w:rFonts w:ascii="Book Antiqua" w:hAnsi="Book Antiqua"/>
          <w:sz w:val="22"/>
          <w:szCs w:val="22"/>
          <w:lang w:val="en-US"/>
        </w:rPr>
      </w:pPr>
      <w:r w:rsidRPr="00E2085C">
        <w:rPr>
          <w:rFonts w:ascii="Book Antiqua" w:hAnsi="Book Antiqua"/>
          <w:sz w:val="22"/>
          <w:szCs w:val="22"/>
          <w:lang w:val="en-US"/>
        </w:rPr>
        <w:t>The strategy serves several purposes:</w:t>
      </w:r>
    </w:p>
    <w:p w14:paraId="22D10998" w14:textId="489D9B9E" w:rsidR="00E2085C" w:rsidRDefault="00E2085C" w:rsidP="00CF73B4">
      <w:pPr>
        <w:pStyle w:val="NormalWeb"/>
        <w:numPr>
          <w:ilvl w:val="0"/>
          <w:numId w:val="114"/>
        </w:numPr>
        <w:jc w:val="both"/>
        <w:rPr>
          <w:rFonts w:ascii="Book Antiqua" w:hAnsi="Book Antiqua"/>
          <w:sz w:val="22"/>
          <w:szCs w:val="22"/>
          <w:lang w:val="en-US"/>
        </w:rPr>
      </w:pPr>
      <w:r w:rsidRPr="00E2085C">
        <w:rPr>
          <w:rFonts w:ascii="Book Antiqua" w:hAnsi="Book Antiqua"/>
          <w:sz w:val="22"/>
          <w:szCs w:val="22"/>
          <w:lang w:val="en-US"/>
        </w:rPr>
        <w:t>To guide the planning, implementation, and evaluation of communication and stakeholder engagement activities in District 9213.</w:t>
      </w:r>
    </w:p>
    <w:p w14:paraId="202A7074" w14:textId="77777777" w:rsidR="00E2085C" w:rsidRDefault="00E2085C" w:rsidP="00CF73B4">
      <w:pPr>
        <w:pStyle w:val="NormalWeb"/>
        <w:numPr>
          <w:ilvl w:val="0"/>
          <w:numId w:val="114"/>
        </w:numPr>
        <w:jc w:val="both"/>
        <w:rPr>
          <w:rFonts w:ascii="Book Antiqua" w:hAnsi="Book Antiqua"/>
          <w:sz w:val="22"/>
          <w:szCs w:val="22"/>
          <w:lang w:val="en-US"/>
        </w:rPr>
      </w:pPr>
      <w:r w:rsidRPr="00124E08">
        <w:rPr>
          <w:rFonts w:ascii="Book Antiqua" w:hAnsi="Book Antiqua"/>
          <w:sz w:val="22"/>
          <w:szCs w:val="22"/>
          <w:lang w:val="en-US"/>
        </w:rPr>
        <w:t>To promote a consistent, compelling Rotary voice across all platforms and engagements.</w:t>
      </w:r>
    </w:p>
    <w:p w14:paraId="146576BA" w14:textId="77777777" w:rsidR="00E2085C" w:rsidRPr="00124E08" w:rsidRDefault="00E2085C" w:rsidP="00CF73B4">
      <w:pPr>
        <w:pStyle w:val="NormalWeb"/>
        <w:numPr>
          <w:ilvl w:val="0"/>
          <w:numId w:val="114"/>
        </w:numPr>
        <w:jc w:val="both"/>
        <w:rPr>
          <w:rFonts w:ascii="Book Antiqua" w:hAnsi="Book Antiqua"/>
          <w:sz w:val="22"/>
          <w:szCs w:val="22"/>
          <w:lang w:val="en-US"/>
        </w:rPr>
      </w:pPr>
      <w:r w:rsidRPr="00124E08">
        <w:rPr>
          <w:rFonts w:ascii="Book Antiqua" w:hAnsi="Book Antiqua"/>
          <w:sz w:val="22"/>
          <w:szCs w:val="22"/>
          <w:lang w:val="en-US"/>
        </w:rPr>
        <w:t>To enable Rotary leaders, clubs, and partners to communicate strategically, inclusively, and effectively.</w:t>
      </w:r>
    </w:p>
    <w:p w14:paraId="6B844AFB" w14:textId="77777777" w:rsidR="00124E08" w:rsidRDefault="00E2085C" w:rsidP="00CF73B4">
      <w:pPr>
        <w:pStyle w:val="NormalWeb"/>
        <w:jc w:val="both"/>
        <w:rPr>
          <w:rFonts w:ascii="Book Antiqua" w:hAnsi="Book Antiqua"/>
          <w:sz w:val="22"/>
          <w:szCs w:val="22"/>
          <w:lang w:val="en-US"/>
        </w:rPr>
      </w:pPr>
      <w:r w:rsidRPr="00E2085C">
        <w:rPr>
          <w:rFonts w:ascii="Book Antiqua" w:hAnsi="Book Antiqua"/>
          <w:sz w:val="22"/>
          <w:szCs w:val="22"/>
          <w:lang w:val="en-US"/>
        </w:rPr>
        <w:t>Each section of this strategy provides a focused foundation for action</w:t>
      </w:r>
      <w:r w:rsidR="00124E08">
        <w:rPr>
          <w:rFonts w:ascii="Book Antiqua" w:hAnsi="Book Antiqua"/>
          <w:sz w:val="22"/>
          <w:szCs w:val="22"/>
          <w:lang w:val="en-US"/>
        </w:rPr>
        <w:t xml:space="preserve">. </w:t>
      </w:r>
    </w:p>
    <w:p w14:paraId="1CEA2A05" w14:textId="266F1718" w:rsidR="00E2085C" w:rsidRPr="00E2085C" w:rsidRDefault="00124E08" w:rsidP="00CF73B4">
      <w:pPr>
        <w:pStyle w:val="NormalWeb"/>
        <w:jc w:val="both"/>
        <w:rPr>
          <w:rFonts w:ascii="Book Antiqua" w:hAnsi="Book Antiqua"/>
          <w:sz w:val="22"/>
          <w:szCs w:val="22"/>
          <w:lang w:val="en-US"/>
        </w:rPr>
      </w:pPr>
      <w:r>
        <w:rPr>
          <w:rFonts w:ascii="Book Antiqua" w:hAnsi="Book Antiqua"/>
          <w:sz w:val="22"/>
          <w:szCs w:val="22"/>
          <w:lang w:val="en-US"/>
        </w:rPr>
        <w:t xml:space="preserve">The </w:t>
      </w:r>
      <w:r w:rsidR="00E2085C" w:rsidRPr="00E2085C">
        <w:rPr>
          <w:rFonts w:ascii="Book Antiqua" w:hAnsi="Book Antiqua"/>
          <w:sz w:val="22"/>
          <w:szCs w:val="22"/>
          <w:lang w:val="en-US"/>
        </w:rPr>
        <w:t xml:space="preserve">Situation Analysis </w:t>
      </w:r>
      <w:r>
        <w:rPr>
          <w:rFonts w:ascii="Book Antiqua" w:hAnsi="Book Antiqua"/>
          <w:sz w:val="22"/>
          <w:szCs w:val="22"/>
          <w:lang w:val="en-US"/>
        </w:rPr>
        <w:t xml:space="preserve">(Section 2) </w:t>
      </w:r>
      <w:r w:rsidR="00E2085C" w:rsidRPr="00E2085C">
        <w:rPr>
          <w:rFonts w:ascii="Book Antiqua" w:hAnsi="Book Antiqua"/>
          <w:sz w:val="22"/>
          <w:szCs w:val="22"/>
          <w:lang w:val="en-US"/>
        </w:rPr>
        <w:t>presents findings from a public image survey and leadership consultations, alongside a SWOT analysis of current communication practices.</w:t>
      </w:r>
    </w:p>
    <w:p w14:paraId="588AF42F" w14:textId="7ACE4FBE" w:rsidR="00E2085C" w:rsidRPr="00E2085C" w:rsidRDefault="00E2085C" w:rsidP="00CF73B4">
      <w:pPr>
        <w:pStyle w:val="NormalWeb"/>
        <w:jc w:val="both"/>
        <w:rPr>
          <w:rFonts w:ascii="Book Antiqua" w:hAnsi="Book Antiqua"/>
          <w:sz w:val="22"/>
          <w:szCs w:val="22"/>
          <w:lang w:val="en-US"/>
        </w:rPr>
      </w:pPr>
      <w:r w:rsidRPr="00E2085C">
        <w:rPr>
          <w:rFonts w:ascii="Book Antiqua" w:hAnsi="Book Antiqua"/>
          <w:sz w:val="22"/>
          <w:szCs w:val="22"/>
          <w:lang w:val="en-US"/>
        </w:rPr>
        <w:t>Section 3</w:t>
      </w:r>
      <w:r w:rsidR="00124E08">
        <w:rPr>
          <w:rFonts w:ascii="Book Antiqua" w:hAnsi="Book Antiqua"/>
          <w:sz w:val="22"/>
          <w:szCs w:val="22"/>
          <w:lang w:val="en-US"/>
        </w:rPr>
        <w:t xml:space="preserve"> (</w:t>
      </w:r>
      <w:r w:rsidRPr="00E2085C">
        <w:rPr>
          <w:rFonts w:ascii="Book Antiqua" w:hAnsi="Book Antiqua"/>
          <w:sz w:val="22"/>
          <w:szCs w:val="22"/>
          <w:lang w:val="en-US"/>
        </w:rPr>
        <w:t>Stakeholder Analysis</w:t>
      </w:r>
      <w:r w:rsidR="00124E08">
        <w:rPr>
          <w:rFonts w:ascii="Book Antiqua" w:hAnsi="Book Antiqua"/>
          <w:sz w:val="22"/>
          <w:szCs w:val="22"/>
          <w:lang w:val="en-US"/>
        </w:rPr>
        <w:t>)</w:t>
      </w:r>
      <w:r w:rsidRPr="00E2085C">
        <w:rPr>
          <w:rFonts w:ascii="Book Antiqua" w:hAnsi="Book Antiqua"/>
          <w:sz w:val="22"/>
          <w:szCs w:val="22"/>
          <w:lang w:val="en-US"/>
        </w:rPr>
        <w:t xml:space="preserve"> identifies Rotary’s key internal and external stakeholders, outlines their information needs, and proposes engagement strategies based on interest and influence.</w:t>
      </w:r>
    </w:p>
    <w:p w14:paraId="0F900761" w14:textId="674CFB12" w:rsidR="00E2085C" w:rsidRPr="00E2085C" w:rsidRDefault="00E2085C" w:rsidP="00CF73B4">
      <w:pPr>
        <w:pStyle w:val="NormalWeb"/>
        <w:jc w:val="both"/>
        <w:rPr>
          <w:rFonts w:ascii="Book Antiqua" w:hAnsi="Book Antiqua"/>
          <w:sz w:val="22"/>
          <w:szCs w:val="22"/>
          <w:lang w:val="en-US"/>
        </w:rPr>
      </w:pPr>
      <w:r w:rsidRPr="00E2085C">
        <w:rPr>
          <w:rFonts w:ascii="Book Antiqua" w:hAnsi="Book Antiqua"/>
          <w:sz w:val="22"/>
          <w:szCs w:val="22"/>
          <w:lang w:val="en-US"/>
        </w:rPr>
        <w:t>Section 4</w:t>
      </w:r>
      <w:r w:rsidR="00124E08">
        <w:rPr>
          <w:rFonts w:ascii="Book Antiqua" w:hAnsi="Book Antiqua"/>
          <w:sz w:val="22"/>
          <w:szCs w:val="22"/>
          <w:lang w:val="en-US"/>
        </w:rPr>
        <w:t xml:space="preserve"> (</w:t>
      </w:r>
      <w:r w:rsidRPr="00E2085C">
        <w:rPr>
          <w:rFonts w:ascii="Book Antiqua" w:hAnsi="Book Antiqua"/>
          <w:sz w:val="22"/>
          <w:szCs w:val="22"/>
          <w:lang w:val="en-US"/>
        </w:rPr>
        <w:t>Communication Goal and Objectives</w:t>
      </w:r>
      <w:r w:rsidR="00124E08">
        <w:rPr>
          <w:rFonts w:ascii="Book Antiqua" w:hAnsi="Book Antiqua"/>
          <w:sz w:val="22"/>
          <w:szCs w:val="22"/>
          <w:lang w:val="en-US"/>
        </w:rPr>
        <w:t>)</w:t>
      </w:r>
      <w:r w:rsidRPr="00E2085C">
        <w:rPr>
          <w:rFonts w:ascii="Book Antiqua" w:hAnsi="Book Antiqua"/>
          <w:sz w:val="22"/>
          <w:szCs w:val="22"/>
          <w:lang w:val="en-US"/>
        </w:rPr>
        <w:t xml:space="preserve"> defines the strategic intent of the strategy and what it aims to achieve.</w:t>
      </w:r>
    </w:p>
    <w:p w14:paraId="43443F87" w14:textId="7F6E6A12" w:rsidR="00E2085C" w:rsidRPr="00E2085C" w:rsidRDefault="00E2085C" w:rsidP="00CF73B4">
      <w:pPr>
        <w:pStyle w:val="NormalWeb"/>
        <w:jc w:val="both"/>
        <w:rPr>
          <w:rFonts w:ascii="Book Antiqua" w:hAnsi="Book Antiqua"/>
          <w:sz w:val="22"/>
          <w:szCs w:val="22"/>
          <w:lang w:val="en-US"/>
        </w:rPr>
      </w:pPr>
      <w:r w:rsidRPr="00E2085C">
        <w:rPr>
          <w:rFonts w:ascii="Book Antiqua" w:hAnsi="Book Antiqua"/>
          <w:sz w:val="22"/>
          <w:szCs w:val="22"/>
          <w:lang w:val="en-US"/>
        </w:rPr>
        <w:t>Section 5</w:t>
      </w:r>
      <w:r w:rsidR="00124E08">
        <w:rPr>
          <w:rFonts w:ascii="Book Antiqua" w:hAnsi="Book Antiqua"/>
          <w:sz w:val="22"/>
          <w:szCs w:val="22"/>
          <w:lang w:val="en-US"/>
        </w:rPr>
        <w:t xml:space="preserve"> (</w:t>
      </w:r>
      <w:r w:rsidRPr="00E2085C">
        <w:rPr>
          <w:rFonts w:ascii="Book Antiqua" w:hAnsi="Book Antiqua"/>
          <w:sz w:val="22"/>
          <w:szCs w:val="22"/>
          <w:lang w:val="en-US"/>
        </w:rPr>
        <w:t>Strategic Interventions</w:t>
      </w:r>
      <w:r w:rsidR="00124E08">
        <w:rPr>
          <w:rFonts w:ascii="Book Antiqua" w:hAnsi="Book Antiqua"/>
          <w:sz w:val="22"/>
          <w:szCs w:val="22"/>
          <w:lang w:val="en-US"/>
        </w:rPr>
        <w:t>)</w:t>
      </w:r>
      <w:r w:rsidRPr="00E2085C">
        <w:rPr>
          <w:rFonts w:ascii="Book Antiqua" w:hAnsi="Book Antiqua"/>
          <w:sz w:val="22"/>
          <w:szCs w:val="22"/>
          <w:lang w:val="en-US"/>
        </w:rPr>
        <w:t xml:space="preserve"> outlines priority actions across six key areas—internal communication, external communication and public relations, media relations, social media, branding, and stakeholder engagement.</w:t>
      </w:r>
    </w:p>
    <w:p w14:paraId="10CDE719" w14:textId="0728129E" w:rsidR="00E2085C" w:rsidRPr="00E2085C" w:rsidRDefault="00E2085C" w:rsidP="00CF73B4">
      <w:pPr>
        <w:pStyle w:val="NormalWeb"/>
        <w:jc w:val="both"/>
        <w:rPr>
          <w:rFonts w:ascii="Book Antiqua" w:hAnsi="Book Antiqua"/>
          <w:sz w:val="22"/>
          <w:szCs w:val="22"/>
          <w:lang w:val="en-US"/>
        </w:rPr>
      </w:pPr>
      <w:r w:rsidRPr="00E2085C">
        <w:rPr>
          <w:rFonts w:ascii="Book Antiqua" w:hAnsi="Book Antiqua"/>
          <w:sz w:val="22"/>
          <w:szCs w:val="22"/>
          <w:lang w:val="en-US"/>
        </w:rPr>
        <w:t xml:space="preserve">Section 6 </w:t>
      </w:r>
      <w:r w:rsidR="00124E08">
        <w:rPr>
          <w:rFonts w:ascii="Book Antiqua" w:hAnsi="Book Antiqua"/>
          <w:sz w:val="22"/>
          <w:szCs w:val="22"/>
          <w:lang w:val="en-US"/>
        </w:rPr>
        <w:t>(</w:t>
      </w:r>
      <w:r w:rsidRPr="00E2085C">
        <w:rPr>
          <w:rFonts w:ascii="Book Antiqua" w:hAnsi="Book Antiqua"/>
          <w:sz w:val="22"/>
          <w:szCs w:val="22"/>
          <w:lang w:val="en-US"/>
        </w:rPr>
        <w:t>Communication Channels and Tools</w:t>
      </w:r>
      <w:r w:rsidR="00124E08">
        <w:rPr>
          <w:rFonts w:ascii="Book Antiqua" w:hAnsi="Book Antiqua"/>
          <w:sz w:val="22"/>
          <w:szCs w:val="22"/>
          <w:lang w:val="en-US"/>
        </w:rPr>
        <w:t>)</w:t>
      </w:r>
      <w:r w:rsidRPr="00E2085C">
        <w:rPr>
          <w:rFonts w:ascii="Book Antiqua" w:hAnsi="Book Antiqua"/>
          <w:sz w:val="22"/>
          <w:szCs w:val="22"/>
          <w:lang w:val="en-US"/>
        </w:rPr>
        <w:t xml:space="preserve"> details the platforms and products that Rotary clubs and leaders can use to implement this strategy effectively.</w:t>
      </w:r>
    </w:p>
    <w:p w14:paraId="7231069B" w14:textId="2F2D1EEF" w:rsidR="00E2085C" w:rsidRPr="00E2085C" w:rsidRDefault="00E2085C" w:rsidP="00CF73B4">
      <w:pPr>
        <w:pStyle w:val="NormalWeb"/>
        <w:jc w:val="both"/>
        <w:rPr>
          <w:rFonts w:ascii="Book Antiqua" w:hAnsi="Book Antiqua"/>
          <w:sz w:val="22"/>
          <w:szCs w:val="22"/>
          <w:lang w:val="en-US"/>
        </w:rPr>
      </w:pPr>
      <w:r w:rsidRPr="00E2085C">
        <w:rPr>
          <w:rFonts w:ascii="Book Antiqua" w:hAnsi="Book Antiqua"/>
          <w:sz w:val="22"/>
          <w:szCs w:val="22"/>
          <w:lang w:val="en-US"/>
        </w:rPr>
        <w:t xml:space="preserve">Section 7 </w:t>
      </w:r>
      <w:r w:rsidR="00124E08">
        <w:rPr>
          <w:rFonts w:ascii="Book Antiqua" w:hAnsi="Book Antiqua"/>
          <w:sz w:val="22"/>
          <w:szCs w:val="22"/>
          <w:lang w:val="en-US"/>
        </w:rPr>
        <w:t>(</w:t>
      </w:r>
      <w:r w:rsidRPr="00E2085C">
        <w:rPr>
          <w:rFonts w:ascii="Book Antiqua" w:hAnsi="Book Antiqua"/>
          <w:sz w:val="22"/>
          <w:szCs w:val="22"/>
          <w:lang w:val="en-US"/>
        </w:rPr>
        <w:t>Key Messages</w:t>
      </w:r>
      <w:r w:rsidR="00124E08">
        <w:rPr>
          <w:rFonts w:ascii="Book Antiqua" w:hAnsi="Book Antiqua"/>
          <w:sz w:val="22"/>
          <w:szCs w:val="22"/>
          <w:lang w:val="en-US"/>
        </w:rPr>
        <w:t>)</w:t>
      </w:r>
      <w:r w:rsidRPr="00E2085C">
        <w:rPr>
          <w:rFonts w:ascii="Book Antiqua" w:hAnsi="Book Antiqua"/>
          <w:sz w:val="22"/>
          <w:szCs w:val="22"/>
          <w:lang w:val="en-US"/>
        </w:rPr>
        <w:t xml:space="preserve"> provides consistent, stakeholder-specific messages to guide Rotary communication.</w:t>
      </w:r>
    </w:p>
    <w:p w14:paraId="2A4D2CB9" w14:textId="1C1FA21F" w:rsidR="00E2085C" w:rsidRPr="00E2085C" w:rsidRDefault="00E2085C" w:rsidP="00CF73B4">
      <w:pPr>
        <w:pStyle w:val="NormalWeb"/>
        <w:jc w:val="both"/>
        <w:rPr>
          <w:rFonts w:ascii="Book Antiqua" w:hAnsi="Book Antiqua"/>
          <w:sz w:val="22"/>
          <w:szCs w:val="22"/>
          <w:lang w:val="en-US"/>
        </w:rPr>
      </w:pPr>
      <w:r w:rsidRPr="00E2085C">
        <w:rPr>
          <w:rFonts w:ascii="Book Antiqua" w:hAnsi="Book Antiqua"/>
          <w:sz w:val="22"/>
          <w:szCs w:val="22"/>
          <w:lang w:val="en-US"/>
        </w:rPr>
        <w:t xml:space="preserve">Section 8 </w:t>
      </w:r>
      <w:r w:rsidR="00124E08">
        <w:rPr>
          <w:rFonts w:ascii="Book Antiqua" w:hAnsi="Book Antiqua"/>
          <w:sz w:val="22"/>
          <w:szCs w:val="22"/>
          <w:lang w:val="en-US"/>
        </w:rPr>
        <w:t>(</w:t>
      </w:r>
      <w:r w:rsidRPr="00E2085C">
        <w:rPr>
          <w:rFonts w:ascii="Book Antiqua" w:hAnsi="Book Antiqua"/>
          <w:sz w:val="22"/>
          <w:szCs w:val="22"/>
          <w:lang w:val="en-US"/>
        </w:rPr>
        <w:t>Implementation Plan</w:t>
      </w:r>
      <w:r w:rsidR="00124E08">
        <w:rPr>
          <w:rFonts w:ascii="Book Antiqua" w:hAnsi="Book Antiqua"/>
          <w:sz w:val="22"/>
          <w:szCs w:val="22"/>
          <w:lang w:val="en-US"/>
        </w:rPr>
        <w:t>)</w:t>
      </w:r>
      <w:r w:rsidRPr="00E2085C">
        <w:rPr>
          <w:rFonts w:ascii="Book Antiqua" w:hAnsi="Book Antiqua"/>
          <w:sz w:val="22"/>
          <w:szCs w:val="22"/>
          <w:lang w:val="en-US"/>
        </w:rPr>
        <w:t xml:space="preserve"> sets out key actions, timelines, and responsible actors for each intervention area.</w:t>
      </w:r>
    </w:p>
    <w:p w14:paraId="6DB97B7D" w14:textId="77777777" w:rsidR="00E2085C" w:rsidRPr="00E2085C" w:rsidRDefault="00E2085C" w:rsidP="00CF73B4">
      <w:pPr>
        <w:pStyle w:val="NormalWeb"/>
        <w:jc w:val="both"/>
        <w:rPr>
          <w:rFonts w:ascii="Book Antiqua" w:hAnsi="Book Antiqua"/>
          <w:sz w:val="22"/>
          <w:szCs w:val="22"/>
          <w:lang w:val="en-US"/>
        </w:rPr>
      </w:pPr>
    </w:p>
    <w:p w14:paraId="7FC352C8" w14:textId="58855018" w:rsidR="00E2085C" w:rsidRPr="00E2085C" w:rsidRDefault="00E2085C" w:rsidP="00CF73B4">
      <w:pPr>
        <w:pStyle w:val="NormalWeb"/>
        <w:jc w:val="both"/>
        <w:rPr>
          <w:rFonts w:ascii="Book Antiqua" w:hAnsi="Book Antiqua"/>
          <w:sz w:val="22"/>
          <w:szCs w:val="22"/>
          <w:lang w:val="en-US"/>
        </w:rPr>
      </w:pPr>
      <w:r w:rsidRPr="00E2085C">
        <w:rPr>
          <w:rFonts w:ascii="Book Antiqua" w:hAnsi="Book Antiqua"/>
          <w:sz w:val="22"/>
          <w:szCs w:val="22"/>
          <w:lang w:val="en-US"/>
        </w:rPr>
        <w:t>Section 9</w:t>
      </w:r>
      <w:r w:rsidR="00124E08">
        <w:rPr>
          <w:rFonts w:ascii="Book Antiqua" w:hAnsi="Book Antiqua"/>
          <w:sz w:val="22"/>
          <w:szCs w:val="22"/>
          <w:lang w:val="en-US"/>
        </w:rPr>
        <w:t xml:space="preserve"> (</w:t>
      </w:r>
      <w:r w:rsidRPr="00E2085C">
        <w:rPr>
          <w:rFonts w:ascii="Book Antiqua" w:hAnsi="Book Antiqua"/>
          <w:sz w:val="22"/>
          <w:szCs w:val="22"/>
          <w:lang w:val="en-US"/>
        </w:rPr>
        <w:t>Monitoring and Evaluation Framework offers</w:t>
      </w:r>
      <w:r w:rsidR="00124E08">
        <w:rPr>
          <w:rFonts w:ascii="Book Antiqua" w:hAnsi="Book Antiqua"/>
          <w:sz w:val="22"/>
          <w:szCs w:val="22"/>
          <w:lang w:val="en-US"/>
        </w:rPr>
        <w:t>)</w:t>
      </w:r>
      <w:r w:rsidRPr="00E2085C">
        <w:rPr>
          <w:rFonts w:ascii="Book Antiqua" w:hAnsi="Book Antiqua"/>
          <w:sz w:val="22"/>
          <w:szCs w:val="22"/>
          <w:lang w:val="en-US"/>
        </w:rPr>
        <w:t xml:space="preserve"> tools to track implementation progress and measure communication outcomes.</w:t>
      </w:r>
    </w:p>
    <w:p w14:paraId="0CA781DD" w14:textId="5976F142" w:rsidR="00E2085C" w:rsidRPr="00E2085C" w:rsidRDefault="00E2085C" w:rsidP="00CF73B4">
      <w:pPr>
        <w:pStyle w:val="NormalWeb"/>
        <w:jc w:val="both"/>
        <w:rPr>
          <w:rFonts w:ascii="Book Antiqua" w:hAnsi="Book Antiqua"/>
          <w:sz w:val="22"/>
          <w:szCs w:val="22"/>
          <w:lang w:val="en-US"/>
        </w:rPr>
      </w:pPr>
      <w:r w:rsidRPr="00E2085C">
        <w:rPr>
          <w:rFonts w:ascii="Book Antiqua" w:hAnsi="Book Antiqua"/>
          <w:sz w:val="22"/>
          <w:szCs w:val="22"/>
          <w:lang w:val="en-US"/>
        </w:rPr>
        <w:t xml:space="preserve">Section 10 </w:t>
      </w:r>
      <w:r w:rsidR="00124E08">
        <w:rPr>
          <w:rFonts w:ascii="Book Antiqua" w:hAnsi="Book Antiqua"/>
          <w:sz w:val="22"/>
          <w:szCs w:val="22"/>
          <w:lang w:val="en-US"/>
        </w:rPr>
        <w:t>(</w:t>
      </w:r>
      <w:r w:rsidRPr="00E2085C">
        <w:rPr>
          <w:rFonts w:ascii="Book Antiqua" w:hAnsi="Book Antiqua"/>
          <w:sz w:val="22"/>
          <w:szCs w:val="22"/>
          <w:lang w:val="en-US"/>
        </w:rPr>
        <w:t>Budget</w:t>
      </w:r>
      <w:r w:rsidR="00124E08">
        <w:rPr>
          <w:rFonts w:ascii="Book Antiqua" w:hAnsi="Book Antiqua"/>
          <w:sz w:val="22"/>
          <w:szCs w:val="22"/>
          <w:lang w:val="en-US"/>
        </w:rPr>
        <w:t>)</w:t>
      </w:r>
      <w:r w:rsidRPr="00E2085C">
        <w:rPr>
          <w:rFonts w:ascii="Book Antiqua" w:hAnsi="Book Antiqua"/>
          <w:sz w:val="22"/>
          <w:szCs w:val="22"/>
          <w:lang w:val="en-US"/>
        </w:rPr>
        <w:t xml:space="preserve"> present</w:t>
      </w:r>
      <w:r w:rsidR="00124E08">
        <w:rPr>
          <w:rFonts w:ascii="Book Antiqua" w:hAnsi="Book Antiqua"/>
          <w:sz w:val="22"/>
          <w:szCs w:val="22"/>
          <w:lang w:val="en-US"/>
        </w:rPr>
        <w:t>s</w:t>
      </w:r>
      <w:r w:rsidRPr="00E2085C">
        <w:rPr>
          <w:rFonts w:ascii="Book Antiqua" w:hAnsi="Book Antiqua"/>
          <w:sz w:val="22"/>
          <w:szCs w:val="22"/>
          <w:lang w:val="en-US"/>
        </w:rPr>
        <w:t xml:space="preserve"> estimated costs for implementing this strategy over three years.</w:t>
      </w:r>
    </w:p>
    <w:p w14:paraId="1EAACD9F" w14:textId="77777777" w:rsidR="00E2085C" w:rsidRPr="00E2085C" w:rsidRDefault="00E2085C" w:rsidP="00CF73B4">
      <w:pPr>
        <w:pStyle w:val="NormalWeb"/>
        <w:jc w:val="both"/>
        <w:rPr>
          <w:rFonts w:ascii="Book Antiqua" w:hAnsi="Book Antiqua"/>
          <w:sz w:val="22"/>
          <w:szCs w:val="22"/>
          <w:lang w:val="en-US"/>
        </w:rPr>
      </w:pPr>
      <w:r w:rsidRPr="00E2085C">
        <w:rPr>
          <w:rFonts w:ascii="Book Antiqua" w:hAnsi="Book Antiqua"/>
          <w:sz w:val="22"/>
          <w:szCs w:val="22"/>
          <w:lang w:val="en-US"/>
        </w:rPr>
        <w:t>This strategy is a living document that will evolve with Rotary’s goals, stakeholder feedback, and emerging opportunities. It represents Rotary District 9213’s renewed commitment to telling its story boldly, engaging its stakeholders meaningfully, and serving communities with excellence and integrity.</w:t>
      </w:r>
    </w:p>
    <w:p w14:paraId="2F9B5AFE" w14:textId="77777777" w:rsidR="00E2085C" w:rsidRPr="0062087D" w:rsidRDefault="00E2085C" w:rsidP="0062087D">
      <w:pPr>
        <w:pStyle w:val="NormalWeb"/>
        <w:rPr>
          <w:rFonts w:ascii="Book Antiqua" w:hAnsi="Book Antiqua"/>
          <w:sz w:val="22"/>
          <w:szCs w:val="22"/>
          <w:lang w:val="en-US"/>
        </w:rPr>
      </w:pPr>
    </w:p>
    <w:p w14:paraId="39F5E74D" w14:textId="77777777" w:rsidR="0062087D" w:rsidRDefault="0062087D">
      <w:pPr>
        <w:rPr>
          <w:rFonts w:ascii="Book Antiqua" w:eastAsiaTheme="majorEastAsia" w:hAnsi="Book Antiqua" w:cstheme="majorBidi"/>
          <w:b/>
          <w:bCs/>
          <w:color w:val="2F5496" w:themeColor="accent1" w:themeShade="BF"/>
          <w:sz w:val="24"/>
          <w:szCs w:val="24"/>
        </w:rPr>
      </w:pPr>
      <w:r>
        <w:rPr>
          <w:rFonts w:ascii="Book Antiqua" w:hAnsi="Book Antiqua"/>
          <w:b/>
          <w:bCs/>
          <w:sz w:val="24"/>
          <w:szCs w:val="24"/>
        </w:rPr>
        <w:br w:type="page"/>
      </w:r>
    </w:p>
    <w:p w14:paraId="5CFAEBAE" w14:textId="3354094F" w:rsidR="0062087D" w:rsidRPr="0062087D" w:rsidRDefault="0062087D" w:rsidP="0062087D">
      <w:pPr>
        <w:pStyle w:val="Heading1"/>
        <w:rPr>
          <w:rFonts w:ascii="Book Antiqua" w:hAnsi="Book Antiqua"/>
          <w:b/>
          <w:bCs/>
          <w:sz w:val="24"/>
          <w:szCs w:val="24"/>
        </w:rPr>
      </w:pPr>
      <w:bookmarkStart w:id="4" w:name="_Toc194915345"/>
      <w:r w:rsidRPr="0062087D">
        <w:rPr>
          <w:rFonts w:ascii="Book Antiqua" w:hAnsi="Book Antiqua"/>
          <w:b/>
          <w:bCs/>
          <w:sz w:val="24"/>
          <w:szCs w:val="24"/>
        </w:rPr>
        <w:t>2. SITUATION ANALYSIS</w:t>
      </w:r>
      <w:bookmarkEnd w:id="4"/>
    </w:p>
    <w:p w14:paraId="22D8E8D0" w14:textId="304DCA3B" w:rsidR="0013637A" w:rsidRPr="0013637A" w:rsidRDefault="0013637A" w:rsidP="00CF73B4">
      <w:pPr>
        <w:pStyle w:val="NormalWeb"/>
        <w:jc w:val="both"/>
        <w:rPr>
          <w:rFonts w:ascii="Book Antiqua" w:hAnsi="Book Antiqua"/>
          <w:sz w:val="22"/>
          <w:szCs w:val="22"/>
        </w:rPr>
      </w:pPr>
      <w:r w:rsidRPr="0013637A">
        <w:rPr>
          <w:rFonts w:ascii="Book Antiqua" w:hAnsi="Book Antiqua"/>
          <w:sz w:val="22"/>
          <w:szCs w:val="22"/>
        </w:rPr>
        <w:t>This strategy is informed by multiple data sources, including a Public Image Survey conducted in the Greater Kampala Metropolitan Area (June 2024) and structured interviews with Rotary District leaders. The survey and interviews reveal that while Rotary enjoys a positive association with community service and charity work, awareness remains uneven and misconceptions persist.</w:t>
      </w:r>
    </w:p>
    <w:p w14:paraId="76682C6E" w14:textId="47D2D9AF" w:rsidR="0013637A" w:rsidRPr="0013637A" w:rsidRDefault="0013637A" w:rsidP="00CF73B4">
      <w:pPr>
        <w:pStyle w:val="NormalWeb"/>
        <w:jc w:val="both"/>
        <w:rPr>
          <w:rFonts w:ascii="Book Antiqua" w:hAnsi="Book Antiqua"/>
          <w:sz w:val="22"/>
          <w:szCs w:val="22"/>
        </w:rPr>
      </w:pPr>
      <w:r w:rsidRPr="0013637A">
        <w:rPr>
          <w:rFonts w:ascii="Book Antiqua" w:hAnsi="Book Antiqua"/>
          <w:sz w:val="22"/>
          <w:szCs w:val="22"/>
        </w:rPr>
        <w:t xml:space="preserve">According to the survey, 49% of </w:t>
      </w:r>
      <w:r w:rsidR="0062087D">
        <w:rPr>
          <w:rFonts w:ascii="Book Antiqua" w:hAnsi="Book Antiqua"/>
          <w:sz w:val="22"/>
          <w:szCs w:val="22"/>
          <w:lang w:val="en-US"/>
        </w:rPr>
        <w:t xml:space="preserve">the randomly selected adult </w:t>
      </w:r>
      <w:r w:rsidRPr="0013637A">
        <w:rPr>
          <w:rFonts w:ascii="Book Antiqua" w:hAnsi="Book Antiqua"/>
          <w:sz w:val="22"/>
          <w:szCs w:val="22"/>
        </w:rPr>
        <w:t>respondents had no knowledge of Rotary. Awareness levels were notably higher among men (58%) compared to women (45%) and among individuals with post-secondary or postgraduate education (nearly 80%). In contrast, only about a third of those with primary or informal education had heard of Rotary. Notably, older respondents (aged 30+) demonstrated higher levels of awareness compared to the youth.</w:t>
      </w:r>
    </w:p>
    <w:p w14:paraId="157D72FF" w14:textId="77777777" w:rsidR="0013637A" w:rsidRPr="0013637A" w:rsidRDefault="0013637A" w:rsidP="00CF73B4">
      <w:pPr>
        <w:pStyle w:val="NormalWeb"/>
        <w:jc w:val="both"/>
        <w:rPr>
          <w:rFonts w:ascii="Book Antiqua" w:hAnsi="Book Antiqua"/>
          <w:sz w:val="22"/>
          <w:szCs w:val="22"/>
        </w:rPr>
      </w:pPr>
      <w:r w:rsidRPr="0013637A">
        <w:rPr>
          <w:rFonts w:ascii="Book Antiqua" w:hAnsi="Book Antiqua"/>
          <w:sz w:val="22"/>
          <w:szCs w:val="22"/>
        </w:rPr>
        <w:t>Positive perceptions focused on Rotary’s charitable work, community projects, and contributions to education and healthcare. However, 6% of respondents associated Rotary with entertainment and drinking, while 5% confused Rotary with lottery or gambling, likely due to pronunciation similarities. Others viewed it as a club for the wealthy or elite, or associated it with political influence and secret societies. These misperceptions highlight a critical need for consistent, targeted public education campaigns.</w:t>
      </w:r>
    </w:p>
    <w:p w14:paraId="08B15E02" w14:textId="49A2BA6D" w:rsidR="0013637A" w:rsidRPr="0013637A" w:rsidRDefault="0013637A" w:rsidP="00CF73B4">
      <w:pPr>
        <w:pStyle w:val="NormalWeb"/>
        <w:jc w:val="both"/>
        <w:rPr>
          <w:rFonts w:ascii="Book Antiqua" w:hAnsi="Book Antiqua"/>
          <w:sz w:val="22"/>
          <w:szCs w:val="22"/>
        </w:rPr>
      </w:pPr>
      <w:r w:rsidRPr="0013637A">
        <w:rPr>
          <w:rFonts w:ascii="Book Antiqua" w:hAnsi="Book Antiqua"/>
          <w:sz w:val="22"/>
          <w:szCs w:val="22"/>
        </w:rPr>
        <w:t xml:space="preserve">Insights from interviews with district and club leaders further illuminated the communication landscape. Internally, communication between District leadership and clubs is largely functional but not always strategic or timely. Club-level communicators face challenges such as lack of training, inconsistent branding materials, and limited access to ready-to-use content. Externally, Rotary’s impact stories are not regularly shared with the media or public, and there is little tracking of how stakeholders engage with Rotary’s communication efforts. There is also a noticeable </w:t>
      </w:r>
      <w:proofErr w:type="spellStart"/>
      <w:r w:rsidRPr="0013637A">
        <w:rPr>
          <w:rFonts w:ascii="Book Antiqua" w:hAnsi="Book Antiqua"/>
          <w:sz w:val="22"/>
          <w:szCs w:val="22"/>
        </w:rPr>
        <w:t>underutili</w:t>
      </w:r>
      <w:proofErr w:type="spellEnd"/>
      <w:r w:rsidR="0062087D">
        <w:rPr>
          <w:rFonts w:ascii="Book Antiqua" w:hAnsi="Book Antiqua"/>
          <w:sz w:val="22"/>
          <w:szCs w:val="22"/>
          <w:lang w:val="en-US"/>
        </w:rPr>
        <w:t>s</w:t>
      </w:r>
      <w:proofErr w:type="spellStart"/>
      <w:r w:rsidRPr="0013637A">
        <w:rPr>
          <w:rFonts w:ascii="Book Antiqua" w:hAnsi="Book Antiqua"/>
          <w:sz w:val="22"/>
          <w:szCs w:val="22"/>
        </w:rPr>
        <w:t>ation</w:t>
      </w:r>
      <w:proofErr w:type="spellEnd"/>
      <w:r w:rsidRPr="0013637A">
        <w:rPr>
          <w:rFonts w:ascii="Book Antiqua" w:hAnsi="Book Antiqua"/>
          <w:sz w:val="22"/>
          <w:szCs w:val="22"/>
        </w:rPr>
        <w:t xml:space="preserve"> of the </w:t>
      </w:r>
      <w:proofErr w:type="gramStart"/>
      <w:r w:rsidRPr="0013637A">
        <w:rPr>
          <w:rFonts w:ascii="Book Antiqua" w:hAnsi="Book Antiqua"/>
          <w:sz w:val="22"/>
          <w:szCs w:val="22"/>
        </w:rPr>
        <w:t>District’s</w:t>
      </w:r>
      <w:proofErr w:type="gramEnd"/>
      <w:r w:rsidRPr="0013637A">
        <w:rPr>
          <w:rFonts w:ascii="Book Antiqua" w:hAnsi="Book Antiqua"/>
          <w:sz w:val="22"/>
          <w:szCs w:val="22"/>
        </w:rPr>
        <w:t xml:space="preserve"> website and video storytelling potential.</w:t>
      </w:r>
    </w:p>
    <w:p w14:paraId="17701D24" w14:textId="4F5AE986" w:rsidR="0013637A" w:rsidRPr="0013637A" w:rsidRDefault="0013637A" w:rsidP="00CF73B4">
      <w:pPr>
        <w:pStyle w:val="NormalWeb"/>
        <w:jc w:val="both"/>
        <w:rPr>
          <w:rFonts w:ascii="Book Antiqua" w:hAnsi="Book Antiqua"/>
          <w:sz w:val="22"/>
          <w:szCs w:val="22"/>
        </w:rPr>
      </w:pPr>
      <w:r w:rsidRPr="0013637A">
        <w:rPr>
          <w:rFonts w:ascii="Book Antiqua" w:hAnsi="Book Antiqua"/>
          <w:sz w:val="22"/>
          <w:szCs w:val="22"/>
        </w:rPr>
        <w:t xml:space="preserve">The combination of survey findings and leadership perspectives </w:t>
      </w:r>
      <w:r w:rsidR="0062087D">
        <w:rPr>
          <w:rFonts w:ascii="Book Antiqua" w:hAnsi="Book Antiqua"/>
          <w:sz w:val="22"/>
          <w:szCs w:val="22"/>
          <w:lang w:val="en-US"/>
        </w:rPr>
        <w:t>underlines</w:t>
      </w:r>
      <w:r w:rsidRPr="0013637A">
        <w:rPr>
          <w:rFonts w:ascii="Book Antiqua" w:hAnsi="Book Antiqua"/>
          <w:sz w:val="22"/>
          <w:szCs w:val="22"/>
        </w:rPr>
        <w:t xml:space="preserve"> the importance of structured messaging, proactive media engagement, capacity building for club communicators, and a more dynamic digital presence.</w:t>
      </w:r>
    </w:p>
    <w:p w14:paraId="366CA6DF" w14:textId="2D060306" w:rsidR="0062087D" w:rsidRDefault="0013637A" w:rsidP="0062087D">
      <w:pPr>
        <w:pStyle w:val="Heading2"/>
        <w:numPr>
          <w:ilvl w:val="1"/>
          <w:numId w:val="23"/>
        </w:numPr>
        <w:rPr>
          <w:rFonts w:ascii="Book Antiqua" w:hAnsi="Book Antiqua"/>
          <w:b/>
          <w:bCs/>
          <w:sz w:val="24"/>
          <w:szCs w:val="24"/>
        </w:rPr>
      </w:pPr>
      <w:bookmarkStart w:id="5" w:name="_Toc194915346"/>
      <w:r w:rsidRPr="0062087D">
        <w:rPr>
          <w:rFonts w:ascii="Book Antiqua" w:hAnsi="Book Antiqua"/>
          <w:b/>
          <w:bCs/>
          <w:sz w:val="24"/>
          <w:szCs w:val="24"/>
        </w:rPr>
        <w:t>SWOT Analysis</w:t>
      </w:r>
      <w:bookmarkEnd w:id="5"/>
      <w:r w:rsidRPr="0062087D">
        <w:rPr>
          <w:rFonts w:ascii="Book Antiqua" w:hAnsi="Book Antiqua"/>
          <w:b/>
          <w:bCs/>
          <w:sz w:val="24"/>
          <w:szCs w:val="24"/>
        </w:rPr>
        <w:t xml:space="preserve"> </w:t>
      </w:r>
    </w:p>
    <w:p w14:paraId="35FC5999" w14:textId="77777777" w:rsidR="0062087D" w:rsidRDefault="0062087D" w:rsidP="0062087D">
      <w:pPr>
        <w:pStyle w:val="ListParagraph"/>
        <w:ind w:left="360"/>
      </w:pPr>
    </w:p>
    <w:tbl>
      <w:tblPr>
        <w:tblStyle w:val="TableGrid"/>
        <w:tblW w:w="0" w:type="auto"/>
        <w:tblInd w:w="360" w:type="dxa"/>
        <w:tblLook w:val="04A0" w:firstRow="1" w:lastRow="0" w:firstColumn="1" w:lastColumn="0" w:noHBand="0" w:noVBand="1"/>
      </w:tblPr>
      <w:tblGrid>
        <w:gridCol w:w="4321"/>
        <w:gridCol w:w="4335"/>
      </w:tblGrid>
      <w:tr w:rsidR="0062087D" w:rsidRPr="0062087D" w14:paraId="3301688A" w14:textId="77777777" w:rsidTr="0062087D">
        <w:tc>
          <w:tcPr>
            <w:tcW w:w="4321" w:type="dxa"/>
          </w:tcPr>
          <w:p w14:paraId="24780955" w14:textId="654ABC17" w:rsidR="0062087D" w:rsidRPr="0062087D" w:rsidRDefault="0062087D" w:rsidP="0062087D">
            <w:pPr>
              <w:pStyle w:val="ListParagraph"/>
              <w:ind w:left="0"/>
              <w:rPr>
                <w:rFonts w:ascii="Book Antiqua" w:hAnsi="Book Antiqua"/>
                <w:b/>
                <w:bCs/>
              </w:rPr>
            </w:pPr>
            <w:r w:rsidRPr="0062087D">
              <w:rPr>
                <w:rFonts w:ascii="Book Antiqua" w:hAnsi="Book Antiqua"/>
                <w:b/>
                <w:bCs/>
              </w:rPr>
              <w:t>Strengths</w:t>
            </w:r>
          </w:p>
        </w:tc>
        <w:tc>
          <w:tcPr>
            <w:tcW w:w="4335" w:type="dxa"/>
          </w:tcPr>
          <w:p w14:paraId="2C0ABD00" w14:textId="321614C3" w:rsidR="0062087D" w:rsidRPr="0062087D" w:rsidRDefault="0062087D" w:rsidP="0062087D">
            <w:pPr>
              <w:pStyle w:val="ListParagraph"/>
              <w:ind w:left="0"/>
              <w:rPr>
                <w:rFonts w:ascii="Book Antiqua" w:hAnsi="Book Antiqua"/>
                <w:b/>
                <w:bCs/>
              </w:rPr>
            </w:pPr>
            <w:r w:rsidRPr="0062087D">
              <w:rPr>
                <w:rFonts w:ascii="Book Antiqua" w:hAnsi="Book Antiqua"/>
                <w:b/>
                <w:bCs/>
              </w:rPr>
              <w:t>Weaknesses</w:t>
            </w:r>
          </w:p>
        </w:tc>
      </w:tr>
      <w:tr w:rsidR="0062087D" w:rsidRPr="0062087D" w14:paraId="68FFCAA0" w14:textId="77777777" w:rsidTr="0062087D">
        <w:tc>
          <w:tcPr>
            <w:tcW w:w="4321" w:type="dxa"/>
          </w:tcPr>
          <w:p w14:paraId="3B51E686" w14:textId="77777777" w:rsidR="0062087D" w:rsidRPr="0013637A" w:rsidRDefault="0062087D" w:rsidP="0062087D">
            <w:pPr>
              <w:pStyle w:val="NormalWeb"/>
              <w:numPr>
                <w:ilvl w:val="0"/>
                <w:numId w:val="3"/>
              </w:numPr>
              <w:rPr>
                <w:rFonts w:ascii="Book Antiqua" w:hAnsi="Book Antiqua"/>
                <w:sz w:val="22"/>
                <w:szCs w:val="22"/>
              </w:rPr>
            </w:pPr>
            <w:r w:rsidRPr="0013637A">
              <w:rPr>
                <w:rFonts w:ascii="Book Antiqua" w:hAnsi="Book Antiqua"/>
                <w:sz w:val="22"/>
                <w:szCs w:val="22"/>
              </w:rPr>
              <w:t>Multi-platform communication presence (email, websites, social media, newsletters).</w:t>
            </w:r>
          </w:p>
          <w:p w14:paraId="50056AAF" w14:textId="1A2F35D7" w:rsidR="0062087D" w:rsidRPr="0013637A" w:rsidRDefault="0062087D" w:rsidP="0062087D">
            <w:pPr>
              <w:pStyle w:val="NormalWeb"/>
              <w:numPr>
                <w:ilvl w:val="0"/>
                <w:numId w:val="3"/>
              </w:numPr>
              <w:rPr>
                <w:rFonts w:ascii="Book Antiqua" w:hAnsi="Book Antiqua"/>
                <w:sz w:val="22"/>
                <w:szCs w:val="22"/>
              </w:rPr>
            </w:pPr>
            <w:r w:rsidRPr="0013637A">
              <w:rPr>
                <w:rFonts w:ascii="Book Antiqua" w:hAnsi="Book Antiqua"/>
                <w:sz w:val="22"/>
                <w:szCs w:val="22"/>
              </w:rPr>
              <w:t>Signature projects with strong public appeal (e.g., Cancer Run</w:t>
            </w:r>
            <w:r w:rsidR="00D669B8">
              <w:rPr>
                <w:rFonts w:ascii="Book Antiqua" w:hAnsi="Book Antiqua"/>
                <w:sz w:val="22"/>
                <w:szCs w:val="22"/>
                <w:lang w:val="en-US"/>
              </w:rPr>
              <w:t xml:space="preserve"> and Cancer Program; Rotary Blood Bank at Mengo Hospital; Rotary Peace Centre; Rotary WASH Institute</w:t>
            </w:r>
            <w:r w:rsidRPr="0013637A">
              <w:rPr>
                <w:rFonts w:ascii="Book Antiqua" w:hAnsi="Book Antiqua"/>
                <w:sz w:val="22"/>
                <w:szCs w:val="22"/>
              </w:rPr>
              <w:t>).</w:t>
            </w:r>
          </w:p>
          <w:p w14:paraId="7ADAAAC4" w14:textId="77777777" w:rsidR="0062087D" w:rsidRDefault="0062087D" w:rsidP="0062087D">
            <w:pPr>
              <w:pStyle w:val="NormalWeb"/>
              <w:numPr>
                <w:ilvl w:val="0"/>
                <w:numId w:val="3"/>
              </w:numPr>
              <w:rPr>
                <w:rFonts w:ascii="Book Antiqua" w:hAnsi="Book Antiqua"/>
                <w:sz w:val="22"/>
                <w:szCs w:val="22"/>
              </w:rPr>
            </w:pPr>
            <w:r w:rsidRPr="0013637A">
              <w:rPr>
                <w:rFonts w:ascii="Book Antiqua" w:hAnsi="Book Antiqua"/>
                <w:sz w:val="22"/>
                <w:szCs w:val="22"/>
              </w:rPr>
              <w:t>Skilled, passionate communicators within the Rotary network.</w:t>
            </w:r>
          </w:p>
          <w:p w14:paraId="4F133F08" w14:textId="77777777" w:rsidR="00D669B8" w:rsidRPr="00D669B8" w:rsidRDefault="00D669B8" w:rsidP="00D669B8">
            <w:pPr>
              <w:pStyle w:val="NormalWeb"/>
              <w:numPr>
                <w:ilvl w:val="0"/>
                <w:numId w:val="3"/>
              </w:numPr>
              <w:rPr>
                <w:rFonts w:ascii="Book Antiqua" w:hAnsi="Book Antiqua"/>
                <w:sz w:val="22"/>
                <w:szCs w:val="22"/>
              </w:rPr>
            </w:pPr>
            <w:r>
              <w:rPr>
                <w:rFonts w:ascii="Book Antiqua" w:hAnsi="Book Antiqua"/>
                <w:sz w:val="22"/>
                <w:szCs w:val="22"/>
                <w:lang w:val="en-US"/>
              </w:rPr>
              <w:t>Most clubs have PI chairs/directors</w:t>
            </w:r>
          </w:p>
          <w:p w14:paraId="2956BE6F" w14:textId="376C65A7" w:rsidR="00D669B8" w:rsidRPr="00D669B8" w:rsidRDefault="00D669B8" w:rsidP="00D669B8">
            <w:pPr>
              <w:pStyle w:val="NormalWeb"/>
              <w:numPr>
                <w:ilvl w:val="0"/>
                <w:numId w:val="3"/>
              </w:numPr>
              <w:rPr>
                <w:rFonts w:ascii="Book Antiqua" w:hAnsi="Book Antiqua"/>
                <w:sz w:val="22"/>
                <w:szCs w:val="22"/>
              </w:rPr>
            </w:pPr>
            <w:r>
              <w:rPr>
                <w:rFonts w:ascii="Book Antiqua" w:hAnsi="Book Antiqua"/>
                <w:sz w:val="22"/>
                <w:szCs w:val="22"/>
                <w:lang w:val="en-US"/>
              </w:rPr>
              <w:t>District Public Image Committee supports/engages Clubs</w:t>
            </w:r>
          </w:p>
          <w:p w14:paraId="5814512B" w14:textId="2AF48852" w:rsidR="0062087D" w:rsidRPr="00D669B8" w:rsidRDefault="00D669B8" w:rsidP="00D669B8">
            <w:pPr>
              <w:pStyle w:val="NormalWeb"/>
              <w:numPr>
                <w:ilvl w:val="0"/>
                <w:numId w:val="3"/>
              </w:numPr>
              <w:rPr>
                <w:rFonts w:ascii="Book Antiqua" w:hAnsi="Book Antiqua"/>
                <w:sz w:val="22"/>
                <w:szCs w:val="22"/>
              </w:rPr>
            </w:pPr>
            <w:r>
              <w:rPr>
                <w:rFonts w:ascii="Book Antiqua" w:hAnsi="Book Antiqua"/>
                <w:sz w:val="22"/>
                <w:szCs w:val="22"/>
                <w:lang w:val="en-US"/>
              </w:rPr>
              <w:t xml:space="preserve">Club PI directors have a common to with District PI committee members    </w:t>
            </w:r>
          </w:p>
        </w:tc>
        <w:tc>
          <w:tcPr>
            <w:tcW w:w="4335" w:type="dxa"/>
          </w:tcPr>
          <w:p w14:paraId="65B58AC8" w14:textId="77777777" w:rsidR="00D669B8" w:rsidRPr="0013637A" w:rsidRDefault="00D669B8" w:rsidP="00D669B8">
            <w:pPr>
              <w:pStyle w:val="NormalWeb"/>
              <w:numPr>
                <w:ilvl w:val="0"/>
                <w:numId w:val="3"/>
              </w:numPr>
              <w:rPr>
                <w:rFonts w:ascii="Book Antiqua" w:hAnsi="Book Antiqua"/>
                <w:sz w:val="22"/>
                <w:szCs w:val="22"/>
              </w:rPr>
            </w:pPr>
            <w:r w:rsidRPr="0013637A">
              <w:rPr>
                <w:rFonts w:ascii="Book Antiqua" w:hAnsi="Book Antiqua"/>
                <w:sz w:val="22"/>
                <w:szCs w:val="22"/>
              </w:rPr>
              <w:t>Absence of a documented, integrated communication strategy.</w:t>
            </w:r>
          </w:p>
          <w:p w14:paraId="009A1877" w14:textId="77777777" w:rsidR="00D669B8" w:rsidRPr="0013637A" w:rsidRDefault="00D669B8" w:rsidP="00D669B8">
            <w:pPr>
              <w:pStyle w:val="NormalWeb"/>
              <w:numPr>
                <w:ilvl w:val="0"/>
                <w:numId w:val="3"/>
              </w:numPr>
              <w:rPr>
                <w:rFonts w:ascii="Book Antiqua" w:hAnsi="Book Antiqua"/>
                <w:sz w:val="22"/>
                <w:szCs w:val="22"/>
              </w:rPr>
            </w:pPr>
            <w:r w:rsidRPr="0013637A">
              <w:rPr>
                <w:rFonts w:ascii="Book Antiqua" w:hAnsi="Book Antiqua"/>
                <w:sz w:val="22"/>
                <w:szCs w:val="22"/>
              </w:rPr>
              <w:t>Fragmented media engagement and ad hoc publicity.</w:t>
            </w:r>
          </w:p>
          <w:p w14:paraId="32A93FBC" w14:textId="77777777" w:rsidR="00D669B8" w:rsidRPr="0013637A" w:rsidRDefault="00D669B8" w:rsidP="00D669B8">
            <w:pPr>
              <w:pStyle w:val="NormalWeb"/>
              <w:numPr>
                <w:ilvl w:val="0"/>
                <w:numId w:val="3"/>
              </w:numPr>
              <w:rPr>
                <w:rFonts w:ascii="Book Antiqua" w:hAnsi="Book Antiqua"/>
                <w:sz w:val="22"/>
                <w:szCs w:val="22"/>
              </w:rPr>
            </w:pPr>
            <w:r w:rsidRPr="0013637A">
              <w:rPr>
                <w:rFonts w:ascii="Book Antiqua" w:hAnsi="Book Antiqua"/>
                <w:sz w:val="22"/>
                <w:szCs w:val="22"/>
              </w:rPr>
              <w:t>Weak monitoring, feedback, and analytics capacity.</w:t>
            </w:r>
          </w:p>
          <w:p w14:paraId="21FED31C" w14:textId="77777777" w:rsidR="00D669B8" w:rsidRPr="0013637A" w:rsidRDefault="00D669B8" w:rsidP="00D669B8">
            <w:pPr>
              <w:pStyle w:val="NormalWeb"/>
              <w:numPr>
                <w:ilvl w:val="0"/>
                <w:numId w:val="3"/>
              </w:numPr>
              <w:rPr>
                <w:rFonts w:ascii="Book Antiqua" w:hAnsi="Book Antiqua"/>
                <w:sz w:val="22"/>
                <w:szCs w:val="22"/>
              </w:rPr>
            </w:pPr>
            <w:r w:rsidRPr="0013637A">
              <w:rPr>
                <w:rFonts w:ascii="Book Antiqua" w:hAnsi="Book Antiqua"/>
                <w:sz w:val="22"/>
                <w:szCs w:val="22"/>
              </w:rPr>
              <w:t>Variability in branding and messaging across clubs.</w:t>
            </w:r>
          </w:p>
          <w:p w14:paraId="1E7AD310" w14:textId="77777777" w:rsidR="0062087D" w:rsidRPr="0062087D" w:rsidRDefault="0062087D" w:rsidP="0062087D">
            <w:pPr>
              <w:pStyle w:val="ListParagraph"/>
              <w:ind w:left="0"/>
              <w:rPr>
                <w:rFonts w:ascii="Book Antiqua" w:hAnsi="Book Antiqua"/>
              </w:rPr>
            </w:pPr>
          </w:p>
        </w:tc>
      </w:tr>
      <w:tr w:rsidR="0062087D" w:rsidRPr="0062087D" w14:paraId="310F0FCD" w14:textId="77777777" w:rsidTr="0062087D">
        <w:tc>
          <w:tcPr>
            <w:tcW w:w="4321" w:type="dxa"/>
          </w:tcPr>
          <w:p w14:paraId="4D96EB08" w14:textId="6E3083DA" w:rsidR="0062087D" w:rsidRPr="0062087D" w:rsidRDefault="0062087D" w:rsidP="0062087D">
            <w:pPr>
              <w:pStyle w:val="ListParagraph"/>
              <w:ind w:left="0"/>
              <w:rPr>
                <w:rFonts w:ascii="Book Antiqua" w:hAnsi="Book Antiqua"/>
              </w:rPr>
            </w:pPr>
            <w:r w:rsidRPr="0062087D">
              <w:rPr>
                <w:rFonts w:ascii="Book Antiqua" w:hAnsi="Book Antiqua"/>
                <w:b/>
                <w:bCs/>
              </w:rPr>
              <w:t>Opportunities</w:t>
            </w:r>
          </w:p>
        </w:tc>
        <w:tc>
          <w:tcPr>
            <w:tcW w:w="4335" w:type="dxa"/>
          </w:tcPr>
          <w:p w14:paraId="152D91BC" w14:textId="77777777" w:rsidR="0062087D" w:rsidRDefault="0062087D" w:rsidP="0062087D">
            <w:pPr>
              <w:pStyle w:val="ListParagraph"/>
              <w:ind w:left="0"/>
              <w:rPr>
                <w:rFonts w:ascii="Book Antiqua" w:hAnsi="Book Antiqua"/>
                <w:b/>
                <w:bCs/>
              </w:rPr>
            </w:pPr>
            <w:r w:rsidRPr="0062087D">
              <w:rPr>
                <w:rFonts w:ascii="Book Antiqua" w:hAnsi="Book Antiqua"/>
                <w:b/>
                <w:bCs/>
              </w:rPr>
              <w:t>Threats</w:t>
            </w:r>
          </w:p>
          <w:p w14:paraId="31C36BE5" w14:textId="563F21A7" w:rsidR="002A5BBC" w:rsidRPr="0062087D" w:rsidRDefault="002A5BBC" w:rsidP="0062087D">
            <w:pPr>
              <w:pStyle w:val="ListParagraph"/>
              <w:ind w:left="0"/>
              <w:rPr>
                <w:rFonts w:ascii="Book Antiqua" w:hAnsi="Book Antiqua"/>
              </w:rPr>
            </w:pPr>
          </w:p>
        </w:tc>
      </w:tr>
      <w:tr w:rsidR="0062087D" w:rsidRPr="0062087D" w14:paraId="2DDACD5F" w14:textId="77777777" w:rsidTr="0062087D">
        <w:tc>
          <w:tcPr>
            <w:tcW w:w="4321" w:type="dxa"/>
          </w:tcPr>
          <w:p w14:paraId="168C265B" w14:textId="6CA7B9AF" w:rsidR="00D669B8" w:rsidRPr="0013637A" w:rsidRDefault="00D669B8" w:rsidP="00D669B8">
            <w:pPr>
              <w:pStyle w:val="NormalWeb"/>
              <w:numPr>
                <w:ilvl w:val="0"/>
                <w:numId w:val="5"/>
              </w:numPr>
              <w:rPr>
                <w:rFonts w:ascii="Book Antiqua" w:hAnsi="Book Antiqua"/>
                <w:sz w:val="22"/>
                <w:szCs w:val="22"/>
              </w:rPr>
            </w:pPr>
            <w:r>
              <w:rPr>
                <w:rFonts w:ascii="Book Antiqua" w:hAnsi="Book Antiqua"/>
                <w:sz w:val="22"/>
                <w:szCs w:val="22"/>
                <w:lang w:val="en-US"/>
              </w:rPr>
              <w:t>Growing</w:t>
            </w:r>
            <w:r w:rsidRPr="0013637A">
              <w:rPr>
                <w:rFonts w:ascii="Book Antiqua" w:hAnsi="Book Antiqua"/>
                <w:sz w:val="22"/>
                <w:szCs w:val="22"/>
              </w:rPr>
              <w:t xml:space="preserve"> smartphone and internet penetration.</w:t>
            </w:r>
          </w:p>
          <w:p w14:paraId="19A833F9" w14:textId="77777777" w:rsidR="00D669B8" w:rsidRPr="0013637A" w:rsidRDefault="00D669B8" w:rsidP="00D669B8">
            <w:pPr>
              <w:pStyle w:val="NormalWeb"/>
              <w:numPr>
                <w:ilvl w:val="0"/>
                <w:numId w:val="5"/>
              </w:numPr>
              <w:rPr>
                <w:rFonts w:ascii="Book Antiqua" w:hAnsi="Book Antiqua"/>
                <w:sz w:val="22"/>
                <w:szCs w:val="22"/>
              </w:rPr>
            </w:pPr>
            <w:r w:rsidRPr="0013637A">
              <w:rPr>
                <w:rFonts w:ascii="Book Antiqua" w:hAnsi="Book Antiqua"/>
                <w:sz w:val="22"/>
                <w:szCs w:val="22"/>
              </w:rPr>
              <w:t>High public interest in community service and partnerships.</w:t>
            </w:r>
          </w:p>
          <w:p w14:paraId="64DE92CC" w14:textId="77777777" w:rsidR="00D669B8" w:rsidRPr="0013637A" w:rsidRDefault="00D669B8" w:rsidP="00D669B8">
            <w:pPr>
              <w:pStyle w:val="NormalWeb"/>
              <w:numPr>
                <w:ilvl w:val="0"/>
                <w:numId w:val="5"/>
              </w:numPr>
              <w:rPr>
                <w:rFonts w:ascii="Book Antiqua" w:hAnsi="Book Antiqua"/>
                <w:sz w:val="22"/>
                <w:szCs w:val="22"/>
              </w:rPr>
            </w:pPr>
            <w:r w:rsidRPr="0013637A">
              <w:rPr>
                <w:rFonts w:ascii="Book Antiqua" w:hAnsi="Book Antiqua"/>
                <w:sz w:val="22"/>
                <w:szCs w:val="22"/>
              </w:rPr>
              <w:t>A growing youth demographic active on social media.</w:t>
            </w:r>
          </w:p>
          <w:p w14:paraId="49B296EB" w14:textId="77777777" w:rsidR="00D669B8" w:rsidRPr="00D669B8" w:rsidRDefault="00D669B8" w:rsidP="00D669B8">
            <w:pPr>
              <w:pStyle w:val="NormalWeb"/>
              <w:numPr>
                <w:ilvl w:val="0"/>
                <w:numId w:val="5"/>
              </w:numPr>
              <w:rPr>
                <w:rFonts w:ascii="Book Antiqua" w:hAnsi="Book Antiqua"/>
                <w:sz w:val="22"/>
                <w:szCs w:val="22"/>
              </w:rPr>
            </w:pPr>
            <w:r w:rsidRPr="0013637A">
              <w:rPr>
                <w:rFonts w:ascii="Book Antiqua" w:hAnsi="Book Antiqua"/>
                <w:sz w:val="22"/>
                <w:szCs w:val="22"/>
              </w:rPr>
              <w:t xml:space="preserve">Rotary’s global brand and </w:t>
            </w:r>
            <w:r w:rsidRPr="00D669B8">
              <w:rPr>
                <w:rFonts w:ascii="Book Antiqua" w:hAnsi="Book Antiqua"/>
                <w:sz w:val="22"/>
                <w:szCs w:val="22"/>
              </w:rPr>
              <w:t>institutional credibility.</w:t>
            </w:r>
          </w:p>
          <w:p w14:paraId="29DDFC9F" w14:textId="6D7CFFFF" w:rsidR="0062087D" w:rsidRPr="00D669B8" w:rsidRDefault="00D669B8" w:rsidP="00D669B8">
            <w:pPr>
              <w:pStyle w:val="NormalWeb"/>
              <w:numPr>
                <w:ilvl w:val="0"/>
                <w:numId w:val="5"/>
              </w:numPr>
              <w:rPr>
                <w:rFonts w:ascii="Book Antiqua" w:hAnsi="Book Antiqua"/>
                <w:sz w:val="22"/>
                <w:szCs w:val="22"/>
              </w:rPr>
            </w:pPr>
            <w:r w:rsidRPr="00D669B8">
              <w:rPr>
                <w:rFonts w:ascii="Book Antiqua" w:hAnsi="Book Antiqua"/>
                <w:sz w:val="22"/>
                <w:szCs w:val="22"/>
              </w:rPr>
              <w:t>High potential for storytelling based on impactful community work.</w:t>
            </w:r>
          </w:p>
        </w:tc>
        <w:tc>
          <w:tcPr>
            <w:tcW w:w="4335" w:type="dxa"/>
          </w:tcPr>
          <w:p w14:paraId="2362168E" w14:textId="77777777" w:rsidR="00D669B8" w:rsidRPr="0013637A" w:rsidRDefault="00D669B8" w:rsidP="00D669B8">
            <w:pPr>
              <w:pStyle w:val="NormalWeb"/>
              <w:numPr>
                <w:ilvl w:val="0"/>
                <w:numId w:val="5"/>
              </w:numPr>
              <w:rPr>
                <w:rFonts w:ascii="Book Antiqua" w:hAnsi="Book Antiqua"/>
                <w:sz w:val="22"/>
                <w:szCs w:val="22"/>
              </w:rPr>
            </w:pPr>
            <w:r w:rsidRPr="0013637A">
              <w:rPr>
                <w:rFonts w:ascii="Book Antiqua" w:hAnsi="Book Antiqua"/>
                <w:sz w:val="22"/>
                <w:szCs w:val="22"/>
              </w:rPr>
              <w:t>Misinformation on social and traditional media platforms.</w:t>
            </w:r>
          </w:p>
          <w:p w14:paraId="0507F937" w14:textId="60E9A71F" w:rsidR="00D669B8" w:rsidRPr="0013637A" w:rsidRDefault="00D669B8" w:rsidP="00D669B8">
            <w:pPr>
              <w:pStyle w:val="NormalWeb"/>
              <w:numPr>
                <w:ilvl w:val="0"/>
                <w:numId w:val="5"/>
              </w:numPr>
              <w:rPr>
                <w:rFonts w:ascii="Book Antiqua" w:hAnsi="Book Antiqua"/>
                <w:sz w:val="22"/>
                <w:szCs w:val="22"/>
              </w:rPr>
            </w:pPr>
            <w:r w:rsidRPr="0013637A">
              <w:rPr>
                <w:rFonts w:ascii="Book Antiqua" w:hAnsi="Book Antiqua"/>
                <w:sz w:val="22"/>
                <w:szCs w:val="22"/>
              </w:rPr>
              <w:t xml:space="preserve">Resource constraints at </w:t>
            </w:r>
            <w:r>
              <w:rPr>
                <w:rFonts w:ascii="Book Antiqua" w:hAnsi="Book Antiqua"/>
                <w:sz w:val="22"/>
                <w:szCs w:val="22"/>
                <w:lang w:val="en-US"/>
              </w:rPr>
              <w:t xml:space="preserve">both </w:t>
            </w:r>
            <w:r w:rsidRPr="0013637A">
              <w:rPr>
                <w:rFonts w:ascii="Book Antiqua" w:hAnsi="Book Antiqua"/>
                <w:sz w:val="22"/>
                <w:szCs w:val="22"/>
              </w:rPr>
              <w:t xml:space="preserve">club </w:t>
            </w:r>
            <w:r>
              <w:rPr>
                <w:rFonts w:ascii="Book Antiqua" w:hAnsi="Book Antiqua"/>
                <w:sz w:val="22"/>
                <w:szCs w:val="22"/>
                <w:lang w:val="en-US"/>
              </w:rPr>
              <w:t xml:space="preserve">and district </w:t>
            </w:r>
            <w:r w:rsidRPr="0013637A">
              <w:rPr>
                <w:rFonts w:ascii="Book Antiqua" w:hAnsi="Book Antiqua"/>
                <w:sz w:val="22"/>
                <w:szCs w:val="22"/>
              </w:rPr>
              <w:t>level</w:t>
            </w:r>
            <w:r>
              <w:rPr>
                <w:rFonts w:ascii="Book Antiqua" w:hAnsi="Book Antiqua"/>
                <w:sz w:val="22"/>
                <w:szCs w:val="22"/>
                <w:lang w:val="en-US"/>
              </w:rPr>
              <w:t>s</w:t>
            </w:r>
            <w:r w:rsidRPr="0013637A">
              <w:rPr>
                <w:rFonts w:ascii="Book Antiqua" w:hAnsi="Book Antiqua"/>
                <w:sz w:val="22"/>
                <w:szCs w:val="22"/>
              </w:rPr>
              <w:t>.</w:t>
            </w:r>
          </w:p>
          <w:p w14:paraId="1DF06C3A" w14:textId="77777777" w:rsidR="00D669B8" w:rsidRPr="0013637A" w:rsidRDefault="00D669B8" w:rsidP="00D669B8">
            <w:pPr>
              <w:pStyle w:val="NormalWeb"/>
              <w:numPr>
                <w:ilvl w:val="0"/>
                <w:numId w:val="5"/>
              </w:numPr>
              <w:rPr>
                <w:rFonts w:ascii="Book Antiqua" w:hAnsi="Book Antiqua"/>
                <w:sz w:val="22"/>
                <w:szCs w:val="22"/>
              </w:rPr>
            </w:pPr>
            <w:r w:rsidRPr="0013637A">
              <w:rPr>
                <w:rFonts w:ascii="Book Antiqua" w:hAnsi="Book Antiqua"/>
                <w:sz w:val="22"/>
                <w:szCs w:val="22"/>
              </w:rPr>
              <w:t>Public misperceptions and brand dilution.</w:t>
            </w:r>
          </w:p>
          <w:p w14:paraId="2B74BE38" w14:textId="77777777" w:rsidR="00D669B8" w:rsidRPr="0013637A" w:rsidRDefault="00D669B8" w:rsidP="00D669B8">
            <w:pPr>
              <w:pStyle w:val="NormalWeb"/>
              <w:numPr>
                <w:ilvl w:val="0"/>
                <w:numId w:val="5"/>
              </w:numPr>
              <w:rPr>
                <w:rFonts w:ascii="Book Antiqua" w:hAnsi="Book Antiqua"/>
                <w:sz w:val="22"/>
                <w:szCs w:val="22"/>
              </w:rPr>
            </w:pPr>
            <w:r w:rsidRPr="0013637A">
              <w:rPr>
                <w:rFonts w:ascii="Book Antiqua" w:hAnsi="Book Antiqua"/>
                <w:sz w:val="22"/>
                <w:szCs w:val="22"/>
              </w:rPr>
              <w:t>Communication overload from non-strategic messaging.</w:t>
            </w:r>
          </w:p>
          <w:p w14:paraId="44312EBC" w14:textId="77777777" w:rsidR="0062087D" w:rsidRPr="0062087D" w:rsidRDefault="0062087D" w:rsidP="0062087D">
            <w:pPr>
              <w:pStyle w:val="ListParagraph"/>
              <w:ind w:left="0"/>
              <w:rPr>
                <w:rFonts w:ascii="Book Antiqua" w:hAnsi="Book Antiqua"/>
              </w:rPr>
            </w:pPr>
          </w:p>
        </w:tc>
      </w:tr>
    </w:tbl>
    <w:p w14:paraId="5F42C356" w14:textId="141688C8" w:rsidR="0013637A" w:rsidRPr="00D669B8" w:rsidRDefault="0013637A" w:rsidP="00D669B8">
      <w:pPr>
        <w:pStyle w:val="NormalWeb"/>
        <w:rPr>
          <w:rFonts w:ascii="Book Antiqua" w:hAnsi="Book Antiqua"/>
          <w:sz w:val="22"/>
          <w:szCs w:val="22"/>
        </w:rPr>
      </w:pPr>
    </w:p>
    <w:p w14:paraId="6001E17C" w14:textId="77777777" w:rsidR="002A5BBC" w:rsidRDefault="002A5BBC">
      <w:pPr>
        <w:rPr>
          <w:rFonts w:ascii="Book Antiqua" w:eastAsiaTheme="majorEastAsia" w:hAnsi="Book Antiqua" w:cstheme="majorBidi"/>
          <w:b/>
          <w:bCs/>
          <w:color w:val="2F5496" w:themeColor="accent1" w:themeShade="BF"/>
          <w:sz w:val="24"/>
          <w:szCs w:val="24"/>
        </w:rPr>
      </w:pPr>
      <w:r>
        <w:rPr>
          <w:rFonts w:ascii="Book Antiqua" w:hAnsi="Book Antiqua"/>
          <w:b/>
          <w:bCs/>
          <w:sz w:val="24"/>
          <w:szCs w:val="24"/>
        </w:rPr>
        <w:br w:type="page"/>
      </w:r>
    </w:p>
    <w:p w14:paraId="7F802344" w14:textId="77777777" w:rsidR="001B5892" w:rsidRDefault="001B5892" w:rsidP="002A5BBC">
      <w:pPr>
        <w:pStyle w:val="Heading1"/>
        <w:rPr>
          <w:rFonts w:ascii="Book Antiqua" w:hAnsi="Book Antiqua"/>
          <w:b/>
          <w:bCs/>
          <w:sz w:val="24"/>
          <w:szCs w:val="24"/>
        </w:rPr>
        <w:sectPr w:rsidR="001B5892" w:rsidSect="00CF73B4">
          <w:footerReference w:type="default" r:id="rId8"/>
          <w:pgSz w:w="11906" w:h="16838" w:code="9"/>
          <w:pgMar w:top="1440" w:right="1440" w:bottom="1440" w:left="1440" w:header="709" w:footer="709" w:gutter="0"/>
          <w:pgNumType w:start="0"/>
          <w:cols w:space="708"/>
          <w:titlePg/>
          <w:docGrid w:linePitch="360"/>
        </w:sectPr>
      </w:pPr>
    </w:p>
    <w:p w14:paraId="4A902B9E" w14:textId="1C7C1A19" w:rsidR="002A5BBC" w:rsidRPr="0062087D" w:rsidRDefault="002A5BBC" w:rsidP="002A5BBC">
      <w:pPr>
        <w:pStyle w:val="Heading1"/>
        <w:rPr>
          <w:rFonts w:ascii="Book Antiqua" w:hAnsi="Book Antiqua"/>
          <w:b/>
          <w:bCs/>
          <w:sz w:val="24"/>
          <w:szCs w:val="24"/>
        </w:rPr>
      </w:pPr>
      <w:bookmarkStart w:id="6" w:name="_Toc194915347"/>
      <w:r>
        <w:rPr>
          <w:rFonts w:ascii="Book Antiqua" w:hAnsi="Book Antiqua"/>
          <w:b/>
          <w:bCs/>
          <w:sz w:val="24"/>
          <w:szCs w:val="24"/>
        </w:rPr>
        <w:t>3</w:t>
      </w:r>
      <w:r w:rsidRPr="0062087D">
        <w:rPr>
          <w:rFonts w:ascii="Book Antiqua" w:hAnsi="Book Antiqua"/>
          <w:b/>
          <w:bCs/>
          <w:sz w:val="24"/>
          <w:szCs w:val="24"/>
        </w:rPr>
        <w:t>. STA</w:t>
      </w:r>
      <w:r>
        <w:rPr>
          <w:rFonts w:ascii="Book Antiqua" w:hAnsi="Book Antiqua"/>
          <w:b/>
          <w:bCs/>
          <w:sz w:val="24"/>
          <w:szCs w:val="24"/>
        </w:rPr>
        <w:t>KEH</w:t>
      </w:r>
      <w:r w:rsidRPr="0062087D">
        <w:rPr>
          <w:rFonts w:ascii="Book Antiqua" w:hAnsi="Book Antiqua"/>
          <w:b/>
          <w:bCs/>
          <w:sz w:val="24"/>
          <w:szCs w:val="24"/>
        </w:rPr>
        <w:t>O</w:t>
      </w:r>
      <w:r>
        <w:rPr>
          <w:rFonts w:ascii="Book Antiqua" w:hAnsi="Book Antiqua"/>
          <w:b/>
          <w:bCs/>
          <w:sz w:val="24"/>
          <w:szCs w:val="24"/>
        </w:rPr>
        <w:t>LDER</w:t>
      </w:r>
      <w:r w:rsidRPr="0062087D">
        <w:rPr>
          <w:rFonts w:ascii="Book Antiqua" w:hAnsi="Book Antiqua"/>
          <w:b/>
          <w:bCs/>
          <w:sz w:val="24"/>
          <w:szCs w:val="24"/>
        </w:rPr>
        <w:t xml:space="preserve"> ANALYSIS</w:t>
      </w:r>
      <w:bookmarkEnd w:id="6"/>
    </w:p>
    <w:p w14:paraId="55B94948" w14:textId="27EC9049" w:rsidR="001B5892" w:rsidRDefault="001B5892" w:rsidP="00CF73B4">
      <w:pPr>
        <w:pStyle w:val="NormalWeb"/>
        <w:jc w:val="both"/>
        <w:rPr>
          <w:rFonts w:ascii="Book Antiqua" w:hAnsi="Book Antiqua"/>
          <w:sz w:val="22"/>
          <w:szCs w:val="22"/>
        </w:rPr>
      </w:pPr>
      <w:r w:rsidRPr="001B5892">
        <w:rPr>
          <w:rFonts w:ascii="Book Antiqua" w:hAnsi="Book Antiqua"/>
          <w:sz w:val="22"/>
          <w:szCs w:val="22"/>
        </w:rPr>
        <w:t xml:space="preserve">Effective communication within District 9213 </w:t>
      </w:r>
      <w:r>
        <w:rPr>
          <w:rFonts w:ascii="Book Antiqua" w:hAnsi="Book Antiqua"/>
          <w:sz w:val="22"/>
          <w:szCs w:val="22"/>
          <w:lang w:val="en-US"/>
        </w:rPr>
        <w:t xml:space="preserve">shall rely </w:t>
      </w:r>
      <w:r w:rsidRPr="001B5892">
        <w:rPr>
          <w:rFonts w:ascii="Book Antiqua" w:hAnsi="Book Antiqua"/>
          <w:sz w:val="22"/>
          <w:szCs w:val="22"/>
        </w:rPr>
        <w:t xml:space="preserve">on a clear understanding of the diverse stakeholders involved in or impacted by the </w:t>
      </w:r>
      <w:r>
        <w:rPr>
          <w:rFonts w:ascii="Book Antiqua" w:hAnsi="Book Antiqua"/>
          <w:sz w:val="22"/>
          <w:szCs w:val="22"/>
          <w:lang w:val="en-US"/>
        </w:rPr>
        <w:t>Rotary</w:t>
      </w:r>
      <w:r w:rsidRPr="001B5892">
        <w:rPr>
          <w:rFonts w:ascii="Book Antiqua" w:hAnsi="Book Antiqua"/>
          <w:sz w:val="22"/>
          <w:szCs w:val="22"/>
        </w:rPr>
        <w:t>’s activities. Stakeholder</w:t>
      </w:r>
      <w:r>
        <w:rPr>
          <w:rFonts w:ascii="Book Antiqua" w:hAnsi="Book Antiqua"/>
          <w:sz w:val="22"/>
          <w:szCs w:val="22"/>
          <w:lang w:val="en-US"/>
        </w:rPr>
        <w:t xml:space="preserve"> analysis/</w:t>
      </w:r>
      <w:r w:rsidRPr="001B5892">
        <w:rPr>
          <w:rFonts w:ascii="Book Antiqua" w:hAnsi="Book Antiqua"/>
          <w:sz w:val="22"/>
          <w:szCs w:val="22"/>
        </w:rPr>
        <w:t xml:space="preserve">mapping provides a structured framework to identify, categorise, and prioritise these stakeholders based on their level of interest and influence. This process helps the </w:t>
      </w:r>
      <w:proofErr w:type="gramStart"/>
      <w:r w:rsidRPr="001B5892">
        <w:rPr>
          <w:rFonts w:ascii="Book Antiqua" w:hAnsi="Book Antiqua"/>
          <w:sz w:val="22"/>
          <w:szCs w:val="22"/>
        </w:rPr>
        <w:t>District</w:t>
      </w:r>
      <w:proofErr w:type="gramEnd"/>
      <w:r w:rsidRPr="001B5892">
        <w:rPr>
          <w:rFonts w:ascii="Book Antiqua" w:hAnsi="Book Antiqua"/>
          <w:sz w:val="22"/>
          <w:szCs w:val="22"/>
        </w:rPr>
        <w:t xml:space="preserve"> tailor its messaging, select appropriate communication channels, and allocate engagement resources strategically. The table below outlines key stakeholder groups, their information needs, levels of influence and interest, and the most suitable communication approaches for each.</w:t>
      </w:r>
    </w:p>
    <w:p w14:paraId="57882001" w14:textId="77777777" w:rsidR="00E0323C" w:rsidRPr="0013637A" w:rsidRDefault="00E0323C" w:rsidP="00CF73B4">
      <w:pPr>
        <w:pStyle w:val="NormalWeb"/>
        <w:jc w:val="both"/>
        <w:rPr>
          <w:rFonts w:ascii="Book Antiqua" w:hAnsi="Book Antiqua"/>
          <w:sz w:val="22"/>
          <w:szCs w:val="22"/>
        </w:rPr>
      </w:pPr>
      <w:r w:rsidRPr="0013637A">
        <w:rPr>
          <w:rFonts w:ascii="Book Antiqua" w:hAnsi="Book Antiqua"/>
          <w:sz w:val="22"/>
          <w:szCs w:val="22"/>
        </w:rPr>
        <w:t>Stakeholder mapping should guide message development, channel selection, and feedback mechanisms to ensure relevance and engagement.</w:t>
      </w:r>
    </w:p>
    <w:p w14:paraId="135E149B" w14:textId="1FB8915F" w:rsidR="0013637A" w:rsidRPr="00E0323C" w:rsidRDefault="00E0323C" w:rsidP="00E0323C">
      <w:pPr>
        <w:pStyle w:val="NormalWeb"/>
        <w:spacing w:before="0" w:beforeAutospacing="0" w:after="0" w:afterAutospacing="0"/>
        <w:rPr>
          <w:rFonts w:ascii="Book Antiqua" w:hAnsi="Book Antiqua"/>
          <w:b/>
          <w:bCs/>
          <w:i/>
          <w:iCs/>
          <w:sz w:val="22"/>
          <w:szCs w:val="22"/>
          <w:lang w:val="en-US"/>
        </w:rPr>
      </w:pPr>
      <w:r w:rsidRPr="00E0323C">
        <w:rPr>
          <w:rFonts w:ascii="Book Antiqua" w:hAnsi="Book Antiqua"/>
          <w:b/>
          <w:bCs/>
          <w:i/>
          <w:iCs/>
          <w:sz w:val="22"/>
          <w:szCs w:val="22"/>
          <w:lang w:val="en-US"/>
        </w:rPr>
        <w:t>Stakeholder Mapping</w:t>
      </w:r>
    </w:p>
    <w:tbl>
      <w:tblPr>
        <w:tblStyle w:val="TableGrid"/>
        <w:tblW w:w="0" w:type="auto"/>
        <w:tblLook w:val="04A0" w:firstRow="1" w:lastRow="0" w:firstColumn="1" w:lastColumn="0" w:noHBand="0" w:noVBand="1"/>
      </w:tblPr>
      <w:tblGrid>
        <w:gridCol w:w="2789"/>
        <w:gridCol w:w="2789"/>
        <w:gridCol w:w="2790"/>
        <w:gridCol w:w="2790"/>
        <w:gridCol w:w="2790"/>
      </w:tblGrid>
      <w:tr w:rsidR="00691DD8" w14:paraId="1CB92B5A" w14:textId="77777777" w:rsidTr="00691DD8">
        <w:tc>
          <w:tcPr>
            <w:tcW w:w="2789" w:type="dxa"/>
          </w:tcPr>
          <w:p w14:paraId="4D9397B9" w14:textId="6C5AAE86" w:rsidR="00691DD8" w:rsidRPr="00691DD8" w:rsidRDefault="00691DD8" w:rsidP="00E0323C">
            <w:pPr>
              <w:pStyle w:val="NormalWeb"/>
              <w:rPr>
                <w:rFonts w:ascii="Book Antiqua" w:hAnsi="Book Antiqua"/>
                <w:b/>
                <w:bCs/>
                <w:sz w:val="22"/>
                <w:szCs w:val="22"/>
              </w:rPr>
            </w:pPr>
            <w:r w:rsidRPr="00691DD8">
              <w:rPr>
                <w:rFonts w:ascii="Book Antiqua" w:hAnsi="Book Antiqua"/>
                <w:b/>
                <w:bCs/>
                <w:sz w:val="22"/>
                <w:szCs w:val="22"/>
                <w:lang w:val="en-US"/>
              </w:rPr>
              <w:t>Stakeholder</w:t>
            </w:r>
          </w:p>
        </w:tc>
        <w:tc>
          <w:tcPr>
            <w:tcW w:w="2789" w:type="dxa"/>
          </w:tcPr>
          <w:p w14:paraId="32306FD8" w14:textId="6DE62D0F" w:rsidR="00691DD8" w:rsidRPr="00691DD8" w:rsidRDefault="00691DD8" w:rsidP="00691DD8">
            <w:pPr>
              <w:pStyle w:val="NormalWeb"/>
              <w:rPr>
                <w:rFonts w:ascii="Book Antiqua" w:hAnsi="Book Antiqua"/>
                <w:b/>
                <w:bCs/>
                <w:sz w:val="22"/>
                <w:szCs w:val="22"/>
              </w:rPr>
            </w:pPr>
            <w:r w:rsidRPr="00691DD8">
              <w:rPr>
                <w:rFonts w:ascii="Book Antiqua" w:hAnsi="Book Antiqua"/>
                <w:b/>
                <w:bCs/>
                <w:sz w:val="22"/>
                <w:szCs w:val="22"/>
                <w:lang w:val="en-US"/>
              </w:rPr>
              <w:t>Information needs</w:t>
            </w:r>
          </w:p>
        </w:tc>
        <w:tc>
          <w:tcPr>
            <w:tcW w:w="2790" w:type="dxa"/>
          </w:tcPr>
          <w:p w14:paraId="073F90EE" w14:textId="325B8552" w:rsidR="00691DD8" w:rsidRPr="00691DD8" w:rsidRDefault="00691DD8" w:rsidP="00691DD8">
            <w:pPr>
              <w:pStyle w:val="NormalWeb"/>
              <w:rPr>
                <w:rFonts w:ascii="Book Antiqua" w:hAnsi="Book Antiqua"/>
                <w:b/>
                <w:bCs/>
                <w:sz w:val="22"/>
                <w:szCs w:val="22"/>
              </w:rPr>
            </w:pPr>
            <w:r w:rsidRPr="00691DD8">
              <w:rPr>
                <w:rFonts w:ascii="Book Antiqua" w:hAnsi="Book Antiqua"/>
                <w:b/>
                <w:bCs/>
                <w:sz w:val="22"/>
                <w:szCs w:val="22"/>
                <w:lang w:val="en-US"/>
              </w:rPr>
              <w:t>Level of interest</w:t>
            </w:r>
          </w:p>
        </w:tc>
        <w:tc>
          <w:tcPr>
            <w:tcW w:w="2790" w:type="dxa"/>
          </w:tcPr>
          <w:p w14:paraId="2CA7BDAC" w14:textId="7C1671C7" w:rsidR="00691DD8" w:rsidRPr="00691DD8" w:rsidRDefault="00691DD8" w:rsidP="00691DD8">
            <w:pPr>
              <w:pStyle w:val="NormalWeb"/>
              <w:rPr>
                <w:rFonts w:ascii="Book Antiqua" w:hAnsi="Book Antiqua"/>
                <w:b/>
                <w:bCs/>
                <w:sz w:val="22"/>
                <w:szCs w:val="22"/>
              </w:rPr>
            </w:pPr>
            <w:r w:rsidRPr="00691DD8">
              <w:rPr>
                <w:rFonts w:ascii="Book Antiqua" w:hAnsi="Book Antiqua"/>
                <w:b/>
                <w:bCs/>
                <w:sz w:val="22"/>
                <w:szCs w:val="22"/>
                <w:lang w:val="en-US"/>
              </w:rPr>
              <w:t xml:space="preserve">Level of Influence </w:t>
            </w:r>
          </w:p>
        </w:tc>
        <w:tc>
          <w:tcPr>
            <w:tcW w:w="2790" w:type="dxa"/>
          </w:tcPr>
          <w:p w14:paraId="3A2446B4" w14:textId="75FCDE32" w:rsidR="00691DD8" w:rsidRPr="00691DD8" w:rsidRDefault="00691DD8" w:rsidP="00691DD8">
            <w:pPr>
              <w:pStyle w:val="NormalWeb"/>
              <w:rPr>
                <w:rFonts w:ascii="Book Antiqua" w:hAnsi="Book Antiqua"/>
                <w:b/>
                <w:bCs/>
                <w:sz w:val="22"/>
                <w:szCs w:val="22"/>
                <w:lang w:val="en-US"/>
              </w:rPr>
            </w:pPr>
            <w:r w:rsidRPr="00691DD8">
              <w:rPr>
                <w:rFonts w:ascii="Book Antiqua" w:hAnsi="Book Antiqua"/>
                <w:b/>
                <w:bCs/>
                <w:sz w:val="22"/>
                <w:szCs w:val="22"/>
                <w:lang w:val="en-US"/>
              </w:rPr>
              <w:t>Engagement strategy</w:t>
            </w:r>
          </w:p>
        </w:tc>
      </w:tr>
      <w:tr w:rsidR="00691DD8" w14:paraId="02E629E9" w14:textId="77777777" w:rsidTr="00691DD8">
        <w:tc>
          <w:tcPr>
            <w:tcW w:w="2789" w:type="dxa"/>
          </w:tcPr>
          <w:p w14:paraId="06C0EBDF" w14:textId="5F3AB774" w:rsidR="00691DD8" w:rsidRPr="00691DD8" w:rsidRDefault="00691DD8" w:rsidP="00691DD8">
            <w:pPr>
              <w:pStyle w:val="NormalWeb"/>
              <w:rPr>
                <w:rFonts w:ascii="Book Antiqua" w:hAnsi="Book Antiqua"/>
                <w:sz w:val="22"/>
                <w:szCs w:val="22"/>
                <w:lang w:val="en-US"/>
              </w:rPr>
            </w:pPr>
            <w:r>
              <w:rPr>
                <w:rFonts w:ascii="Book Antiqua" w:hAnsi="Book Antiqua"/>
                <w:sz w:val="22"/>
                <w:szCs w:val="22"/>
                <w:lang w:val="en-US"/>
              </w:rPr>
              <w:t>Rotarians</w:t>
            </w:r>
          </w:p>
        </w:tc>
        <w:tc>
          <w:tcPr>
            <w:tcW w:w="2789" w:type="dxa"/>
          </w:tcPr>
          <w:p w14:paraId="5B5A84CC" w14:textId="77777777" w:rsidR="00691DD8" w:rsidRDefault="00691DD8" w:rsidP="00691DD8">
            <w:pPr>
              <w:pStyle w:val="NormalWeb"/>
              <w:rPr>
                <w:rFonts w:ascii="Book Antiqua" w:hAnsi="Book Antiqua"/>
                <w:sz w:val="20"/>
                <w:szCs w:val="20"/>
                <w:lang w:val="en-US"/>
              </w:rPr>
            </w:pPr>
            <w:r w:rsidRPr="000F30BB">
              <w:rPr>
                <w:rFonts w:ascii="Book Antiqua" w:hAnsi="Book Antiqua"/>
                <w:sz w:val="20"/>
                <w:szCs w:val="20"/>
                <w:lang w:val="en-US"/>
              </w:rPr>
              <w:t xml:space="preserve">Rotary </w:t>
            </w:r>
            <w:r w:rsidR="00E0323C" w:rsidRPr="000F30BB">
              <w:rPr>
                <w:rFonts w:ascii="Book Antiqua" w:hAnsi="Book Antiqua"/>
                <w:sz w:val="20"/>
                <w:szCs w:val="20"/>
                <w:lang w:val="en-US"/>
              </w:rPr>
              <w:t>u</w:t>
            </w:r>
            <w:r w:rsidRPr="000F30BB">
              <w:rPr>
                <w:rFonts w:ascii="Book Antiqua" w:hAnsi="Book Antiqua"/>
                <w:sz w:val="20"/>
                <w:szCs w:val="20"/>
                <w:lang w:val="en-US"/>
              </w:rPr>
              <w:t xml:space="preserve">pdates, </w:t>
            </w:r>
            <w:r w:rsidR="00E0323C" w:rsidRPr="000F30BB">
              <w:rPr>
                <w:rFonts w:ascii="Book Antiqua" w:hAnsi="Book Antiqua"/>
                <w:sz w:val="20"/>
                <w:szCs w:val="20"/>
                <w:lang w:val="en-US"/>
              </w:rPr>
              <w:t xml:space="preserve">timely information on projects, </w:t>
            </w:r>
            <w:r w:rsidRPr="000F30BB">
              <w:rPr>
                <w:rFonts w:ascii="Book Antiqua" w:hAnsi="Book Antiqua"/>
                <w:sz w:val="20"/>
                <w:szCs w:val="20"/>
                <w:lang w:val="en-US"/>
              </w:rPr>
              <w:t>branding resources</w:t>
            </w:r>
            <w:r w:rsidR="00E0323C" w:rsidRPr="000F30BB">
              <w:rPr>
                <w:rFonts w:ascii="Book Antiqua" w:hAnsi="Book Antiqua"/>
                <w:sz w:val="20"/>
                <w:szCs w:val="20"/>
                <w:lang w:val="en-US"/>
              </w:rPr>
              <w:t xml:space="preserve"> and support</w:t>
            </w:r>
            <w:r w:rsidRPr="000F30BB">
              <w:rPr>
                <w:rFonts w:ascii="Book Antiqua" w:hAnsi="Book Antiqua"/>
                <w:sz w:val="20"/>
                <w:szCs w:val="20"/>
                <w:lang w:val="en-US"/>
              </w:rPr>
              <w:t>, training, success stories</w:t>
            </w:r>
          </w:p>
          <w:p w14:paraId="32258B20" w14:textId="3E7B4801" w:rsidR="000F30BB" w:rsidRPr="000F30BB" w:rsidRDefault="000F30BB" w:rsidP="00691DD8">
            <w:pPr>
              <w:pStyle w:val="NormalWeb"/>
              <w:rPr>
                <w:rFonts w:ascii="Book Antiqua" w:hAnsi="Book Antiqua"/>
                <w:sz w:val="20"/>
                <w:szCs w:val="20"/>
                <w:lang w:val="en-US"/>
              </w:rPr>
            </w:pPr>
          </w:p>
        </w:tc>
        <w:tc>
          <w:tcPr>
            <w:tcW w:w="2790" w:type="dxa"/>
          </w:tcPr>
          <w:p w14:paraId="65571E8B" w14:textId="117BA3E8" w:rsidR="00691DD8" w:rsidRPr="000F30BB" w:rsidRDefault="00691DD8" w:rsidP="00691DD8">
            <w:pPr>
              <w:pStyle w:val="NormalWeb"/>
              <w:rPr>
                <w:rFonts w:ascii="Book Antiqua" w:hAnsi="Book Antiqua"/>
                <w:sz w:val="20"/>
                <w:szCs w:val="20"/>
                <w:lang w:val="en-US"/>
              </w:rPr>
            </w:pPr>
            <w:r w:rsidRPr="000F30BB">
              <w:rPr>
                <w:rFonts w:ascii="Book Antiqua" w:hAnsi="Book Antiqua"/>
                <w:sz w:val="20"/>
                <w:szCs w:val="20"/>
                <w:lang w:val="en-US"/>
              </w:rPr>
              <w:t>High</w:t>
            </w:r>
          </w:p>
        </w:tc>
        <w:tc>
          <w:tcPr>
            <w:tcW w:w="2790" w:type="dxa"/>
          </w:tcPr>
          <w:p w14:paraId="5A3BA51E" w14:textId="128BC3FE" w:rsidR="00691DD8" w:rsidRPr="000F30BB" w:rsidRDefault="00691DD8" w:rsidP="00691DD8">
            <w:pPr>
              <w:pStyle w:val="NormalWeb"/>
              <w:rPr>
                <w:rFonts w:ascii="Book Antiqua" w:hAnsi="Book Antiqua"/>
                <w:sz w:val="20"/>
                <w:szCs w:val="20"/>
                <w:lang w:val="en-US"/>
              </w:rPr>
            </w:pPr>
            <w:r w:rsidRPr="000F30BB">
              <w:rPr>
                <w:rFonts w:ascii="Book Antiqua" w:hAnsi="Book Antiqua"/>
                <w:sz w:val="20"/>
                <w:szCs w:val="20"/>
                <w:lang w:val="en-US"/>
              </w:rPr>
              <w:t>High</w:t>
            </w:r>
          </w:p>
        </w:tc>
        <w:tc>
          <w:tcPr>
            <w:tcW w:w="2790" w:type="dxa"/>
          </w:tcPr>
          <w:p w14:paraId="3D3A5BF2" w14:textId="198439DE" w:rsidR="00691DD8" w:rsidRPr="000F30BB" w:rsidRDefault="00691DD8" w:rsidP="00691DD8">
            <w:pPr>
              <w:pStyle w:val="NormalWeb"/>
              <w:rPr>
                <w:rFonts w:ascii="Book Antiqua" w:hAnsi="Book Antiqua"/>
                <w:sz w:val="20"/>
                <w:szCs w:val="20"/>
                <w:lang w:val="en-US"/>
              </w:rPr>
            </w:pPr>
            <w:r w:rsidRPr="000F30BB">
              <w:rPr>
                <w:rFonts w:ascii="Book Antiqua" w:hAnsi="Book Antiqua"/>
                <w:sz w:val="20"/>
                <w:szCs w:val="20"/>
                <w:lang w:val="en-US"/>
              </w:rPr>
              <w:t>Empower through regular updates and capacity building</w:t>
            </w:r>
          </w:p>
        </w:tc>
      </w:tr>
      <w:tr w:rsidR="00691DD8" w14:paraId="345EDF79" w14:textId="77777777" w:rsidTr="00691DD8">
        <w:tc>
          <w:tcPr>
            <w:tcW w:w="2789" w:type="dxa"/>
          </w:tcPr>
          <w:p w14:paraId="52E27EB3" w14:textId="42F87484" w:rsidR="00691DD8" w:rsidRPr="00691DD8" w:rsidRDefault="00691DD8" w:rsidP="00691DD8">
            <w:pPr>
              <w:pStyle w:val="NormalWeb"/>
              <w:rPr>
                <w:rFonts w:ascii="Book Antiqua" w:hAnsi="Book Antiqua"/>
                <w:sz w:val="22"/>
                <w:szCs w:val="22"/>
                <w:lang w:val="en-US"/>
              </w:rPr>
            </w:pPr>
            <w:r>
              <w:rPr>
                <w:rFonts w:ascii="Book Antiqua" w:hAnsi="Book Antiqua"/>
                <w:sz w:val="22"/>
                <w:szCs w:val="22"/>
                <w:lang w:val="en-US"/>
              </w:rPr>
              <w:t>Club leaders</w:t>
            </w:r>
          </w:p>
        </w:tc>
        <w:tc>
          <w:tcPr>
            <w:tcW w:w="2789" w:type="dxa"/>
          </w:tcPr>
          <w:p w14:paraId="79A02DEE" w14:textId="77777777" w:rsidR="00691DD8" w:rsidRDefault="00691DD8" w:rsidP="00691DD8">
            <w:pPr>
              <w:pStyle w:val="NormalWeb"/>
              <w:rPr>
                <w:rFonts w:ascii="Book Antiqua" w:hAnsi="Book Antiqua"/>
                <w:sz w:val="20"/>
                <w:szCs w:val="20"/>
                <w:lang w:val="en-US"/>
              </w:rPr>
            </w:pPr>
            <w:r w:rsidRPr="000F30BB">
              <w:rPr>
                <w:rFonts w:ascii="Book Antiqua" w:hAnsi="Book Antiqua"/>
                <w:sz w:val="20"/>
                <w:szCs w:val="20"/>
                <w:lang w:val="en-US"/>
              </w:rPr>
              <w:t>Rotary updates, global grants information, training, success stories</w:t>
            </w:r>
          </w:p>
          <w:p w14:paraId="56237591" w14:textId="4A4A1FD3" w:rsidR="000F30BB" w:rsidRPr="000F30BB" w:rsidRDefault="000F30BB" w:rsidP="00691DD8">
            <w:pPr>
              <w:pStyle w:val="NormalWeb"/>
              <w:rPr>
                <w:rFonts w:ascii="Book Antiqua" w:hAnsi="Book Antiqua"/>
                <w:sz w:val="20"/>
                <w:szCs w:val="20"/>
                <w:lang w:val="en-US"/>
              </w:rPr>
            </w:pPr>
          </w:p>
        </w:tc>
        <w:tc>
          <w:tcPr>
            <w:tcW w:w="2790" w:type="dxa"/>
          </w:tcPr>
          <w:p w14:paraId="296212AB" w14:textId="645A1F9F" w:rsidR="00691DD8" w:rsidRPr="000F30BB" w:rsidRDefault="00691DD8" w:rsidP="00691DD8">
            <w:pPr>
              <w:pStyle w:val="NormalWeb"/>
              <w:rPr>
                <w:rFonts w:ascii="Book Antiqua" w:hAnsi="Book Antiqua"/>
                <w:sz w:val="20"/>
                <w:szCs w:val="20"/>
                <w:lang w:val="en-US"/>
              </w:rPr>
            </w:pPr>
            <w:r w:rsidRPr="000F30BB">
              <w:rPr>
                <w:rFonts w:ascii="Book Antiqua" w:hAnsi="Book Antiqua"/>
                <w:sz w:val="20"/>
                <w:szCs w:val="20"/>
                <w:lang w:val="en-US"/>
              </w:rPr>
              <w:t>High</w:t>
            </w:r>
          </w:p>
        </w:tc>
        <w:tc>
          <w:tcPr>
            <w:tcW w:w="2790" w:type="dxa"/>
          </w:tcPr>
          <w:p w14:paraId="3272FF8A" w14:textId="2FB8DF5F" w:rsidR="00691DD8" w:rsidRPr="000F30BB" w:rsidRDefault="00691DD8" w:rsidP="00691DD8">
            <w:pPr>
              <w:pStyle w:val="NormalWeb"/>
              <w:rPr>
                <w:rFonts w:ascii="Book Antiqua" w:hAnsi="Book Antiqua"/>
                <w:sz w:val="20"/>
                <w:szCs w:val="20"/>
                <w:lang w:val="en-US"/>
              </w:rPr>
            </w:pPr>
            <w:r w:rsidRPr="000F30BB">
              <w:rPr>
                <w:rFonts w:ascii="Book Antiqua" w:hAnsi="Book Antiqua"/>
                <w:sz w:val="20"/>
                <w:szCs w:val="20"/>
                <w:lang w:val="en-US"/>
              </w:rPr>
              <w:t>High</w:t>
            </w:r>
          </w:p>
        </w:tc>
        <w:tc>
          <w:tcPr>
            <w:tcW w:w="2790" w:type="dxa"/>
          </w:tcPr>
          <w:p w14:paraId="00C22DAC" w14:textId="2BAD9466" w:rsidR="00691DD8" w:rsidRPr="000F30BB" w:rsidRDefault="00691DD8" w:rsidP="00691DD8">
            <w:pPr>
              <w:pStyle w:val="NormalWeb"/>
              <w:rPr>
                <w:rFonts w:ascii="Book Antiqua" w:hAnsi="Book Antiqua"/>
                <w:sz w:val="20"/>
                <w:szCs w:val="20"/>
                <w:lang w:val="en-US"/>
              </w:rPr>
            </w:pPr>
            <w:r w:rsidRPr="000F30BB">
              <w:rPr>
                <w:rFonts w:ascii="Book Antiqua" w:hAnsi="Book Antiqua"/>
                <w:sz w:val="20"/>
                <w:szCs w:val="20"/>
                <w:lang w:val="en-US"/>
              </w:rPr>
              <w:t>Empower through regular updates, capacity building and recognition</w:t>
            </w:r>
          </w:p>
        </w:tc>
      </w:tr>
      <w:tr w:rsidR="00E0323C" w14:paraId="7620A1F7" w14:textId="77777777" w:rsidTr="00691DD8">
        <w:tc>
          <w:tcPr>
            <w:tcW w:w="2789" w:type="dxa"/>
          </w:tcPr>
          <w:p w14:paraId="2031F544" w14:textId="42D8CA7F" w:rsidR="00E0323C" w:rsidRDefault="00E0323C" w:rsidP="00E0323C">
            <w:pPr>
              <w:pStyle w:val="NormalWeb"/>
              <w:rPr>
                <w:rFonts w:ascii="Book Antiqua" w:hAnsi="Book Antiqua"/>
                <w:sz w:val="22"/>
                <w:szCs w:val="22"/>
                <w:lang w:val="en-US"/>
              </w:rPr>
            </w:pPr>
            <w:r>
              <w:rPr>
                <w:rFonts w:ascii="Book Antiqua" w:hAnsi="Book Antiqua"/>
                <w:sz w:val="22"/>
                <w:szCs w:val="22"/>
                <w:lang w:val="en-US"/>
              </w:rPr>
              <w:t>District and Club committees</w:t>
            </w:r>
          </w:p>
        </w:tc>
        <w:tc>
          <w:tcPr>
            <w:tcW w:w="2789" w:type="dxa"/>
          </w:tcPr>
          <w:p w14:paraId="379AE27B" w14:textId="11DD4C72" w:rsidR="00E0323C" w:rsidRPr="000F30BB" w:rsidRDefault="00E0323C" w:rsidP="00E0323C">
            <w:pPr>
              <w:pStyle w:val="NormalWeb"/>
              <w:rPr>
                <w:rFonts w:ascii="Book Antiqua" w:hAnsi="Book Antiqua"/>
                <w:sz w:val="20"/>
                <w:szCs w:val="20"/>
                <w:lang w:val="en-US"/>
              </w:rPr>
            </w:pPr>
            <w:r w:rsidRPr="000F30BB">
              <w:rPr>
                <w:rFonts w:ascii="Book Antiqua" w:hAnsi="Book Antiqua"/>
                <w:sz w:val="20"/>
                <w:szCs w:val="20"/>
                <w:lang w:val="en-US"/>
              </w:rPr>
              <w:t>Strategic direction, best practices, resource materials</w:t>
            </w:r>
          </w:p>
        </w:tc>
        <w:tc>
          <w:tcPr>
            <w:tcW w:w="2790" w:type="dxa"/>
          </w:tcPr>
          <w:p w14:paraId="4BEF6C0A" w14:textId="71CA70E0" w:rsidR="00E0323C" w:rsidRPr="000F30BB" w:rsidRDefault="00E0323C" w:rsidP="00E0323C">
            <w:pPr>
              <w:pStyle w:val="NormalWeb"/>
              <w:rPr>
                <w:rFonts w:ascii="Book Antiqua" w:hAnsi="Book Antiqua"/>
                <w:sz w:val="20"/>
                <w:szCs w:val="20"/>
                <w:lang w:val="en-US"/>
              </w:rPr>
            </w:pPr>
            <w:r w:rsidRPr="000F30BB">
              <w:rPr>
                <w:rFonts w:ascii="Book Antiqua" w:hAnsi="Book Antiqua"/>
                <w:sz w:val="20"/>
                <w:szCs w:val="20"/>
                <w:lang w:val="en-US"/>
              </w:rPr>
              <w:t>High</w:t>
            </w:r>
          </w:p>
        </w:tc>
        <w:tc>
          <w:tcPr>
            <w:tcW w:w="2790" w:type="dxa"/>
          </w:tcPr>
          <w:p w14:paraId="3B108FEE" w14:textId="7E593BCE" w:rsidR="00E0323C" w:rsidRPr="000F30BB" w:rsidRDefault="00E0323C" w:rsidP="00E0323C">
            <w:pPr>
              <w:pStyle w:val="NormalWeb"/>
              <w:rPr>
                <w:rFonts w:ascii="Book Antiqua" w:hAnsi="Book Antiqua"/>
                <w:sz w:val="20"/>
                <w:szCs w:val="20"/>
                <w:lang w:val="en-US"/>
              </w:rPr>
            </w:pPr>
            <w:r w:rsidRPr="000F30BB">
              <w:rPr>
                <w:rFonts w:ascii="Book Antiqua" w:hAnsi="Book Antiqua"/>
                <w:sz w:val="20"/>
                <w:szCs w:val="20"/>
                <w:lang w:val="en-US"/>
              </w:rPr>
              <w:t>High</w:t>
            </w:r>
          </w:p>
        </w:tc>
        <w:tc>
          <w:tcPr>
            <w:tcW w:w="2790" w:type="dxa"/>
          </w:tcPr>
          <w:p w14:paraId="056E5E34" w14:textId="4058468C" w:rsidR="00E0323C" w:rsidRPr="000F30BB" w:rsidRDefault="00E0323C" w:rsidP="00E0323C">
            <w:pPr>
              <w:pStyle w:val="NormalWeb"/>
              <w:rPr>
                <w:rFonts w:ascii="Book Antiqua" w:hAnsi="Book Antiqua"/>
                <w:sz w:val="20"/>
                <w:szCs w:val="20"/>
                <w:lang w:val="en-US"/>
              </w:rPr>
            </w:pPr>
            <w:r w:rsidRPr="000F30BB">
              <w:rPr>
                <w:rFonts w:ascii="Book Antiqua" w:hAnsi="Book Antiqua"/>
                <w:sz w:val="20"/>
                <w:szCs w:val="20"/>
                <w:lang w:val="en-US"/>
              </w:rPr>
              <w:t>Support with tools, guidance, mentorship and consistent messaging</w:t>
            </w:r>
          </w:p>
        </w:tc>
      </w:tr>
      <w:tr w:rsidR="00E0323C" w14:paraId="789FEE1A" w14:textId="77777777" w:rsidTr="00691DD8">
        <w:tc>
          <w:tcPr>
            <w:tcW w:w="2789" w:type="dxa"/>
          </w:tcPr>
          <w:p w14:paraId="36B00372" w14:textId="114CFA62" w:rsidR="00E0323C" w:rsidRPr="00691DD8" w:rsidRDefault="00E0323C" w:rsidP="00E0323C">
            <w:pPr>
              <w:pStyle w:val="NormalWeb"/>
              <w:rPr>
                <w:rFonts w:ascii="Book Antiqua" w:hAnsi="Book Antiqua"/>
                <w:sz w:val="22"/>
                <w:szCs w:val="22"/>
                <w:lang w:val="en-US"/>
              </w:rPr>
            </w:pPr>
            <w:proofErr w:type="spellStart"/>
            <w:r>
              <w:rPr>
                <w:rFonts w:ascii="Book Antiqua" w:hAnsi="Book Antiqua"/>
                <w:sz w:val="22"/>
                <w:szCs w:val="22"/>
                <w:lang w:val="en-US"/>
              </w:rPr>
              <w:t>Rotaractors</w:t>
            </w:r>
            <w:proofErr w:type="spellEnd"/>
            <w:r>
              <w:rPr>
                <w:rFonts w:ascii="Book Antiqua" w:hAnsi="Book Antiqua"/>
                <w:sz w:val="22"/>
                <w:szCs w:val="22"/>
                <w:lang w:val="en-US"/>
              </w:rPr>
              <w:t>/Interactors</w:t>
            </w:r>
          </w:p>
        </w:tc>
        <w:tc>
          <w:tcPr>
            <w:tcW w:w="2789" w:type="dxa"/>
          </w:tcPr>
          <w:p w14:paraId="09A1B033" w14:textId="77777777" w:rsidR="00E0323C" w:rsidRDefault="00E0323C" w:rsidP="00E0323C">
            <w:pPr>
              <w:pStyle w:val="NormalWeb"/>
              <w:rPr>
                <w:rFonts w:ascii="Book Antiqua" w:hAnsi="Book Antiqua"/>
                <w:sz w:val="20"/>
                <w:szCs w:val="20"/>
                <w:lang w:val="en-US"/>
              </w:rPr>
            </w:pPr>
            <w:r w:rsidRPr="000F30BB">
              <w:rPr>
                <w:rFonts w:ascii="Book Antiqua" w:hAnsi="Book Antiqua"/>
                <w:sz w:val="20"/>
                <w:szCs w:val="20"/>
                <w:lang w:val="en-US"/>
              </w:rPr>
              <w:t>Rotary updates, mentorship opportunities, leadership development content</w:t>
            </w:r>
          </w:p>
          <w:p w14:paraId="1980ED44" w14:textId="102ABCF4" w:rsidR="000F30BB" w:rsidRPr="000F30BB" w:rsidRDefault="000F30BB" w:rsidP="00E0323C">
            <w:pPr>
              <w:pStyle w:val="NormalWeb"/>
              <w:rPr>
                <w:rFonts w:ascii="Book Antiqua" w:hAnsi="Book Antiqua"/>
                <w:sz w:val="20"/>
                <w:szCs w:val="20"/>
                <w:lang w:val="en-US"/>
              </w:rPr>
            </w:pPr>
          </w:p>
        </w:tc>
        <w:tc>
          <w:tcPr>
            <w:tcW w:w="2790" w:type="dxa"/>
          </w:tcPr>
          <w:p w14:paraId="021B1862" w14:textId="6B890E76" w:rsidR="00E0323C" w:rsidRPr="000F30BB" w:rsidRDefault="00E0323C" w:rsidP="00E0323C">
            <w:pPr>
              <w:pStyle w:val="NormalWeb"/>
              <w:rPr>
                <w:rFonts w:ascii="Book Antiqua" w:hAnsi="Book Antiqua"/>
                <w:sz w:val="20"/>
                <w:szCs w:val="20"/>
                <w:lang w:val="en-US"/>
              </w:rPr>
            </w:pPr>
            <w:r w:rsidRPr="000F30BB">
              <w:rPr>
                <w:rFonts w:ascii="Book Antiqua" w:hAnsi="Book Antiqua"/>
                <w:sz w:val="20"/>
                <w:szCs w:val="20"/>
                <w:lang w:val="en-US"/>
              </w:rPr>
              <w:t>High</w:t>
            </w:r>
          </w:p>
        </w:tc>
        <w:tc>
          <w:tcPr>
            <w:tcW w:w="2790" w:type="dxa"/>
          </w:tcPr>
          <w:p w14:paraId="64831070" w14:textId="4268D42D" w:rsidR="00E0323C" w:rsidRPr="000F30BB" w:rsidRDefault="00E0323C" w:rsidP="00E0323C">
            <w:pPr>
              <w:pStyle w:val="NormalWeb"/>
              <w:rPr>
                <w:rFonts w:ascii="Book Antiqua" w:hAnsi="Book Antiqua"/>
                <w:sz w:val="20"/>
                <w:szCs w:val="20"/>
                <w:lang w:val="en-US"/>
              </w:rPr>
            </w:pPr>
            <w:r w:rsidRPr="000F30BB">
              <w:rPr>
                <w:rFonts w:ascii="Book Antiqua" w:hAnsi="Book Antiqua"/>
                <w:sz w:val="20"/>
                <w:szCs w:val="20"/>
                <w:lang w:val="en-US"/>
              </w:rPr>
              <w:t>Medium</w:t>
            </w:r>
          </w:p>
        </w:tc>
        <w:tc>
          <w:tcPr>
            <w:tcW w:w="2790" w:type="dxa"/>
          </w:tcPr>
          <w:p w14:paraId="131A724F" w14:textId="295AE108" w:rsidR="00E0323C" w:rsidRPr="000F30BB" w:rsidRDefault="00E0323C" w:rsidP="00E0323C">
            <w:pPr>
              <w:pStyle w:val="NormalWeb"/>
              <w:rPr>
                <w:rFonts w:ascii="Book Antiqua" w:hAnsi="Book Antiqua"/>
                <w:sz w:val="20"/>
                <w:szCs w:val="20"/>
                <w:lang w:val="en-US"/>
              </w:rPr>
            </w:pPr>
            <w:r w:rsidRPr="000F30BB">
              <w:rPr>
                <w:rFonts w:ascii="Book Antiqua" w:hAnsi="Book Antiqua"/>
                <w:sz w:val="20"/>
                <w:szCs w:val="20"/>
                <w:lang w:val="en-US"/>
              </w:rPr>
              <w:t>Engage through club talks, storytelling, inclusion, and mentorship</w:t>
            </w:r>
          </w:p>
        </w:tc>
      </w:tr>
      <w:tr w:rsidR="00E0323C" w14:paraId="364A5B5F" w14:textId="77777777" w:rsidTr="00691DD8">
        <w:tc>
          <w:tcPr>
            <w:tcW w:w="2789" w:type="dxa"/>
          </w:tcPr>
          <w:p w14:paraId="2A7E5E7F" w14:textId="32AA8478" w:rsidR="00E0323C" w:rsidRPr="00691DD8" w:rsidRDefault="00E0323C" w:rsidP="00E0323C">
            <w:pPr>
              <w:pStyle w:val="NormalWeb"/>
              <w:rPr>
                <w:rFonts w:ascii="Book Antiqua" w:hAnsi="Book Antiqua"/>
                <w:sz w:val="22"/>
                <w:szCs w:val="22"/>
                <w:lang w:val="en-US"/>
              </w:rPr>
            </w:pPr>
            <w:r>
              <w:rPr>
                <w:rFonts w:ascii="Book Antiqua" w:hAnsi="Book Antiqua"/>
                <w:sz w:val="22"/>
                <w:szCs w:val="22"/>
                <w:lang w:val="en-US"/>
              </w:rPr>
              <w:t>Communities and beneficiaries</w:t>
            </w:r>
          </w:p>
        </w:tc>
        <w:tc>
          <w:tcPr>
            <w:tcW w:w="2789" w:type="dxa"/>
          </w:tcPr>
          <w:p w14:paraId="347B4A83" w14:textId="77777777" w:rsidR="00E0323C" w:rsidRDefault="00E0323C" w:rsidP="00E0323C">
            <w:pPr>
              <w:pStyle w:val="NormalWeb"/>
              <w:rPr>
                <w:rFonts w:ascii="Book Antiqua" w:hAnsi="Book Antiqua"/>
                <w:sz w:val="20"/>
                <w:szCs w:val="20"/>
                <w:lang w:val="en-US"/>
              </w:rPr>
            </w:pPr>
            <w:r w:rsidRPr="000F30BB">
              <w:rPr>
                <w:rFonts w:ascii="Book Antiqua" w:hAnsi="Book Antiqua"/>
                <w:sz w:val="20"/>
                <w:szCs w:val="20"/>
                <w:lang w:val="en-US"/>
              </w:rPr>
              <w:t>Feedback on project impact, opportunities to contribute to or co-design interventions</w:t>
            </w:r>
          </w:p>
          <w:p w14:paraId="4CFBFC23" w14:textId="52A8CB88" w:rsidR="000F30BB" w:rsidRPr="000F30BB" w:rsidRDefault="000F30BB" w:rsidP="00E0323C">
            <w:pPr>
              <w:pStyle w:val="NormalWeb"/>
              <w:rPr>
                <w:rFonts w:ascii="Book Antiqua" w:hAnsi="Book Antiqua"/>
                <w:sz w:val="20"/>
                <w:szCs w:val="20"/>
                <w:lang w:val="en-US"/>
              </w:rPr>
            </w:pPr>
          </w:p>
        </w:tc>
        <w:tc>
          <w:tcPr>
            <w:tcW w:w="2790" w:type="dxa"/>
          </w:tcPr>
          <w:p w14:paraId="7A04A7EC" w14:textId="3094F560" w:rsidR="00E0323C" w:rsidRPr="000F30BB" w:rsidRDefault="00E0323C" w:rsidP="00E0323C">
            <w:pPr>
              <w:pStyle w:val="NormalWeb"/>
              <w:rPr>
                <w:rFonts w:ascii="Book Antiqua" w:hAnsi="Book Antiqua"/>
                <w:sz w:val="20"/>
                <w:szCs w:val="20"/>
                <w:lang w:val="en-US"/>
              </w:rPr>
            </w:pPr>
            <w:r w:rsidRPr="000F30BB">
              <w:rPr>
                <w:rFonts w:ascii="Book Antiqua" w:hAnsi="Book Antiqua"/>
                <w:sz w:val="20"/>
                <w:szCs w:val="20"/>
                <w:lang w:val="en-US"/>
              </w:rPr>
              <w:t>High</w:t>
            </w:r>
          </w:p>
        </w:tc>
        <w:tc>
          <w:tcPr>
            <w:tcW w:w="2790" w:type="dxa"/>
          </w:tcPr>
          <w:p w14:paraId="1FAB0771" w14:textId="5D963CF7" w:rsidR="00E0323C" w:rsidRPr="000F30BB" w:rsidRDefault="00E0323C" w:rsidP="00E0323C">
            <w:pPr>
              <w:pStyle w:val="NormalWeb"/>
              <w:rPr>
                <w:rFonts w:ascii="Book Antiqua" w:hAnsi="Book Antiqua"/>
                <w:sz w:val="20"/>
                <w:szCs w:val="20"/>
                <w:lang w:val="en-US"/>
              </w:rPr>
            </w:pPr>
            <w:r w:rsidRPr="000F30BB">
              <w:rPr>
                <w:rFonts w:ascii="Book Antiqua" w:hAnsi="Book Antiqua"/>
                <w:sz w:val="20"/>
                <w:szCs w:val="20"/>
                <w:lang w:val="en-US"/>
              </w:rPr>
              <w:t>Medium</w:t>
            </w:r>
          </w:p>
        </w:tc>
        <w:tc>
          <w:tcPr>
            <w:tcW w:w="2790" w:type="dxa"/>
          </w:tcPr>
          <w:p w14:paraId="7F493384" w14:textId="67ADA872" w:rsidR="00E0323C" w:rsidRPr="000F30BB" w:rsidRDefault="00E0323C" w:rsidP="00E0323C">
            <w:pPr>
              <w:pStyle w:val="NormalWeb"/>
              <w:rPr>
                <w:rFonts w:ascii="Book Antiqua" w:hAnsi="Book Antiqua"/>
                <w:sz w:val="20"/>
                <w:szCs w:val="20"/>
                <w:lang w:val="en-US"/>
              </w:rPr>
            </w:pPr>
            <w:r w:rsidRPr="000F30BB">
              <w:rPr>
                <w:rFonts w:ascii="Book Antiqua" w:hAnsi="Book Antiqua"/>
                <w:sz w:val="20"/>
                <w:szCs w:val="20"/>
                <w:lang w:val="en-US"/>
              </w:rPr>
              <w:t>Promote participation, share results and build trust</w:t>
            </w:r>
          </w:p>
        </w:tc>
      </w:tr>
      <w:tr w:rsidR="00E0323C" w14:paraId="5C82D171" w14:textId="77777777" w:rsidTr="00691DD8">
        <w:tc>
          <w:tcPr>
            <w:tcW w:w="2789" w:type="dxa"/>
          </w:tcPr>
          <w:p w14:paraId="09EC27E1" w14:textId="5C13A8E8" w:rsidR="00E0323C" w:rsidRDefault="00E0323C" w:rsidP="00E0323C">
            <w:pPr>
              <w:pStyle w:val="NormalWeb"/>
              <w:rPr>
                <w:rFonts w:ascii="Book Antiqua" w:hAnsi="Book Antiqua"/>
                <w:sz w:val="22"/>
                <w:szCs w:val="22"/>
                <w:lang w:val="en-US"/>
              </w:rPr>
            </w:pPr>
            <w:r>
              <w:rPr>
                <w:rFonts w:ascii="Book Antiqua" w:hAnsi="Book Antiqua"/>
                <w:sz w:val="22"/>
                <w:szCs w:val="22"/>
                <w:lang w:val="en-US"/>
              </w:rPr>
              <w:t>General public</w:t>
            </w:r>
          </w:p>
        </w:tc>
        <w:tc>
          <w:tcPr>
            <w:tcW w:w="2789" w:type="dxa"/>
          </w:tcPr>
          <w:p w14:paraId="36D20B32" w14:textId="77777777" w:rsidR="00E0323C" w:rsidRDefault="00E0323C" w:rsidP="00E0323C">
            <w:pPr>
              <w:pStyle w:val="NormalWeb"/>
              <w:rPr>
                <w:rFonts w:ascii="Book Antiqua" w:hAnsi="Book Antiqua"/>
                <w:sz w:val="20"/>
                <w:szCs w:val="20"/>
                <w:lang w:val="en-US"/>
              </w:rPr>
            </w:pPr>
            <w:r w:rsidRPr="000F30BB">
              <w:rPr>
                <w:rFonts w:ascii="Book Antiqua" w:hAnsi="Book Antiqua"/>
                <w:sz w:val="20"/>
                <w:szCs w:val="20"/>
                <w:lang w:val="en-US"/>
              </w:rPr>
              <w:t>Clear, inspiring messages about Rotary’s mission, impact, and how to get involved</w:t>
            </w:r>
          </w:p>
          <w:p w14:paraId="43C290AB" w14:textId="7943B4F4" w:rsidR="000F30BB" w:rsidRPr="000F30BB" w:rsidRDefault="000F30BB" w:rsidP="00E0323C">
            <w:pPr>
              <w:pStyle w:val="NormalWeb"/>
              <w:rPr>
                <w:rFonts w:ascii="Book Antiqua" w:hAnsi="Book Antiqua"/>
                <w:sz w:val="20"/>
                <w:szCs w:val="20"/>
                <w:lang w:val="en-US"/>
              </w:rPr>
            </w:pPr>
          </w:p>
        </w:tc>
        <w:tc>
          <w:tcPr>
            <w:tcW w:w="2790" w:type="dxa"/>
          </w:tcPr>
          <w:p w14:paraId="1A34D73A" w14:textId="3581EB54" w:rsidR="00E0323C" w:rsidRPr="000F30BB" w:rsidRDefault="00E0323C" w:rsidP="00E0323C">
            <w:pPr>
              <w:pStyle w:val="NormalWeb"/>
              <w:rPr>
                <w:rFonts w:ascii="Book Antiqua" w:hAnsi="Book Antiqua"/>
                <w:sz w:val="20"/>
                <w:szCs w:val="20"/>
                <w:lang w:val="en-US"/>
              </w:rPr>
            </w:pPr>
            <w:r w:rsidRPr="000F30BB">
              <w:rPr>
                <w:rFonts w:ascii="Book Antiqua" w:hAnsi="Book Antiqua"/>
                <w:sz w:val="20"/>
                <w:szCs w:val="20"/>
                <w:lang w:val="en-US"/>
              </w:rPr>
              <w:t>Medium</w:t>
            </w:r>
          </w:p>
        </w:tc>
        <w:tc>
          <w:tcPr>
            <w:tcW w:w="2790" w:type="dxa"/>
          </w:tcPr>
          <w:p w14:paraId="78317D25" w14:textId="542DC490" w:rsidR="00E0323C" w:rsidRPr="000F30BB" w:rsidRDefault="00E0323C" w:rsidP="00E0323C">
            <w:pPr>
              <w:pStyle w:val="NormalWeb"/>
              <w:rPr>
                <w:rFonts w:ascii="Book Antiqua" w:hAnsi="Book Antiqua"/>
                <w:sz w:val="20"/>
                <w:szCs w:val="20"/>
                <w:lang w:val="en-US"/>
              </w:rPr>
            </w:pPr>
            <w:r w:rsidRPr="000F30BB">
              <w:rPr>
                <w:rFonts w:ascii="Book Antiqua" w:hAnsi="Book Antiqua"/>
                <w:sz w:val="20"/>
                <w:szCs w:val="20"/>
                <w:lang w:val="en-US"/>
              </w:rPr>
              <w:t>Low</w:t>
            </w:r>
          </w:p>
        </w:tc>
        <w:tc>
          <w:tcPr>
            <w:tcW w:w="2790" w:type="dxa"/>
          </w:tcPr>
          <w:p w14:paraId="1D9AF3AC" w14:textId="7ADABA5A" w:rsidR="00E0323C" w:rsidRPr="000F30BB" w:rsidRDefault="00E0323C" w:rsidP="00E0323C">
            <w:pPr>
              <w:pStyle w:val="NormalWeb"/>
              <w:rPr>
                <w:rFonts w:ascii="Book Antiqua" w:hAnsi="Book Antiqua"/>
                <w:sz w:val="20"/>
                <w:szCs w:val="20"/>
                <w:lang w:val="en-US"/>
              </w:rPr>
            </w:pPr>
            <w:r w:rsidRPr="000F30BB">
              <w:rPr>
                <w:rFonts w:ascii="Book Antiqua" w:hAnsi="Book Antiqua"/>
                <w:sz w:val="20"/>
                <w:szCs w:val="20"/>
                <w:lang w:val="en-US"/>
              </w:rPr>
              <w:t>Raise awareness through storytelling via social and mainstream media</w:t>
            </w:r>
          </w:p>
        </w:tc>
      </w:tr>
      <w:tr w:rsidR="00E0323C" w14:paraId="48302224" w14:textId="77777777" w:rsidTr="00691DD8">
        <w:tc>
          <w:tcPr>
            <w:tcW w:w="2789" w:type="dxa"/>
          </w:tcPr>
          <w:p w14:paraId="5DA00E45" w14:textId="36686B00" w:rsidR="00E0323C" w:rsidRPr="00691DD8" w:rsidRDefault="00E0323C" w:rsidP="00E0323C">
            <w:pPr>
              <w:pStyle w:val="NormalWeb"/>
              <w:rPr>
                <w:rFonts w:ascii="Book Antiqua" w:hAnsi="Book Antiqua"/>
                <w:sz w:val="22"/>
                <w:szCs w:val="22"/>
                <w:lang w:val="en-US"/>
              </w:rPr>
            </w:pPr>
            <w:r>
              <w:rPr>
                <w:rFonts w:ascii="Book Antiqua" w:hAnsi="Book Antiqua"/>
                <w:sz w:val="22"/>
                <w:szCs w:val="22"/>
                <w:lang w:val="en-US"/>
              </w:rPr>
              <w:t>Development partners and sponsors</w:t>
            </w:r>
          </w:p>
        </w:tc>
        <w:tc>
          <w:tcPr>
            <w:tcW w:w="2789" w:type="dxa"/>
          </w:tcPr>
          <w:p w14:paraId="48F20E61" w14:textId="77777777" w:rsidR="00E0323C" w:rsidRDefault="00E0323C" w:rsidP="00E0323C">
            <w:pPr>
              <w:pStyle w:val="NormalWeb"/>
              <w:rPr>
                <w:rFonts w:ascii="Book Antiqua" w:hAnsi="Book Antiqua"/>
                <w:sz w:val="20"/>
                <w:szCs w:val="20"/>
                <w:lang w:val="en-US"/>
              </w:rPr>
            </w:pPr>
            <w:r w:rsidRPr="000F30BB">
              <w:rPr>
                <w:rFonts w:ascii="Book Antiqua" w:hAnsi="Book Antiqua"/>
                <w:sz w:val="20"/>
                <w:szCs w:val="20"/>
                <w:lang w:val="en-US"/>
              </w:rPr>
              <w:t>Impact reports, visibility opportunities, alignment with CSR goals</w:t>
            </w:r>
          </w:p>
          <w:p w14:paraId="60506733" w14:textId="2B15E867" w:rsidR="000F30BB" w:rsidRPr="000F30BB" w:rsidRDefault="000F30BB" w:rsidP="00E0323C">
            <w:pPr>
              <w:pStyle w:val="NormalWeb"/>
              <w:rPr>
                <w:rFonts w:ascii="Book Antiqua" w:hAnsi="Book Antiqua"/>
                <w:sz w:val="20"/>
                <w:szCs w:val="20"/>
                <w:lang w:val="en-US"/>
              </w:rPr>
            </w:pPr>
          </w:p>
        </w:tc>
        <w:tc>
          <w:tcPr>
            <w:tcW w:w="2790" w:type="dxa"/>
          </w:tcPr>
          <w:p w14:paraId="0793EC38" w14:textId="2A4A18E8" w:rsidR="00E0323C" w:rsidRPr="000F30BB" w:rsidRDefault="00E0323C" w:rsidP="00E0323C">
            <w:pPr>
              <w:pStyle w:val="NormalWeb"/>
              <w:rPr>
                <w:rFonts w:ascii="Book Antiqua" w:hAnsi="Book Antiqua"/>
                <w:sz w:val="20"/>
                <w:szCs w:val="20"/>
                <w:lang w:val="en-US"/>
              </w:rPr>
            </w:pPr>
            <w:r w:rsidRPr="000F30BB">
              <w:rPr>
                <w:rFonts w:ascii="Book Antiqua" w:hAnsi="Book Antiqua"/>
                <w:sz w:val="20"/>
                <w:szCs w:val="20"/>
                <w:lang w:val="en-US"/>
              </w:rPr>
              <w:t>Medium</w:t>
            </w:r>
          </w:p>
        </w:tc>
        <w:tc>
          <w:tcPr>
            <w:tcW w:w="2790" w:type="dxa"/>
          </w:tcPr>
          <w:p w14:paraId="50D9C7E8" w14:textId="7D8AC3A3" w:rsidR="00E0323C" w:rsidRPr="000F30BB" w:rsidRDefault="00E0323C" w:rsidP="00E0323C">
            <w:pPr>
              <w:pStyle w:val="NormalWeb"/>
              <w:rPr>
                <w:rFonts w:ascii="Book Antiqua" w:hAnsi="Book Antiqua"/>
                <w:sz w:val="20"/>
                <w:szCs w:val="20"/>
                <w:lang w:val="en-US"/>
              </w:rPr>
            </w:pPr>
            <w:r w:rsidRPr="000F30BB">
              <w:rPr>
                <w:rFonts w:ascii="Book Antiqua" w:hAnsi="Book Antiqua"/>
                <w:sz w:val="20"/>
                <w:szCs w:val="20"/>
                <w:lang w:val="en-US"/>
              </w:rPr>
              <w:t>High</w:t>
            </w:r>
          </w:p>
        </w:tc>
        <w:tc>
          <w:tcPr>
            <w:tcW w:w="2790" w:type="dxa"/>
          </w:tcPr>
          <w:p w14:paraId="4DD6E586" w14:textId="6FBBA3C4" w:rsidR="00E0323C" w:rsidRPr="000F30BB" w:rsidRDefault="00E0323C" w:rsidP="00E0323C">
            <w:pPr>
              <w:pStyle w:val="NormalWeb"/>
              <w:rPr>
                <w:rFonts w:ascii="Book Antiqua" w:hAnsi="Book Antiqua"/>
                <w:sz w:val="20"/>
                <w:szCs w:val="20"/>
                <w:lang w:val="en-US"/>
              </w:rPr>
            </w:pPr>
            <w:r w:rsidRPr="000F30BB">
              <w:rPr>
                <w:rFonts w:ascii="Book Antiqua" w:hAnsi="Book Antiqua"/>
                <w:sz w:val="20"/>
                <w:szCs w:val="20"/>
                <w:lang w:val="en-US"/>
              </w:rPr>
              <w:t>Maintain transparency, co-brand successes, highlight ROI</w:t>
            </w:r>
          </w:p>
        </w:tc>
      </w:tr>
      <w:tr w:rsidR="00E0323C" w14:paraId="021188A6" w14:textId="77777777" w:rsidTr="00691DD8">
        <w:tc>
          <w:tcPr>
            <w:tcW w:w="2789" w:type="dxa"/>
          </w:tcPr>
          <w:p w14:paraId="799A9E75" w14:textId="72E9B100" w:rsidR="00E0323C" w:rsidRPr="00691DD8" w:rsidRDefault="00E0323C" w:rsidP="00E0323C">
            <w:pPr>
              <w:pStyle w:val="NormalWeb"/>
              <w:rPr>
                <w:rFonts w:ascii="Book Antiqua" w:hAnsi="Book Antiqua"/>
                <w:sz w:val="22"/>
                <w:szCs w:val="22"/>
                <w:lang w:val="en-US"/>
              </w:rPr>
            </w:pPr>
            <w:r>
              <w:rPr>
                <w:rFonts w:ascii="Book Antiqua" w:hAnsi="Book Antiqua"/>
                <w:sz w:val="22"/>
                <w:szCs w:val="22"/>
                <w:lang w:val="en-US"/>
              </w:rPr>
              <w:t>Government ministries, departments and agencies</w:t>
            </w:r>
          </w:p>
        </w:tc>
        <w:tc>
          <w:tcPr>
            <w:tcW w:w="2789" w:type="dxa"/>
          </w:tcPr>
          <w:p w14:paraId="71C9FDEB" w14:textId="77777777" w:rsidR="000F30BB" w:rsidRDefault="00E0323C" w:rsidP="00E0323C">
            <w:pPr>
              <w:pStyle w:val="NormalWeb"/>
              <w:rPr>
                <w:rFonts w:ascii="Book Antiqua" w:hAnsi="Book Antiqua"/>
                <w:sz w:val="20"/>
                <w:szCs w:val="20"/>
                <w:lang w:val="en-US"/>
              </w:rPr>
            </w:pPr>
            <w:r w:rsidRPr="000F30BB">
              <w:rPr>
                <w:rFonts w:ascii="Book Antiqua" w:hAnsi="Book Antiqua"/>
                <w:sz w:val="20"/>
                <w:szCs w:val="20"/>
                <w:lang w:val="en-US"/>
              </w:rPr>
              <w:t>Project alignment with national priorities, data on service delivery contributions</w:t>
            </w:r>
          </w:p>
          <w:p w14:paraId="3BBDF779" w14:textId="091E7DBA" w:rsidR="00E0323C" w:rsidRPr="000F30BB" w:rsidRDefault="00E0323C" w:rsidP="00E0323C">
            <w:pPr>
              <w:pStyle w:val="NormalWeb"/>
              <w:rPr>
                <w:rFonts w:ascii="Book Antiqua" w:hAnsi="Book Antiqua"/>
                <w:sz w:val="20"/>
                <w:szCs w:val="20"/>
                <w:lang w:val="en-US"/>
              </w:rPr>
            </w:pPr>
            <w:r w:rsidRPr="000F30BB">
              <w:rPr>
                <w:rFonts w:ascii="Book Antiqua" w:hAnsi="Book Antiqua"/>
                <w:sz w:val="20"/>
                <w:szCs w:val="20"/>
                <w:lang w:val="en-US"/>
              </w:rPr>
              <w:t xml:space="preserve"> </w:t>
            </w:r>
          </w:p>
        </w:tc>
        <w:tc>
          <w:tcPr>
            <w:tcW w:w="2790" w:type="dxa"/>
          </w:tcPr>
          <w:p w14:paraId="01CBB84C" w14:textId="6EC5E0A7" w:rsidR="00E0323C" w:rsidRPr="000F30BB" w:rsidRDefault="00E0323C" w:rsidP="00E0323C">
            <w:pPr>
              <w:pStyle w:val="NormalWeb"/>
              <w:rPr>
                <w:rFonts w:ascii="Book Antiqua" w:hAnsi="Book Antiqua"/>
                <w:sz w:val="20"/>
                <w:szCs w:val="20"/>
                <w:lang w:val="en-US"/>
              </w:rPr>
            </w:pPr>
            <w:r w:rsidRPr="000F30BB">
              <w:rPr>
                <w:rFonts w:ascii="Book Antiqua" w:hAnsi="Book Antiqua"/>
                <w:sz w:val="20"/>
                <w:szCs w:val="20"/>
                <w:lang w:val="en-US"/>
              </w:rPr>
              <w:t>Medium</w:t>
            </w:r>
          </w:p>
        </w:tc>
        <w:tc>
          <w:tcPr>
            <w:tcW w:w="2790" w:type="dxa"/>
          </w:tcPr>
          <w:p w14:paraId="7F69FF31" w14:textId="3AD101CD" w:rsidR="00E0323C" w:rsidRPr="000F30BB" w:rsidRDefault="00E0323C" w:rsidP="00E0323C">
            <w:pPr>
              <w:pStyle w:val="NormalWeb"/>
              <w:rPr>
                <w:rFonts w:ascii="Book Antiqua" w:hAnsi="Book Antiqua"/>
                <w:sz w:val="20"/>
                <w:szCs w:val="20"/>
                <w:lang w:val="en-US"/>
              </w:rPr>
            </w:pPr>
            <w:r w:rsidRPr="000F30BB">
              <w:rPr>
                <w:rFonts w:ascii="Book Antiqua" w:hAnsi="Book Antiqua"/>
                <w:sz w:val="20"/>
                <w:szCs w:val="20"/>
                <w:lang w:val="en-US"/>
              </w:rPr>
              <w:t>High</w:t>
            </w:r>
          </w:p>
        </w:tc>
        <w:tc>
          <w:tcPr>
            <w:tcW w:w="2790" w:type="dxa"/>
          </w:tcPr>
          <w:p w14:paraId="206FF4DD" w14:textId="6C624042" w:rsidR="00E0323C" w:rsidRPr="000F30BB" w:rsidRDefault="00E0323C" w:rsidP="00E0323C">
            <w:pPr>
              <w:pStyle w:val="NormalWeb"/>
              <w:rPr>
                <w:rFonts w:ascii="Book Antiqua" w:hAnsi="Book Antiqua"/>
                <w:sz w:val="20"/>
                <w:szCs w:val="20"/>
                <w:lang w:val="en-US"/>
              </w:rPr>
            </w:pPr>
            <w:r w:rsidRPr="000F30BB">
              <w:rPr>
                <w:rFonts w:ascii="Book Antiqua" w:hAnsi="Book Antiqua"/>
                <w:sz w:val="20"/>
                <w:szCs w:val="20"/>
                <w:lang w:val="en-US"/>
              </w:rPr>
              <w:t>Position Rotary as a strategic development partner</w:t>
            </w:r>
          </w:p>
        </w:tc>
      </w:tr>
      <w:tr w:rsidR="00E0323C" w14:paraId="3E7C0D34" w14:textId="77777777" w:rsidTr="00691DD8">
        <w:tc>
          <w:tcPr>
            <w:tcW w:w="2789" w:type="dxa"/>
          </w:tcPr>
          <w:p w14:paraId="75B3EAEB" w14:textId="4A1EF2C0" w:rsidR="00E0323C" w:rsidRPr="00E0323C" w:rsidRDefault="00E0323C" w:rsidP="00E0323C">
            <w:pPr>
              <w:pStyle w:val="NormalWeb"/>
              <w:rPr>
                <w:rFonts w:ascii="Book Antiqua" w:hAnsi="Book Antiqua"/>
                <w:sz w:val="22"/>
                <w:szCs w:val="22"/>
                <w:lang w:val="en-US"/>
              </w:rPr>
            </w:pPr>
            <w:r>
              <w:rPr>
                <w:rFonts w:ascii="Book Antiqua" w:hAnsi="Book Antiqua"/>
                <w:sz w:val="22"/>
                <w:szCs w:val="22"/>
                <w:lang w:val="en-US"/>
              </w:rPr>
              <w:t>Media</w:t>
            </w:r>
          </w:p>
        </w:tc>
        <w:tc>
          <w:tcPr>
            <w:tcW w:w="2789" w:type="dxa"/>
          </w:tcPr>
          <w:p w14:paraId="76975459" w14:textId="77777777" w:rsidR="000F30BB" w:rsidRDefault="00E0323C" w:rsidP="00E0323C">
            <w:pPr>
              <w:pStyle w:val="NormalWeb"/>
              <w:rPr>
                <w:rFonts w:ascii="Book Antiqua" w:hAnsi="Book Antiqua"/>
                <w:sz w:val="20"/>
                <w:szCs w:val="20"/>
                <w:lang w:val="en-US"/>
              </w:rPr>
            </w:pPr>
            <w:r w:rsidRPr="000F30BB">
              <w:rPr>
                <w:rFonts w:ascii="Book Antiqua" w:hAnsi="Book Antiqua"/>
                <w:sz w:val="20"/>
                <w:szCs w:val="20"/>
                <w:lang w:val="en-US"/>
              </w:rPr>
              <w:t>Press releases, credible stories, Rotary’s impact, access to events and Rotary spokespersons</w:t>
            </w:r>
          </w:p>
          <w:p w14:paraId="1248366F" w14:textId="559FABAF" w:rsidR="000F30BB" w:rsidRPr="000F30BB" w:rsidRDefault="000F30BB" w:rsidP="00E0323C">
            <w:pPr>
              <w:pStyle w:val="NormalWeb"/>
              <w:rPr>
                <w:rFonts w:ascii="Book Antiqua" w:hAnsi="Book Antiqua"/>
                <w:sz w:val="20"/>
                <w:szCs w:val="20"/>
                <w:lang w:val="en-US"/>
              </w:rPr>
            </w:pPr>
          </w:p>
        </w:tc>
        <w:tc>
          <w:tcPr>
            <w:tcW w:w="2790" w:type="dxa"/>
          </w:tcPr>
          <w:p w14:paraId="775CEA81" w14:textId="18AFA428" w:rsidR="00E0323C" w:rsidRPr="000F30BB" w:rsidRDefault="00E0323C" w:rsidP="00E0323C">
            <w:pPr>
              <w:pStyle w:val="NormalWeb"/>
              <w:rPr>
                <w:rFonts w:ascii="Book Antiqua" w:hAnsi="Book Antiqua"/>
                <w:sz w:val="20"/>
                <w:szCs w:val="20"/>
                <w:lang w:val="en-US"/>
              </w:rPr>
            </w:pPr>
            <w:r w:rsidRPr="000F30BB">
              <w:rPr>
                <w:rFonts w:ascii="Book Antiqua" w:hAnsi="Book Antiqua"/>
                <w:sz w:val="20"/>
                <w:szCs w:val="20"/>
                <w:lang w:val="en-US"/>
              </w:rPr>
              <w:t>Medium</w:t>
            </w:r>
          </w:p>
        </w:tc>
        <w:tc>
          <w:tcPr>
            <w:tcW w:w="2790" w:type="dxa"/>
          </w:tcPr>
          <w:p w14:paraId="429D612E" w14:textId="204112E9" w:rsidR="00E0323C" w:rsidRPr="000F30BB" w:rsidRDefault="00E0323C" w:rsidP="00E0323C">
            <w:pPr>
              <w:pStyle w:val="NormalWeb"/>
              <w:rPr>
                <w:rFonts w:ascii="Book Antiqua" w:hAnsi="Book Antiqua"/>
                <w:sz w:val="20"/>
                <w:szCs w:val="20"/>
                <w:lang w:val="en-US"/>
              </w:rPr>
            </w:pPr>
            <w:r w:rsidRPr="000F30BB">
              <w:rPr>
                <w:rFonts w:ascii="Book Antiqua" w:hAnsi="Book Antiqua"/>
                <w:sz w:val="20"/>
                <w:szCs w:val="20"/>
                <w:lang w:val="en-US"/>
              </w:rPr>
              <w:t>High</w:t>
            </w:r>
          </w:p>
        </w:tc>
        <w:tc>
          <w:tcPr>
            <w:tcW w:w="2790" w:type="dxa"/>
          </w:tcPr>
          <w:p w14:paraId="2AA6078A" w14:textId="1511A06B" w:rsidR="00E0323C" w:rsidRPr="000F30BB" w:rsidRDefault="00E0323C" w:rsidP="00E0323C">
            <w:pPr>
              <w:pStyle w:val="NormalWeb"/>
              <w:rPr>
                <w:rFonts w:ascii="Book Antiqua" w:hAnsi="Book Antiqua"/>
                <w:sz w:val="20"/>
                <w:szCs w:val="20"/>
                <w:lang w:val="en-US"/>
              </w:rPr>
            </w:pPr>
            <w:r w:rsidRPr="000F30BB">
              <w:rPr>
                <w:rFonts w:ascii="Book Antiqua" w:hAnsi="Book Antiqua"/>
                <w:sz w:val="20"/>
                <w:szCs w:val="20"/>
                <w:lang w:val="en-US"/>
              </w:rPr>
              <w:t>Build relationships, offer story leads, and facilitate access</w:t>
            </w:r>
          </w:p>
        </w:tc>
      </w:tr>
      <w:tr w:rsidR="008D3F3D" w14:paraId="736CF6E2" w14:textId="77777777" w:rsidTr="00691DD8">
        <w:tc>
          <w:tcPr>
            <w:tcW w:w="2789" w:type="dxa"/>
          </w:tcPr>
          <w:p w14:paraId="6F3D3616" w14:textId="6F6F2E63" w:rsidR="008D3F3D" w:rsidRDefault="008D3F3D" w:rsidP="00E0323C">
            <w:pPr>
              <w:pStyle w:val="NormalWeb"/>
              <w:rPr>
                <w:rFonts w:ascii="Book Antiqua" w:hAnsi="Book Antiqua"/>
                <w:sz w:val="22"/>
                <w:szCs w:val="22"/>
                <w:lang w:val="en-US"/>
              </w:rPr>
            </w:pPr>
            <w:r>
              <w:rPr>
                <w:rFonts w:ascii="Book Antiqua" w:hAnsi="Book Antiqua"/>
                <w:sz w:val="22"/>
                <w:szCs w:val="22"/>
                <w:lang w:val="en-US"/>
              </w:rPr>
              <w:t xml:space="preserve">Civil Society </w:t>
            </w:r>
            <w:proofErr w:type="spellStart"/>
            <w:r>
              <w:rPr>
                <w:rFonts w:ascii="Book Antiqua" w:hAnsi="Book Antiqua"/>
                <w:sz w:val="22"/>
                <w:szCs w:val="22"/>
                <w:lang w:val="en-US"/>
              </w:rPr>
              <w:t>organisations</w:t>
            </w:r>
            <w:proofErr w:type="spellEnd"/>
          </w:p>
        </w:tc>
        <w:tc>
          <w:tcPr>
            <w:tcW w:w="2789" w:type="dxa"/>
          </w:tcPr>
          <w:p w14:paraId="5C5CBB02" w14:textId="77777777" w:rsidR="000F30BB" w:rsidRPr="000F30BB" w:rsidRDefault="000F30BB" w:rsidP="000F30BB">
            <w:pPr>
              <w:pStyle w:val="NormalWeb"/>
              <w:numPr>
                <w:ilvl w:val="0"/>
                <w:numId w:val="67"/>
              </w:numPr>
              <w:spacing w:before="0" w:beforeAutospacing="0" w:after="0" w:afterAutospacing="0"/>
              <w:ind w:left="357" w:hanging="357"/>
              <w:rPr>
                <w:rFonts w:ascii="Book Antiqua" w:hAnsi="Book Antiqua"/>
                <w:sz w:val="20"/>
                <w:szCs w:val="20"/>
              </w:rPr>
            </w:pPr>
            <w:r w:rsidRPr="000F30BB">
              <w:rPr>
                <w:rFonts w:ascii="Book Antiqua" w:hAnsi="Book Antiqua"/>
                <w:sz w:val="20"/>
                <w:szCs w:val="20"/>
              </w:rPr>
              <w:t>Rotary’s development priorities, project opportunities, and thematic focus areas (e.g., health, education, governance).</w:t>
            </w:r>
          </w:p>
          <w:p w14:paraId="6C7F273F" w14:textId="77777777" w:rsidR="000F30BB" w:rsidRPr="000F30BB" w:rsidRDefault="000F30BB" w:rsidP="000F30BB">
            <w:pPr>
              <w:pStyle w:val="NormalWeb"/>
              <w:numPr>
                <w:ilvl w:val="0"/>
                <w:numId w:val="67"/>
              </w:numPr>
              <w:spacing w:before="0" w:beforeAutospacing="0" w:after="0" w:afterAutospacing="0"/>
              <w:rPr>
                <w:rFonts w:ascii="Book Antiqua" w:hAnsi="Book Antiqua"/>
                <w:sz w:val="20"/>
                <w:szCs w:val="20"/>
              </w:rPr>
            </w:pPr>
            <w:r w:rsidRPr="000F30BB">
              <w:rPr>
                <w:rFonts w:ascii="Book Antiqua" w:hAnsi="Book Antiqua"/>
                <w:sz w:val="20"/>
                <w:szCs w:val="20"/>
              </w:rPr>
              <w:t>Collaboration frameworks, funding possibilities, and local Rotary club contacts.</w:t>
            </w:r>
          </w:p>
          <w:p w14:paraId="1A50EC38" w14:textId="261D33A1" w:rsidR="008D3F3D" w:rsidRPr="000F30BB" w:rsidRDefault="000F30BB" w:rsidP="00E0323C">
            <w:pPr>
              <w:pStyle w:val="NormalWeb"/>
              <w:numPr>
                <w:ilvl w:val="0"/>
                <w:numId w:val="67"/>
              </w:numPr>
              <w:spacing w:before="0" w:beforeAutospacing="0" w:after="0" w:afterAutospacing="0"/>
              <w:rPr>
                <w:rFonts w:ascii="Book Antiqua" w:hAnsi="Book Antiqua"/>
                <w:sz w:val="20"/>
                <w:szCs w:val="20"/>
              </w:rPr>
            </w:pPr>
            <w:r w:rsidRPr="000F30BB">
              <w:rPr>
                <w:rFonts w:ascii="Book Antiqua" w:hAnsi="Book Antiqua"/>
                <w:sz w:val="20"/>
                <w:szCs w:val="20"/>
              </w:rPr>
              <w:t>Results, impact stories, and Rotary’s principles of neutrality and service.</w:t>
            </w:r>
          </w:p>
        </w:tc>
        <w:tc>
          <w:tcPr>
            <w:tcW w:w="2790" w:type="dxa"/>
          </w:tcPr>
          <w:p w14:paraId="2D82EE7F" w14:textId="033DF1CB" w:rsidR="008D3F3D" w:rsidRPr="000F30BB" w:rsidRDefault="000F30BB" w:rsidP="00E0323C">
            <w:pPr>
              <w:pStyle w:val="NormalWeb"/>
              <w:rPr>
                <w:rFonts w:ascii="Book Antiqua" w:hAnsi="Book Antiqua"/>
                <w:sz w:val="20"/>
                <w:szCs w:val="20"/>
                <w:lang w:val="en-US"/>
              </w:rPr>
            </w:pPr>
            <w:r w:rsidRPr="000F30BB">
              <w:rPr>
                <w:rFonts w:ascii="Book Antiqua" w:hAnsi="Book Antiqua"/>
                <w:sz w:val="20"/>
                <w:szCs w:val="20"/>
                <w:lang w:val="en-US"/>
              </w:rPr>
              <w:t>High</w:t>
            </w:r>
          </w:p>
        </w:tc>
        <w:tc>
          <w:tcPr>
            <w:tcW w:w="2790" w:type="dxa"/>
          </w:tcPr>
          <w:p w14:paraId="130442ED" w14:textId="26D32E61" w:rsidR="008D3F3D" w:rsidRPr="000F30BB" w:rsidRDefault="000F30BB" w:rsidP="00E0323C">
            <w:pPr>
              <w:pStyle w:val="NormalWeb"/>
              <w:rPr>
                <w:rFonts w:ascii="Book Antiqua" w:hAnsi="Book Antiqua"/>
                <w:sz w:val="20"/>
                <w:szCs w:val="20"/>
                <w:lang w:val="en-US"/>
              </w:rPr>
            </w:pPr>
            <w:r w:rsidRPr="000F30BB">
              <w:rPr>
                <w:rFonts w:ascii="Book Antiqua" w:hAnsi="Book Antiqua"/>
                <w:sz w:val="20"/>
                <w:szCs w:val="20"/>
                <w:lang w:val="en-US"/>
              </w:rPr>
              <w:t>High</w:t>
            </w:r>
          </w:p>
        </w:tc>
        <w:tc>
          <w:tcPr>
            <w:tcW w:w="2790" w:type="dxa"/>
          </w:tcPr>
          <w:p w14:paraId="0505BDC1" w14:textId="77777777" w:rsidR="000F30BB" w:rsidRPr="000F30BB" w:rsidRDefault="000F30BB" w:rsidP="000F30BB">
            <w:pPr>
              <w:pStyle w:val="NormalWeb"/>
              <w:numPr>
                <w:ilvl w:val="0"/>
                <w:numId w:val="68"/>
              </w:numPr>
              <w:spacing w:before="0" w:beforeAutospacing="0" w:after="0" w:afterAutospacing="0"/>
              <w:rPr>
                <w:rFonts w:ascii="Book Antiqua" w:hAnsi="Book Antiqua"/>
                <w:sz w:val="20"/>
                <w:szCs w:val="20"/>
              </w:rPr>
            </w:pPr>
            <w:r w:rsidRPr="000F30BB">
              <w:rPr>
                <w:rFonts w:ascii="Book Antiqua" w:hAnsi="Book Antiqua"/>
                <w:sz w:val="20"/>
                <w:szCs w:val="20"/>
              </w:rPr>
              <w:t>Co-create and co-brand community projects to leverage strengths.</w:t>
            </w:r>
          </w:p>
          <w:p w14:paraId="484D4392" w14:textId="77777777" w:rsidR="000F30BB" w:rsidRPr="000F30BB" w:rsidRDefault="000F30BB" w:rsidP="000F30BB">
            <w:pPr>
              <w:pStyle w:val="NormalWeb"/>
              <w:numPr>
                <w:ilvl w:val="0"/>
                <w:numId w:val="68"/>
              </w:numPr>
              <w:spacing w:before="0" w:beforeAutospacing="0" w:after="0" w:afterAutospacing="0"/>
              <w:rPr>
                <w:rFonts w:ascii="Book Antiqua" w:hAnsi="Book Antiqua"/>
                <w:sz w:val="20"/>
                <w:szCs w:val="20"/>
              </w:rPr>
            </w:pPr>
            <w:r w:rsidRPr="000F30BB">
              <w:rPr>
                <w:rFonts w:ascii="Book Antiqua" w:hAnsi="Book Antiqua"/>
                <w:sz w:val="20"/>
                <w:szCs w:val="20"/>
              </w:rPr>
              <w:t xml:space="preserve">Involve </w:t>
            </w:r>
            <w:proofErr w:type="spellStart"/>
            <w:r w:rsidRPr="000F30BB">
              <w:rPr>
                <w:rFonts w:ascii="Book Antiqua" w:hAnsi="Book Antiqua"/>
                <w:sz w:val="20"/>
                <w:szCs w:val="20"/>
              </w:rPr>
              <w:t>CSOs</w:t>
            </w:r>
            <w:proofErr w:type="spellEnd"/>
            <w:r w:rsidRPr="000F30BB">
              <w:rPr>
                <w:rFonts w:ascii="Book Antiqua" w:hAnsi="Book Antiqua"/>
                <w:sz w:val="20"/>
                <w:szCs w:val="20"/>
              </w:rPr>
              <w:t xml:space="preserve"> in planning, monitoring, and storytelling of Rotary interventions.</w:t>
            </w:r>
          </w:p>
          <w:p w14:paraId="57260331" w14:textId="77777777" w:rsidR="000F30BB" w:rsidRPr="000F30BB" w:rsidRDefault="000F30BB" w:rsidP="000F30BB">
            <w:pPr>
              <w:pStyle w:val="NormalWeb"/>
              <w:numPr>
                <w:ilvl w:val="0"/>
                <w:numId w:val="68"/>
              </w:numPr>
              <w:spacing w:before="0" w:beforeAutospacing="0" w:after="0" w:afterAutospacing="0"/>
              <w:rPr>
                <w:rFonts w:ascii="Book Antiqua" w:hAnsi="Book Antiqua"/>
                <w:sz w:val="20"/>
                <w:szCs w:val="20"/>
              </w:rPr>
            </w:pPr>
            <w:r w:rsidRPr="000F30BB">
              <w:rPr>
                <w:rFonts w:ascii="Book Antiqua" w:hAnsi="Book Antiqua"/>
                <w:sz w:val="20"/>
                <w:szCs w:val="20"/>
              </w:rPr>
              <w:t xml:space="preserve">Engage </w:t>
            </w:r>
            <w:proofErr w:type="spellStart"/>
            <w:r w:rsidRPr="000F30BB">
              <w:rPr>
                <w:rFonts w:ascii="Book Antiqua" w:hAnsi="Book Antiqua"/>
                <w:sz w:val="20"/>
                <w:szCs w:val="20"/>
              </w:rPr>
              <w:t>CSOs</w:t>
            </w:r>
            <w:proofErr w:type="spellEnd"/>
            <w:r w:rsidRPr="000F30BB">
              <w:rPr>
                <w:rFonts w:ascii="Book Antiqua" w:hAnsi="Book Antiqua"/>
                <w:sz w:val="20"/>
                <w:szCs w:val="20"/>
              </w:rPr>
              <w:t xml:space="preserve"> in policy dialogue forums and thematic campaigns (e.g., World Water Day, Literacy Month).</w:t>
            </w:r>
          </w:p>
          <w:p w14:paraId="258827D6" w14:textId="77777777" w:rsidR="008D3F3D" w:rsidRPr="000F30BB" w:rsidRDefault="008D3F3D" w:rsidP="00E0323C">
            <w:pPr>
              <w:pStyle w:val="NormalWeb"/>
              <w:rPr>
                <w:rFonts w:ascii="Book Antiqua" w:hAnsi="Book Antiqua"/>
                <w:sz w:val="20"/>
                <w:szCs w:val="20"/>
                <w:lang w:val="en-US"/>
              </w:rPr>
            </w:pPr>
          </w:p>
        </w:tc>
      </w:tr>
      <w:tr w:rsidR="008D3F3D" w14:paraId="33F24550" w14:textId="77777777" w:rsidTr="00691DD8">
        <w:tc>
          <w:tcPr>
            <w:tcW w:w="2789" w:type="dxa"/>
          </w:tcPr>
          <w:p w14:paraId="329682B4" w14:textId="31E5B0FA" w:rsidR="008D3F3D" w:rsidRDefault="008D3F3D" w:rsidP="00E0323C">
            <w:pPr>
              <w:pStyle w:val="NormalWeb"/>
              <w:rPr>
                <w:rFonts w:ascii="Book Antiqua" w:hAnsi="Book Antiqua"/>
                <w:sz w:val="22"/>
                <w:szCs w:val="22"/>
                <w:lang w:val="en-US"/>
              </w:rPr>
            </w:pPr>
            <w:r>
              <w:rPr>
                <w:rFonts w:ascii="Book Antiqua" w:hAnsi="Book Antiqua"/>
                <w:sz w:val="22"/>
                <w:szCs w:val="22"/>
                <w:lang w:val="en-US"/>
              </w:rPr>
              <w:t>Schools/Educational institutions</w:t>
            </w:r>
          </w:p>
        </w:tc>
        <w:tc>
          <w:tcPr>
            <w:tcW w:w="2789" w:type="dxa"/>
          </w:tcPr>
          <w:p w14:paraId="188F22B8" w14:textId="77777777" w:rsidR="008D3F3D" w:rsidRPr="000F30BB" w:rsidRDefault="008D3F3D" w:rsidP="000F30BB">
            <w:pPr>
              <w:pStyle w:val="NormalWeb"/>
              <w:numPr>
                <w:ilvl w:val="0"/>
                <w:numId w:val="69"/>
              </w:numPr>
              <w:rPr>
                <w:rFonts w:ascii="Book Antiqua" w:hAnsi="Book Antiqua"/>
                <w:sz w:val="20"/>
                <w:szCs w:val="20"/>
                <w:lang w:val="en-US"/>
              </w:rPr>
            </w:pPr>
            <w:r w:rsidRPr="000F30BB">
              <w:rPr>
                <w:rFonts w:ascii="Book Antiqua" w:hAnsi="Book Antiqua"/>
                <w:sz w:val="20"/>
                <w:szCs w:val="20"/>
                <w:lang w:val="en-US"/>
              </w:rPr>
              <w:t xml:space="preserve">Opportunities for collaboration on education, </w:t>
            </w:r>
            <w:proofErr w:type="spellStart"/>
            <w:r w:rsidRPr="000F30BB">
              <w:rPr>
                <w:rFonts w:ascii="Book Antiqua" w:hAnsi="Book Antiqua"/>
                <w:sz w:val="20"/>
                <w:szCs w:val="20"/>
                <w:lang w:val="en-US"/>
              </w:rPr>
              <w:t>mentroship</w:t>
            </w:r>
            <w:proofErr w:type="spellEnd"/>
            <w:r w:rsidRPr="000F30BB">
              <w:rPr>
                <w:rFonts w:ascii="Book Antiqua" w:hAnsi="Book Antiqua"/>
                <w:sz w:val="20"/>
                <w:szCs w:val="20"/>
                <w:lang w:val="en-US"/>
              </w:rPr>
              <w:t xml:space="preserve">, literacy and youth empowerment </w:t>
            </w:r>
            <w:proofErr w:type="spellStart"/>
            <w:r w:rsidRPr="000F30BB">
              <w:rPr>
                <w:rFonts w:ascii="Book Antiqua" w:hAnsi="Book Antiqua"/>
                <w:sz w:val="20"/>
                <w:szCs w:val="20"/>
                <w:lang w:val="en-US"/>
              </w:rPr>
              <w:t>programmes</w:t>
            </w:r>
            <w:proofErr w:type="spellEnd"/>
            <w:r w:rsidRPr="000F30BB">
              <w:rPr>
                <w:rFonts w:ascii="Book Antiqua" w:hAnsi="Book Antiqua"/>
                <w:sz w:val="20"/>
                <w:szCs w:val="20"/>
                <w:lang w:val="en-US"/>
              </w:rPr>
              <w:t>.</w:t>
            </w:r>
          </w:p>
          <w:p w14:paraId="2EB5717D" w14:textId="77777777" w:rsidR="008D3F3D" w:rsidRPr="000F30BB" w:rsidRDefault="008D3F3D" w:rsidP="000F30BB">
            <w:pPr>
              <w:pStyle w:val="NormalWeb"/>
              <w:numPr>
                <w:ilvl w:val="0"/>
                <w:numId w:val="69"/>
              </w:numPr>
              <w:rPr>
                <w:rFonts w:ascii="Book Antiqua" w:hAnsi="Book Antiqua"/>
                <w:sz w:val="20"/>
                <w:szCs w:val="20"/>
                <w:lang w:val="en-US"/>
              </w:rPr>
            </w:pPr>
            <w:r w:rsidRPr="000F30BB">
              <w:rPr>
                <w:rFonts w:ascii="Book Antiqua" w:hAnsi="Book Antiqua"/>
                <w:sz w:val="20"/>
                <w:szCs w:val="20"/>
                <w:lang w:val="en-US"/>
              </w:rPr>
              <w:t>Information on interact clubs, scholarship and leadership development initiatives</w:t>
            </w:r>
          </w:p>
          <w:p w14:paraId="5320F4F4" w14:textId="54D1FC08" w:rsidR="008D3F3D" w:rsidRPr="000F30BB" w:rsidRDefault="008D3F3D" w:rsidP="000F30BB">
            <w:pPr>
              <w:pStyle w:val="NormalWeb"/>
              <w:numPr>
                <w:ilvl w:val="0"/>
                <w:numId w:val="69"/>
              </w:numPr>
              <w:rPr>
                <w:rFonts w:ascii="Book Antiqua" w:hAnsi="Book Antiqua"/>
                <w:sz w:val="20"/>
                <w:szCs w:val="20"/>
                <w:lang w:val="en-US"/>
              </w:rPr>
            </w:pPr>
            <w:r w:rsidRPr="000F30BB">
              <w:rPr>
                <w:rFonts w:ascii="Book Antiqua" w:hAnsi="Book Antiqua"/>
                <w:sz w:val="20"/>
                <w:szCs w:val="20"/>
                <w:lang w:val="en-US"/>
              </w:rPr>
              <w:t>Rotary’s contribution to education</w:t>
            </w:r>
          </w:p>
        </w:tc>
        <w:tc>
          <w:tcPr>
            <w:tcW w:w="2790" w:type="dxa"/>
          </w:tcPr>
          <w:p w14:paraId="32620C02" w14:textId="1FFCF336" w:rsidR="008D3F3D" w:rsidRPr="000F30BB" w:rsidRDefault="008D3F3D" w:rsidP="00E0323C">
            <w:pPr>
              <w:pStyle w:val="NormalWeb"/>
              <w:rPr>
                <w:rFonts w:ascii="Book Antiqua" w:hAnsi="Book Antiqua"/>
                <w:sz w:val="20"/>
                <w:szCs w:val="20"/>
                <w:lang w:val="en-US"/>
              </w:rPr>
            </w:pPr>
            <w:r w:rsidRPr="000F30BB">
              <w:rPr>
                <w:rFonts w:ascii="Book Antiqua" w:hAnsi="Book Antiqua"/>
                <w:sz w:val="20"/>
                <w:szCs w:val="20"/>
                <w:lang w:val="en-US"/>
              </w:rPr>
              <w:t>Medium</w:t>
            </w:r>
          </w:p>
        </w:tc>
        <w:tc>
          <w:tcPr>
            <w:tcW w:w="2790" w:type="dxa"/>
          </w:tcPr>
          <w:p w14:paraId="76737A9F" w14:textId="0CA78EA8" w:rsidR="008D3F3D" w:rsidRPr="000F30BB" w:rsidRDefault="008D3F3D" w:rsidP="00E0323C">
            <w:pPr>
              <w:pStyle w:val="NormalWeb"/>
              <w:rPr>
                <w:rFonts w:ascii="Book Antiqua" w:hAnsi="Book Antiqua"/>
                <w:sz w:val="20"/>
                <w:szCs w:val="20"/>
                <w:lang w:val="en-US"/>
              </w:rPr>
            </w:pPr>
            <w:r w:rsidRPr="000F30BB">
              <w:rPr>
                <w:rFonts w:ascii="Book Antiqua" w:hAnsi="Book Antiqua"/>
                <w:sz w:val="20"/>
                <w:szCs w:val="20"/>
                <w:lang w:val="en-US"/>
              </w:rPr>
              <w:t>Medium</w:t>
            </w:r>
          </w:p>
        </w:tc>
        <w:tc>
          <w:tcPr>
            <w:tcW w:w="2790" w:type="dxa"/>
          </w:tcPr>
          <w:p w14:paraId="3D87A128" w14:textId="77777777" w:rsidR="008D3F3D" w:rsidRPr="000F30BB" w:rsidRDefault="008D3F3D" w:rsidP="000F30BB">
            <w:pPr>
              <w:pStyle w:val="NormalWeb"/>
              <w:numPr>
                <w:ilvl w:val="0"/>
                <w:numId w:val="66"/>
              </w:numPr>
              <w:spacing w:before="0" w:beforeAutospacing="0" w:after="0" w:afterAutospacing="0"/>
              <w:rPr>
                <w:rFonts w:ascii="Book Antiqua" w:hAnsi="Book Antiqua"/>
                <w:sz w:val="20"/>
                <w:szCs w:val="20"/>
              </w:rPr>
            </w:pPr>
            <w:r w:rsidRPr="000F30BB">
              <w:rPr>
                <w:rFonts w:ascii="Book Antiqua" w:hAnsi="Book Antiqua"/>
                <w:sz w:val="20"/>
                <w:szCs w:val="20"/>
              </w:rPr>
              <w:t>Partner on school-based programs (e.g., Interact clubs, career days, reading campaigns).</w:t>
            </w:r>
          </w:p>
          <w:p w14:paraId="173E579F" w14:textId="77777777" w:rsidR="008D3F3D" w:rsidRPr="000F30BB" w:rsidRDefault="008D3F3D" w:rsidP="000F30BB">
            <w:pPr>
              <w:pStyle w:val="NormalWeb"/>
              <w:numPr>
                <w:ilvl w:val="0"/>
                <w:numId w:val="66"/>
              </w:numPr>
              <w:spacing w:before="0" w:beforeAutospacing="0" w:after="0" w:afterAutospacing="0"/>
              <w:rPr>
                <w:rFonts w:ascii="Book Antiqua" w:hAnsi="Book Antiqua"/>
                <w:sz w:val="20"/>
                <w:szCs w:val="20"/>
              </w:rPr>
            </w:pPr>
            <w:r w:rsidRPr="000F30BB">
              <w:rPr>
                <w:rFonts w:ascii="Book Antiqua" w:hAnsi="Book Antiqua"/>
                <w:sz w:val="20"/>
                <w:szCs w:val="20"/>
              </w:rPr>
              <w:t>Recognize and support outstanding teachers and student leaders.</w:t>
            </w:r>
          </w:p>
          <w:p w14:paraId="4DB42B4E" w14:textId="77777777" w:rsidR="008D3F3D" w:rsidRPr="000F30BB" w:rsidRDefault="008D3F3D" w:rsidP="000F30BB">
            <w:pPr>
              <w:pStyle w:val="NormalWeb"/>
              <w:numPr>
                <w:ilvl w:val="0"/>
                <w:numId w:val="66"/>
              </w:numPr>
              <w:spacing w:before="0" w:beforeAutospacing="0" w:after="0" w:afterAutospacing="0"/>
              <w:rPr>
                <w:rFonts w:ascii="Book Antiqua" w:hAnsi="Book Antiqua"/>
                <w:sz w:val="20"/>
                <w:szCs w:val="20"/>
              </w:rPr>
            </w:pPr>
            <w:r w:rsidRPr="000F30BB">
              <w:rPr>
                <w:rFonts w:ascii="Book Antiqua" w:hAnsi="Book Antiqua"/>
                <w:sz w:val="20"/>
                <w:szCs w:val="20"/>
              </w:rPr>
              <w:t>Share Rotary stories and opportunities through school networks, events, and education sector platforms.</w:t>
            </w:r>
          </w:p>
          <w:p w14:paraId="4734140E" w14:textId="77777777" w:rsidR="008D3F3D" w:rsidRPr="000F30BB" w:rsidRDefault="008D3F3D" w:rsidP="00E0323C">
            <w:pPr>
              <w:pStyle w:val="NormalWeb"/>
              <w:rPr>
                <w:rFonts w:ascii="Book Antiqua" w:hAnsi="Book Antiqua"/>
                <w:sz w:val="20"/>
                <w:szCs w:val="20"/>
                <w:lang w:val="en-US"/>
              </w:rPr>
            </w:pPr>
          </w:p>
        </w:tc>
      </w:tr>
    </w:tbl>
    <w:p w14:paraId="6741BD03" w14:textId="36E7FA93" w:rsidR="008D3F3D" w:rsidRPr="008D3F3D" w:rsidRDefault="008D3F3D" w:rsidP="000F30BB">
      <w:pPr>
        <w:pStyle w:val="NormalWeb"/>
        <w:ind w:left="720"/>
        <w:rPr>
          <w:rFonts w:ascii="Book Antiqua" w:hAnsi="Book Antiqua"/>
          <w:sz w:val="22"/>
          <w:szCs w:val="22"/>
        </w:rPr>
      </w:pPr>
    </w:p>
    <w:p w14:paraId="3F75D142" w14:textId="5D85BE51" w:rsidR="008D3F3D" w:rsidRPr="008D3F3D" w:rsidRDefault="008D3F3D" w:rsidP="000F30BB">
      <w:pPr>
        <w:pStyle w:val="NormalWeb"/>
        <w:spacing w:before="0" w:beforeAutospacing="0" w:after="0" w:afterAutospacing="0"/>
        <w:rPr>
          <w:rFonts w:ascii="Book Antiqua" w:hAnsi="Book Antiqua"/>
          <w:sz w:val="22"/>
          <w:szCs w:val="22"/>
        </w:rPr>
      </w:pPr>
    </w:p>
    <w:p w14:paraId="3571236A" w14:textId="77777777" w:rsidR="00E0323C" w:rsidRDefault="00E0323C" w:rsidP="000F30BB">
      <w:pPr>
        <w:pStyle w:val="NormalWeb"/>
        <w:numPr>
          <w:ilvl w:val="0"/>
          <w:numId w:val="9"/>
        </w:numPr>
        <w:spacing w:before="0" w:beforeAutospacing="0" w:after="0" w:afterAutospacing="0"/>
        <w:rPr>
          <w:rFonts w:ascii="Book Antiqua" w:hAnsi="Book Antiqua"/>
          <w:sz w:val="22"/>
          <w:szCs w:val="22"/>
        </w:rPr>
        <w:sectPr w:rsidR="00E0323C" w:rsidSect="00691DD8">
          <w:pgSz w:w="16838" w:h="11906" w:orient="landscape"/>
          <w:pgMar w:top="1440" w:right="1440" w:bottom="1440" w:left="1440" w:header="708" w:footer="708" w:gutter="0"/>
          <w:cols w:space="708"/>
          <w:docGrid w:linePitch="360"/>
        </w:sectPr>
      </w:pPr>
    </w:p>
    <w:p w14:paraId="1CC2836E" w14:textId="13E15878" w:rsidR="00E0323C" w:rsidRPr="0062087D" w:rsidRDefault="00E0323C" w:rsidP="00E0323C">
      <w:pPr>
        <w:pStyle w:val="Heading1"/>
        <w:rPr>
          <w:rFonts w:ascii="Book Antiqua" w:hAnsi="Book Antiqua"/>
          <w:b/>
          <w:bCs/>
          <w:sz w:val="24"/>
          <w:szCs w:val="24"/>
        </w:rPr>
      </w:pPr>
      <w:bookmarkStart w:id="7" w:name="_Toc194915348"/>
      <w:r>
        <w:rPr>
          <w:rFonts w:ascii="Book Antiqua" w:hAnsi="Book Antiqua"/>
          <w:b/>
          <w:bCs/>
          <w:sz w:val="24"/>
          <w:szCs w:val="24"/>
        </w:rPr>
        <w:t>4</w:t>
      </w:r>
      <w:r w:rsidRPr="0062087D">
        <w:rPr>
          <w:rFonts w:ascii="Book Antiqua" w:hAnsi="Book Antiqua"/>
          <w:b/>
          <w:bCs/>
          <w:sz w:val="24"/>
          <w:szCs w:val="24"/>
        </w:rPr>
        <w:t xml:space="preserve">. </w:t>
      </w:r>
      <w:r w:rsidR="0096129A">
        <w:rPr>
          <w:rFonts w:ascii="Book Antiqua" w:hAnsi="Book Antiqua"/>
          <w:b/>
          <w:bCs/>
          <w:sz w:val="24"/>
          <w:szCs w:val="24"/>
        </w:rPr>
        <w:t>COMMUNICATION GOAL AND OBJECTIVES</w:t>
      </w:r>
      <w:bookmarkEnd w:id="7"/>
    </w:p>
    <w:p w14:paraId="4D279E1B" w14:textId="77777777" w:rsidR="00E0323C" w:rsidRDefault="00E0323C" w:rsidP="00E0323C">
      <w:pPr>
        <w:pStyle w:val="Heading2"/>
        <w:rPr>
          <w:rFonts w:ascii="Book Antiqua" w:hAnsi="Book Antiqua"/>
          <w:sz w:val="24"/>
          <w:szCs w:val="24"/>
        </w:rPr>
      </w:pPr>
    </w:p>
    <w:p w14:paraId="0BBF0D08" w14:textId="6BAD03C6" w:rsidR="00E0323C" w:rsidRPr="00E0323C" w:rsidRDefault="00E0323C" w:rsidP="00CF73B4">
      <w:pPr>
        <w:pStyle w:val="Heading2"/>
        <w:jc w:val="both"/>
        <w:rPr>
          <w:rFonts w:ascii="Book Antiqua" w:hAnsi="Book Antiqua"/>
          <w:b/>
          <w:bCs/>
          <w:sz w:val="24"/>
          <w:szCs w:val="24"/>
          <w:lang w:val="en-UG"/>
        </w:rPr>
      </w:pPr>
      <w:bookmarkStart w:id="8" w:name="_Toc194915349"/>
      <w:r w:rsidRPr="00E0323C">
        <w:rPr>
          <w:rFonts w:ascii="Book Antiqua" w:hAnsi="Book Antiqua"/>
          <w:b/>
          <w:bCs/>
          <w:sz w:val="24"/>
          <w:szCs w:val="24"/>
        </w:rPr>
        <w:t xml:space="preserve">4.1 </w:t>
      </w:r>
      <w:r w:rsidR="0013637A" w:rsidRPr="00E0323C">
        <w:rPr>
          <w:rFonts w:ascii="Book Antiqua" w:hAnsi="Book Antiqua"/>
          <w:b/>
          <w:bCs/>
          <w:sz w:val="24"/>
          <w:szCs w:val="24"/>
        </w:rPr>
        <w:t>Communication Goa</w:t>
      </w:r>
      <w:r w:rsidRPr="00E0323C">
        <w:rPr>
          <w:rFonts w:ascii="Book Antiqua" w:hAnsi="Book Antiqua"/>
          <w:b/>
          <w:bCs/>
          <w:sz w:val="24"/>
          <w:szCs w:val="24"/>
        </w:rPr>
        <w:t>l</w:t>
      </w:r>
      <w:bookmarkEnd w:id="8"/>
      <w:r w:rsidRPr="00E0323C">
        <w:rPr>
          <w:rFonts w:ascii="Book Antiqua" w:hAnsi="Book Antiqua"/>
          <w:b/>
          <w:bCs/>
          <w:sz w:val="24"/>
          <w:szCs w:val="24"/>
        </w:rPr>
        <w:t xml:space="preserve"> </w:t>
      </w:r>
    </w:p>
    <w:p w14:paraId="54CC897F" w14:textId="3B63A3F4" w:rsidR="0013637A" w:rsidRPr="0013637A" w:rsidRDefault="0013637A" w:rsidP="00CF73B4">
      <w:pPr>
        <w:pStyle w:val="NormalWeb"/>
        <w:jc w:val="both"/>
        <w:rPr>
          <w:rFonts w:ascii="Book Antiqua" w:hAnsi="Book Antiqua"/>
          <w:sz w:val="22"/>
          <w:szCs w:val="22"/>
        </w:rPr>
      </w:pPr>
      <w:r w:rsidRPr="0013637A">
        <w:rPr>
          <w:rFonts w:ascii="Book Antiqua" w:hAnsi="Book Antiqua"/>
          <w:sz w:val="22"/>
          <w:szCs w:val="22"/>
        </w:rPr>
        <w:t>To establish a dynamic communication and stakeholder engagement framework that amplifies Rotary's impact, strengthens brand visibility, and builds trust and collaboration with stakeholders.</w:t>
      </w:r>
    </w:p>
    <w:p w14:paraId="5C177D11" w14:textId="70733A90" w:rsidR="0096129A" w:rsidRPr="00E0323C" w:rsidRDefault="0096129A" w:rsidP="00CF73B4">
      <w:pPr>
        <w:pStyle w:val="Heading2"/>
        <w:jc w:val="both"/>
        <w:rPr>
          <w:rFonts w:ascii="Book Antiqua" w:hAnsi="Book Antiqua"/>
          <w:b/>
          <w:bCs/>
          <w:sz w:val="24"/>
          <w:szCs w:val="24"/>
          <w:lang w:val="en-UG"/>
        </w:rPr>
      </w:pPr>
      <w:bookmarkStart w:id="9" w:name="_Toc194915350"/>
      <w:r w:rsidRPr="00E0323C">
        <w:rPr>
          <w:rFonts w:ascii="Book Antiqua" w:hAnsi="Book Antiqua"/>
          <w:b/>
          <w:bCs/>
          <w:sz w:val="24"/>
          <w:szCs w:val="24"/>
        </w:rPr>
        <w:t>4.</w:t>
      </w:r>
      <w:r>
        <w:rPr>
          <w:rFonts w:ascii="Book Antiqua" w:hAnsi="Book Antiqua"/>
          <w:b/>
          <w:bCs/>
          <w:sz w:val="24"/>
          <w:szCs w:val="24"/>
        </w:rPr>
        <w:t>2</w:t>
      </w:r>
      <w:r w:rsidRPr="00E0323C">
        <w:rPr>
          <w:rFonts w:ascii="Book Antiqua" w:hAnsi="Book Antiqua"/>
          <w:b/>
          <w:bCs/>
          <w:sz w:val="24"/>
          <w:szCs w:val="24"/>
        </w:rPr>
        <w:t xml:space="preserve"> Communicatio</w:t>
      </w:r>
      <w:r>
        <w:rPr>
          <w:rFonts w:ascii="Book Antiqua" w:hAnsi="Book Antiqua"/>
          <w:b/>
          <w:bCs/>
          <w:sz w:val="24"/>
          <w:szCs w:val="24"/>
        </w:rPr>
        <w:t>n Objectives</w:t>
      </w:r>
      <w:bookmarkEnd w:id="9"/>
      <w:r w:rsidRPr="00E0323C">
        <w:rPr>
          <w:rFonts w:ascii="Book Antiqua" w:hAnsi="Book Antiqua"/>
          <w:b/>
          <w:bCs/>
          <w:sz w:val="24"/>
          <w:szCs w:val="24"/>
        </w:rPr>
        <w:t xml:space="preserve"> </w:t>
      </w:r>
    </w:p>
    <w:p w14:paraId="7CA4C51A" w14:textId="7476CC3F" w:rsidR="0013637A" w:rsidRPr="0013637A" w:rsidRDefault="0096129A" w:rsidP="00CF73B4">
      <w:pPr>
        <w:pStyle w:val="NormalWeb"/>
        <w:numPr>
          <w:ilvl w:val="0"/>
          <w:numId w:val="25"/>
        </w:numPr>
        <w:jc w:val="both"/>
        <w:rPr>
          <w:rFonts w:ascii="Book Antiqua" w:hAnsi="Book Antiqua"/>
          <w:sz w:val="22"/>
          <w:szCs w:val="22"/>
        </w:rPr>
      </w:pPr>
      <w:r>
        <w:rPr>
          <w:rFonts w:ascii="Book Antiqua" w:hAnsi="Book Antiqua"/>
          <w:sz w:val="22"/>
          <w:szCs w:val="22"/>
          <w:lang w:val="en-US"/>
        </w:rPr>
        <w:t>To increase</w:t>
      </w:r>
      <w:r w:rsidR="0013637A" w:rsidRPr="0013637A">
        <w:rPr>
          <w:rFonts w:ascii="Book Antiqua" w:hAnsi="Book Antiqua"/>
          <w:sz w:val="22"/>
          <w:szCs w:val="22"/>
        </w:rPr>
        <w:t xml:space="preserve"> public awareness of Rotary’s community impact.</w:t>
      </w:r>
    </w:p>
    <w:p w14:paraId="582A7B84" w14:textId="25B0A4DA" w:rsidR="0013637A" w:rsidRPr="0013637A" w:rsidRDefault="0096129A" w:rsidP="00CF73B4">
      <w:pPr>
        <w:pStyle w:val="NormalWeb"/>
        <w:numPr>
          <w:ilvl w:val="0"/>
          <w:numId w:val="25"/>
        </w:numPr>
        <w:jc w:val="both"/>
        <w:rPr>
          <w:rFonts w:ascii="Book Antiqua" w:hAnsi="Book Antiqua"/>
          <w:sz w:val="22"/>
          <w:szCs w:val="22"/>
        </w:rPr>
      </w:pPr>
      <w:r>
        <w:rPr>
          <w:rFonts w:ascii="Book Antiqua" w:hAnsi="Book Antiqua"/>
          <w:sz w:val="22"/>
          <w:szCs w:val="22"/>
          <w:lang w:val="en-US"/>
        </w:rPr>
        <w:t>To strengthen</w:t>
      </w:r>
      <w:r w:rsidR="0013637A" w:rsidRPr="0013637A">
        <w:rPr>
          <w:rFonts w:ascii="Book Antiqua" w:hAnsi="Book Antiqua"/>
          <w:sz w:val="22"/>
          <w:szCs w:val="22"/>
        </w:rPr>
        <w:t xml:space="preserve"> the visibility and understanding of Rotary’s brand.</w:t>
      </w:r>
    </w:p>
    <w:p w14:paraId="70D16791" w14:textId="588178C6" w:rsidR="0013637A" w:rsidRPr="0013637A" w:rsidRDefault="0096129A" w:rsidP="00CF73B4">
      <w:pPr>
        <w:pStyle w:val="NormalWeb"/>
        <w:numPr>
          <w:ilvl w:val="0"/>
          <w:numId w:val="25"/>
        </w:numPr>
        <w:jc w:val="both"/>
        <w:rPr>
          <w:rFonts w:ascii="Book Antiqua" w:hAnsi="Book Antiqua"/>
          <w:sz w:val="22"/>
          <w:szCs w:val="22"/>
        </w:rPr>
      </w:pPr>
      <w:r>
        <w:rPr>
          <w:rFonts w:ascii="Book Antiqua" w:hAnsi="Book Antiqua"/>
          <w:sz w:val="22"/>
          <w:szCs w:val="22"/>
          <w:lang w:val="en-US"/>
        </w:rPr>
        <w:t>To build</w:t>
      </w:r>
      <w:r w:rsidR="0013637A" w:rsidRPr="0013637A">
        <w:rPr>
          <w:rFonts w:ascii="Book Antiqua" w:hAnsi="Book Antiqua"/>
          <w:sz w:val="22"/>
          <w:szCs w:val="22"/>
        </w:rPr>
        <w:t xml:space="preserve"> stronger internal communication and alignment within Rotary clubs.</w:t>
      </w:r>
    </w:p>
    <w:p w14:paraId="2C7F261B" w14:textId="0C997D18" w:rsidR="0013637A" w:rsidRPr="0013637A" w:rsidRDefault="0096129A" w:rsidP="00CF73B4">
      <w:pPr>
        <w:pStyle w:val="NormalWeb"/>
        <w:numPr>
          <w:ilvl w:val="0"/>
          <w:numId w:val="25"/>
        </w:numPr>
        <w:jc w:val="both"/>
        <w:rPr>
          <w:rFonts w:ascii="Book Antiqua" w:hAnsi="Book Antiqua"/>
          <w:sz w:val="22"/>
          <w:szCs w:val="22"/>
        </w:rPr>
      </w:pPr>
      <w:r>
        <w:rPr>
          <w:rFonts w:ascii="Book Antiqua" w:hAnsi="Book Antiqua"/>
          <w:sz w:val="22"/>
          <w:szCs w:val="22"/>
          <w:lang w:val="en-US"/>
        </w:rPr>
        <w:t xml:space="preserve">To promote </w:t>
      </w:r>
      <w:r w:rsidR="0013637A" w:rsidRPr="0013637A">
        <w:rPr>
          <w:rFonts w:ascii="Book Antiqua" w:hAnsi="Book Antiqua"/>
          <w:sz w:val="22"/>
          <w:szCs w:val="22"/>
        </w:rPr>
        <w:t xml:space="preserve">feedback-driven engagement to </w:t>
      </w:r>
      <w:r>
        <w:rPr>
          <w:rFonts w:ascii="Book Antiqua" w:hAnsi="Book Antiqua"/>
          <w:sz w:val="22"/>
          <w:szCs w:val="22"/>
          <w:lang w:val="en-US"/>
        </w:rPr>
        <w:t>nurture</w:t>
      </w:r>
      <w:r w:rsidR="0013637A" w:rsidRPr="0013637A">
        <w:rPr>
          <w:rFonts w:ascii="Book Antiqua" w:hAnsi="Book Antiqua"/>
          <w:sz w:val="22"/>
          <w:szCs w:val="22"/>
        </w:rPr>
        <w:t xml:space="preserve"> dialogue and learning.</w:t>
      </w:r>
    </w:p>
    <w:p w14:paraId="24E59A2D" w14:textId="08DD5392" w:rsidR="0013637A" w:rsidRPr="0013637A" w:rsidRDefault="0096129A" w:rsidP="00CF73B4">
      <w:pPr>
        <w:pStyle w:val="NormalWeb"/>
        <w:numPr>
          <w:ilvl w:val="0"/>
          <w:numId w:val="25"/>
        </w:numPr>
        <w:jc w:val="both"/>
        <w:rPr>
          <w:rFonts w:ascii="Book Antiqua" w:hAnsi="Book Antiqua"/>
          <w:sz w:val="22"/>
          <w:szCs w:val="22"/>
        </w:rPr>
      </w:pPr>
      <w:r>
        <w:rPr>
          <w:rFonts w:ascii="Book Antiqua" w:hAnsi="Book Antiqua"/>
          <w:sz w:val="22"/>
          <w:szCs w:val="22"/>
          <w:lang w:val="en-US"/>
        </w:rPr>
        <w:t xml:space="preserve">To enhance </w:t>
      </w:r>
      <w:r w:rsidR="0013637A" w:rsidRPr="0013637A">
        <w:rPr>
          <w:rFonts w:ascii="Book Antiqua" w:hAnsi="Book Antiqua"/>
          <w:sz w:val="22"/>
          <w:szCs w:val="22"/>
        </w:rPr>
        <w:t>strategic partnerships and collaboration through targeted outreach.</w:t>
      </w:r>
    </w:p>
    <w:p w14:paraId="6122EF38" w14:textId="77777777" w:rsidR="0096129A" w:rsidRDefault="0096129A">
      <w:pPr>
        <w:rPr>
          <w:rFonts w:ascii="Book Antiqua" w:eastAsia="Times New Roman" w:hAnsi="Book Antiqua" w:cs="Times New Roman"/>
          <w:kern w:val="0"/>
          <w:lang w:val="en-UG" w:eastAsia="en-UG"/>
          <w14:ligatures w14:val="none"/>
        </w:rPr>
      </w:pPr>
      <w:r>
        <w:rPr>
          <w:rFonts w:ascii="Book Antiqua" w:hAnsi="Book Antiqua"/>
        </w:rPr>
        <w:br w:type="page"/>
      </w:r>
    </w:p>
    <w:p w14:paraId="7AA187E1" w14:textId="33879FD8" w:rsidR="0096129A" w:rsidRPr="0062087D" w:rsidRDefault="0096129A" w:rsidP="00E632B5">
      <w:pPr>
        <w:pStyle w:val="Heading1"/>
        <w:spacing w:before="0" w:line="240" w:lineRule="auto"/>
        <w:rPr>
          <w:rFonts w:ascii="Book Antiqua" w:hAnsi="Book Antiqua"/>
          <w:b/>
          <w:bCs/>
          <w:sz w:val="24"/>
          <w:szCs w:val="24"/>
        </w:rPr>
      </w:pPr>
      <w:bookmarkStart w:id="10" w:name="_Toc194915351"/>
      <w:r>
        <w:rPr>
          <w:rFonts w:ascii="Book Antiqua" w:hAnsi="Book Antiqua"/>
          <w:b/>
          <w:bCs/>
          <w:sz w:val="24"/>
          <w:szCs w:val="24"/>
        </w:rPr>
        <w:t>5</w:t>
      </w:r>
      <w:r w:rsidRPr="0062087D">
        <w:rPr>
          <w:rFonts w:ascii="Book Antiqua" w:hAnsi="Book Antiqua"/>
          <w:b/>
          <w:bCs/>
          <w:sz w:val="24"/>
          <w:szCs w:val="24"/>
        </w:rPr>
        <w:t>. ST</w:t>
      </w:r>
      <w:r>
        <w:rPr>
          <w:rFonts w:ascii="Book Antiqua" w:hAnsi="Book Antiqua"/>
          <w:b/>
          <w:bCs/>
          <w:sz w:val="24"/>
          <w:szCs w:val="24"/>
        </w:rPr>
        <w:t>R</w:t>
      </w:r>
      <w:r w:rsidRPr="0062087D">
        <w:rPr>
          <w:rFonts w:ascii="Book Antiqua" w:hAnsi="Book Antiqua"/>
          <w:b/>
          <w:bCs/>
          <w:sz w:val="24"/>
          <w:szCs w:val="24"/>
        </w:rPr>
        <w:t>A</w:t>
      </w:r>
      <w:r>
        <w:rPr>
          <w:rFonts w:ascii="Book Antiqua" w:hAnsi="Book Antiqua"/>
          <w:b/>
          <w:bCs/>
          <w:sz w:val="24"/>
          <w:szCs w:val="24"/>
        </w:rPr>
        <w:t>TEGIC</w:t>
      </w:r>
      <w:r w:rsidRPr="0062087D">
        <w:rPr>
          <w:rFonts w:ascii="Book Antiqua" w:hAnsi="Book Antiqua"/>
          <w:b/>
          <w:bCs/>
          <w:sz w:val="24"/>
          <w:szCs w:val="24"/>
        </w:rPr>
        <w:t xml:space="preserve"> </w:t>
      </w:r>
      <w:r>
        <w:rPr>
          <w:rFonts w:ascii="Book Antiqua" w:hAnsi="Book Antiqua"/>
          <w:b/>
          <w:bCs/>
          <w:sz w:val="24"/>
          <w:szCs w:val="24"/>
        </w:rPr>
        <w:t>INTERVENTIONS</w:t>
      </w:r>
      <w:bookmarkEnd w:id="10"/>
    </w:p>
    <w:p w14:paraId="1F4DE223" w14:textId="77777777" w:rsidR="0096129A" w:rsidRDefault="0096129A" w:rsidP="00E632B5">
      <w:pPr>
        <w:pStyle w:val="Heading2"/>
        <w:spacing w:before="0" w:line="240" w:lineRule="auto"/>
        <w:rPr>
          <w:rFonts w:ascii="Book Antiqua" w:hAnsi="Book Antiqua"/>
          <w:b/>
          <w:bCs/>
          <w:sz w:val="24"/>
          <w:szCs w:val="24"/>
        </w:rPr>
      </w:pPr>
    </w:p>
    <w:p w14:paraId="077DA713" w14:textId="5652CE4C" w:rsidR="0043670C" w:rsidRPr="0043670C" w:rsidRDefault="0043670C" w:rsidP="00E632B5">
      <w:pPr>
        <w:spacing w:after="0" w:line="240" w:lineRule="auto"/>
        <w:jc w:val="both"/>
        <w:rPr>
          <w:rFonts w:ascii="Book Antiqua" w:hAnsi="Book Antiqua"/>
        </w:rPr>
      </w:pPr>
      <w:r w:rsidRPr="0043670C">
        <w:rPr>
          <w:rFonts w:ascii="Book Antiqua" w:hAnsi="Book Antiqua"/>
        </w:rPr>
        <w:t>To translate its communication goal</w:t>
      </w:r>
      <w:r w:rsidRPr="0043670C">
        <w:rPr>
          <w:rFonts w:ascii="Book Antiqua" w:hAnsi="Book Antiqua"/>
        </w:rPr>
        <w:t xml:space="preserve"> and objective</w:t>
      </w:r>
      <w:r w:rsidRPr="0043670C">
        <w:rPr>
          <w:rFonts w:ascii="Book Antiqua" w:hAnsi="Book Antiqua"/>
        </w:rPr>
        <w:t xml:space="preserve">s into measurable impact, District 9213 will implement a suite of strategic interventions targeting internal coordination, </w:t>
      </w:r>
      <w:r w:rsidRPr="0043670C">
        <w:rPr>
          <w:rFonts w:ascii="Book Antiqua" w:hAnsi="Book Antiqua"/>
        </w:rPr>
        <w:t xml:space="preserve">external communication and </w:t>
      </w:r>
      <w:r w:rsidRPr="0043670C">
        <w:rPr>
          <w:rFonts w:ascii="Book Antiqua" w:hAnsi="Book Antiqua"/>
        </w:rPr>
        <w:t xml:space="preserve">public </w:t>
      </w:r>
      <w:r w:rsidRPr="0043670C">
        <w:rPr>
          <w:rFonts w:ascii="Book Antiqua" w:hAnsi="Book Antiqua"/>
        </w:rPr>
        <w:t>relations</w:t>
      </w:r>
      <w:r w:rsidRPr="0043670C">
        <w:rPr>
          <w:rFonts w:ascii="Book Antiqua" w:hAnsi="Book Antiqua"/>
        </w:rPr>
        <w:t>, media relations</w:t>
      </w:r>
      <w:r w:rsidRPr="0043670C">
        <w:rPr>
          <w:rFonts w:ascii="Book Antiqua" w:hAnsi="Book Antiqua"/>
        </w:rPr>
        <w:t xml:space="preserve"> and publicity</w:t>
      </w:r>
      <w:r w:rsidRPr="0043670C">
        <w:rPr>
          <w:rFonts w:ascii="Book Antiqua" w:hAnsi="Book Antiqua"/>
        </w:rPr>
        <w:t>,</w:t>
      </w:r>
      <w:r w:rsidRPr="0043670C">
        <w:rPr>
          <w:rFonts w:ascii="Book Antiqua" w:hAnsi="Book Antiqua"/>
        </w:rPr>
        <w:t xml:space="preserve"> social media engagement,</w:t>
      </w:r>
      <w:r w:rsidRPr="0043670C">
        <w:rPr>
          <w:rFonts w:ascii="Book Antiqua" w:hAnsi="Book Antiqua"/>
        </w:rPr>
        <w:t xml:space="preserve"> brand</w:t>
      </w:r>
      <w:r w:rsidRPr="0043670C">
        <w:rPr>
          <w:rFonts w:ascii="Book Antiqua" w:hAnsi="Book Antiqua"/>
        </w:rPr>
        <w:t>ing</w:t>
      </w:r>
      <w:r w:rsidRPr="0043670C">
        <w:rPr>
          <w:rFonts w:ascii="Book Antiqua" w:hAnsi="Book Antiqua"/>
        </w:rPr>
        <w:t xml:space="preserve"> </w:t>
      </w:r>
      <w:r w:rsidRPr="0043670C">
        <w:rPr>
          <w:rFonts w:ascii="Book Antiqua" w:hAnsi="Book Antiqua"/>
        </w:rPr>
        <w:t xml:space="preserve">and </w:t>
      </w:r>
      <w:r w:rsidRPr="0043670C">
        <w:rPr>
          <w:rFonts w:ascii="Book Antiqua" w:hAnsi="Book Antiqua"/>
        </w:rPr>
        <w:t xml:space="preserve">visibility, and stakeholder </w:t>
      </w:r>
      <w:r w:rsidRPr="0043670C">
        <w:rPr>
          <w:rFonts w:ascii="Book Antiqua" w:hAnsi="Book Antiqua"/>
        </w:rPr>
        <w:t>engagement</w:t>
      </w:r>
      <w:r w:rsidRPr="0043670C">
        <w:rPr>
          <w:rFonts w:ascii="Book Antiqua" w:hAnsi="Book Antiqua"/>
        </w:rPr>
        <w:t xml:space="preserve">. Each intervention area is designed to address identified gaps, build on existing strengths, and leverage emerging opportunities. The interventions are informed by survey insights, stakeholder consultations, and Rotary </w:t>
      </w:r>
      <w:r w:rsidRPr="0043670C">
        <w:rPr>
          <w:rFonts w:ascii="Book Antiqua" w:hAnsi="Book Antiqua"/>
        </w:rPr>
        <w:t xml:space="preserve">International </w:t>
      </w:r>
      <w:r w:rsidRPr="0043670C">
        <w:rPr>
          <w:rFonts w:ascii="Book Antiqua" w:hAnsi="Book Antiqua"/>
        </w:rPr>
        <w:t>communication best practices.</w:t>
      </w:r>
    </w:p>
    <w:p w14:paraId="375D0B0C" w14:textId="77777777" w:rsidR="0043670C" w:rsidRPr="0043670C" w:rsidRDefault="0043670C" w:rsidP="00E632B5">
      <w:pPr>
        <w:spacing w:after="0" w:line="240" w:lineRule="auto"/>
      </w:pPr>
    </w:p>
    <w:p w14:paraId="005EB050" w14:textId="296E31DE" w:rsidR="0096129A" w:rsidRDefault="0096129A" w:rsidP="00E632B5">
      <w:pPr>
        <w:pStyle w:val="Heading2"/>
        <w:spacing w:before="0" w:line="240" w:lineRule="auto"/>
        <w:rPr>
          <w:rFonts w:ascii="Book Antiqua" w:hAnsi="Book Antiqua"/>
          <w:b/>
          <w:bCs/>
          <w:sz w:val="24"/>
          <w:szCs w:val="24"/>
        </w:rPr>
      </w:pPr>
      <w:bookmarkStart w:id="11" w:name="_Toc194915352"/>
      <w:r>
        <w:rPr>
          <w:rFonts w:ascii="Book Antiqua" w:hAnsi="Book Antiqua"/>
          <w:b/>
          <w:bCs/>
          <w:sz w:val="24"/>
          <w:szCs w:val="24"/>
        </w:rPr>
        <w:t>5</w:t>
      </w:r>
      <w:r w:rsidRPr="00E0323C">
        <w:rPr>
          <w:rFonts w:ascii="Book Antiqua" w:hAnsi="Book Antiqua"/>
          <w:b/>
          <w:bCs/>
          <w:sz w:val="24"/>
          <w:szCs w:val="24"/>
        </w:rPr>
        <w:t xml:space="preserve">.1 </w:t>
      </w:r>
      <w:r>
        <w:rPr>
          <w:rFonts w:ascii="Book Antiqua" w:hAnsi="Book Antiqua"/>
          <w:b/>
          <w:bCs/>
          <w:sz w:val="24"/>
          <w:szCs w:val="24"/>
        </w:rPr>
        <w:t>Internal Communication</w:t>
      </w:r>
      <w:bookmarkEnd w:id="11"/>
      <w:r w:rsidRPr="00E0323C">
        <w:rPr>
          <w:rFonts w:ascii="Book Antiqua" w:hAnsi="Book Antiqua"/>
          <w:b/>
          <w:bCs/>
          <w:sz w:val="24"/>
          <w:szCs w:val="24"/>
        </w:rPr>
        <w:t xml:space="preserve"> </w:t>
      </w:r>
    </w:p>
    <w:p w14:paraId="2719F577" w14:textId="77777777" w:rsidR="0043670C" w:rsidRDefault="0043670C" w:rsidP="00E632B5">
      <w:pPr>
        <w:spacing w:after="0" w:line="240" w:lineRule="auto"/>
        <w:jc w:val="both"/>
        <w:rPr>
          <w:rFonts w:ascii="Book Antiqua" w:hAnsi="Book Antiqua"/>
        </w:rPr>
      </w:pPr>
    </w:p>
    <w:p w14:paraId="62EF7135" w14:textId="00F9387F" w:rsidR="0043670C" w:rsidRPr="0043670C" w:rsidRDefault="0043670C" w:rsidP="00E632B5">
      <w:pPr>
        <w:spacing w:after="0" w:line="240" w:lineRule="auto"/>
        <w:jc w:val="both"/>
        <w:rPr>
          <w:rFonts w:ascii="Book Antiqua" w:hAnsi="Book Antiqua"/>
        </w:rPr>
      </w:pPr>
      <w:r w:rsidRPr="0043670C">
        <w:rPr>
          <w:rFonts w:ascii="Book Antiqua" w:hAnsi="Book Antiqua"/>
        </w:rPr>
        <w:t xml:space="preserve">Strengthening internal communication is foundational to building a unified Rotary identity and ensuring seamless coordination across clubs. This intervention focuses on equipping Rotarians—especially club leaders and public image chairs—with the tools, training, and platforms they need to communicate effectively within the Rotary network. A well-informed membership </w:t>
      </w:r>
      <w:r>
        <w:rPr>
          <w:rFonts w:ascii="Book Antiqua" w:hAnsi="Book Antiqua"/>
        </w:rPr>
        <w:t>increases</w:t>
      </w:r>
      <w:r w:rsidRPr="0043670C">
        <w:rPr>
          <w:rFonts w:ascii="Book Antiqua" w:hAnsi="Book Antiqua"/>
        </w:rPr>
        <w:t xml:space="preserve"> alignment, innovation, and ownership of Rotary’s public image.</w:t>
      </w:r>
      <w:r>
        <w:rPr>
          <w:rFonts w:ascii="Book Antiqua" w:hAnsi="Book Antiqua"/>
        </w:rPr>
        <w:t xml:space="preserve"> </w:t>
      </w:r>
    </w:p>
    <w:p w14:paraId="4381F9FF" w14:textId="77777777" w:rsidR="00E632B5" w:rsidRDefault="00E632B5" w:rsidP="00E632B5">
      <w:pPr>
        <w:spacing w:after="0" w:line="240" w:lineRule="auto"/>
        <w:jc w:val="both"/>
        <w:rPr>
          <w:rFonts w:ascii="Book Antiqua" w:hAnsi="Book Antiqua"/>
          <w:b/>
          <w:bCs/>
        </w:rPr>
      </w:pPr>
    </w:p>
    <w:p w14:paraId="16D6EE33" w14:textId="5A672EF9" w:rsidR="0043670C" w:rsidRPr="0043670C" w:rsidRDefault="0043670C" w:rsidP="00E632B5">
      <w:pPr>
        <w:spacing w:after="0" w:line="240" w:lineRule="auto"/>
        <w:jc w:val="both"/>
        <w:rPr>
          <w:rFonts w:ascii="Book Antiqua" w:hAnsi="Book Antiqua"/>
          <w:b/>
          <w:bCs/>
        </w:rPr>
      </w:pPr>
      <w:r w:rsidRPr="0043670C">
        <w:rPr>
          <w:rFonts w:ascii="Book Antiqua" w:hAnsi="Book Antiqua"/>
          <w:b/>
          <w:bCs/>
        </w:rPr>
        <w:t>Key Actions:</w:t>
      </w:r>
    </w:p>
    <w:p w14:paraId="35258563" w14:textId="77777777" w:rsidR="0013637A" w:rsidRPr="0013637A" w:rsidRDefault="0013637A" w:rsidP="00E632B5">
      <w:pPr>
        <w:pStyle w:val="NormalWeb"/>
        <w:numPr>
          <w:ilvl w:val="0"/>
          <w:numId w:val="27"/>
        </w:numPr>
        <w:spacing w:before="0" w:beforeAutospacing="0" w:after="0" w:afterAutospacing="0"/>
        <w:rPr>
          <w:rFonts w:ascii="Book Antiqua" w:hAnsi="Book Antiqua"/>
          <w:sz w:val="22"/>
          <w:szCs w:val="22"/>
        </w:rPr>
      </w:pPr>
      <w:r w:rsidRPr="0013637A">
        <w:rPr>
          <w:rFonts w:ascii="Book Antiqua" w:hAnsi="Book Antiqua"/>
          <w:sz w:val="22"/>
          <w:szCs w:val="22"/>
        </w:rPr>
        <w:t>Develop and disseminate a Rotary communication toolkit for club public image chairs.</w:t>
      </w:r>
    </w:p>
    <w:p w14:paraId="7B7AE8E6" w14:textId="42AFAE76" w:rsidR="0013637A" w:rsidRPr="0013637A" w:rsidRDefault="0013637A" w:rsidP="00E632B5">
      <w:pPr>
        <w:pStyle w:val="NormalWeb"/>
        <w:numPr>
          <w:ilvl w:val="0"/>
          <w:numId w:val="27"/>
        </w:numPr>
        <w:spacing w:before="0" w:beforeAutospacing="0" w:after="0" w:afterAutospacing="0"/>
        <w:rPr>
          <w:rFonts w:ascii="Book Antiqua" w:hAnsi="Book Antiqua"/>
          <w:sz w:val="22"/>
          <w:szCs w:val="22"/>
        </w:rPr>
      </w:pPr>
      <w:proofErr w:type="spellStart"/>
      <w:r w:rsidRPr="0013637A">
        <w:rPr>
          <w:rFonts w:ascii="Book Antiqua" w:hAnsi="Book Antiqua"/>
          <w:sz w:val="22"/>
          <w:szCs w:val="22"/>
        </w:rPr>
        <w:t>Organi</w:t>
      </w:r>
      <w:proofErr w:type="spellEnd"/>
      <w:r w:rsidR="0096129A">
        <w:rPr>
          <w:rFonts w:ascii="Book Antiqua" w:hAnsi="Book Antiqua"/>
          <w:sz w:val="22"/>
          <w:szCs w:val="22"/>
          <w:lang w:val="en-US"/>
        </w:rPr>
        <w:t>s</w:t>
      </w:r>
      <w:r w:rsidRPr="0013637A">
        <w:rPr>
          <w:rFonts w:ascii="Book Antiqua" w:hAnsi="Book Antiqua"/>
          <w:sz w:val="22"/>
          <w:szCs w:val="22"/>
        </w:rPr>
        <w:t>e quarterly orientation sessions for new club communication officers.</w:t>
      </w:r>
    </w:p>
    <w:p w14:paraId="3545B9C4" w14:textId="16C0EF2F" w:rsidR="0013637A" w:rsidRPr="0013637A" w:rsidRDefault="0013637A" w:rsidP="00E632B5">
      <w:pPr>
        <w:pStyle w:val="NormalWeb"/>
        <w:numPr>
          <w:ilvl w:val="0"/>
          <w:numId w:val="27"/>
        </w:numPr>
        <w:spacing w:before="0" w:beforeAutospacing="0" w:after="0" w:afterAutospacing="0"/>
        <w:rPr>
          <w:rFonts w:ascii="Book Antiqua" w:hAnsi="Book Antiqua"/>
          <w:sz w:val="22"/>
          <w:szCs w:val="22"/>
        </w:rPr>
      </w:pPr>
      <w:r w:rsidRPr="0013637A">
        <w:rPr>
          <w:rFonts w:ascii="Book Antiqua" w:hAnsi="Book Antiqua"/>
          <w:sz w:val="22"/>
          <w:szCs w:val="22"/>
        </w:rPr>
        <w:t xml:space="preserve">Create </w:t>
      </w:r>
      <w:r w:rsidR="0096129A">
        <w:rPr>
          <w:rFonts w:ascii="Book Antiqua" w:hAnsi="Book Antiqua"/>
          <w:sz w:val="22"/>
          <w:szCs w:val="22"/>
          <w:lang w:val="en-US"/>
        </w:rPr>
        <w:t>WhatsApp groups</w:t>
      </w:r>
      <w:r w:rsidRPr="0013637A">
        <w:rPr>
          <w:rFonts w:ascii="Book Antiqua" w:hAnsi="Book Antiqua"/>
          <w:sz w:val="22"/>
          <w:szCs w:val="22"/>
        </w:rPr>
        <w:t xml:space="preserve"> </w:t>
      </w:r>
      <w:r w:rsidR="0096129A">
        <w:rPr>
          <w:rFonts w:ascii="Book Antiqua" w:hAnsi="Book Antiqua"/>
          <w:sz w:val="22"/>
          <w:szCs w:val="22"/>
          <w:lang w:val="en-US"/>
        </w:rPr>
        <w:t xml:space="preserve">and </w:t>
      </w:r>
      <w:r w:rsidRPr="0013637A">
        <w:rPr>
          <w:rFonts w:ascii="Book Antiqua" w:hAnsi="Book Antiqua"/>
          <w:sz w:val="22"/>
          <w:szCs w:val="22"/>
        </w:rPr>
        <w:t>intranet-style portal for sharing event templates, branding tools, and best practices.</w:t>
      </w:r>
    </w:p>
    <w:p w14:paraId="4EF45192" w14:textId="77777777" w:rsidR="0013637A" w:rsidRDefault="0013637A" w:rsidP="00E632B5">
      <w:pPr>
        <w:pStyle w:val="NormalWeb"/>
        <w:numPr>
          <w:ilvl w:val="0"/>
          <w:numId w:val="27"/>
        </w:numPr>
        <w:spacing w:before="0" w:beforeAutospacing="0" w:after="0" w:afterAutospacing="0"/>
        <w:rPr>
          <w:rFonts w:ascii="Book Antiqua" w:hAnsi="Book Antiqua"/>
          <w:sz w:val="22"/>
          <w:szCs w:val="22"/>
        </w:rPr>
      </w:pPr>
      <w:r w:rsidRPr="0013637A">
        <w:rPr>
          <w:rFonts w:ascii="Book Antiqua" w:hAnsi="Book Antiqua"/>
          <w:sz w:val="22"/>
          <w:szCs w:val="22"/>
        </w:rPr>
        <w:t>Develop peer-learning forums or WhatsApp groups for club communicators to share updates and challenges.</w:t>
      </w:r>
    </w:p>
    <w:p w14:paraId="319735D8" w14:textId="7E3DE4D9" w:rsidR="0096129A" w:rsidRPr="0013637A" w:rsidRDefault="0096129A" w:rsidP="00E632B5">
      <w:pPr>
        <w:pStyle w:val="NormalWeb"/>
        <w:numPr>
          <w:ilvl w:val="0"/>
          <w:numId w:val="27"/>
        </w:numPr>
        <w:spacing w:before="0" w:beforeAutospacing="0" w:after="0" w:afterAutospacing="0"/>
        <w:rPr>
          <w:rFonts w:ascii="Book Antiqua" w:hAnsi="Book Antiqua"/>
          <w:sz w:val="22"/>
          <w:szCs w:val="22"/>
        </w:rPr>
      </w:pPr>
      <w:r>
        <w:rPr>
          <w:rFonts w:ascii="Book Antiqua" w:hAnsi="Book Antiqua"/>
          <w:sz w:val="22"/>
          <w:szCs w:val="22"/>
          <w:lang w:val="en-US"/>
        </w:rPr>
        <w:t>Publish District Governor’s weekly schedule</w:t>
      </w:r>
    </w:p>
    <w:p w14:paraId="4E71A50B" w14:textId="77777777" w:rsidR="00E632B5" w:rsidRDefault="00E632B5" w:rsidP="00E632B5">
      <w:pPr>
        <w:pStyle w:val="Heading2"/>
        <w:spacing w:before="0" w:line="240" w:lineRule="auto"/>
        <w:rPr>
          <w:rFonts w:ascii="Book Antiqua" w:hAnsi="Book Antiqua"/>
          <w:b/>
          <w:bCs/>
          <w:sz w:val="24"/>
          <w:szCs w:val="24"/>
        </w:rPr>
      </w:pPr>
    </w:p>
    <w:p w14:paraId="2A3BE13D" w14:textId="6C6088EC" w:rsidR="0043670C" w:rsidRPr="0043670C" w:rsidRDefault="0096129A" w:rsidP="00E632B5">
      <w:pPr>
        <w:pStyle w:val="Heading2"/>
        <w:spacing w:before="0" w:line="240" w:lineRule="auto"/>
        <w:rPr>
          <w:rFonts w:ascii="Book Antiqua" w:hAnsi="Book Antiqua"/>
          <w:b/>
          <w:bCs/>
          <w:sz w:val="24"/>
          <w:szCs w:val="24"/>
        </w:rPr>
      </w:pPr>
      <w:bookmarkStart w:id="12" w:name="_Toc194915353"/>
      <w:r>
        <w:rPr>
          <w:rFonts w:ascii="Book Antiqua" w:hAnsi="Book Antiqua"/>
          <w:b/>
          <w:bCs/>
          <w:sz w:val="24"/>
          <w:szCs w:val="24"/>
        </w:rPr>
        <w:t>5</w:t>
      </w:r>
      <w:r w:rsidRPr="00E0323C">
        <w:rPr>
          <w:rFonts w:ascii="Book Antiqua" w:hAnsi="Book Antiqua"/>
          <w:b/>
          <w:bCs/>
          <w:sz w:val="24"/>
          <w:szCs w:val="24"/>
        </w:rPr>
        <w:t>.</w:t>
      </w:r>
      <w:r>
        <w:rPr>
          <w:rFonts w:ascii="Book Antiqua" w:hAnsi="Book Antiqua"/>
          <w:b/>
          <w:bCs/>
          <w:sz w:val="24"/>
          <w:szCs w:val="24"/>
        </w:rPr>
        <w:t>2</w:t>
      </w:r>
      <w:r w:rsidRPr="00E0323C">
        <w:rPr>
          <w:rFonts w:ascii="Book Antiqua" w:hAnsi="Book Antiqua"/>
          <w:b/>
          <w:bCs/>
          <w:sz w:val="24"/>
          <w:szCs w:val="24"/>
        </w:rPr>
        <w:t xml:space="preserve"> </w:t>
      </w:r>
      <w:r>
        <w:rPr>
          <w:rFonts w:ascii="Book Antiqua" w:hAnsi="Book Antiqua"/>
          <w:b/>
          <w:bCs/>
          <w:sz w:val="24"/>
          <w:szCs w:val="24"/>
        </w:rPr>
        <w:t>Ex</w:t>
      </w:r>
      <w:r>
        <w:rPr>
          <w:rFonts w:ascii="Book Antiqua" w:hAnsi="Book Antiqua"/>
          <w:b/>
          <w:bCs/>
          <w:sz w:val="24"/>
          <w:szCs w:val="24"/>
        </w:rPr>
        <w:t>ternal Communication</w:t>
      </w:r>
      <w:r w:rsidR="0043670C">
        <w:rPr>
          <w:rFonts w:ascii="Book Antiqua" w:hAnsi="Book Antiqua"/>
          <w:b/>
          <w:bCs/>
          <w:sz w:val="24"/>
          <w:szCs w:val="24"/>
        </w:rPr>
        <w:t xml:space="preserve"> and Public Relations</w:t>
      </w:r>
      <w:bookmarkEnd w:id="12"/>
      <w:r w:rsidRPr="00E0323C">
        <w:rPr>
          <w:rFonts w:ascii="Book Antiqua" w:hAnsi="Book Antiqua"/>
          <w:b/>
          <w:bCs/>
          <w:sz w:val="24"/>
          <w:szCs w:val="24"/>
        </w:rPr>
        <w:t xml:space="preserve"> </w:t>
      </w:r>
    </w:p>
    <w:p w14:paraId="4641052A" w14:textId="77777777" w:rsidR="0043670C" w:rsidRDefault="0043670C" w:rsidP="00E632B5">
      <w:pPr>
        <w:spacing w:after="0" w:line="240" w:lineRule="auto"/>
        <w:jc w:val="both"/>
        <w:rPr>
          <w:rFonts w:ascii="Book Antiqua" w:hAnsi="Book Antiqua"/>
        </w:rPr>
      </w:pPr>
    </w:p>
    <w:p w14:paraId="5A494114" w14:textId="47529593" w:rsidR="0043670C" w:rsidRPr="0043670C" w:rsidRDefault="0043670C" w:rsidP="00E632B5">
      <w:pPr>
        <w:spacing w:after="0" w:line="240" w:lineRule="auto"/>
        <w:jc w:val="both"/>
        <w:rPr>
          <w:rFonts w:ascii="Book Antiqua" w:hAnsi="Book Antiqua"/>
        </w:rPr>
      </w:pPr>
      <w:r w:rsidRPr="0043670C">
        <w:rPr>
          <w:rFonts w:ascii="Book Antiqua" w:hAnsi="Book Antiqua"/>
        </w:rPr>
        <w:t>Rotary’s community impact deserves visibility beyond internal circles. This intervention aims to share Rotary’s stories with the public through structured campaigns, human-interest content, and local-language storytelling. It ensures that Rotary’s values and impact are communicated in ways that resonate with diverse audiences, dispel misconceptions, and inspire support and involvement.</w:t>
      </w:r>
    </w:p>
    <w:p w14:paraId="2F9B9050" w14:textId="77777777" w:rsidR="00E632B5" w:rsidRDefault="00E632B5" w:rsidP="00E632B5">
      <w:pPr>
        <w:spacing w:after="0" w:line="240" w:lineRule="auto"/>
        <w:jc w:val="both"/>
        <w:rPr>
          <w:rFonts w:ascii="Book Antiqua" w:hAnsi="Book Antiqua"/>
          <w:b/>
          <w:bCs/>
        </w:rPr>
      </w:pPr>
    </w:p>
    <w:p w14:paraId="70E1203D" w14:textId="78D572A1" w:rsidR="0043670C" w:rsidRPr="0043670C" w:rsidRDefault="0043670C" w:rsidP="00E632B5">
      <w:pPr>
        <w:spacing w:after="0" w:line="240" w:lineRule="auto"/>
        <w:jc w:val="both"/>
        <w:rPr>
          <w:rFonts w:ascii="Book Antiqua" w:hAnsi="Book Antiqua"/>
          <w:b/>
          <w:bCs/>
        </w:rPr>
      </w:pPr>
      <w:r w:rsidRPr="0043670C">
        <w:rPr>
          <w:rFonts w:ascii="Book Antiqua" w:hAnsi="Book Antiqua"/>
          <w:b/>
          <w:bCs/>
        </w:rPr>
        <w:t>Key Actions:</w:t>
      </w:r>
    </w:p>
    <w:p w14:paraId="69ACE40E" w14:textId="72BC4239" w:rsidR="0013637A" w:rsidRPr="0013637A" w:rsidRDefault="0013637A" w:rsidP="00E632B5">
      <w:pPr>
        <w:pStyle w:val="NormalWeb"/>
        <w:numPr>
          <w:ilvl w:val="0"/>
          <w:numId w:val="26"/>
        </w:numPr>
        <w:spacing w:before="0" w:beforeAutospacing="0" w:after="0" w:afterAutospacing="0"/>
        <w:rPr>
          <w:rFonts w:ascii="Book Antiqua" w:hAnsi="Book Antiqua"/>
          <w:sz w:val="22"/>
          <w:szCs w:val="22"/>
        </w:rPr>
      </w:pPr>
      <w:r w:rsidRPr="0013637A">
        <w:rPr>
          <w:rFonts w:ascii="Book Antiqua" w:hAnsi="Book Antiqua"/>
          <w:sz w:val="22"/>
          <w:szCs w:val="22"/>
        </w:rPr>
        <w:t>Develop and execute quarterly campaigns aligned with Rotary’s seven areas of focus.</w:t>
      </w:r>
    </w:p>
    <w:p w14:paraId="28B5ECC4" w14:textId="4E3E50E9" w:rsidR="0013637A" w:rsidRPr="0013637A" w:rsidRDefault="0096129A" w:rsidP="00E632B5">
      <w:pPr>
        <w:pStyle w:val="NormalWeb"/>
        <w:numPr>
          <w:ilvl w:val="0"/>
          <w:numId w:val="26"/>
        </w:numPr>
        <w:spacing w:before="0" w:beforeAutospacing="0" w:after="0" w:afterAutospacing="0"/>
        <w:rPr>
          <w:rFonts w:ascii="Book Antiqua" w:hAnsi="Book Antiqua"/>
          <w:sz w:val="22"/>
          <w:szCs w:val="22"/>
        </w:rPr>
      </w:pPr>
      <w:r>
        <w:rPr>
          <w:rFonts w:ascii="Book Antiqua" w:hAnsi="Book Antiqua"/>
          <w:sz w:val="22"/>
          <w:szCs w:val="22"/>
          <w:lang w:val="en-US"/>
        </w:rPr>
        <w:t>Publish The Wave,</w:t>
      </w:r>
      <w:r w:rsidR="0013637A" w:rsidRPr="0013637A">
        <w:rPr>
          <w:rFonts w:ascii="Book Antiqua" w:hAnsi="Book Antiqua"/>
          <w:sz w:val="22"/>
          <w:szCs w:val="22"/>
        </w:rPr>
        <w:t xml:space="preserve"> a monthly</w:t>
      </w:r>
      <w:r>
        <w:rPr>
          <w:rFonts w:ascii="Book Antiqua" w:hAnsi="Book Antiqua"/>
          <w:sz w:val="22"/>
          <w:szCs w:val="22"/>
          <w:lang w:val="en-US"/>
        </w:rPr>
        <w:t xml:space="preserve"> magazine</w:t>
      </w:r>
      <w:r w:rsidR="0013637A" w:rsidRPr="0013637A">
        <w:rPr>
          <w:rFonts w:ascii="Book Antiqua" w:hAnsi="Book Antiqua"/>
          <w:sz w:val="22"/>
          <w:szCs w:val="22"/>
        </w:rPr>
        <w:t xml:space="preserve"> highlighting Rotar</w:t>
      </w:r>
      <w:r>
        <w:rPr>
          <w:rFonts w:ascii="Book Antiqua" w:hAnsi="Book Antiqua"/>
          <w:sz w:val="22"/>
          <w:szCs w:val="22"/>
          <w:lang w:val="en-US"/>
        </w:rPr>
        <w:t>y</w:t>
      </w:r>
      <w:r w:rsidR="0013637A" w:rsidRPr="0013637A">
        <w:rPr>
          <w:rFonts w:ascii="Book Antiqua" w:hAnsi="Book Antiqua"/>
          <w:sz w:val="22"/>
          <w:szCs w:val="22"/>
        </w:rPr>
        <w:t xml:space="preserve"> stories, club events, and partner profiles.</w:t>
      </w:r>
    </w:p>
    <w:p w14:paraId="6648E275" w14:textId="25871673" w:rsidR="0013637A" w:rsidRPr="0013637A" w:rsidRDefault="0013637A" w:rsidP="00E632B5">
      <w:pPr>
        <w:pStyle w:val="NormalWeb"/>
        <w:numPr>
          <w:ilvl w:val="0"/>
          <w:numId w:val="26"/>
        </w:numPr>
        <w:spacing w:before="0" w:beforeAutospacing="0" w:after="0" w:afterAutospacing="0"/>
        <w:rPr>
          <w:rFonts w:ascii="Book Antiqua" w:hAnsi="Book Antiqua"/>
          <w:sz w:val="22"/>
          <w:szCs w:val="22"/>
        </w:rPr>
      </w:pPr>
      <w:r w:rsidRPr="0013637A">
        <w:rPr>
          <w:rFonts w:ascii="Book Antiqua" w:hAnsi="Book Antiqua"/>
          <w:sz w:val="22"/>
          <w:szCs w:val="22"/>
        </w:rPr>
        <w:t xml:space="preserve">Identify and amplify compelling personal stories that </w:t>
      </w:r>
      <w:proofErr w:type="spellStart"/>
      <w:r w:rsidRPr="0013637A">
        <w:rPr>
          <w:rFonts w:ascii="Book Antiqua" w:hAnsi="Book Antiqua"/>
          <w:sz w:val="22"/>
          <w:szCs w:val="22"/>
        </w:rPr>
        <w:t>humani</w:t>
      </w:r>
      <w:proofErr w:type="spellEnd"/>
      <w:r w:rsidR="0096129A">
        <w:rPr>
          <w:rFonts w:ascii="Book Antiqua" w:hAnsi="Book Antiqua"/>
          <w:sz w:val="22"/>
          <w:szCs w:val="22"/>
          <w:lang w:val="en-US"/>
        </w:rPr>
        <w:t>s</w:t>
      </w:r>
      <w:r w:rsidRPr="0013637A">
        <w:rPr>
          <w:rFonts w:ascii="Book Antiqua" w:hAnsi="Book Antiqua"/>
          <w:sz w:val="22"/>
          <w:szCs w:val="22"/>
        </w:rPr>
        <w:t>e Rotary’s impact.</w:t>
      </w:r>
    </w:p>
    <w:p w14:paraId="152498BE" w14:textId="77550D4B" w:rsidR="0013637A" w:rsidRPr="0013637A" w:rsidRDefault="0013637A" w:rsidP="00E632B5">
      <w:pPr>
        <w:pStyle w:val="NormalWeb"/>
        <w:numPr>
          <w:ilvl w:val="0"/>
          <w:numId w:val="26"/>
        </w:numPr>
        <w:spacing w:before="0" w:beforeAutospacing="0" w:after="0" w:afterAutospacing="0"/>
        <w:rPr>
          <w:rFonts w:ascii="Book Antiqua" w:hAnsi="Book Antiqua"/>
          <w:sz w:val="22"/>
          <w:szCs w:val="22"/>
        </w:rPr>
      </w:pPr>
      <w:r w:rsidRPr="0013637A">
        <w:rPr>
          <w:rFonts w:ascii="Book Antiqua" w:hAnsi="Book Antiqua"/>
          <w:sz w:val="22"/>
          <w:szCs w:val="22"/>
        </w:rPr>
        <w:t xml:space="preserve">Engage </w:t>
      </w:r>
      <w:r w:rsidR="0096129A">
        <w:rPr>
          <w:rFonts w:ascii="Book Antiqua" w:hAnsi="Book Antiqua"/>
          <w:sz w:val="22"/>
          <w:szCs w:val="22"/>
          <w:lang w:val="en-US"/>
        </w:rPr>
        <w:t>local</w:t>
      </w:r>
      <w:r w:rsidRPr="0013637A">
        <w:rPr>
          <w:rFonts w:ascii="Book Antiqua" w:hAnsi="Book Antiqua"/>
          <w:sz w:val="22"/>
          <w:szCs w:val="22"/>
        </w:rPr>
        <w:t xml:space="preserve"> radio </w:t>
      </w:r>
      <w:r w:rsidR="0096129A">
        <w:rPr>
          <w:rFonts w:ascii="Book Antiqua" w:hAnsi="Book Antiqua"/>
          <w:sz w:val="22"/>
          <w:szCs w:val="22"/>
          <w:lang w:val="en-US"/>
        </w:rPr>
        <w:t xml:space="preserve">stations </w:t>
      </w:r>
      <w:r w:rsidRPr="0013637A">
        <w:rPr>
          <w:rFonts w:ascii="Book Antiqua" w:hAnsi="Book Antiqua"/>
          <w:sz w:val="22"/>
          <w:szCs w:val="22"/>
        </w:rPr>
        <w:t>for storytelling in local languages.</w:t>
      </w:r>
    </w:p>
    <w:p w14:paraId="4A0EE463" w14:textId="77777777" w:rsidR="00E632B5" w:rsidRDefault="00E632B5" w:rsidP="00E632B5">
      <w:pPr>
        <w:pStyle w:val="Heading2"/>
        <w:spacing w:before="0" w:line="240" w:lineRule="auto"/>
        <w:rPr>
          <w:rFonts w:ascii="Book Antiqua" w:hAnsi="Book Antiqua"/>
          <w:b/>
          <w:bCs/>
          <w:sz w:val="24"/>
          <w:szCs w:val="24"/>
        </w:rPr>
      </w:pPr>
    </w:p>
    <w:p w14:paraId="71C313CB" w14:textId="7DFC106B" w:rsidR="00EC0EFE" w:rsidRPr="00E0323C" w:rsidRDefault="00EC0EFE" w:rsidP="00E632B5">
      <w:pPr>
        <w:pStyle w:val="Heading2"/>
        <w:spacing w:before="0" w:line="240" w:lineRule="auto"/>
        <w:rPr>
          <w:rFonts w:ascii="Book Antiqua" w:hAnsi="Book Antiqua"/>
          <w:b/>
          <w:bCs/>
          <w:sz w:val="24"/>
          <w:szCs w:val="24"/>
          <w:lang w:val="en-UG"/>
        </w:rPr>
      </w:pPr>
      <w:bookmarkStart w:id="13" w:name="_Toc194915354"/>
      <w:r>
        <w:rPr>
          <w:rFonts w:ascii="Book Antiqua" w:hAnsi="Book Antiqua"/>
          <w:b/>
          <w:bCs/>
          <w:sz w:val="24"/>
          <w:szCs w:val="24"/>
        </w:rPr>
        <w:t>5</w:t>
      </w:r>
      <w:r w:rsidRPr="00E0323C">
        <w:rPr>
          <w:rFonts w:ascii="Book Antiqua" w:hAnsi="Book Antiqua"/>
          <w:b/>
          <w:bCs/>
          <w:sz w:val="24"/>
          <w:szCs w:val="24"/>
        </w:rPr>
        <w:t>.</w:t>
      </w:r>
      <w:r>
        <w:rPr>
          <w:rFonts w:ascii="Book Antiqua" w:hAnsi="Book Antiqua"/>
          <w:b/>
          <w:bCs/>
          <w:sz w:val="24"/>
          <w:szCs w:val="24"/>
        </w:rPr>
        <w:t>3</w:t>
      </w:r>
      <w:r w:rsidRPr="00E0323C">
        <w:rPr>
          <w:rFonts w:ascii="Book Antiqua" w:hAnsi="Book Antiqua"/>
          <w:b/>
          <w:bCs/>
          <w:sz w:val="24"/>
          <w:szCs w:val="24"/>
        </w:rPr>
        <w:t xml:space="preserve"> </w:t>
      </w:r>
      <w:r>
        <w:rPr>
          <w:rFonts w:ascii="Book Antiqua" w:hAnsi="Book Antiqua"/>
          <w:b/>
          <w:bCs/>
          <w:sz w:val="24"/>
          <w:szCs w:val="24"/>
        </w:rPr>
        <w:t>Media Relations and Publicity</w:t>
      </w:r>
      <w:bookmarkEnd w:id="13"/>
      <w:r>
        <w:rPr>
          <w:rFonts w:ascii="Book Antiqua" w:hAnsi="Book Antiqua"/>
          <w:b/>
          <w:bCs/>
          <w:sz w:val="24"/>
          <w:szCs w:val="24"/>
        </w:rPr>
        <w:t xml:space="preserve">  </w:t>
      </w:r>
    </w:p>
    <w:p w14:paraId="644D1F17" w14:textId="77777777" w:rsidR="0043670C" w:rsidRDefault="0043670C" w:rsidP="00E632B5">
      <w:pPr>
        <w:spacing w:after="0" w:line="240" w:lineRule="auto"/>
        <w:jc w:val="both"/>
        <w:rPr>
          <w:rFonts w:ascii="Book Antiqua" w:hAnsi="Book Antiqua"/>
          <w:b/>
          <w:bCs/>
        </w:rPr>
      </w:pPr>
    </w:p>
    <w:p w14:paraId="33BBF6D5" w14:textId="47384A05" w:rsidR="0043670C" w:rsidRPr="0043670C" w:rsidRDefault="0043670C" w:rsidP="00E632B5">
      <w:pPr>
        <w:spacing w:after="0" w:line="240" w:lineRule="auto"/>
        <w:jc w:val="both"/>
        <w:rPr>
          <w:rFonts w:ascii="Book Antiqua" w:hAnsi="Book Antiqua"/>
        </w:rPr>
      </w:pPr>
      <w:r>
        <w:rPr>
          <w:rFonts w:ascii="Book Antiqua" w:hAnsi="Book Antiqua"/>
        </w:rPr>
        <w:t>The mainstream news m</w:t>
      </w:r>
      <w:r w:rsidRPr="0043670C">
        <w:rPr>
          <w:rFonts w:ascii="Book Antiqua" w:hAnsi="Book Antiqua"/>
        </w:rPr>
        <w:t xml:space="preserve">edia remain a critical bridge between Rotary and the public. This intervention </w:t>
      </w:r>
      <w:r>
        <w:rPr>
          <w:rFonts w:ascii="Book Antiqua" w:hAnsi="Book Antiqua"/>
        </w:rPr>
        <w:t xml:space="preserve">will </w:t>
      </w:r>
      <w:r w:rsidRPr="0043670C">
        <w:rPr>
          <w:rFonts w:ascii="Book Antiqua" w:hAnsi="Book Antiqua"/>
        </w:rPr>
        <w:t>strengthen partnerships with journalists</w:t>
      </w:r>
      <w:r>
        <w:rPr>
          <w:rFonts w:ascii="Book Antiqua" w:hAnsi="Book Antiqua"/>
        </w:rPr>
        <w:t xml:space="preserve"> </w:t>
      </w:r>
      <w:r w:rsidRPr="0043670C">
        <w:rPr>
          <w:rFonts w:ascii="Book Antiqua" w:hAnsi="Book Antiqua"/>
        </w:rPr>
        <w:t>and editors to ensure regular, credible, and accurate coverage of Rotary’s work. It includes proactive outreach, curated story angles, and capacity building for both clubs and media professionals to deepen mutual understanding and collaboration.</w:t>
      </w:r>
    </w:p>
    <w:p w14:paraId="2C8540D9" w14:textId="7DAE9F13" w:rsidR="0043670C" w:rsidRPr="0043670C" w:rsidRDefault="0043670C" w:rsidP="00E632B5">
      <w:pPr>
        <w:spacing w:after="0" w:line="240" w:lineRule="auto"/>
        <w:jc w:val="both"/>
        <w:rPr>
          <w:rFonts w:ascii="Book Antiqua" w:hAnsi="Book Antiqua"/>
          <w:b/>
          <w:bCs/>
        </w:rPr>
      </w:pPr>
      <w:r w:rsidRPr="0043670C">
        <w:rPr>
          <w:rFonts w:ascii="Book Antiqua" w:hAnsi="Book Antiqua"/>
          <w:b/>
          <w:bCs/>
        </w:rPr>
        <w:t>Key Actions:</w:t>
      </w:r>
    </w:p>
    <w:p w14:paraId="1F2DEA88" w14:textId="55049998" w:rsidR="0013637A" w:rsidRPr="0013637A" w:rsidRDefault="0013637A" w:rsidP="00E632B5">
      <w:pPr>
        <w:pStyle w:val="NormalWeb"/>
        <w:numPr>
          <w:ilvl w:val="0"/>
          <w:numId w:val="28"/>
        </w:numPr>
        <w:spacing w:before="0" w:beforeAutospacing="0" w:after="0" w:afterAutospacing="0"/>
        <w:rPr>
          <w:rFonts w:ascii="Book Antiqua" w:hAnsi="Book Antiqua"/>
          <w:sz w:val="22"/>
          <w:szCs w:val="22"/>
        </w:rPr>
      </w:pPr>
      <w:r w:rsidRPr="0013637A">
        <w:rPr>
          <w:rFonts w:ascii="Book Antiqua" w:hAnsi="Book Antiqua"/>
          <w:sz w:val="22"/>
          <w:szCs w:val="22"/>
        </w:rPr>
        <w:t>Build and maintain a media contact list segmented by region and media type.</w:t>
      </w:r>
    </w:p>
    <w:p w14:paraId="3F8B262B" w14:textId="77777777" w:rsidR="0013637A" w:rsidRPr="0013637A" w:rsidRDefault="0013637A" w:rsidP="00E632B5">
      <w:pPr>
        <w:pStyle w:val="NormalWeb"/>
        <w:numPr>
          <w:ilvl w:val="0"/>
          <w:numId w:val="28"/>
        </w:numPr>
        <w:spacing w:before="0" w:beforeAutospacing="0" w:after="0" w:afterAutospacing="0"/>
        <w:rPr>
          <w:rFonts w:ascii="Book Antiqua" w:hAnsi="Book Antiqua"/>
          <w:sz w:val="22"/>
          <w:szCs w:val="22"/>
        </w:rPr>
      </w:pPr>
      <w:r w:rsidRPr="0013637A">
        <w:rPr>
          <w:rFonts w:ascii="Book Antiqua" w:hAnsi="Book Antiqua"/>
          <w:sz w:val="22"/>
          <w:szCs w:val="22"/>
        </w:rPr>
        <w:t>Host media open days and site visits to Rotary project sites.</w:t>
      </w:r>
    </w:p>
    <w:p w14:paraId="58441364" w14:textId="2795423A" w:rsidR="0013637A" w:rsidRDefault="0013637A" w:rsidP="00E632B5">
      <w:pPr>
        <w:pStyle w:val="NormalWeb"/>
        <w:numPr>
          <w:ilvl w:val="0"/>
          <w:numId w:val="28"/>
        </w:numPr>
        <w:spacing w:before="0" w:beforeAutospacing="0" w:after="0" w:afterAutospacing="0"/>
        <w:rPr>
          <w:rFonts w:ascii="Book Antiqua" w:hAnsi="Book Antiqua"/>
          <w:sz w:val="22"/>
          <w:szCs w:val="22"/>
        </w:rPr>
      </w:pPr>
      <w:r w:rsidRPr="0013637A">
        <w:rPr>
          <w:rFonts w:ascii="Book Antiqua" w:hAnsi="Book Antiqua"/>
          <w:sz w:val="22"/>
          <w:szCs w:val="22"/>
        </w:rPr>
        <w:t xml:space="preserve">Issue regular press releases pegged to </w:t>
      </w:r>
      <w:r w:rsidR="00EC0EFE">
        <w:rPr>
          <w:rFonts w:ascii="Book Antiqua" w:hAnsi="Book Antiqua"/>
          <w:sz w:val="22"/>
          <w:szCs w:val="22"/>
          <w:lang w:val="en-US"/>
        </w:rPr>
        <w:t xml:space="preserve">both Rotary and </w:t>
      </w:r>
      <w:r w:rsidRPr="0013637A">
        <w:rPr>
          <w:rFonts w:ascii="Book Antiqua" w:hAnsi="Book Antiqua"/>
          <w:sz w:val="22"/>
          <w:szCs w:val="22"/>
        </w:rPr>
        <w:t>national themes (e.g., health days).</w:t>
      </w:r>
    </w:p>
    <w:p w14:paraId="279D9980" w14:textId="32C77296" w:rsidR="00EC0EFE" w:rsidRPr="00EC0EFE" w:rsidRDefault="00EC0EFE" w:rsidP="00E632B5">
      <w:pPr>
        <w:pStyle w:val="NormalWeb"/>
        <w:numPr>
          <w:ilvl w:val="0"/>
          <w:numId w:val="28"/>
        </w:numPr>
        <w:spacing w:before="0" w:beforeAutospacing="0" w:after="0" w:afterAutospacing="0"/>
        <w:rPr>
          <w:rFonts w:ascii="Book Antiqua" w:hAnsi="Book Antiqua"/>
          <w:sz w:val="22"/>
          <w:szCs w:val="22"/>
        </w:rPr>
      </w:pPr>
      <w:r>
        <w:rPr>
          <w:rFonts w:ascii="Book Antiqua" w:hAnsi="Book Antiqua"/>
          <w:sz w:val="22"/>
          <w:szCs w:val="22"/>
          <w:lang w:val="en-US"/>
        </w:rPr>
        <w:t>Hold news conferences to launch major projects.</w:t>
      </w:r>
    </w:p>
    <w:p w14:paraId="60F52F4B" w14:textId="066A3031" w:rsidR="00EC0EFE" w:rsidRPr="0013637A" w:rsidRDefault="00EC0EFE" w:rsidP="00E632B5">
      <w:pPr>
        <w:pStyle w:val="NormalWeb"/>
        <w:numPr>
          <w:ilvl w:val="0"/>
          <w:numId w:val="28"/>
        </w:numPr>
        <w:spacing w:before="0" w:beforeAutospacing="0" w:after="0" w:afterAutospacing="0"/>
        <w:rPr>
          <w:rFonts w:ascii="Book Antiqua" w:hAnsi="Book Antiqua"/>
          <w:sz w:val="22"/>
          <w:szCs w:val="22"/>
        </w:rPr>
      </w:pPr>
      <w:r>
        <w:rPr>
          <w:rFonts w:ascii="Book Antiqua" w:hAnsi="Book Antiqua"/>
          <w:sz w:val="22"/>
          <w:szCs w:val="22"/>
          <w:lang w:val="en-US"/>
        </w:rPr>
        <w:t xml:space="preserve">Publish op-eds in local newspapers. </w:t>
      </w:r>
    </w:p>
    <w:p w14:paraId="46A8C004" w14:textId="77777777" w:rsidR="0013637A" w:rsidRPr="0013637A" w:rsidRDefault="0013637A" w:rsidP="00E632B5">
      <w:pPr>
        <w:pStyle w:val="NormalWeb"/>
        <w:numPr>
          <w:ilvl w:val="0"/>
          <w:numId w:val="28"/>
        </w:numPr>
        <w:spacing w:before="0" w:beforeAutospacing="0" w:after="0" w:afterAutospacing="0"/>
        <w:rPr>
          <w:rFonts w:ascii="Book Antiqua" w:hAnsi="Book Antiqua"/>
          <w:sz w:val="22"/>
          <w:szCs w:val="22"/>
        </w:rPr>
      </w:pPr>
      <w:r w:rsidRPr="0013637A">
        <w:rPr>
          <w:rFonts w:ascii="Book Antiqua" w:hAnsi="Book Antiqua"/>
          <w:sz w:val="22"/>
          <w:szCs w:val="22"/>
        </w:rPr>
        <w:t>Support clubs in building relationships with local media.</w:t>
      </w:r>
    </w:p>
    <w:p w14:paraId="517B3906" w14:textId="77777777" w:rsidR="00E632B5" w:rsidRDefault="00E632B5" w:rsidP="00E632B5">
      <w:pPr>
        <w:pStyle w:val="Heading2"/>
        <w:spacing w:before="0" w:line="240" w:lineRule="auto"/>
        <w:rPr>
          <w:rFonts w:ascii="Book Antiqua" w:hAnsi="Book Antiqua"/>
          <w:b/>
          <w:bCs/>
          <w:sz w:val="24"/>
          <w:szCs w:val="24"/>
        </w:rPr>
      </w:pPr>
    </w:p>
    <w:p w14:paraId="496B3B25" w14:textId="385C8C32" w:rsidR="00EC0EFE" w:rsidRPr="00E0323C" w:rsidRDefault="00EC0EFE" w:rsidP="00E632B5">
      <w:pPr>
        <w:pStyle w:val="Heading2"/>
        <w:spacing w:before="0" w:line="240" w:lineRule="auto"/>
        <w:rPr>
          <w:rFonts w:ascii="Book Antiqua" w:hAnsi="Book Antiqua"/>
          <w:b/>
          <w:bCs/>
          <w:sz w:val="24"/>
          <w:szCs w:val="24"/>
          <w:lang w:val="en-UG"/>
        </w:rPr>
      </w:pPr>
      <w:bookmarkStart w:id="14" w:name="_Toc194915355"/>
      <w:r>
        <w:rPr>
          <w:rFonts w:ascii="Book Antiqua" w:hAnsi="Book Antiqua"/>
          <w:b/>
          <w:bCs/>
          <w:sz w:val="24"/>
          <w:szCs w:val="24"/>
        </w:rPr>
        <w:t>5</w:t>
      </w:r>
      <w:r w:rsidRPr="00E0323C">
        <w:rPr>
          <w:rFonts w:ascii="Book Antiqua" w:hAnsi="Book Antiqua"/>
          <w:b/>
          <w:bCs/>
          <w:sz w:val="24"/>
          <w:szCs w:val="24"/>
        </w:rPr>
        <w:t>.</w:t>
      </w:r>
      <w:r>
        <w:rPr>
          <w:rFonts w:ascii="Book Antiqua" w:hAnsi="Book Antiqua"/>
          <w:b/>
          <w:bCs/>
          <w:sz w:val="24"/>
          <w:szCs w:val="24"/>
        </w:rPr>
        <w:t>4</w:t>
      </w:r>
      <w:r w:rsidRPr="00E0323C">
        <w:rPr>
          <w:rFonts w:ascii="Book Antiqua" w:hAnsi="Book Antiqua"/>
          <w:b/>
          <w:bCs/>
          <w:sz w:val="24"/>
          <w:szCs w:val="24"/>
        </w:rPr>
        <w:t xml:space="preserve"> </w:t>
      </w:r>
      <w:r>
        <w:rPr>
          <w:rFonts w:ascii="Book Antiqua" w:hAnsi="Book Antiqua"/>
          <w:b/>
          <w:bCs/>
          <w:sz w:val="24"/>
          <w:szCs w:val="24"/>
        </w:rPr>
        <w:t>Social Media Engagement</w:t>
      </w:r>
      <w:bookmarkEnd w:id="14"/>
      <w:r>
        <w:rPr>
          <w:rFonts w:ascii="Book Antiqua" w:hAnsi="Book Antiqua"/>
          <w:b/>
          <w:bCs/>
          <w:sz w:val="24"/>
          <w:szCs w:val="24"/>
        </w:rPr>
        <w:t xml:space="preserve"> </w:t>
      </w:r>
    </w:p>
    <w:p w14:paraId="231C9CB1" w14:textId="77777777" w:rsidR="0043670C" w:rsidRDefault="0043670C" w:rsidP="00E632B5">
      <w:pPr>
        <w:spacing w:after="0" w:line="240" w:lineRule="auto"/>
        <w:jc w:val="both"/>
        <w:rPr>
          <w:rFonts w:ascii="Book Antiqua" w:hAnsi="Book Antiqua"/>
        </w:rPr>
      </w:pPr>
    </w:p>
    <w:p w14:paraId="6717E5D8" w14:textId="7ABC53CB" w:rsidR="0043670C" w:rsidRPr="0043670C" w:rsidRDefault="0043670C" w:rsidP="00E632B5">
      <w:pPr>
        <w:spacing w:after="0" w:line="240" w:lineRule="auto"/>
        <w:jc w:val="both"/>
        <w:rPr>
          <w:rFonts w:ascii="Book Antiqua" w:hAnsi="Book Antiqua"/>
        </w:rPr>
      </w:pPr>
      <w:r w:rsidRPr="0043670C">
        <w:rPr>
          <w:rFonts w:ascii="Book Antiqua" w:hAnsi="Book Antiqua"/>
        </w:rPr>
        <w:t xml:space="preserve">Social media is </w:t>
      </w:r>
      <w:r>
        <w:rPr>
          <w:rFonts w:ascii="Book Antiqua" w:hAnsi="Book Antiqua"/>
        </w:rPr>
        <w:t xml:space="preserve">fast becoming </w:t>
      </w:r>
      <w:r w:rsidRPr="0043670C">
        <w:rPr>
          <w:rFonts w:ascii="Book Antiqua" w:hAnsi="Book Antiqua"/>
        </w:rPr>
        <w:t xml:space="preserve">Rotary’s most powerful tool for real-time storytelling, youth engagement, and broad-based visibility. This intervention </w:t>
      </w:r>
      <w:r>
        <w:rPr>
          <w:rFonts w:ascii="Book Antiqua" w:hAnsi="Book Antiqua"/>
        </w:rPr>
        <w:t xml:space="preserve">will </w:t>
      </w:r>
      <w:r w:rsidRPr="0043670C">
        <w:rPr>
          <w:rFonts w:ascii="Book Antiqua" w:hAnsi="Book Antiqua"/>
        </w:rPr>
        <w:t xml:space="preserve">establish a more strategic and creative approach to digital platforms—turning them into engines for awareness, advocacy, and </w:t>
      </w:r>
      <w:proofErr w:type="spellStart"/>
      <w:r w:rsidRPr="0043670C">
        <w:rPr>
          <w:rFonts w:ascii="Book Antiqua" w:hAnsi="Book Antiqua"/>
        </w:rPr>
        <w:t>mobilisation</w:t>
      </w:r>
      <w:proofErr w:type="spellEnd"/>
      <w:r w:rsidRPr="0043670C">
        <w:rPr>
          <w:rFonts w:ascii="Book Antiqua" w:hAnsi="Book Antiqua"/>
        </w:rPr>
        <w:t xml:space="preserve">. </w:t>
      </w:r>
    </w:p>
    <w:p w14:paraId="7321D555" w14:textId="77777777" w:rsidR="00E632B5" w:rsidRDefault="00E632B5" w:rsidP="00E632B5">
      <w:pPr>
        <w:spacing w:after="0" w:line="240" w:lineRule="auto"/>
        <w:jc w:val="both"/>
        <w:rPr>
          <w:rFonts w:ascii="Book Antiqua" w:hAnsi="Book Antiqua"/>
          <w:b/>
          <w:bCs/>
        </w:rPr>
      </w:pPr>
    </w:p>
    <w:p w14:paraId="6A6346DD" w14:textId="7F47735E" w:rsidR="0043670C" w:rsidRPr="0043670C" w:rsidRDefault="0043670C" w:rsidP="00E632B5">
      <w:pPr>
        <w:spacing w:after="0" w:line="240" w:lineRule="auto"/>
        <w:jc w:val="both"/>
        <w:rPr>
          <w:rFonts w:ascii="Book Antiqua" w:hAnsi="Book Antiqua"/>
          <w:b/>
          <w:bCs/>
        </w:rPr>
      </w:pPr>
      <w:r w:rsidRPr="0043670C">
        <w:rPr>
          <w:rFonts w:ascii="Book Antiqua" w:hAnsi="Book Antiqua"/>
          <w:b/>
          <w:bCs/>
        </w:rPr>
        <w:t>Key Actions:</w:t>
      </w:r>
    </w:p>
    <w:p w14:paraId="33BE2DB7" w14:textId="77777777" w:rsidR="00EC0EFE" w:rsidRPr="00EC0EFE" w:rsidRDefault="00EC0EFE" w:rsidP="00CF73B4">
      <w:pPr>
        <w:pStyle w:val="NormalWeb"/>
        <w:numPr>
          <w:ilvl w:val="0"/>
          <w:numId w:val="29"/>
        </w:numPr>
        <w:spacing w:before="0" w:beforeAutospacing="0" w:after="0" w:afterAutospacing="0"/>
        <w:jc w:val="both"/>
        <w:rPr>
          <w:rFonts w:ascii="Book Antiqua" w:hAnsi="Book Antiqua"/>
          <w:sz w:val="22"/>
          <w:szCs w:val="22"/>
        </w:rPr>
      </w:pPr>
      <w:r w:rsidRPr="00EC0EFE">
        <w:rPr>
          <w:rFonts w:ascii="Book Antiqua" w:hAnsi="Book Antiqua"/>
          <w:sz w:val="22"/>
          <w:szCs w:val="22"/>
        </w:rPr>
        <w:t>Develop a District Social Media Playbook outlining content guidelines, branding standards, and engagement protocols.</w:t>
      </w:r>
    </w:p>
    <w:p w14:paraId="0C8F2B23" w14:textId="77777777" w:rsidR="00EC0EFE" w:rsidRPr="00EC0EFE" w:rsidRDefault="00EC0EFE" w:rsidP="00CF73B4">
      <w:pPr>
        <w:pStyle w:val="NormalWeb"/>
        <w:numPr>
          <w:ilvl w:val="0"/>
          <w:numId w:val="29"/>
        </w:numPr>
        <w:spacing w:before="0" w:beforeAutospacing="0" w:after="0" w:afterAutospacing="0"/>
        <w:jc w:val="both"/>
        <w:rPr>
          <w:rFonts w:ascii="Book Antiqua" w:hAnsi="Book Antiqua"/>
          <w:sz w:val="22"/>
          <w:szCs w:val="22"/>
        </w:rPr>
      </w:pPr>
      <w:r w:rsidRPr="00EC0EFE">
        <w:rPr>
          <w:rFonts w:ascii="Book Antiqua" w:hAnsi="Book Antiqua"/>
          <w:sz w:val="22"/>
          <w:szCs w:val="22"/>
        </w:rPr>
        <w:t>Identify and empower club-level social media champions, especially among youth.</w:t>
      </w:r>
    </w:p>
    <w:p w14:paraId="41A3B455" w14:textId="77777777" w:rsidR="00EC0EFE" w:rsidRPr="00EC0EFE" w:rsidRDefault="00EC0EFE" w:rsidP="00CF73B4">
      <w:pPr>
        <w:pStyle w:val="NormalWeb"/>
        <w:numPr>
          <w:ilvl w:val="0"/>
          <w:numId w:val="29"/>
        </w:numPr>
        <w:spacing w:before="0" w:beforeAutospacing="0" w:after="0" w:afterAutospacing="0"/>
        <w:jc w:val="both"/>
        <w:rPr>
          <w:rFonts w:ascii="Book Antiqua" w:hAnsi="Book Antiqua"/>
          <w:sz w:val="22"/>
          <w:szCs w:val="22"/>
        </w:rPr>
      </w:pPr>
      <w:r w:rsidRPr="00EC0EFE">
        <w:rPr>
          <w:rFonts w:ascii="Book Antiqua" w:hAnsi="Book Antiqua"/>
          <w:sz w:val="22"/>
          <w:szCs w:val="22"/>
        </w:rPr>
        <w:t>Curate and publish daily content aligned with Rotary’s areas of focus, milestone events, and public service themes.</w:t>
      </w:r>
    </w:p>
    <w:p w14:paraId="6F07CED4" w14:textId="77777777" w:rsidR="00EC0EFE" w:rsidRPr="00EC0EFE" w:rsidRDefault="00EC0EFE" w:rsidP="00CF73B4">
      <w:pPr>
        <w:pStyle w:val="NormalWeb"/>
        <w:numPr>
          <w:ilvl w:val="0"/>
          <w:numId w:val="29"/>
        </w:numPr>
        <w:spacing w:before="0" w:beforeAutospacing="0" w:after="0" w:afterAutospacing="0"/>
        <w:jc w:val="both"/>
        <w:rPr>
          <w:rFonts w:ascii="Book Antiqua" w:hAnsi="Book Antiqua"/>
          <w:sz w:val="22"/>
          <w:szCs w:val="22"/>
        </w:rPr>
      </w:pPr>
      <w:r w:rsidRPr="00EC0EFE">
        <w:rPr>
          <w:rFonts w:ascii="Book Antiqua" w:hAnsi="Book Antiqua"/>
          <w:sz w:val="22"/>
          <w:szCs w:val="22"/>
        </w:rPr>
        <w:t>Launch hashtag campaigns tied to District events or causes (e.g., #CancerRunUg, #RotaryUgandaImpact).</w:t>
      </w:r>
    </w:p>
    <w:p w14:paraId="3D1BFB26" w14:textId="77777777" w:rsidR="00EC0EFE" w:rsidRPr="00EC0EFE" w:rsidRDefault="00EC0EFE" w:rsidP="00CF73B4">
      <w:pPr>
        <w:pStyle w:val="NormalWeb"/>
        <w:numPr>
          <w:ilvl w:val="0"/>
          <w:numId w:val="29"/>
        </w:numPr>
        <w:spacing w:before="0" w:beforeAutospacing="0" w:after="0" w:afterAutospacing="0"/>
        <w:jc w:val="both"/>
        <w:rPr>
          <w:rFonts w:ascii="Book Antiqua" w:hAnsi="Book Antiqua"/>
          <w:sz w:val="22"/>
          <w:szCs w:val="22"/>
        </w:rPr>
      </w:pPr>
      <w:r w:rsidRPr="00EC0EFE">
        <w:rPr>
          <w:rFonts w:ascii="Book Antiqua" w:hAnsi="Book Antiqua"/>
          <w:sz w:val="22"/>
          <w:szCs w:val="22"/>
        </w:rPr>
        <w:t>Run monthly digital storytelling contests for clubs to share compelling projects through short videos or photo essays.</w:t>
      </w:r>
    </w:p>
    <w:p w14:paraId="1A3578D5" w14:textId="7734AF9D" w:rsidR="00EC0EFE" w:rsidRPr="00EC0EFE" w:rsidRDefault="00EC0EFE" w:rsidP="00CF73B4">
      <w:pPr>
        <w:pStyle w:val="NormalWeb"/>
        <w:numPr>
          <w:ilvl w:val="0"/>
          <w:numId w:val="29"/>
        </w:numPr>
        <w:spacing w:before="0" w:beforeAutospacing="0" w:after="0" w:afterAutospacing="0"/>
        <w:jc w:val="both"/>
        <w:rPr>
          <w:rFonts w:ascii="Book Antiqua" w:hAnsi="Book Antiqua"/>
          <w:sz w:val="22"/>
          <w:szCs w:val="22"/>
        </w:rPr>
      </w:pPr>
      <w:r w:rsidRPr="00EC0EFE">
        <w:rPr>
          <w:rFonts w:ascii="Book Antiqua" w:hAnsi="Book Antiqua"/>
          <w:sz w:val="22"/>
          <w:szCs w:val="22"/>
        </w:rPr>
        <w:t>Collaborate with Rotar</w:t>
      </w:r>
      <w:proofErr w:type="spellStart"/>
      <w:r>
        <w:rPr>
          <w:rFonts w:ascii="Book Antiqua" w:hAnsi="Book Antiqua"/>
          <w:sz w:val="22"/>
          <w:szCs w:val="22"/>
          <w:lang w:val="en-US"/>
        </w:rPr>
        <w:t>ian</w:t>
      </w:r>
      <w:proofErr w:type="spellEnd"/>
      <w:r>
        <w:rPr>
          <w:rFonts w:ascii="Book Antiqua" w:hAnsi="Book Antiqua"/>
          <w:sz w:val="22"/>
          <w:szCs w:val="22"/>
          <w:lang w:val="en-US"/>
        </w:rPr>
        <w:t xml:space="preserve"> and </w:t>
      </w:r>
      <w:proofErr w:type="spellStart"/>
      <w:r>
        <w:rPr>
          <w:rFonts w:ascii="Book Antiqua" w:hAnsi="Book Antiqua"/>
          <w:sz w:val="22"/>
          <w:szCs w:val="22"/>
          <w:lang w:val="en-US"/>
        </w:rPr>
        <w:t>Rotaractor</w:t>
      </w:r>
      <w:proofErr w:type="spellEnd"/>
      <w:r w:rsidRPr="00EC0EFE">
        <w:rPr>
          <w:rFonts w:ascii="Book Antiqua" w:hAnsi="Book Antiqua"/>
          <w:sz w:val="22"/>
          <w:szCs w:val="22"/>
        </w:rPr>
        <w:t xml:space="preserve"> influencers and content creators to amplify reach.</w:t>
      </w:r>
    </w:p>
    <w:p w14:paraId="2F814032" w14:textId="77777777" w:rsidR="00EC0EFE" w:rsidRPr="00EC0EFE" w:rsidRDefault="00EC0EFE" w:rsidP="00CF73B4">
      <w:pPr>
        <w:pStyle w:val="NormalWeb"/>
        <w:numPr>
          <w:ilvl w:val="0"/>
          <w:numId w:val="29"/>
        </w:numPr>
        <w:spacing w:before="0" w:beforeAutospacing="0" w:after="0" w:afterAutospacing="0"/>
        <w:jc w:val="both"/>
        <w:rPr>
          <w:rFonts w:ascii="Book Antiqua" w:hAnsi="Book Antiqua"/>
          <w:sz w:val="22"/>
          <w:szCs w:val="22"/>
        </w:rPr>
      </w:pPr>
      <w:r w:rsidRPr="00EC0EFE">
        <w:rPr>
          <w:rFonts w:ascii="Book Antiqua" w:hAnsi="Book Antiqua"/>
          <w:sz w:val="22"/>
          <w:szCs w:val="22"/>
        </w:rPr>
        <w:t>Invest in social media ads and geo-targeted promotions for flagship events and campaigns.</w:t>
      </w:r>
    </w:p>
    <w:p w14:paraId="532BDC86" w14:textId="6FF9E77F" w:rsidR="00EC0EFE" w:rsidRDefault="00EC0EFE" w:rsidP="00CF73B4">
      <w:pPr>
        <w:pStyle w:val="NormalWeb"/>
        <w:numPr>
          <w:ilvl w:val="0"/>
          <w:numId w:val="29"/>
        </w:numPr>
        <w:spacing w:before="0" w:beforeAutospacing="0" w:after="0" w:afterAutospacing="0"/>
        <w:jc w:val="both"/>
        <w:rPr>
          <w:rFonts w:ascii="Book Antiqua" w:hAnsi="Book Antiqua"/>
          <w:sz w:val="22"/>
          <w:szCs w:val="22"/>
        </w:rPr>
      </w:pPr>
      <w:r w:rsidRPr="00EC0EFE">
        <w:rPr>
          <w:rFonts w:ascii="Book Antiqua" w:hAnsi="Book Antiqua"/>
          <w:sz w:val="22"/>
          <w:szCs w:val="22"/>
        </w:rPr>
        <w:t>Integrate social listening tools to monitor mentions, sentiment, and trends around Rotary in Uganda.</w:t>
      </w:r>
    </w:p>
    <w:p w14:paraId="05E51DE0" w14:textId="77777777" w:rsidR="00EC0EFE" w:rsidRDefault="00EC0EFE" w:rsidP="00E632B5">
      <w:pPr>
        <w:pStyle w:val="Heading2"/>
        <w:spacing w:before="0" w:line="240" w:lineRule="auto"/>
        <w:rPr>
          <w:rFonts w:ascii="Book Antiqua" w:hAnsi="Book Antiqua"/>
          <w:b/>
          <w:bCs/>
          <w:sz w:val="24"/>
          <w:szCs w:val="24"/>
        </w:rPr>
      </w:pPr>
    </w:p>
    <w:p w14:paraId="267BA9FA" w14:textId="6BE3313F" w:rsidR="00EC0EFE" w:rsidRPr="00E0323C" w:rsidRDefault="00EC0EFE" w:rsidP="00E632B5">
      <w:pPr>
        <w:pStyle w:val="Heading2"/>
        <w:spacing w:before="0" w:line="240" w:lineRule="auto"/>
        <w:rPr>
          <w:rFonts w:ascii="Book Antiqua" w:hAnsi="Book Antiqua"/>
          <w:b/>
          <w:bCs/>
          <w:sz w:val="24"/>
          <w:szCs w:val="24"/>
          <w:lang w:val="en-UG"/>
        </w:rPr>
      </w:pPr>
      <w:bookmarkStart w:id="15" w:name="_Toc194915356"/>
      <w:r>
        <w:rPr>
          <w:rFonts w:ascii="Book Antiqua" w:hAnsi="Book Antiqua"/>
          <w:b/>
          <w:bCs/>
          <w:sz w:val="24"/>
          <w:szCs w:val="24"/>
        </w:rPr>
        <w:t>5</w:t>
      </w:r>
      <w:r w:rsidRPr="00E0323C">
        <w:rPr>
          <w:rFonts w:ascii="Book Antiqua" w:hAnsi="Book Antiqua"/>
          <w:b/>
          <w:bCs/>
          <w:sz w:val="24"/>
          <w:szCs w:val="24"/>
        </w:rPr>
        <w:t>.</w:t>
      </w:r>
      <w:r>
        <w:rPr>
          <w:rFonts w:ascii="Book Antiqua" w:hAnsi="Book Antiqua"/>
          <w:b/>
          <w:bCs/>
          <w:sz w:val="24"/>
          <w:szCs w:val="24"/>
        </w:rPr>
        <w:t>5</w:t>
      </w:r>
      <w:r w:rsidRPr="00E0323C">
        <w:rPr>
          <w:rFonts w:ascii="Book Antiqua" w:hAnsi="Book Antiqua"/>
          <w:b/>
          <w:bCs/>
          <w:sz w:val="24"/>
          <w:szCs w:val="24"/>
        </w:rPr>
        <w:t xml:space="preserve"> </w:t>
      </w:r>
      <w:r>
        <w:rPr>
          <w:rFonts w:ascii="Book Antiqua" w:hAnsi="Book Antiqua"/>
          <w:b/>
          <w:bCs/>
          <w:sz w:val="24"/>
          <w:szCs w:val="24"/>
        </w:rPr>
        <w:t>S</w:t>
      </w:r>
      <w:r>
        <w:rPr>
          <w:rFonts w:ascii="Book Antiqua" w:hAnsi="Book Antiqua"/>
          <w:b/>
          <w:bCs/>
          <w:sz w:val="24"/>
          <w:szCs w:val="24"/>
        </w:rPr>
        <w:t xml:space="preserve">takeholder </w:t>
      </w:r>
      <w:r>
        <w:rPr>
          <w:rFonts w:ascii="Book Antiqua" w:hAnsi="Book Antiqua"/>
          <w:b/>
          <w:bCs/>
          <w:sz w:val="24"/>
          <w:szCs w:val="24"/>
        </w:rPr>
        <w:t>Engagement</w:t>
      </w:r>
      <w:bookmarkEnd w:id="15"/>
      <w:r>
        <w:rPr>
          <w:rFonts w:ascii="Book Antiqua" w:hAnsi="Book Antiqua"/>
          <w:b/>
          <w:bCs/>
          <w:sz w:val="24"/>
          <w:szCs w:val="24"/>
        </w:rPr>
        <w:t xml:space="preserve"> </w:t>
      </w:r>
    </w:p>
    <w:p w14:paraId="32A838F6" w14:textId="77777777" w:rsidR="0043670C" w:rsidRDefault="0043670C" w:rsidP="00E632B5">
      <w:pPr>
        <w:spacing w:after="0" w:line="240" w:lineRule="auto"/>
        <w:jc w:val="both"/>
        <w:rPr>
          <w:rFonts w:ascii="Book Antiqua" w:hAnsi="Book Antiqua"/>
        </w:rPr>
      </w:pPr>
    </w:p>
    <w:p w14:paraId="10892C50" w14:textId="324746C3" w:rsidR="0043670C" w:rsidRPr="0043670C" w:rsidRDefault="0043670C" w:rsidP="00E632B5">
      <w:pPr>
        <w:spacing w:after="0" w:line="240" w:lineRule="auto"/>
        <w:jc w:val="both"/>
        <w:rPr>
          <w:rFonts w:ascii="Book Antiqua" w:hAnsi="Book Antiqua"/>
        </w:rPr>
      </w:pPr>
      <w:r w:rsidRPr="0043670C">
        <w:rPr>
          <w:rFonts w:ascii="Book Antiqua" w:hAnsi="Book Antiqua"/>
        </w:rPr>
        <w:t xml:space="preserve">Rotary’s impact is amplified through strategic partnerships. This intervention </w:t>
      </w:r>
      <w:r>
        <w:rPr>
          <w:rFonts w:ascii="Book Antiqua" w:hAnsi="Book Antiqua"/>
        </w:rPr>
        <w:t xml:space="preserve">will </w:t>
      </w:r>
      <w:r w:rsidRPr="0043670C">
        <w:rPr>
          <w:rFonts w:ascii="Book Antiqua" w:hAnsi="Book Antiqua"/>
        </w:rPr>
        <w:t xml:space="preserve">promote systematic engagement with stakeholders such as government entities, NGOs, sponsors, and community groups. It </w:t>
      </w:r>
      <w:proofErr w:type="spellStart"/>
      <w:r w:rsidRPr="0043670C">
        <w:rPr>
          <w:rFonts w:ascii="Book Antiqua" w:hAnsi="Book Antiqua"/>
        </w:rPr>
        <w:t>emphasi</w:t>
      </w:r>
      <w:r>
        <w:rPr>
          <w:rFonts w:ascii="Book Antiqua" w:hAnsi="Book Antiqua"/>
        </w:rPr>
        <w:t>s</w:t>
      </w:r>
      <w:r w:rsidRPr="0043670C">
        <w:rPr>
          <w:rFonts w:ascii="Book Antiqua" w:hAnsi="Book Antiqua"/>
        </w:rPr>
        <w:t>es</w:t>
      </w:r>
      <w:proofErr w:type="spellEnd"/>
      <w:r w:rsidRPr="0043670C">
        <w:rPr>
          <w:rFonts w:ascii="Book Antiqua" w:hAnsi="Book Antiqua"/>
        </w:rPr>
        <w:t xml:space="preserve"> two-way communication, feedback loops, and relationship management to </w:t>
      </w:r>
      <w:r>
        <w:rPr>
          <w:rFonts w:ascii="Book Antiqua" w:hAnsi="Book Antiqua"/>
        </w:rPr>
        <w:t>build</w:t>
      </w:r>
      <w:r w:rsidRPr="0043670C">
        <w:rPr>
          <w:rFonts w:ascii="Book Antiqua" w:hAnsi="Book Antiqua"/>
        </w:rPr>
        <w:t xml:space="preserve"> trust, alignment, and long-term collaboration.</w:t>
      </w:r>
    </w:p>
    <w:p w14:paraId="0C8E8851" w14:textId="77777777" w:rsidR="00E632B5" w:rsidRDefault="00E632B5" w:rsidP="00E632B5">
      <w:pPr>
        <w:spacing w:after="0" w:line="240" w:lineRule="auto"/>
        <w:jc w:val="both"/>
        <w:rPr>
          <w:rFonts w:ascii="Book Antiqua" w:hAnsi="Book Antiqua"/>
          <w:b/>
          <w:bCs/>
        </w:rPr>
      </w:pPr>
    </w:p>
    <w:p w14:paraId="5C3A1F7B" w14:textId="74020534" w:rsidR="0043670C" w:rsidRPr="0043670C" w:rsidRDefault="0043670C" w:rsidP="00E632B5">
      <w:pPr>
        <w:spacing w:after="0" w:line="240" w:lineRule="auto"/>
        <w:jc w:val="both"/>
        <w:rPr>
          <w:rFonts w:ascii="Book Antiqua" w:hAnsi="Book Antiqua"/>
          <w:b/>
          <w:bCs/>
        </w:rPr>
      </w:pPr>
      <w:r w:rsidRPr="0043670C">
        <w:rPr>
          <w:rFonts w:ascii="Book Antiqua" w:hAnsi="Book Antiqua"/>
          <w:b/>
          <w:bCs/>
        </w:rPr>
        <w:t>Key Actions:</w:t>
      </w:r>
    </w:p>
    <w:p w14:paraId="3C828A7B" w14:textId="7DA2739C" w:rsidR="0013637A" w:rsidRPr="0013637A" w:rsidRDefault="0013637A" w:rsidP="00E632B5">
      <w:pPr>
        <w:pStyle w:val="NormalWeb"/>
        <w:numPr>
          <w:ilvl w:val="0"/>
          <w:numId w:val="30"/>
        </w:numPr>
        <w:spacing w:before="0" w:beforeAutospacing="0" w:after="0" w:afterAutospacing="0"/>
        <w:rPr>
          <w:rFonts w:ascii="Book Antiqua" w:hAnsi="Book Antiqua"/>
          <w:sz w:val="22"/>
          <w:szCs w:val="22"/>
        </w:rPr>
      </w:pPr>
      <w:r w:rsidRPr="0013637A">
        <w:rPr>
          <w:rFonts w:ascii="Book Antiqua" w:hAnsi="Book Antiqua"/>
          <w:sz w:val="22"/>
          <w:szCs w:val="22"/>
        </w:rPr>
        <w:t>Develop a stakeholder database that includes contact information, interest areas, and history of engagement.</w:t>
      </w:r>
    </w:p>
    <w:p w14:paraId="77076D24" w14:textId="77777777" w:rsidR="0013637A" w:rsidRPr="0013637A" w:rsidRDefault="0013637A" w:rsidP="00E632B5">
      <w:pPr>
        <w:pStyle w:val="NormalWeb"/>
        <w:numPr>
          <w:ilvl w:val="0"/>
          <w:numId w:val="30"/>
        </w:numPr>
        <w:spacing w:before="0" w:beforeAutospacing="0" w:after="0" w:afterAutospacing="0"/>
        <w:rPr>
          <w:rFonts w:ascii="Book Antiqua" w:hAnsi="Book Antiqua"/>
          <w:sz w:val="22"/>
          <w:szCs w:val="22"/>
        </w:rPr>
      </w:pPr>
      <w:r w:rsidRPr="0013637A">
        <w:rPr>
          <w:rFonts w:ascii="Book Antiqua" w:hAnsi="Book Antiqua"/>
          <w:sz w:val="22"/>
          <w:szCs w:val="22"/>
        </w:rPr>
        <w:t>Produce and distribute stakeholder briefs showcasing Rotary’s contributions.</w:t>
      </w:r>
    </w:p>
    <w:p w14:paraId="72F303D3" w14:textId="77777777" w:rsidR="0013637A" w:rsidRPr="0013637A" w:rsidRDefault="0013637A" w:rsidP="00E632B5">
      <w:pPr>
        <w:pStyle w:val="NormalWeb"/>
        <w:numPr>
          <w:ilvl w:val="0"/>
          <w:numId w:val="30"/>
        </w:numPr>
        <w:spacing w:before="0" w:beforeAutospacing="0" w:after="0" w:afterAutospacing="0"/>
        <w:rPr>
          <w:rFonts w:ascii="Book Antiqua" w:hAnsi="Book Antiqua"/>
          <w:sz w:val="22"/>
          <w:szCs w:val="22"/>
        </w:rPr>
      </w:pPr>
      <w:r w:rsidRPr="0013637A">
        <w:rPr>
          <w:rFonts w:ascii="Book Antiqua" w:hAnsi="Book Antiqua"/>
          <w:sz w:val="22"/>
          <w:szCs w:val="22"/>
        </w:rPr>
        <w:t>Include stakeholder feedback mechanisms (e.g., quarterly surveys, feedback forms).</w:t>
      </w:r>
    </w:p>
    <w:p w14:paraId="6FE69855" w14:textId="77777777" w:rsidR="0013637A" w:rsidRDefault="0013637A" w:rsidP="00E632B5">
      <w:pPr>
        <w:pStyle w:val="NormalWeb"/>
        <w:numPr>
          <w:ilvl w:val="0"/>
          <w:numId w:val="30"/>
        </w:numPr>
        <w:spacing w:before="0" w:beforeAutospacing="0" w:after="0" w:afterAutospacing="0"/>
        <w:rPr>
          <w:rFonts w:ascii="Book Antiqua" w:hAnsi="Book Antiqua"/>
          <w:sz w:val="22"/>
          <w:szCs w:val="22"/>
        </w:rPr>
      </w:pPr>
      <w:r w:rsidRPr="0013637A">
        <w:rPr>
          <w:rFonts w:ascii="Book Antiqua" w:hAnsi="Book Antiqua"/>
          <w:sz w:val="22"/>
          <w:szCs w:val="22"/>
        </w:rPr>
        <w:t>Schedule one-on-one meetings with key partners before and after major events.</w:t>
      </w:r>
    </w:p>
    <w:p w14:paraId="47E58C42" w14:textId="3E8B8697" w:rsidR="00EC0EFE" w:rsidRPr="00EC0EFE" w:rsidRDefault="00EC0EFE" w:rsidP="00E632B5">
      <w:pPr>
        <w:pStyle w:val="NormalWeb"/>
        <w:numPr>
          <w:ilvl w:val="0"/>
          <w:numId w:val="30"/>
        </w:numPr>
        <w:spacing w:before="0" w:beforeAutospacing="0" w:after="0" w:afterAutospacing="0"/>
        <w:rPr>
          <w:rFonts w:ascii="Book Antiqua" w:hAnsi="Book Antiqua"/>
          <w:sz w:val="22"/>
          <w:szCs w:val="22"/>
        </w:rPr>
      </w:pPr>
      <w:r>
        <w:rPr>
          <w:rFonts w:ascii="Book Antiqua" w:hAnsi="Book Antiqua"/>
          <w:sz w:val="22"/>
          <w:szCs w:val="22"/>
          <w:lang w:val="en-US"/>
        </w:rPr>
        <w:t>Schedule (breakfast) meetings with development partners and sponsors.</w:t>
      </w:r>
    </w:p>
    <w:p w14:paraId="702B12D3" w14:textId="22F57B65" w:rsidR="00EC0EFE" w:rsidRPr="0013637A" w:rsidRDefault="00EC0EFE" w:rsidP="00E632B5">
      <w:pPr>
        <w:pStyle w:val="NormalWeb"/>
        <w:numPr>
          <w:ilvl w:val="0"/>
          <w:numId w:val="30"/>
        </w:numPr>
        <w:spacing w:before="0" w:beforeAutospacing="0" w:after="0" w:afterAutospacing="0"/>
        <w:rPr>
          <w:rFonts w:ascii="Book Antiqua" w:hAnsi="Book Antiqua"/>
          <w:sz w:val="22"/>
          <w:szCs w:val="22"/>
        </w:rPr>
      </w:pPr>
      <w:r>
        <w:rPr>
          <w:rFonts w:ascii="Book Antiqua" w:hAnsi="Book Antiqua"/>
          <w:sz w:val="22"/>
          <w:szCs w:val="22"/>
          <w:lang w:val="en-US"/>
        </w:rPr>
        <w:t xml:space="preserve">Schedule (breakfast) meetings with government MDAs. </w:t>
      </w:r>
    </w:p>
    <w:p w14:paraId="30588074" w14:textId="77777777" w:rsidR="00E632B5" w:rsidRDefault="00E632B5" w:rsidP="00E632B5">
      <w:pPr>
        <w:pStyle w:val="Heading2"/>
        <w:spacing w:before="0" w:line="240" w:lineRule="auto"/>
        <w:rPr>
          <w:rFonts w:ascii="Book Antiqua" w:hAnsi="Book Antiqua"/>
          <w:b/>
          <w:bCs/>
          <w:sz w:val="24"/>
          <w:szCs w:val="24"/>
        </w:rPr>
      </w:pPr>
    </w:p>
    <w:p w14:paraId="140B614C" w14:textId="5310389B" w:rsidR="00EC0EFE" w:rsidRDefault="00EC0EFE" w:rsidP="00E632B5">
      <w:pPr>
        <w:pStyle w:val="Heading2"/>
        <w:spacing w:before="0" w:line="240" w:lineRule="auto"/>
        <w:rPr>
          <w:rFonts w:ascii="Book Antiqua" w:hAnsi="Book Antiqua"/>
          <w:b/>
          <w:bCs/>
          <w:sz w:val="24"/>
          <w:szCs w:val="24"/>
        </w:rPr>
      </w:pPr>
      <w:bookmarkStart w:id="16" w:name="_Toc194915357"/>
      <w:r>
        <w:rPr>
          <w:rFonts w:ascii="Book Antiqua" w:hAnsi="Book Antiqua"/>
          <w:b/>
          <w:bCs/>
          <w:sz w:val="24"/>
          <w:szCs w:val="24"/>
        </w:rPr>
        <w:t>5</w:t>
      </w:r>
      <w:r w:rsidRPr="00E0323C">
        <w:rPr>
          <w:rFonts w:ascii="Book Antiqua" w:hAnsi="Book Antiqua"/>
          <w:b/>
          <w:bCs/>
          <w:sz w:val="24"/>
          <w:szCs w:val="24"/>
        </w:rPr>
        <w:t>.</w:t>
      </w:r>
      <w:r>
        <w:rPr>
          <w:rFonts w:ascii="Book Antiqua" w:hAnsi="Book Antiqua"/>
          <w:b/>
          <w:bCs/>
          <w:sz w:val="24"/>
          <w:szCs w:val="24"/>
        </w:rPr>
        <w:t>6</w:t>
      </w:r>
      <w:r w:rsidRPr="00E0323C">
        <w:rPr>
          <w:rFonts w:ascii="Book Antiqua" w:hAnsi="Book Antiqua"/>
          <w:b/>
          <w:bCs/>
          <w:sz w:val="24"/>
          <w:szCs w:val="24"/>
        </w:rPr>
        <w:t xml:space="preserve"> </w:t>
      </w:r>
      <w:r>
        <w:rPr>
          <w:rFonts w:ascii="Book Antiqua" w:hAnsi="Book Antiqua"/>
          <w:b/>
          <w:bCs/>
          <w:sz w:val="24"/>
          <w:szCs w:val="24"/>
        </w:rPr>
        <w:t>Branding</w:t>
      </w:r>
      <w:r>
        <w:rPr>
          <w:rFonts w:ascii="Book Antiqua" w:hAnsi="Book Antiqua"/>
          <w:b/>
          <w:bCs/>
          <w:sz w:val="24"/>
          <w:szCs w:val="24"/>
        </w:rPr>
        <w:t xml:space="preserve"> </w:t>
      </w:r>
      <w:r>
        <w:rPr>
          <w:rFonts w:ascii="Book Antiqua" w:hAnsi="Book Antiqua"/>
          <w:b/>
          <w:bCs/>
          <w:sz w:val="24"/>
          <w:szCs w:val="24"/>
        </w:rPr>
        <w:t>and</w:t>
      </w:r>
      <w:r>
        <w:rPr>
          <w:rFonts w:ascii="Book Antiqua" w:hAnsi="Book Antiqua"/>
          <w:b/>
          <w:bCs/>
          <w:sz w:val="24"/>
          <w:szCs w:val="24"/>
        </w:rPr>
        <w:t xml:space="preserve"> </w:t>
      </w:r>
      <w:r>
        <w:rPr>
          <w:rFonts w:ascii="Book Antiqua" w:hAnsi="Book Antiqua"/>
          <w:b/>
          <w:bCs/>
          <w:sz w:val="24"/>
          <w:szCs w:val="24"/>
        </w:rPr>
        <w:t>Visibility</w:t>
      </w:r>
      <w:bookmarkEnd w:id="16"/>
      <w:r>
        <w:rPr>
          <w:rFonts w:ascii="Book Antiqua" w:hAnsi="Book Antiqua"/>
          <w:b/>
          <w:bCs/>
          <w:sz w:val="24"/>
          <w:szCs w:val="24"/>
        </w:rPr>
        <w:t xml:space="preserve"> </w:t>
      </w:r>
    </w:p>
    <w:p w14:paraId="1C4E2024" w14:textId="77777777" w:rsidR="0043670C" w:rsidRDefault="0043670C" w:rsidP="00E632B5">
      <w:pPr>
        <w:spacing w:after="0" w:line="240" w:lineRule="auto"/>
        <w:jc w:val="both"/>
        <w:rPr>
          <w:rFonts w:ascii="Book Antiqua" w:hAnsi="Book Antiqua"/>
        </w:rPr>
      </w:pPr>
    </w:p>
    <w:p w14:paraId="5D301E61" w14:textId="77777777" w:rsidR="0043670C" w:rsidRPr="0043670C" w:rsidRDefault="0043670C" w:rsidP="00E632B5">
      <w:pPr>
        <w:spacing w:after="0" w:line="240" w:lineRule="auto"/>
        <w:jc w:val="both"/>
        <w:rPr>
          <w:rFonts w:ascii="Book Antiqua" w:hAnsi="Book Antiqua"/>
        </w:rPr>
      </w:pPr>
      <w:r w:rsidRPr="0043670C">
        <w:rPr>
          <w:rFonts w:ascii="Book Antiqua" w:hAnsi="Book Antiqua"/>
        </w:rPr>
        <w:t>A strong, recognizable Rotary brand builds trust and loyalty. This intervention focuses on strengthening visual identity, messaging consistency, and presence at events. Through training, branded materials, and multimedia storytelling, it ensures that every Rotary interaction—online or offline—reflects professionalism, impact, and pride.</w:t>
      </w:r>
    </w:p>
    <w:p w14:paraId="3DFD9D14" w14:textId="77777777" w:rsidR="00E632B5" w:rsidRDefault="00E632B5" w:rsidP="00E632B5">
      <w:pPr>
        <w:spacing w:after="0" w:line="240" w:lineRule="auto"/>
        <w:jc w:val="both"/>
        <w:rPr>
          <w:rFonts w:ascii="Book Antiqua" w:hAnsi="Book Antiqua"/>
          <w:b/>
          <w:bCs/>
        </w:rPr>
      </w:pPr>
    </w:p>
    <w:p w14:paraId="3CF28286" w14:textId="4E44BC6E" w:rsidR="0043670C" w:rsidRPr="0043670C" w:rsidRDefault="0043670C" w:rsidP="00E632B5">
      <w:pPr>
        <w:spacing w:after="0" w:line="240" w:lineRule="auto"/>
        <w:jc w:val="both"/>
        <w:rPr>
          <w:rFonts w:ascii="Book Antiqua" w:hAnsi="Book Antiqua"/>
          <w:b/>
          <w:bCs/>
        </w:rPr>
      </w:pPr>
      <w:r w:rsidRPr="0043670C">
        <w:rPr>
          <w:rFonts w:ascii="Book Antiqua" w:hAnsi="Book Antiqua"/>
          <w:b/>
          <w:bCs/>
        </w:rPr>
        <w:t>Key Actions:</w:t>
      </w:r>
    </w:p>
    <w:p w14:paraId="4344EBD9" w14:textId="0B9F0521" w:rsidR="0013637A" w:rsidRPr="0013637A" w:rsidRDefault="0013637A" w:rsidP="00E632B5">
      <w:pPr>
        <w:pStyle w:val="NormalWeb"/>
        <w:numPr>
          <w:ilvl w:val="0"/>
          <w:numId w:val="31"/>
        </w:numPr>
        <w:spacing w:before="0" w:beforeAutospacing="0" w:after="0" w:afterAutospacing="0"/>
        <w:rPr>
          <w:rFonts w:ascii="Book Antiqua" w:hAnsi="Book Antiqua"/>
          <w:sz w:val="22"/>
          <w:szCs w:val="22"/>
        </w:rPr>
      </w:pPr>
      <w:r w:rsidRPr="0013637A">
        <w:rPr>
          <w:rFonts w:ascii="Book Antiqua" w:hAnsi="Book Antiqua"/>
          <w:sz w:val="22"/>
          <w:szCs w:val="22"/>
        </w:rPr>
        <w:t xml:space="preserve">Conduct branding workshops at the </w:t>
      </w:r>
      <w:r w:rsidR="00EC0EFE">
        <w:rPr>
          <w:rFonts w:ascii="Book Antiqua" w:hAnsi="Book Antiqua"/>
          <w:sz w:val="22"/>
          <w:szCs w:val="22"/>
          <w:lang w:val="en-US"/>
        </w:rPr>
        <w:t>District Learning Events</w:t>
      </w:r>
      <w:r w:rsidRPr="0013637A">
        <w:rPr>
          <w:rFonts w:ascii="Book Antiqua" w:hAnsi="Book Antiqua"/>
          <w:sz w:val="22"/>
          <w:szCs w:val="22"/>
        </w:rPr>
        <w:t>.</w:t>
      </w:r>
    </w:p>
    <w:p w14:paraId="4618BAD3" w14:textId="77777777" w:rsidR="0013637A" w:rsidRPr="0013637A" w:rsidRDefault="0013637A" w:rsidP="00E632B5">
      <w:pPr>
        <w:pStyle w:val="NormalWeb"/>
        <w:numPr>
          <w:ilvl w:val="0"/>
          <w:numId w:val="31"/>
        </w:numPr>
        <w:spacing w:before="0" w:beforeAutospacing="0" w:after="0" w:afterAutospacing="0"/>
        <w:rPr>
          <w:rFonts w:ascii="Book Antiqua" w:hAnsi="Book Antiqua"/>
          <w:sz w:val="22"/>
          <w:szCs w:val="22"/>
        </w:rPr>
      </w:pPr>
      <w:r w:rsidRPr="0013637A">
        <w:rPr>
          <w:rFonts w:ascii="Book Antiqua" w:hAnsi="Book Antiqua"/>
          <w:sz w:val="22"/>
          <w:szCs w:val="22"/>
        </w:rPr>
        <w:t>Create a District-branded merchandise catalogue accessible to clubs.</w:t>
      </w:r>
    </w:p>
    <w:p w14:paraId="3DC40612" w14:textId="77777777" w:rsidR="0013637A" w:rsidRPr="0013637A" w:rsidRDefault="0013637A" w:rsidP="00E632B5">
      <w:pPr>
        <w:pStyle w:val="NormalWeb"/>
        <w:numPr>
          <w:ilvl w:val="0"/>
          <w:numId w:val="31"/>
        </w:numPr>
        <w:spacing w:before="0" w:beforeAutospacing="0" w:after="0" w:afterAutospacing="0"/>
        <w:rPr>
          <w:rFonts w:ascii="Book Antiqua" w:hAnsi="Book Antiqua"/>
          <w:sz w:val="22"/>
          <w:szCs w:val="22"/>
        </w:rPr>
      </w:pPr>
      <w:r w:rsidRPr="0013637A">
        <w:rPr>
          <w:rFonts w:ascii="Book Antiqua" w:hAnsi="Book Antiqua"/>
          <w:sz w:val="22"/>
          <w:szCs w:val="22"/>
        </w:rPr>
        <w:t>Use milestone events (e.g., charter nights, project launches) to reinforce Rotary identity.</w:t>
      </w:r>
    </w:p>
    <w:p w14:paraId="2429BD14" w14:textId="77777777" w:rsidR="0013637A" w:rsidRDefault="0013637A" w:rsidP="00E632B5">
      <w:pPr>
        <w:pStyle w:val="NormalWeb"/>
        <w:numPr>
          <w:ilvl w:val="0"/>
          <w:numId w:val="31"/>
        </w:numPr>
        <w:spacing w:before="0" w:beforeAutospacing="0" w:after="0" w:afterAutospacing="0"/>
        <w:rPr>
          <w:rFonts w:ascii="Book Antiqua" w:hAnsi="Book Antiqua"/>
          <w:sz w:val="22"/>
          <w:szCs w:val="22"/>
        </w:rPr>
      </w:pPr>
      <w:r w:rsidRPr="0013637A">
        <w:rPr>
          <w:rFonts w:ascii="Book Antiqua" w:hAnsi="Book Antiqua"/>
          <w:sz w:val="22"/>
          <w:szCs w:val="22"/>
        </w:rPr>
        <w:t>Design a photo and video bank for use in campaigns and reporting.</w:t>
      </w:r>
    </w:p>
    <w:p w14:paraId="2AC19A85" w14:textId="5EC638E9" w:rsidR="00D500B0" w:rsidRPr="0013637A" w:rsidRDefault="00D500B0" w:rsidP="00E632B5">
      <w:pPr>
        <w:pStyle w:val="NormalWeb"/>
        <w:numPr>
          <w:ilvl w:val="0"/>
          <w:numId w:val="31"/>
        </w:numPr>
        <w:spacing w:before="0" w:beforeAutospacing="0" w:after="0" w:afterAutospacing="0"/>
        <w:rPr>
          <w:rFonts w:ascii="Book Antiqua" w:hAnsi="Book Antiqua"/>
          <w:sz w:val="22"/>
          <w:szCs w:val="22"/>
        </w:rPr>
      </w:pPr>
      <w:r>
        <w:rPr>
          <w:rFonts w:ascii="Book Antiqua" w:hAnsi="Book Antiqua"/>
          <w:sz w:val="22"/>
          <w:szCs w:val="22"/>
          <w:lang w:val="en-US"/>
        </w:rPr>
        <w:t>Offer clubs feedback on branded products.</w:t>
      </w:r>
    </w:p>
    <w:p w14:paraId="1FD88130" w14:textId="15FC9A4E" w:rsidR="00D500B0" w:rsidRDefault="00D500B0" w:rsidP="00E632B5">
      <w:pPr>
        <w:spacing w:after="0" w:line="240" w:lineRule="auto"/>
        <w:rPr>
          <w:rFonts w:ascii="Book Antiqua" w:eastAsia="Times New Roman" w:hAnsi="Book Antiqua" w:cs="Times New Roman"/>
          <w:kern w:val="0"/>
          <w:lang w:val="en-UG" w:eastAsia="en-UG"/>
          <w14:ligatures w14:val="none"/>
        </w:rPr>
      </w:pPr>
    </w:p>
    <w:p w14:paraId="6C510599" w14:textId="77777777" w:rsidR="0043670C" w:rsidRDefault="0043670C">
      <w:pPr>
        <w:rPr>
          <w:rFonts w:ascii="Book Antiqua" w:eastAsiaTheme="majorEastAsia" w:hAnsi="Book Antiqua" w:cstheme="majorBidi"/>
          <w:b/>
          <w:bCs/>
          <w:color w:val="2F5496" w:themeColor="accent1" w:themeShade="BF"/>
          <w:sz w:val="24"/>
          <w:szCs w:val="24"/>
        </w:rPr>
      </w:pPr>
      <w:r>
        <w:rPr>
          <w:rFonts w:ascii="Book Antiqua" w:hAnsi="Book Antiqua"/>
          <w:b/>
          <w:bCs/>
          <w:sz w:val="24"/>
          <w:szCs w:val="24"/>
        </w:rPr>
        <w:br w:type="page"/>
      </w:r>
    </w:p>
    <w:p w14:paraId="6069ABF7" w14:textId="2EFE727A" w:rsidR="00E632B5" w:rsidRPr="00E632B5" w:rsidRDefault="00D500B0" w:rsidP="00E632B5">
      <w:pPr>
        <w:pStyle w:val="Heading1"/>
        <w:rPr>
          <w:rStyle w:val="Strong"/>
          <w:rFonts w:ascii="Book Antiqua" w:hAnsi="Book Antiqua"/>
          <w:sz w:val="24"/>
          <w:szCs w:val="24"/>
        </w:rPr>
      </w:pPr>
      <w:bookmarkStart w:id="17" w:name="_Toc194915358"/>
      <w:r>
        <w:rPr>
          <w:rFonts w:ascii="Book Antiqua" w:hAnsi="Book Antiqua"/>
          <w:b/>
          <w:bCs/>
          <w:sz w:val="24"/>
          <w:szCs w:val="24"/>
        </w:rPr>
        <w:t>6</w:t>
      </w:r>
      <w:r w:rsidRPr="0062087D">
        <w:rPr>
          <w:rFonts w:ascii="Book Antiqua" w:hAnsi="Book Antiqua"/>
          <w:b/>
          <w:bCs/>
          <w:sz w:val="24"/>
          <w:szCs w:val="24"/>
        </w:rPr>
        <w:t xml:space="preserve">. </w:t>
      </w:r>
      <w:r>
        <w:rPr>
          <w:rFonts w:ascii="Book Antiqua" w:hAnsi="Book Antiqua"/>
          <w:b/>
          <w:bCs/>
          <w:sz w:val="24"/>
          <w:szCs w:val="24"/>
        </w:rPr>
        <w:t>COMMUNICATION CHANNELS AND TOOLS</w:t>
      </w:r>
      <w:bookmarkEnd w:id="17"/>
    </w:p>
    <w:p w14:paraId="6EDB345C" w14:textId="77777777" w:rsidR="00095718" w:rsidRDefault="00095718" w:rsidP="00095718">
      <w:pPr>
        <w:spacing w:after="0" w:line="240" w:lineRule="auto"/>
        <w:rPr>
          <w:rFonts w:ascii="Book Antiqua" w:hAnsi="Book Antiqua"/>
        </w:rPr>
      </w:pPr>
    </w:p>
    <w:p w14:paraId="7C8B3FB5" w14:textId="54FC51CE" w:rsidR="00E632B5" w:rsidRPr="00095718" w:rsidRDefault="00E632B5" w:rsidP="00CF73B4">
      <w:pPr>
        <w:spacing w:after="0" w:line="240" w:lineRule="auto"/>
        <w:jc w:val="both"/>
        <w:rPr>
          <w:rFonts w:ascii="Book Antiqua" w:hAnsi="Book Antiqua"/>
        </w:rPr>
      </w:pPr>
      <w:r w:rsidRPr="00095718">
        <w:rPr>
          <w:rFonts w:ascii="Book Antiqua" w:hAnsi="Book Antiqua"/>
        </w:rPr>
        <w:t xml:space="preserve">District 9213 employs a diverse mix of communication channels and tools to reach its internal and external stakeholders effectively. These channels serve to inform, inspire, </w:t>
      </w:r>
      <w:proofErr w:type="spellStart"/>
      <w:r w:rsidRPr="00095718">
        <w:rPr>
          <w:rFonts w:ascii="Book Antiqua" w:hAnsi="Book Antiqua"/>
        </w:rPr>
        <w:t>mobili</w:t>
      </w:r>
      <w:r w:rsidR="00095718" w:rsidRPr="00095718">
        <w:rPr>
          <w:rFonts w:ascii="Book Antiqua" w:hAnsi="Book Antiqua"/>
        </w:rPr>
        <w:t>s</w:t>
      </w:r>
      <w:r w:rsidRPr="00095718">
        <w:rPr>
          <w:rFonts w:ascii="Book Antiqua" w:hAnsi="Book Antiqua"/>
        </w:rPr>
        <w:t>e</w:t>
      </w:r>
      <w:proofErr w:type="spellEnd"/>
      <w:r w:rsidRPr="00095718">
        <w:rPr>
          <w:rFonts w:ascii="Book Antiqua" w:hAnsi="Book Antiqua"/>
        </w:rPr>
        <w:t>, and create visibility for Rotary’s values and work. The strategy aims to leverage both traditional and digital media, enhance internal coordination, and promote inclusive, accessible outreach across urban and rural areas. Each tool below is aligned with specific audiences and intended outcomes.</w:t>
      </w:r>
    </w:p>
    <w:p w14:paraId="15B1ED6E" w14:textId="77777777" w:rsidR="00095718" w:rsidRDefault="00095718" w:rsidP="00095718">
      <w:pPr>
        <w:pStyle w:val="Heading2"/>
        <w:spacing w:before="0" w:line="240" w:lineRule="auto"/>
        <w:rPr>
          <w:rFonts w:ascii="Book Antiqua" w:hAnsi="Book Antiqua"/>
          <w:b/>
          <w:bCs/>
          <w:sz w:val="22"/>
          <w:szCs w:val="22"/>
        </w:rPr>
      </w:pPr>
    </w:p>
    <w:p w14:paraId="1D609536" w14:textId="6A74962B" w:rsidR="00095718" w:rsidRPr="00095718" w:rsidRDefault="00095718" w:rsidP="00095718">
      <w:pPr>
        <w:pStyle w:val="Heading2"/>
        <w:spacing w:before="0" w:line="240" w:lineRule="auto"/>
        <w:rPr>
          <w:rFonts w:ascii="Book Antiqua" w:hAnsi="Book Antiqua"/>
          <w:b/>
          <w:bCs/>
          <w:sz w:val="22"/>
          <w:szCs w:val="22"/>
        </w:rPr>
      </w:pPr>
      <w:bookmarkStart w:id="18" w:name="_Toc194915359"/>
      <w:r w:rsidRPr="00095718">
        <w:rPr>
          <w:rFonts w:ascii="Book Antiqua" w:hAnsi="Book Antiqua"/>
          <w:b/>
          <w:bCs/>
          <w:sz w:val="22"/>
          <w:szCs w:val="22"/>
        </w:rPr>
        <w:t>6</w:t>
      </w:r>
      <w:r w:rsidRPr="00095718">
        <w:rPr>
          <w:rFonts w:ascii="Book Antiqua" w:hAnsi="Book Antiqua"/>
          <w:b/>
          <w:bCs/>
          <w:sz w:val="22"/>
          <w:szCs w:val="22"/>
        </w:rPr>
        <w:t>.1</w:t>
      </w:r>
      <w:r w:rsidRPr="00095718">
        <w:rPr>
          <w:rFonts w:ascii="Book Antiqua" w:hAnsi="Book Antiqua"/>
          <w:b/>
          <w:bCs/>
          <w:sz w:val="22"/>
          <w:szCs w:val="22"/>
        </w:rPr>
        <w:t xml:space="preserve"> </w:t>
      </w:r>
      <w:proofErr w:type="gramStart"/>
      <w:r w:rsidRPr="00095718">
        <w:rPr>
          <w:rFonts w:ascii="Book Antiqua" w:hAnsi="Book Antiqua"/>
          <w:b/>
          <w:bCs/>
          <w:sz w:val="22"/>
          <w:szCs w:val="22"/>
        </w:rPr>
        <w:t>Social Medi</w:t>
      </w:r>
      <w:r w:rsidRPr="00095718">
        <w:rPr>
          <w:rFonts w:ascii="Book Antiqua" w:hAnsi="Book Antiqua"/>
          <w:b/>
          <w:bCs/>
          <w:sz w:val="22"/>
          <w:szCs w:val="22"/>
        </w:rPr>
        <w:t>a</w:t>
      </w:r>
      <w:bookmarkEnd w:id="18"/>
      <w:proofErr w:type="gramEnd"/>
      <w:r w:rsidRPr="00095718">
        <w:rPr>
          <w:rFonts w:ascii="Book Antiqua" w:hAnsi="Book Antiqua"/>
          <w:b/>
          <w:bCs/>
          <w:sz w:val="22"/>
          <w:szCs w:val="22"/>
        </w:rPr>
        <w:t xml:space="preserve"> </w:t>
      </w:r>
    </w:p>
    <w:p w14:paraId="0138640B" w14:textId="77777777" w:rsidR="00095718" w:rsidRDefault="00095718" w:rsidP="00095718">
      <w:pPr>
        <w:spacing w:after="0" w:line="240" w:lineRule="auto"/>
        <w:rPr>
          <w:rFonts w:ascii="Book Antiqua" w:hAnsi="Book Antiqua"/>
        </w:rPr>
      </w:pPr>
    </w:p>
    <w:p w14:paraId="39530E3F" w14:textId="65EE4776" w:rsidR="00E632B5" w:rsidRDefault="00E632B5" w:rsidP="00095718">
      <w:pPr>
        <w:spacing w:after="0" w:line="240" w:lineRule="auto"/>
        <w:rPr>
          <w:rFonts w:ascii="Book Antiqua" w:hAnsi="Book Antiqua"/>
        </w:rPr>
      </w:pPr>
      <w:r w:rsidRPr="00095718">
        <w:rPr>
          <w:rFonts w:ascii="Book Antiqua" w:hAnsi="Book Antiqua"/>
        </w:rPr>
        <w:t>Social media is a cornerstone of Rotary's digital engagement strategy, particularly for reaching youth and amplifying real-time storytelling.</w:t>
      </w:r>
    </w:p>
    <w:p w14:paraId="45DC1327" w14:textId="77777777" w:rsidR="00095718" w:rsidRPr="00095718" w:rsidRDefault="00095718" w:rsidP="00095718">
      <w:pPr>
        <w:spacing w:after="0" w:line="240" w:lineRule="auto"/>
        <w:rPr>
          <w:rFonts w:ascii="Book Antiqua" w:hAnsi="Book Antiqua"/>
        </w:rPr>
      </w:pPr>
    </w:p>
    <w:p w14:paraId="42565D48" w14:textId="77777777" w:rsidR="00E632B5" w:rsidRPr="00095718" w:rsidRDefault="00E632B5" w:rsidP="00095718">
      <w:pPr>
        <w:numPr>
          <w:ilvl w:val="0"/>
          <w:numId w:val="42"/>
        </w:numPr>
        <w:spacing w:after="0" w:line="240" w:lineRule="auto"/>
        <w:rPr>
          <w:rFonts w:ascii="Book Antiqua" w:hAnsi="Book Antiqua"/>
        </w:rPr>
      </w:pPr>
      <w:r w:rsidRPr="00095718">
        <w:rPr>
          <w:rStyle w:val="Strong"/>
          <w:rFonts w:ascii="Book Antiqua" w:hAnsi="Book Antiqua"/>
        </w:rPr>
        <w:t>Daily Content:</w:t>
      </w:r>
      <w:r w:rsidRPr="00095718">
        <w:rPr>
          <w:rFonts w:ascii="Book Antiqua" w:hAnsi="Book Antiqua"/>
        </w:rPr>
        <w:t xml:space="preserve"> Timely, well-designed posts featuring projects, quotes, milestones, and Rotarian profiles.</w:t>
      </w:r>
    </w:p>
    <w:p w14:paraId="06456E33" w14:textId="77777777" w:rsidR="00E632B5" w:rsidRPr="00095718" w:rsidRDefault="00E632B5" w:rsidP="00095718">
      <w:pPr>
        <w:numPr>
          <w:ilvl w:val="0"/>
          <w:numId w:val="42"/>
        </w:numPr>
        <w:spacing w:after="0" w:line="240" w:lineRule="auto"/>
        <w:rPr>
          <w:rFonts w:ascii="Book Antiqua" w:hAnsi="Book Antiqua"/>
        </w:rPr>
      </w:pPr>
      <w:r w:rsidRPr="00095718">
        <w:rPr>
          <w:rStyle w:val="Strong"/>
          <w:rFonts w:ascii="Book Antiqua" w:hAnsi="Book Antiqua"/>
        </w:rPr>
        <w:t>Paid Promotions:</w:t>
      </w:r>
      <w:r w:rsidRPr="00095718">
        <w:rPr>
          <w:rFonts w:ascii="Book Antiqua" w:hAnsi="Book Antiqua"/>
        </w:rPr>
        <w:t xml:space="preserve"> Targeted ads to boost awareness of campaigns and flagship events like the Cancer Run.</w:t>
      </w:r>
    </w:p>
    <w:p w14:paraId="30A1423E" w14:textId="77777777" w:rsidR="00E632B5" w:rsidRPr="00095718" w:rsidRDefault="00E632B5" w:rsidP="00095718">
      <w:pPr>
        <w:numPr>
          <w:ilvl w:val="0"/>
          <w:numId w:val="42"/>
        </w:numPr>
        <w:spacing w:after="0" w:line="240" w:lineRule="auto"/>
        <w:rPr>
          <w:rFonts w:ascii="Book Antiqua" w:hAnsi="Book Antiqua"/>
        </w:rPr>
      </w:pPr>
      <w:r w:rsidRPr="00095718">
        <w:rPr>
          <w:rStyle w:val="Strong"/>
          <w:rFonts w:ascii="Book Antiqua" w:hAnsi="Book Antiqua"/>
        </w:rPr>
        <w:t>Live Streams:</w:t>
      </w:r>
      <w:r w:rsidRPr="00095718">
        <w:rPr>
          <w:rFonts w:ascii="Book Antiqua" w:hAnsi="Book Antiqua"/>
        </w:rPr>
        <w:t xml:space="preserve"> Live broadcasts from project launches, conferences, and special events.</w:t>
      </w:r>
    </w:p>
    <w:p w14:paraId="35770257" w14:textId="77777777" w:rsidR="00E632B5" w:rsidRPr="00095718" w:rsidRDefault="00E632B5" w:rsidP="00095718">
      <w:pPr>
        <w:numPr>
          <w:ilvl w:val="0"/>
          <w:numId w:val="42"/>
        </w:numPr>
        <w:spacing w:after="0" w:line="240" w:lineRule="auto"/>
        <w:rPr>
          <w:rFonts w:ascii="Book Antiqua" w:hAnsi="Book Antiqua"/>
        </w:rPr>
      </w:pPr>
      <w:r w:rsidRPr="00095718">
        <w:rPr>
          <w:rStyle w:val="Strong"/>
          <w:rFonts w:ascii="Book Antiqua" w:hAnsi="Book Antiqua"/>
        </w:rPr>
        <w:t>Influencer Takeovers:</w:t>
      </w:r>
      <w:r w:rsidRPr="00095718">
        <w:rPr>
          <w:rFonts w:ascii="Book Antiqua" w:hAnsi="Book Antiqua"/>
        </w:rPr>
        <w:t xml:space="preserve"> Collaborations with Rotarian influencers and partners to boost reach.</w:t>
      </w:r>
    </w:p>
    <w:p w14:paraId="31A197D3" w14:textId="77777777" w:rsidR="00E632B5" w:rsidRPr="00095718" w:rsidRDefault="00E632B5" w:rsidP="00095718">
      <w:pPr>
        <w:numPr>
          <w:ilvl w:val="0"/>
          <w:numId w:val="42"/>
        </w:numPr>
        <w:spacing w:after="0" w:line="240" w:lineRule="auto"/>
        <w:rPr>
          <w:rFonts w:ascii="Book Antiqua" w:hAnsi="Book Antiqua"/>
        </w:rPr>
      </w:pPr>
      <w:r w:rsidRPr="00095718">
        <w:rPr>
          <w:rStyle w:val="Strong"/>
          <w:rFonts w:ascii="Book Antiqua" w:hAnsi="Book Antiqua"/>
        </w:rPr>
        <w:t>Comment Moderation &amp; Social Listening:</w:t>
      </w:r>
      <w:r w:rsidRPr="00095718">
        <w:rPr>
          <w:rFonts w:ascii="Book Antiqua" w:hAnsi="Book Antiqua"/>
        </w:rPr>
        <w:t xml:space="preserve"> Monitoring platforms for feedback, emerging trends, and misinformation.</w:t>
      </w:r>
    </w:p>
    <w:p w14:paraId="1F4A59CA" w14:textId="77777777" w:rsidR="00E632B5" w:rsidRPr="00095718" w:rsidRDefault="00E632B5" w:rsidP="00095718">
      <w:pPr>
        <w:spacing w:after="0" w:line="240" w:lineRule="auto"/>
        <w:rPr>
          <w:rFonts w:ascii="Book Antiqua" w:hAnsi="Book Antiqua"/>
        </w:rPr>
      </w:pPr>
      <w:r w:rsidRPr="00095718">
        <w:rPr>
          <w:rStyle w:val="Strong"/>
          <w:rFonts w:ascii="Book Antiqua" w:hAnsi="Book Antiqua"/>
        </w:rPr>
        <w:t>Platforms:</w:t>
      </w:r>
      <w:r w:rsidRPr="00095718">
        <w:rPr>
          <w:rFonts w:ascii="Book Antiqua" w:hAnsi="Book Antiqua"/>
        </w:rPr>
        <w:t xml:space="preserve"> Facebook, Instagram, X (formerly Twitter), LinkedIn, YouTube, and WhatsApp.</w:t>
      </w:r>
    </w:p>
    <w:p w14:paraId="228F3EE9" w14:textId="77777777" w:rsidR="00095718" w:rsidRDefault="00095718" w:rsidP="00095718">
      <w:pPr>
        <w:pStyle w:val="Heading3"/>
        <w:spacing w:before="0" w:line="240" w:lineRule="auto"/>
        <w:rPr>
          <w:rStyle w:val="Strong"/>
          <w:rFonts w:ascii="Book Antiqua" w:hAnsi="Book Antiqua"/>
          <w:b w:val="0"/>
          <w:bCs w:val="0"/>
          <w:sz w:val="22"/>
          <w:szCs w:val="22"/>
        </w:rPr>
      </w:pPr>
    </w:p>
    <w:p w14:paraId="63ECEB16" w14:textId="2F5F3BCE" w:rsidR="00D71401" w:rsidRDefault="00D71401" w:rsidP="00D71401">
      <w:pPr>
        <w:pStyle w:val="Heading2"/>
        <w:spacing w:before="0" w:line="240" w:lineRule="auto"/>
        <w:rPr>
          <w:rFonts w:ascii="Book Antiqua" w:hAnsi="Book Antiqua"/>
          <w:b/>
          <w:bCs/>
          <w:sz w:val="24"/>
          <w:szCs w:val="24"/>
        </w:rPr>
      </w:pPr>
      <w:bookmarkStart w:id="19" w:name="_Toc194915360"/>
      <w:r>
        <w:rPr>
          <w:rFonts w:ascii="Book Antiqua" w:hAnsi="Book Antiqua"/>
          <w:b/>
          <w:bCs/>
          <w:sz w:val="24"/>
          <w:szCs w:val="24"/>
        </w:rPr>
        <w:t>6.</w:t>
      </w:r>
      <w:r w:rsidR="0050299D">
        <w:rPr>
          <w:rFonts w:ascii="Book Antiqua" w:hAnsi="Book Antiqua"/>
          <w:b/>
          <w:bCs/>
          <w:sz w:val="24"/>
          <w:szCs w:val="24"/>
        </w:rPr>
        <w:t>2</w:t>
      </w:r>
      <w:r w:rsidRPr="00E0323C">
        <w:rPr>
          <w:rFonts w:ascii="Book Antiqua" w:hAnsi="Book Antiqua"/>
          <w:b/>
          <w:bCs/>
          <w:sz w:val="24"/>
          <w:szCs w:val="24"/>
        </w:rPr>
        <w:t xml:space="preserve"> </w:t>
      </w:r>
      <w:r>
        <w:rPr>
          <w:rFonts w:ascii="Book Antiqua" w:hAnsi="Book Antiqua"/>
          <w:b/>
          <w:bCs/>
          <w:sz w:val="24"/>
          <w:szCs w:val="24"/>
        </w:rPr>
        <w:t>Flyers</w:t>
      </w:r>
      <w:bookmarkEnd w:id="19"/>
      <w:r>
        <w:rPr>
          <w:rFonts w:ascii="Book Antiqua" w:hAnsi="Book Antiqua"/>
          <w:b/>
          <w:bCs/>
          <w:sz w:val="24"/>
          <w:szCs w:val="24"/>
        </w:rPr>
        <w:t xml:space="preserve"> </w:t>
      </w:r>
    </w:p>
    <w:p w14:paraId="4ECB7751" w14:textId="5356A653" w:rsidR="00D71401" w:rsidRPr="00D71401" w:rsidRDefault="00D71401" w:rsidP="0050299D">
      <w:pPr>
        <w:spacing w:before="100" w:beforeAutospacing="1" w:after="100" w:afterAutospacing="1" w:line="240" w:lineRule="auto"/>
        <w:jc w:val="both"/>
        <w:rPr>
          <w:rFonts w:ascii="Book Antiqua" w:eastAsia="Times New Roman" w:hAnsi="Book Antiqua" w:cs="Times New Roman"/>
          <w:kern w:val="0"/>
          <w:lang w:val="en-UG" w:eastAsia="en-UG"/>
          <w14:ligatures w14:val="none"/>
        </w:rPr>
      </w:pPr>
      <w:r w:rsidRPr="00D71401">
        <w:rPr>
          <w:rFonts w:ascii="Book Antiqua" w:eastAsia="Times New Roman" w:hAnsi="Book Antiqua" w:cs="Times New Roman"/>
          <w:kern w:val="0"/>
          <w:lang w:val="en-UG" w:eastAsia="en-UG"/>
          <w14:ligatures w14:val="none"/>
        </w:rPr>
        <w:t>Flyers are a cost-effective and highly visible communication tool that</w:t>
      </w:r>
      <w:r>
        <w:rPr>
          <w:rFonts w:ascii="Book Antiqua" w:eastAsia="Times New Roman" w:hAnsi="Book Antiqua" w:cs="Times New Roman"/>
          <w:kern w:val="0"/>
          <w:lang w:eastAsia="en-UG"/>
          <w14:ligatures w14:val="none"/>
        </w:rPr>
        <w:t xml:space="preserve"> the District</w:t>
      </w:r>
      <w:r w:rsidRPr="00D71401">
        <w:rPr>
          <w:rFonts w:ascii="Book Antiqua" w:eastAsia="Times New Roman" w:hAnsi="Book Antiqua" w:cs="Times New Roman"/>
          <w:kern w:val="0"/>
          <w:lang w:val="en-UG" w:eastAsia="en-UG"/>
          <w14:ligatures w14:val="none"/>
        </w:rPr>
        <w:t xml:space="preserve"> Rotary clubs frequently use to promote events, initiatives, and key messages. Their portability and ease of distribution make them ideal for both internal and external engagement.</w:t>
      </w:r>
    </w:p>
    <w:p w14:paraId="6EAD2EE5" w14:textId="77777777" w:rsidR="00D71401" w:rsidRPr="00D71401" w:rsidRDefault="00D71401" w:rsidP="0050299D">
      <w:pPr>
        <w:numPr>
          <w:ilvl w:val="0"/>
          <w:numId w:val="56"/>
        </w:numPr>
        <w:spacing w:before="100" w:beforeAutospacing="1" w:after="100" w:afterAutospacing="1" w:line="240" w:lineRule="auto"/>
        <w:jc w:val="both"/>
        <w:rPr>
          <w:rFonts w:ascii="Book Antiqua" w:eastAsia="Times New Roman" w:hAnsi="Book Antiqua" w:cs="Times New Roman"/>
          <w:kern w:val="0"/>
          <w:lang w:val="en-UG" w:eastAsia="en-UG"/>
          <w14:ligatures w14:val="none"/>
        </w:rPr>
      </w:pPr>
      <w:r w:rsidRPr="00D71401">
        <w:rPr>
          <w:rFonts w:ascii="Book Antiqua" w:eastAsia="Times New Roman" w:hAnsi="Book Antiqua" w:cs="Times New Roman"/>
          <w:b/>
          <w:bCs/>
          <w:kern w:val="0"/>
          <w:lang w:val="en-UG" w:eastAsia="en-UG"/>
          <w14:ligatures w14:val="none"/>
        </w:rPr>
        <w:t>Event Promotion:</w:t>
      </w:r>
      <w:r w:rsidRPr="00D71401">
        <w:rPr>
          <w:rFonts w:ascii="Book Antiqua" w:eastAsia="Times New Roman" w:hAnsi="Book Antiqua" w:cs="Times New Roman"/>
          <w:kern w:val="0"/>
          <w:lang w:val="en-UG" w:eastAsia="en-UG"/>
          <w14:ligatures w14:val="none"/>
        </w:rPr>
        <w:t xml:space="preserve"> Used to announce upcoming events such as health camps, fundraising runs, charter nights, and district conferences.</w:t>
      </w:r>
    </w:p>
    <w:p w14:paraId="40D0616F" w14:textId="73420580" w:rsidR="0050299D" w:rsidRPr="0050299D" w:rsidRDefault="0050299D" w:rsidP="0050299D">
      <w:pPr>
        <w:numPr>
          <w:ilvl w:val="0"/>
          <w:numId w:val="56"/>
        </w:numPr>
        <w:spacing w:before="100" w:beforeAutospacing="1" w:after="100" w:afterAutospacing="1" w:line="240" w:lineRule="auto"/>
        <w:jc w:val="both"/>
        <w:rPr>
          <w:rFonts w:ascii="Book Antiqua" w:eastAsia="Times New Roman" w:hAnsi="Book Antiqua" w:cs="Times New Roman"/>
          <w:kern w:val="0"/>
          <w:lang w:val="en-UG" w:eastAsia="en-UG"/>
          <w14:ligatures w14:val="none"/>
        </w:rPr>
      </w:pPr>
      <w:r w:rsidRPr="0050299D">
        <w:rPr>
          <w:rFonts w:ascii="Book Antiqua" w:eastAsia="Times New Roman" w:hAnsi="Book Antiqua" w:cs="Times New Roman"/>
          <w:b/>
          <w:bCs/>
          <w:kern w:val="0"/>
          <w:lang w:eastAsia="en-UG"/>
          <w14:ligatures w14:val="none"/>
        </w:rPr>
        <w:t>District Governor’s Schedule:</w:t>
      </w:r>
      <w:r>
        <w:rPr>
          <w:rFonts w:ascii="Book Antiqua" w:eastAsia="Times New Roman" w:hAnsi="Book Antiqua" w:cs="Times New Roman"/>
          <w:kern w:val="0"/>
          <w:lang w:eastAsia="en-UG"/>
          <w14:ligatures w14:val="none"/>
        </w:rPr>
        <w:t xml:space="preserve"> Used to highlight the District Governor’s weekly schedule including official club visits and events.</w:t>
      </w:r>
    </w:p>
    <w:p w14:paraId="04ED0A8B" w14:textId="1E731A9B" w:rsidR="00D71401" w:rsidRPr="00D71401" w:rsidRDefault="00D71401" w:rsidP="0050299D">
      <w:pPr>
        <w:numPr>
          <w:ilvl w:val="0"/>
          <w:numId w:val="56"/>
        </w:numPr>
        <w:spacing w:before="100" w:beforeAutospacing="1" w:after="100" w:afterAutospacing="1" w:line="240" w:lineRule="auto"/>
        <w:jc w:val="both"/>
        <w:rPr>
          <w:rFonts w:ascii="Book Antiqua" w:eastAsia="Times New Roman" w:hAnsi="Book Antiqua" w:cs="Times New Roman"/>
          <w:kern w:val="0"/>
          <w:lang w:val="en-UG" w:eastAsia="en-UG"/>
          <w14:ligatures w14:val="none"/>
        </w:rPr>
      </w:pPr>
      <w:r w:rsidRPr="00D71401">
        <w:rPr>
          <w:rFonts w:ascii="Book Antiqua" w:eastAsia="Times New Roman" w:hAnsi="Book Antiqua" w:cs="Times New Roman"/>
          <w:b/>
          <w:bCs/>
          <w:kern w:val="0"/>
          <w:lang w:val="en-UG" w:eastAsia="en-UG"/>
          <w14:ligatures w14:val="none"/>
        </w:rPr>
        <w:t>Project Visibility:</w:t>
      </w:r>
      <w:r w:rsidRPr="00D71401">
        <w:rPr>
          <w:rFonts w:ascii="Book Antiqua" w:eastAsia="Times New Roman" w:hAnsi="Book Antiqua" w:cs="Times New Roman"/>
          <w:kern w:val="0"/>
          <w:lang w:val="en-UG" w:eastAsia="en-UG"/>
          <w14:ligatures w14:val="none"/>
        </w:rPr>
        <w:t xml:space="preserve"> Highlight specific club projects, impact statistics, and calls to action, especially during community outreach or exhibitions.</w:t>
      </w:r>
    </w:p>
    <w:p w14:paraId="14BA3A02" w14:textId="1C5FBF54" w:rsidR="00D71401" w:rsidRPr="00D71401" w:rsidRDefault="00D71401" w:rsidP="0050299D">
      <w:pPr>
        <w:numPr>
          <w:ilvl w:val="0"/>
          <w:numId w:val="56"/>
        </w:numPr>
        <w:spacing w:before="100" w:beforeAutospacing="1" w:after="100" w:afterAutospacing="1" w:line="240" w:lineRule="auto"/>
        <w:jc w:val="both"/>
        <w:rPr>
          <w:rFonts w:ascii="Book Antiqua" w:eastAsia="Times New Roman" w:hAnsi="Book Antiqua" w:cs="Times New Roman"/>
          <w:kern w:val="0"/>
          <w:lang w:val="en-UG" w:eastAsia="en-UG"/>
          <w14:ligatures w14:val="none"/>
        </w:rPr>
      </w:pPr>
      <w:r w:rsidRPr="00D71401">
        <w:rPr>
          <w:rFonts w:ascii="Book Antiqua" w:eastAsia="Times New Roman" w:hAnsi="Book Antiqua" w:cs="Times New Roman"/>
          <w:b/>
          <w:bCs/>
          <w:kern w:val="0"/>
          <w:lang w:val="en-UG" w:eastAsia="en-UG"/>
          <w14:ligatures w14:val="none"/>
        </w:rPr>
        <w:t>Branding Consistency:</w:t>
      </w:r>
      <w:r w:rsidRPr="00D71401">
        <w:rPr>
          <w:rFonts w:ascii="Book Antiqua" w:eastAsia="Times New Roman" w:hAnsi="Book Antiqua" w:cs="Times New Roman"/>
          <w:kern w:val="0"/>
          <w:lang w:val="en-UG" w:eastAsia="en-UG"/>
          <w14:ligatures w14:val="none"/>
        </w:rPr>
        <w:t xml:space="preserve"> All flyers should follow Rotary’s visual identity guidelines, including the proper use of logos, fonts, and approved </w:t>
      </w:r>
      <w:proofErr w:type="spellStart"/>
      <w:r w:rsidR="0050299D">
        <w:rPr>
          <w:rFonts w:ascii="Book Antiqua" w:eastAsia="Times New Roman" w:hAnsi="Book Antiqua" w:cs="Times New Roman"/>
          <w:kern w:val="0"/>
          <w:lang w:eastAsia="en-UG"/>
          <w14:ligatures w14:val="none"/>
        </w:rPr>
        <w:t>colour</w:t>
      </w:r>
      <w:proofErr w:type="spellEnd"/>
      <w:r w:rsidRPr="00D71401">
        <w:rPr>
          <w:rFonts w:ascii="Book Antiqua" w:eastAsia="Times New Roman" w:hAnsi="Book Antiqua" w:cs="Times New Roman"/>
          <w:kern w:val="0"/>
          <w:lang w:val="en-UG" w:eastAsia="en-UG"/>
          <w14:ligatures w14:val="none"/>
        </w:rPr>
        <w:t xml:space="preserve"> palettes.</w:t>
      </w:r>
    </w:p>
    <w:p w14:paraId="47502B74" w14:textId="77777777" w:rsidR="00D71401" w:rsidRPr="00D71401" w:rsidRDefault="00D71401" w:rsidP="0050299D">
      <w:pPr>
        <w:numPr>
          <w:ilvl w:val="0"/>
          <w:numId w:val="56"/>
        </w:numPr>
        <w:spacing w:before="100" w:beforeAutospacing="1" w:after="100" w:afterAutospacing="1" w:line="240" w:lineRule="auto"/>
        <w:jc w:val="both"/>
        <w:rPr>
          <w:rFonts w:ascii="Book Antiqua" w:eastAsia="Times New Roman" w:hAnsi="Book Antiqua" w:cs="Times New Roman"/>
          <w:kern w:val="0"/>
          <w:lang w:val="en-UG" w:eastAsia="en-UG"/>
          <w14:ligatures w14:val="none"/>
        </w:rPr>
      </w:pPr>
      <w:r w:rsidRPr="00D71401">
        <w:rPr>
          <w:rFonts w:ascii="Book Antiqua" w:eastAsia="Times New Roman" w:hAnsi="Book Antiqua" w:cs="Times New Roman"/>
          <w:b/>
          <w:bCs/>
          <w:kern w:val="0"/>
          <w:lang w:val="en-UG" w:eastAsia="en-UG"/>
          <w14:ligatures w14:val="none"/>
        </w:rPr>
        <w:t>Digital &amp; Print Formats:</w:t>
      </w:r>
      <w:r w:rsidRPr="00D71401">
        <w:rPr>
          <w:rFonts w:ascii="Book Antiqua" w:eastAsia="Times New Roman" w:hAnsi="Book Antiqua" w:cs="Times New Roman"/>
          <w:kern w:val="0"/>
          <w:lang w:val="en-UG" w:eastAsia="en-UG"/>
          <w14:ligatures w14:val="none"/>
        </w:rPr>
        <w:t xml:space="preserve"> Designed for both print and digital sharing (e.g., via WhatsApp, email, or social media), increasing their reach and adaptability.</w:t>
      </w:r>
    </w:p>
    <w:p w14:paraId="699FDAFA" w14:textId="77777777" w:rsidR="00D71401" w:rsidRPr="00D71401" w:rsidRDefault="00D71401" w:rsidP="0050299D">
      <w:pPr>
        <w:numPr>
          <w:ilvl w:val="0"/>
          <w:numId w:val="56"/>
        </w:numPr>
        <w:spacing w:before="100" w:beforeAutospacing="1" w:after="100" w:afterAutospacing="1" w:line="240" w:lineRule="auto"/>
        <w:jc w:val="both"/>
        <w:rPr>
          <w:rFonts w:ascii="Book Antiqua" w:eastAsia="Times New Roman" w:hAnsi="Book Antiqua" w:cs="Times New Roman"/>
          <w:kern w:val="0"/>
          <w:lang w:val="en-UG" w:eastAsia="en-UG"/>
          <w14:ligatures w14:val="none"/>
        </w:rPr>
      </w:pPr>
      <w:r w:rsidRPr="00D71401">
        <w:rPr>
          <w:rFonts w:ascii="Book Antiqua" w:eastAsia="Times New Roman" w:hAnsi="Book Antiqua" w:cs="Times New Roman"/>
          <w:b/>
          <w:bCs/>
          <w:kern w:val="0"/>
          <w:lang w:val="en-UG" w:eastAsia="en-UG"/>
          <w14:ligatures w14:val="none"/>
        </w:rPr>
        <w:t>Language &amp; Accessibility:</w:t>
      </w:r>
      <w:r w:rsidRPr="00D71401">
        <w:rPr>
          <w:rFonts w:ascii="Book Antiqua" w:eastAsia="Times New Roman" w:hAnsi="Book Antiqua" w:cs="Times New Roman"/>
          <w:kern w:val="0"/>
          <w:lang w:val="en-UG" w:eastAsia="en-UG"/>
          <w14:ligatures w14:val="none"/>
        </w:rPr>
        <w:t xml:space="preserve"> Flyers should be concise, visually engaging, and where relevant, translated into local languages to improve accessibility.</w:t>
      </w:r>
    </w:p>
    <w:p w14:paraId="34A0A0DB" w14:textId="3558A0F2" w:rsidR="00D71401" w:rsidRPr="00D71401" w:rsidRDefault="00D71401" w:rsidP="0050299D">
      <w:pPr>
        <w:numPr>
          <w:ilvl w:val="0"/>
          <w:numId w:val="56"/>
        </w:numPr>
        <w:spacing w:before="100" w:beforeAutospacing="1" w:after="100" w:afterAutospacing="1" w:line="240" w:lineRule="auto"/>
        <w:jc w:val="both"/>
        <w:rPr>
          <w:rFonts w:ascii="Book Antiqua" w:eastAsia="Times New Roman" w:hAnsi="Book Antiqua" w:cs="Times New Roman"/>
          <w:kern w:val="0"/>
          <w:lang w:val="en-UG" w:eastAsia="en-UG"/>
          <w14:ligatures w14:val="none"/>
        </w:rPr>
      </w:pPr>
      <w:r w:rsidRPr="00D71401">
        <w:rPr>
          <w:rFonts w:ascii="Book Antiqua" w:eastAsia="Times New Roman" w:hAnsi="Book Antiqua" w:cs="Times New Roman"/>
          <w:b/>
          <w:bCs/>
          <w:kern w:val="0"/>
          <w:lang w:val="en-UG" w:eastAsia="en-UG"/>
          <w14:ligatures w14:val="none"/>
        </w:rPr>
        <w:t>Distribution Points:</w:t>
      </w:r>
      <w:r w:rsidRPr="00D71401">
        <w:rPr>
          <w:rFonts w:ascii="Book Antiqua" w:eastAsia="Times New Roman" w:hAnsi="Book Antiqua" w:cs="Times New Roman"/>
          <w:kern w:val="0"/>
          <w:lang w:val="en-UG" w:eastAsia="en-UG"/>
          <w14:ligatures w14:val="none"/>
        </w:rPr>
        <w:t xml:space="preserve"> Shared through club networks, placed at public noticeboards, community </w:t>
      </w:r>
      <w:proofErr w:type="spellStart"/>
      <w:r w:rsidRPr="00D71401">
        <w:rPr>
          <w:rFonts w:ascii="Book Antiqua" w:eastAsia="Times New Roman" w:hAnsi="Book Antiqua" w:cs="Times New Roman"/>
          <w:kern w:val="0"/>
          <w:lang w:val="en-UG" w:eastAsia="en-UG"/>
          <w14:ligatures w14:val="none"/>
        </w:rPr>
        <w:t>centr</w:t>
      </w:r>
      <w:proofErr w:type="spellEnd"/>
      <w:r w:rsidR="0050299D">
        <w:rPr>
          <w:rFonts w:ascii="Book Antiqua" w:eastAsia="Times New Roman" w:hAnsi="Book Antiqua" w:cs="Times New Roman"/>
          <w:kern w:val="0"/>
          <w:lang w:eastAsia="en-UG"/>
          <w14:ligatures w14:val="none"/>
        </w:rPr>
        <w:t>e</w:t>
      </w:r>
      <w:r w:rsidRPr="00D71401">
        <w:rPr>
          <w:rFonts w:ascii="Book Antiqua" w:eastAsia="Times New Roman" w:hAnsi="Book Antiqua" w:cs="Times New Roman"/>
          <w:kern w:val="0"/>
          <w:lang w:val="en-UG" w:eastAsia="en-UG"/>
          <w14:ligatures w14:val="none"/>
        </w:rPr>
        <w:t>s, schools, churches, and markets.</w:t>
      </w:r>
    </w:p>
    <w:p w14:paraId="0CEB6868" w14:textId="6D0DF576" w:rsidR="00D71401" w:rsidRPr="00D71401" w:rsidRDefault="00D71401" w:rsidP="00D71401">
      <w:pPr>
        <w:rPr>
          <w:rFonts w:ascii="Book Antiqua" w:hAnsi="Book Antiqua"/>
        </w:rPr>
      </w:pPr>
    </w:p>
    <w:p w14:paraId="553A7B09" w14:textId="7A8AC217" w:rsidR="00095718" w:rsidRDefault="00095718" w:rsidP="00095718">
      <w:pPr>
        <w:pStyle w:val="Heading2"/>
        <w:spacing w:before="0" w:line="240" w:lineRule="auto"/>
        <w:rPr>
          <w:rFonts w:ascii="Book Antiqua" w:hAnsi="Book Antiqua"/>
          <w:b/>
          <w:bCs/>
          <w:sz w:val="24"/>
          <w:szCs w:val="24"/>
        </w:rPr>
      </w:pPr>
      <w:bookmarkStart w:id="20" w:name="_Toc194915361"/>
      <w:r>
        <w:rPr>
          <w:rFonts w:ascii="Book Antiqua" w:hAnsi="Book Antiqua"/>
          <w:b/>
          <w:bCs/>
          <w:sz w:val="24"/>
          <w:szCs w:val="24"/>
        </w:rPr>
        <w:t>6</w:t>
      </w:r>
      <w:r>
        <w:rPr>
          <w:rFonts w:ascii="Book Antiqua" w:hAnsi="Book Antiqua"/>
          <w:b/>
          <w:bCs/>
          <w:sz w:val="24"/>
          <w:szCs w:val="24"/>
        </w:rPr>
        <w:t>.</w:t>
      </w:r>
      <w:r w:rsidR="0050299D">
        <w:rPr>
          <w:rFonts w:ascii="Book Antiqua" w:hAnsi="Book Antiqua"/>
          <w:b/>
          <w:bCs/>
          <w:sz w:val="24"/>
          <w:szCs w:val="24"/>
        </w:rPr>
        <w:t>3</w:t>
      </w:r>
      <w:r w:rsidRPr="00E0323C">
        <w:rPr>
          <w:rFonts w:ascii="Book Antiqua" w:hAnsi="Book Antiqua"/>
          <w:b/>
          <w:bCs/>
          <w:sz w:val="24"/>
          <w:szCs w:val="24"/>
        </w:rPr>
        <w:t xml:space="preserve"> </w:t>
      </w:r>
      <w:r>
        <w:rPr>
          <w:rFonts w:ascii="Book Antiqua" w:hAnsi="Book Antiqua"/>
          <w:b/>
          <w:bCs/>
          <w:sz w:val="24"/>
          <w:szCs w:val="24"/>
        </w:rPr>
        <w:t>Email</w:t>
      </w:r>
      <w:bookmarkEnd w:id="20"/>
      <w:r>
        <w:rPr>
          <w:rFonts w:ascii="Book Antiqua" w:hAnsi="Book Antiqua"/>
          <w:b/>
          <w:bCs/>
          <w:sz w:val="24"/>
          <w:szCs w:val="24"/>
        </w:rPr>
        <w:t xml:space="preserve"> </w:t>
      </w:r>
    </w:p>
    <w:p w14:paraId="7A9A4726" w14:textId="3BAD080C" w:rsidR="00095718" w:rsidRPr="00095718" w:rsidRDefault="00095718" w:rsidP="00095718">
      <w:pPr>
        <w:spacing w:before="100" w:beforeAutospacing="1" w:after="100" w:afterAutospacing="1" w:line="240" w:lineRule="auto"/>
        <w:rPr>
          <w:rFonts w:ascii="Book Antiqua" w:eastAsia="Times New Roman" w:hAnsi="Book Antiqua" w:cs="Times New Roman"/>
          <w:kern w:val="0"/>
          <w:lang w:val="en-UG" w:eastAsia="en-UG"/>
          <w14:ligatures w14:val="none"/>
        </w:rPr>
      </w:pPr>
      <w:r w:rsidRPr="00095718">
        <w:rPr>
          <w:rFonts w:ascii="Book Antiqua" w:eastAsia="Times New Roman" w:hAnsi="Book Antiqua" w:cs="Times New Roman"/>
          <w:kern w:val="0"/>
          <w:lang w:val="en-UG" w:eastAsia="en-UG"/>
          <w14:ligatures w14:val="none"/>
        </w:rPr>
        <w:t>Email remains a core tool for direct, efficient communication within District 9213, particularly for formal and operational correspondence.</w:t>
      </w:r>
    </w:p>
    <w:p w14:paraId="0BA86B54" w14:textId="77777777" w:rsidR="00095718" w:rsidRPr="00095718" w:rsidRDefault="00095718" w:rsidP="00095718">
      <w:pPr>
        <w:numPr>
          <w:ilvl w:val="0"/>
          <w:numId w:val="44"/>
        </w:numPr>
        <w:spacing w:before="100" w:beforeAutospacing="1" w:after="100" w:afterAutospacing="1" w:line="240" w:lineRule="auto"/>
        <w:rPr>
          <w:rFonts w:ascii="Book Antiqua" w:eastAsia="Times New Roman" w:hAnsi="Book Antiqua" w:cs="Times New Roman"/>
          <w:kern w:val="0"/>
          <w:lang w:val="en-UG" w:eastAsia="en-UG"/>
          <w14:ligatures w14:val="none"/>
        </w:rPr>
      </w:pPr>
      <w:r w:rsidRPr="00095718">
        <w:rPr>
          <w:rFonts w:ascii="Book Antiqua" w:eastAsia="Times New Roman" w:hAnsi="Book Antiqua" w:cs="Times New Roman"/>
          <w:b/>
          <w:bCs/>
          <w:kern w:val="0"/>
          <w:lang w:val="en-UG" w:eastAsia="en-UG"/>
          <w14:ligatures w14:val="none"/>
        </w:rPr>
        <w:t>Official Correspondence:</w:t>
      </w:r>
      <w:r w:rsidRPr="00095718">
        <w:rPr>
          <w:rFonts w:ascii="Book Antiqua" w:eastAsia="Times New Roman" w:hAnsi="Book Antiqua" w:cs="Times New Roman"/>
          <w:kern w:val="0"/>
          <w:lang w:val="en-UG" w:eastAsia="en-UG"/>
          <w14:ligatures w14:val="none"/>
        </w:rPr>
        <w:t xml:space="preserve"> Used to send announcements, meeting invitations, and administrative notices to club officers, committee members, and partners.</w:t>
      </w:r>
    </w:p>
    <w:p w14:paraId="572A25FE" w14:textId="77777777" w:rsidR="00095718" w:rsidRPr="00095718" w:rsidRDefault="00095718" w:rsidP="00095718">
      <w:pPr>
        <w:numPr>
          <w:ilvl w:val="0"/>
          <w:numId w:val="44"/>
        </w:numPr>
        <w:spacing w:before="100" w:beforeAutospacing="1" w:after="100" w:afterAutospacing="1" w:line="240" w:lineRule="auto"/>
        <w:rPr>
          <w:rFonts w:ascii="Book Antiqua" w:eastAsia="Times New Roman" w:hAnsi="Book Antiqua" w:cs="Times New Roman"/>
          <w:kern w:val="0"/>
          <w:lang w:val="en-UG" w:eastAsia="en-UG"/>
          <w14:ligatures w14:val="none"/>
        </w:rPr>
      </w:pPr>
      <w:r w:rsidRPr="00095718">
        <w:rPr>
          <w:rFonts w:ascii="Book Antiqua" w:eastAsia="Times New Roman" w:hAnsi="Book Antiqua" w:cs="Times New Roman"/>
          <w:b/>
          <w:bCs/>
          <w:kern w:val="0"/>
          <w:lang w:val="en-UG" w:eastAsia="en-UG"/>
          <w14:ligatures w14:val="none"/>
        </w:rPr>
        <w:t>Targeted Communication:</w:t>
      </w:r>
      <w:r w:rsidRPr="00095718">
        <w:rPr>
          <w:rFonts w:ascii="Book Antiqua" w:eastAsia="Times New Roman" w:hAnsi="Book Antiqua" w:cs="Times New Roman"/>
          <w:kern w:val="0"/>
          <w:lang w:val="en-UG" w:eastAsia="en-UG"/>
          <w14:ligatures w14:val="none"/>
        </w:rPr>
        <w:t xml:space="preserve"> Enables segmentation by audience (e.g., club presidents, committee chairs, donors) for relevant messaging.</w:t>
      </w:r>
    </w:p>
    <w:p w14:paraId="07006F1F" w14:textId="77777777" w:rsidR="00095718" w:rsidRPr="00095718" w:rsidRDefault="00095718" w:rsidP="00095718">
      <w:pPr>
        <w:numPr>
          <w:ilvl w:val="0"/>
          <w:numId w:val="44"/>
        </w:numPr>
        <w:spacing w:before="100" w:beforeAutospacing="1" w:after="100" w:afterAutospacing="1" w:line="240" w:lineRule="auto"/>
        <w:rPr>
          <w:rFonts w:ascii="Book Antiqua" w:eastAsia="Times New Roman" w:hAnsi="Book Antiqua" w:cs="Times New Roman"/>
          <w:kern w:val="0"/>
          <w:lang w:val="en-UG" w:eastAsia="en-UG"/>
          <w14:ligatures w14:val="none"/>
        </w:rPr>
      </w:pPr>
      <w:r w:rsidRPr="00095718">
        <w:rPr>
          <w:rFonts w:ascii="Book Antiqua" w:eastAsia="Times New Roman" w:hAnsi="Book Antiqua" w:cs="Times New Roman"/>
          <w:b/>
          <w:bCs/>
          <w:kern w:val="0"/>
          <w:lang w:val="en-UG" w:eastAsia="en-UG"/>
          <w14:ligatures w14:val="none"/>
        </w:rPr>
        <w:t>Document Sharing:</w:t>
      </w:r>
      <w:r w:rsidRPr="00095718">
        <w:rPr>
          <w:rFonts w:ascii="Book Antiqua" w:eastAsia="Times New Roman" w:hAnsi="Book Antiqua" w:cs="Times New Roman"/>
          <w:kern w:val="0"/>
          <w:lang w:val="en-UG" w:eastAsia="en-UG"/>
          <w14:ligatures w14:val="none"/>
        </w:rPr>
        <w:t xml:space="preserve"> Facilitates easy dissemination of policy documents, event templates, press releases, and campaign toolkits.</w:t>
      </w:r>
    </w:p>
    <w:p w14:paraId="36B3B6AE" w14:textId="77777777" w:rsidR="00095718" w:rsidRPr="00095718" w:rsidRDefault="00095718" w:rsidP="00095718">
      <w:pPr>
        <w:numPr>
          <w:ilvl w:val="0"/>
          <w:numId w:val="44"/>
        </w:numPr>
        <w:spacing w:before="100" w:beforeAutospacing="1" w:after="100" w:afterAutospacing="1" w:line="240" w:lineRule="auto"/>
        <w:rPr>
          <w:rFonts w:ascii="Book Antiqua" w:eastAsia="Times New Roman" w:hAnsi="Book Antiqua" w:cs="Times New Roman"/>
          <w:kern w:val="0"/>
          <w:lang w:val="en-UG" w:eastAsia="en-UG"/>
          <w14:ligatures w14:val="none"/>
        </w:rPr>
      </w:pPr>
      <w:r w:rsidRPr="00095718">
        <w:rPr>
          <w:rFonts w:ascii="Book Antiqua" w:eastAsia="Times New Roman" w:hAnsi="Book Antiqua" w:cs="Times New Roman"/>
          <w:b/>
          <w:bCs/>
          <w:kern w:val="0"/>
          <w:lang w:val="en-UG" w:eastAsia="en-UG"/>
          <w14:ligatures w14:val="none"/>
        </w:rPr>
        <w:t>Professional Tone:</w:t>
      </w:r>
      <w:r w:rsidRPr="00095718">
        <w:rPr>
          <w:rFonts w:ascii="Book Antiqua" w:eastAsia="Times New Roman" w:hAnsi="Book Antiqua" w:cs="Times New Roman"/>
          <w:kern w:val="0"/>
          <w:lang w:val="en-UG" w:eastAsia="en-UG"/>
          <w14:ligatures w14:val="none"/>
        </w:rPr>
        <w:t xml:space="preserve"> All emails should maintain Rotary’s brand tone—clear, respectful, action-oriented, and aligned with the </w:t>
      </w:r>
      <w:proofErr w:type="gramStart"/>
      <w:r w:rsidRPr="00095718">
        <w:rPr>
          <w:rFonts w:ascii="Book Antiqua" w:eastAsia="Times New Roman" w:hAnsi="Book Antiqua" w:cs="Times New Roman"/>
          <w:kern w:val="0"/>
          <w:lang w:val="en-UG" w:eastAsia="en-UG"/>
          <w14:ligatures w14:val="none"/>
        </w:rPr>
        <w:t>District’s</w:t>
      </w:r>
      <w:proofErr w:type="gramEnd"/>
      <w:r w:rsidRPr="00095718">
        <w:rPr>
          <w:rFonts w:ascii="Book Antiqua" w:eastAsia="Times New Roman" w:hAnsi="Book Antiqua" w:cs="Times New Roman"/>
          <w:kern w:val="0"/>
          <w:lang w:val="en-UG" w:eastAsia="en-UG"/>
          <w14:ligatures w14:val="none"/>
        </w:rPr>
        <w:t xml:space="preserve"> visual identity.</w:t>
      </w:r>
    </w:p>
    <w:p w14:paraId="2773F074" w14:textId="1EF4CC3D" w:rsidR="00095718" w:rsidRPr="00095718" w:rsidRDefault="00095718" w:rsidP="00095718">
      <w:pPr>
        <w:numPr>
          <w:ilvl w:val="0"/>
          <w:numId w:val="44"/>
        </w:numPr>
        <w:spacing w:before="100" w:beforeAutospacing="1" w:after="100" w:afterAutospacing="1" w:line="240" w:lineRule="auto"/>
        <w:rPr>
          <w:rFonts w:ascii="Book Antiqua" w:eastAsia="Times New Roman" w:hAnsi="Book Antiqua" w:cs="Times New Roman"/>
          <w:kern w:val="0"/>
          <w:lang w:val="en-UG" w:eastAsia="en-UG"/>
          <w14:ligatures w14:val="none"/>
        </w:rPr>
      </w:pPr>
      <w:r w:rsidRPr="00095718">
        <w:rPr>
          <w:rFonts w:ascii="Book Antiqua" w:eastAsia="Times New Roman" w:hAnsi="Book Antiqua" w:cs="Times New Roman"/>
          <w:b/>
          <w:bCs/>
          <w:kern w:val="0"/>
          <w:lang w:val="en-UG" w:eastAsia="en-UG"/>
          <w14:ligatures w14:val="none"/>
        </w:rPr>
        <w:t>Email Protocols:</w:t>
      </w:r>
      <w:r w:rsidRPr="00095718">
        <w:rPr>
          <w:rFonts w:ascii="Book Antiqua" w:eastAsia="Times New Roman" w:hAnsi="Book Antiqua" w:cs="Times New Roman"/>
          <w:kern w:val="0"/>
          <w:lang w:val="en-UG" w:eastAsia="en-UG"/>
          <w14:ligatures w14:val="none"/>
        </w:rPr>
        <w:t xml:space="preserve"> A </w:t>
      </w:r>
      <w:proofErr w:type="spellStart"/>
      <w:r w:rsidRPr="00095718">
        <w:rPr>
          <w:rFonts w:ascii="Book Antiqua" w:eastAsia="Times New Roman" w:hAnsi="Book Antiqua" w:cs="Times New Roman"/>
          <w:kern w:val="0"/>
          <w:lang w:val="en-UG" w:eastAsia="en-UG"/>
          <w14:ligatures w14:val="none"/>
        </w:rPr>
        <w:t>standardi</w:t>
      </w:r>
      <w:proofErr w:type="spellEnd"/>
      <w:r>
        <w:rPr>
          <w:rFonts w:ascii="Book Antiqua" w:eastAsia="Times New Roman" w:hAnsi="Book Antiqua" w:cs="Times New Roman"/>
          <w:kern w:val="0"/>
          <w:lang w:eastAsia="en-UG"/>
          <w14:ligatures w14:val="none"/>
        </w:rPr>
        <w:t>s</w:t>
      </w:r>
      <w:r w:rsidRPr="00095718">
        <w:rPr>
          <w:rFonts w:ascii="Book Antiqua" w:eastAsia="Times New Roman" w:hAnsi="Book Antiqua" w:cs="Times New Roman"/>
          <w:kern w:val="0"/>
          <w:lang w:val="en-UG" w:eastAsia="en-UG"/>
          <w14:ligatures w14:val="none"/>
        </w:rPr>
        <w:t>ed signature block and subject line format should be adopted across all official emails for consistency and recognition.</w:t>
      </w:r>
    </w:p>
    <w:p w14:paraId="68A1B21E" w14:textId="43BEA387" w:rsidR="00095718" w:rsidRDefault="00095718" w:rsidP="0050299D">
      <w:pPr>
        <w:pStyle w:val="Heading2"/>
        <w:spacing w:before="0" w:line="240" w:lineRule="auto"/>
        <w:rPr>
          <w:rFonts w:ascii="Book Antiqua" w:hAnsi="Book Antiqua"/>
          <w:b/>
          <w:bCs/>
          <w:sz w:val="24"/>
          <w:szCs w:val="24"/>
        </w:rPr>
      </w:pPr>
      <w:bookmarkStart w:id="21" w:name="_Toc194915362"/>
      <w:r>
        <w:rPr>
          <w:rFonts w:ascii="Book Antiqua" w:hAnsi="Book Antiqua"/>
          <w:b/>
          <w:bCs/>
          <w:sz w:val="24"/>
          <w:szCs w:val="24"/>
        </w:rPr>
        <w:t>6.</w:t>
      </w:r>
      <w:r w:rsidR="0050299D">
        <w:rPr>
          <w:rFonts w:ascii="Book Antiqua" w:hAnsi="Book Antiqua"/>
          <w:b/>
          <w:bCs/>
          <w:sz w:val="24"/>
          <w:szCs w:val="24"/>
        </w:rPr>
        <w:t>4</w:t>
      </w:r>
      <w:r w:rsidRPr="00E0323C">
        <w:rPr>
          <w:rFonts w:ascii="Book Antiqua" w:hAnsi="Book Antiqua"/>
          <w:b/>
          <w:bCs/>
          <w:sz w:val="24"/>
          <w:szCs w:val="24"/>
        </w:rPr>
        <w:t xml:space="preserve"> </w:t>
      </w:r>
      <w:r>
        <w:rPr>
          <w:rFonts w:ascii="Book Antiqua" w:hAnsi="Book Antiqua"/>
          <w:b/>
          <w:bCs/>
          <w:sz w:val="24"/>
          <w:szCs w:val="24"/>
        </w:rPr>
        <w:t>Magazines and Newsletters</w:t>
      </w:r>
      <w:bookmarkEnd w:id="21"/>
      <w:r>
        <w:rPr>
          <w:rFonts w:ascii="Book Antiqua" w:hAnsi="Book Antiqua"/>
          <w:b/>
          <w:bCs/>
          <w:sz w:val="24"/>
          <w:szCs w:val="24"/>
        </w:rPr>
        <w:t xml:space="preserve"> </w:t>
      </w:r>
    </w:p>
    <w:p w14:paraId="12CB9778" w14:textId="77777777" w:rsidR="0050299D" w:rsidRDefault="0050299D" w:rsidP="0050299D">
      <w:pPr>
        <w:spacing w:after="0" w:line="240" w:lineRule="auto"/>
        <w:jc w:val="both"/>
        <w:rPr>
          <w:rFonts w:ascii="Book Antiqua" w:eastAsia="Times New Roman" w:hAnsi="Book Antiqua" w:cs="Times New Roman"/>
          <w:kern w:val="0"/>
          <w:lang w:eastAsia="en-UG"/>
          <w14:ligatures w14:val="none"/>
        </w:rPr>
      </w:pPr>
    </w:p>
    <w:p w14:paraId="3FD720FF" w14:textId="04E9A780" w:rsidR="00095718" w:rsidRDefault="00095718" w:rsidP="0050299D">
      <w:pPr>
        <w:spacing w:after="0" w:line="240" w:lineRule="auto"/>
        <w:jc w:val="both"/>
        <w:rPr>
          <w:rFonts w:ascii="Book Antiqua" w:eastAsia="Times New Roman" w:hAnsi="Book Antiqua" w:cs="Times New Roman"/>
          <w:kern w:val="0"/>
          <w:lang w:eastAsia="en-UG"/>
          <w14:ligatures w14:val="none"/>
        </w:rPr>
      </w:pPr>
      <w:r w:rsidRPr="0050299D">
        <w:rPr>
          <w:rFonts w:ascii="Book Antiqua" w:eastAsia="Times New Roman" w:hAnsi="Book Antiqua" w:cs="Times New Roman"/>
          <w:kern w:val="0"/>
          <w:lang w:eastAsia="en-UG"/>
          <w14:ligatures w14:val="none"/>
        </w:rPr>
        <w:t>Magazines and newsletters</w:t>
      </w:r>
      <w:r w:rsidRPr="00095718">
        <w:rPr>
          <w:rFonts w:ascii="Book Antiqua" w:eastAsia="Times New Roman" w:hAnsi="Book Antiqua" w:cs="Times New Roman"/>
          <w:kern w:val="0"/>
          <w:lang w:val="en-UG" w:eastAsia="en-UG"/>
          <w14:ligatures w14:val="none"/>
        </w:rPr>
        <w:t xml:space="preserve"> serve as storytelling and engagement platform</w:t>
      </w:r>
      <w:r w:rsidRPr="0050299D">
        <w:rPr>
          <w:rFonts w:ascii="Book Antiqua" w:eastAsia="Times New Roman" w:hAnsi="Book Antiqua" w:cs="Times New Roman"/>
          <w:kern w:val="0"/>
          <w:lang w:eastAsia="en-UG"/>
          <w14:ligatures w14:val="none"/>
        </w:rPr>
        <w:t>s</w:t>
      </w:r>
      <w:r w:rsidRPr="00095718">
        <w:rPr>
          <w:rFonts w:ascii="Book Antiqua" w:eastAsia="Times New Roman" w:hAnsi="Book Antiqua" w:cs="Times New Roman"/>
          <w:kern w:val="0"/>
          <w:lang w:val="en-UG" w:eastAsia="en-UG"/>
          <w14:ligatures w14:val="none"/>
        </w:rPr>
        <w:t xml:space="preserve"> that keep Rotary members and stakeholders informed, inspired, and connected.</w:t>
      </w:r>
      <w:r w:rsidRPr="0050299D">
        <w:rPr>
          <w:rFonts w:ascii="Book Antiqua" w:eastAsia="Times New Roman" w:hAnsi="Book Antiqua" w:cs="Times New Roman"/>
          <w:kern w:val="0"/>
          <w:lang w:eastAsia="en-UG"/>
          <w14:ligatures w14:val="none"/>
        </w:rPr>
        <w:t xml:space="preserve"> The Wave is the </w:t>
      </w:r>
      <w:proofErr w:type="gramStart"/>
      <w:r w:rsidRPr="0050299D">
        <w:rPr>
          <w:rFonts w:ascii="Book Antiqua" w:eastAsia="Times New Roman" w:hAnsi="Book Antiqua" w:cs="Times New Roman"/>
          <w:kern w:val="0"/>
          <w:lang w:eastAsia="en-UG"/>
          <w14:ligatures w14:val="none"/>
        </w:rPr>
        <w:t>District’s</w:t>
      </w:r>
      <w:proofErr w:type="gramEnd"/>
      <w:r w:rsidRPr="0050299D">
        <w:rPr>
          <w:rFonts w:ascii="Book Antiqua" w:eastAsia="Times New Roman" w:hAnsi="Book Antiqua" w:cs="Times New Roman"/>
          <w:kern w:val="0"/>
          <w:lang w:eastAsia="en-UG"/>
          <w14:ligatures w14:val="none"/>
        </w:rPr>
        <w:t xml:space="preserve"> official magazine.</w:t>
      </w:r>
    </w:p>
    <w:p w14:paraId="3DC2B7DB" w14:textId="77777777" w:rsidR="0050299D" w:rsidRPr="00095718" w:rsidRDefault="0050299D" w:rsidP="0050299D">
      <w:pPr>
        <w:spacing w:after="0" w:line="240" w:lineRule="auto"/>
        <w:jc w:val="both"/>
        <w:rPr>
          <w:rFonts w:ascii="Book Antiqua" w:eastAsia="Times New Roman" w:hAnsi="Book Antiqua" w:cs="Times New Roman"/>
          <w:kern w:val="0"/>
          <w:lang w:eastAsia="en-UG"/>
          <w14:ligatures w14:val="none"/>
        </w:rPr>
      </w:pPr>
    </w:p>
    <w:p w14:paraId="3B19BFFD" w14:textId="77777777" w:rsidR="00095718" w:rsidRPr="00095718" w:rsidRDefault="00095718" w:rsidP="0050299D">
      <w:pPr>
        <w:numPr>
          <w:ilvl w:val="0"/>
          <w:numId w:val="46"/>
        </w:numPr>
        <w:spacing w:after="0" w:line="240" w:lineRule="auto"/>
        <w:jc w:val="both"/>
        <w:rPr>
          <w:rFonts w:ascii="Book Antiqua" w:eastAsia="Times New Roman" w:hAnsi="Book Antiqua" w:cs="Times New Roman"/>
          <w:kern w:val="0"/>
          <w:lang w:val="en-UG" w:eastAsia="en-UG"/>
          <w14:ligatures w14:val="none"/>
        </w:rPr>
      </w:pPr>
      <w:r w:rsidRPr="00095718">
        <w:rPr>
          <w:rFonts w:ascii="Book Antiqua" w:eastAsia="Times New Roman" w:hAnsi="Book Antiqua" w:cs="Times New Roman"/>
          <w:b/>
          <w:bCs/>
          <w:kern w:val="0"/>
          <w:lang w:val="en-UG" w:eastAsia="en-UG"/>
          <w14:ligatures w14:val="none"/>
        </w:rPr>
        <w:t>HTML-Designed Layouts:</w:t>
      </w:r>
      <w:r w:rsidRPr="00095718">
        <w:rPr>
          <w:rFonts w:ascii="Book Antiqua" w:eastAsia="Times New Roman" w:hAnsi="Book Antiqua" w:cs="Times New Roman"/>
          <w:kern w:val="0"/>
          <w:lang w:val="en-UG" w:eastAsia="en-UG"/>
          <w14:ligatures w14:val="none"/>
        </w:rPr>
        <w:t xml:space="preserve"> Visually appealing digital newsletters that incorporate multimedia, clickable sections, and embedded calls to action.</w:t>
      </w:r>
    </w:p>
    <w:p w14:paraId="65E70F38" w14:textId="5E7B4C23" w:rsidR="00095718" w:rsidRPr="00095718" w:rsidRDefault="00095718" w:rsidP="0050299D">
      <w:pPr>
        <w:numPr>
          <w:ilvl w:val="0"/>
          <w:numId w:val="46"/>
        </w:numPr>
        <w:spacing w:after="0" w:line="240" w:lineRule="auto"/>
        <w:jc w:val="both"/>
        <w:rPr>
          <w:rFonts w:ascii="Book Antiqua" w:eastAsia="Times New Roman" w:hAnsi="Book Antiqua" w:cs="Times New Roman"/>
          <w:kern w:val="0"/>
          <w:lang w:val="en-UG" w:eastAsia="en-UG"/>
          <w14:ligatures w14:val="none"/>
        </w:rPr>
      </w:pPr>
      <w:r w:rsidRPr="00095718">
        <w:rPr>
          <w:rFonts w:ascii="Book Antiqua" w:eastAsia="Times New Roman" w:hAnsi="Book Antiqua" w:cs="Times New Roman"/>
          <w:b/>
          <w:bCs/>
          <w:kern w:val="0"/>
          <w:lang w:val="en-UG" w:eastAsia="en-UG"/>
          <w14:ligatures w14:val="none"/>
        </w:rPr>
        <w:t>Regular Publication:</w:t>
      </w:r>
      <w:r w:rsidRPr="00095718">
        <w:rPr>
          <w:rFonts w:ascii="Book Antiqua" w:eastAsia="Times New Roman" w:hAnsi="Book Antiqua" w:cs="Times New Roman"/>
          <w:kern w:val="0"/>
          <w:lang w:val="en-UG" w:eastAsia="en-UG"/>
          <w14:ligatures w14:val="none"/>
        </w:rPr>
        <w:t xml:space="preserve"> Distributed monthly with content aligned to Rotary’s thematic areas and campaign calendar.</w:t>
      </w:r>
    </w:p>
    <w:p w14:paraId="6C3FCE07" w14:textId="77777777" w:rsidR="00095718" w:rsidRPr="00095718" w:rsidRDefault="00095718" w:rsidP="0050299D">
      <w:pPr>
        <w:numPr>
          <w:ilvl w:val="0"/>
          <w:numId w:val="46"/>
        </w:numPr>
        <w:spacing w:after="0" w:line="240" w:lineRule="auto"/>
        <w:jc w:val="both"/>
        <w:rPr>
          <w:rFonts w:ascii="Book Antiqua" w:eastAsia="Times New Roman" w:hAnsi="Book Antiqua" w:cs="Times New Roman"/>
          <w:kern w:val="0"/>
          <w:lang w:val="en-UG" w:eastAsia="en-UG"/>
          <w14:ligatures w14:val="none"/>
        </w:rPr>
      </w:pPr>
      <w:r w:rsidRPr="00095718">
        <w:rPr>
          <w:rFonts w:ascii="Book Antiqua" w:eastAsia="Times New Roman" w:hAnsi="Book Antiqua" w:cs="Times New Roman"/>
          <w:b/>
          <w:bCs/>
          <w:kern w:val="0"/>
          <w:lang w:val="en-UG" w:eastAsia="en-UG"/>
          <w14:ligatures w14:val="none"/>
        </w:rPr>
        <w:t>Content Highlights:</w:t>
      </w:r>
      <w:r w:rsidRPr="00095718">
        <w:rPr>
          <w:rFonts w:ascii="Book Antiqua" w:eastAsia="Times New Roman" w:hAnsi="Book Antiqua" w:cs="Times New Roman"/>
          <w:kern w:val="0"/>
          <w:lang w:val="en-UG" w:eastAsia="en-UG"/>
          <w14:ligatures w14:val="none"/>
        </w:rPr>
        <w:t xml:space="preserve"> Include project spotlights, leadership messages, upcoming events, Rotarian profiles, and photo stories.</w:t>
      </w:r>
    </w:p>
    <w:p w14:paraId="66CFD7F4" w14:textId="77777777" w:rsidR="00095718" w:rsidRPr="00095718" w:rsidRDefault="00095718" w:rsidP="0050299D">
      <w:pPr>
        <w:numPr>
          <w:ilvl w:val="0"/>
          <w:numId w:val="46"/>
        </w:numPr>
        <w:spacing w:after="0" w:line="240" w:lineRule="auto"/>
        <w:jc w:val="both"/>
        <w:rPr>
          <w:rFonts w:ascii="Book Antiqua" w:eastAsia="Times New Roman" w:hAnsi="Book Antiqua" w:cs="Times New Roman"/>
          <w:kern w:val="0"/>
          <w:lang w:val="en-UG" w:eastAsia="en-UG"/>
          <w14:ligatures w14:val="none"/>
        </w:rPr>
      </w:pPr>
      <w:r w:rsidRPr="00095718">
        <w:rPr>
          <w:rFonts w:ascii="Book Antiqua" w:eastAsia="Times New Roman" w:hAnsi="Book Antiqua" w:cs="Times New Roman"/>
          <w:b/>
          <w:bCs/>
          <w:kern w:val="0"/>
          <w:lang w:val="en-UG" w:eastAsia="en-UG"/>
          <w14:ligatures w14:val="none"/>
        </w:rPr>
        <w:t>Audience Reach:</w:t>
      </w:r>
      <w:r w:rsidRPr="00095718">
        <w:rPr>
          <w:rFonts w:ascii="Book Antiqua" w:eastAsia="Times New Roman" w:hAnsi="Book Antiqua" w:cs="Times New Roman"/>
          <w:kern w:val="0"/>
          <w:lang w:val="en-UG" w:eastAsia="en-UG"/>
          <w14:ligatures w14:val="none"/>
        </w:rPr>
        <w:t xml:space="preserve"> Shared with Rotarians, partners, media contacts, sponsors, and other external stakeholders.</w:t>
      </w:r>
    </w:p>
    <w:p w14:paraId="4E9C9DC1" w14:textId="77777777" w:rsidR="00095718" w:rsidRPr="00095718" w:rsidRDefault="00095718" w:rsidP="0050299D">
      <w:pPr>
        <w:numPr>
          <w:ilvl w:val="0"/>
          <w:numId w:val="46"/>
        </w:numPr>
        <w:spacing w:after="0" w:line="240" w:lineRule="auto"/>
        <w:jc w:val="both"/>
        <w:rPr>
          <w:rFonts w:ascii="Book Antiqua" w:eastAsia="Times New Roman" w:hAnsi="Book Antiqua" w:cs="Times New Roman"/>
          <w:kern w:val="0"/>
          <w:lang w:val="en-UG" w:eastAsia="en-UG"/>
          <w14:ligatures w14:val="none"/>
        </w:rPr>
      </w:pPr>
      <w:r w:rsidRPr="00095718">
        <w:rPr>
          <w:rFonts w:ascii="Book Antiqua" w:eastAsia="Times New Roman" w:hAnsi="Book Antiqua" w:cs="Times New Roman"/>
          <w:b/>
          <w:bCs/>
          <w:kern w:val="0"/>
          <w:lang w:val="en-UG" w:eastAsia="en-UG"/>
          <w14:ligatures w14:val="none"/>
        </w:rPr>
        <w:t>Multi-Platform Distribution:</w:t>
      </w:r>
      <w:r w:rsidRPr="00095718">
        <w:rPr>
          <w:rFonts w:ascii="Book Antiqua" w:eastAsia="Times New Roman" w:hAnsi="Book Antiqua" w:cs="Times New Roman"/>
          <w:kern w:val="0"/>
          <w:lang w:val="en-UG" w:eastAsia="en-UG"/>
          <w14:ligatures w14:val="none"/>
        </w:rPr>
        <w:t xml:space="preserve"> Circulated via email, posted on the </w:t>
      </w:r>
      <w:proofErr w:type="gramStart"/>
      <w:r w:rsidRPr="00095718">
        <w:rPr>
          <w:rFonts w:ascii="Book Antiqua" w:eastAsia="Times New Roman" w:hAnsi="Book Antiqua" w:cs="Times New Roman"/>
          <w:kern w:val="0"/>
          <w:lang w:val="en-UG" w:eastAsia="en-UG"/>
          <w14:ligatures w14:val="none"/>
        </w:rPr>
        <w:t>District</w:t>
      </w:r>
      <w:proofErr w:type="gramEnd"/>
      <w:r w:rsidRPr="00095718">
        <w:rPr>
          <w:rFonts w:ascii="Book Antiqua" w:eastAsia="Times New Roman" w:hAnsi="Book Antiqua" w:cs="Times New Roman"/>
          <w:kern w:val="0"/>
          <w:lang w:val="en-UG" w:eastAsia="en-UG"/>
          <w14:ligatures w14:val="none"/>
        </w:rPr>
        <w:t xml:space="preserve"> website, and promoted through social media for maximum visibility.</w:t>
      </w:r>
    </w:p>
    <w:p w14:paraId="695CE774" w14:textId="77777777" w:rsidR="00095718" w:rsidRPr="00095718" w:rsidRDefault="00095718" w:rsidP="0050299D">
      <w:pPr>
        <w:numPr>
          <w:ilvl w:val="0"/>
          <w:numId w:val="46"/>
        </w:numPr>
        <w:spacing w:after="0" w:line="240" w:lineRule="auto"/>
        <w:jc w:val="both"/>
        <w:rPr>
          <w:rFonts w:ascii="Book Antiqua" w:eastAsia="Times New Roman" w:hAnsi="Book Antiqua" w:cs="Times New Roman"/>
          <w:kern w:val="0"/>
          <w:lang w:val="en-UG" w:eastAsia="en-UG"/>
          <w14:ligatures w14:val="none"/>
        </w:rPr>
      </w:pPr>
      <w:r w:rsidRPr="00095718">
        <w:rPr>
          <w:rFonts w:ascii="Book Antiqua" w:eastAsia="Times New Roman" w:hAnsi="Book Antiqua" w:cs="Times New Roman"/>
          <w:b/>
          <w:bCs/>
          <w:kern w:val="0"/>
          <w:lang w:val="en-UG" w:eastAsia="en-UG"/>
          <w14:ligatures w14:val="none"/>
        </w:rPr>
        <w:t>Brand Alignment:</w:t>
      </w:r>
      <w:r w:rsidRPr="00095718">
        <w:rPr>
          <w:rFonts w:ascii="Book Antiqua" w:eastAsia="Times New Roman" w:hAnsi="Book Antiqua" w:cs="Times New Roman"/>
          <w:kern w:val="0"/>
          <w:lang w:val="en-UG" w:eastAsia="en-UG"/>
          <w14:ligatures w14:val="none"/>
        </w:rPr>
        <w:t xml:space="preserve"> Incorporates Rotary’s global identity elements—logo, fonts, </w:t>
      </w:r>
      <w:proofErr w:type="spellStart"/>
      <w:r w:rsidRPr="00095718">
        <w:rPr>
          <w:rFonts w:ascii="Book Antiqua" w:eastAsia="Times New Roman" w:hAnsi="Book Antiqua" w:cs="Times New Roman"/>
          <w:kern w:val="0"/>
          <w:lang w:val="en-UG" w:eastAsia="en-UG"/>
          <w14:ligatures w14:val="none"/>
        </w:rPr>
        <w:t>color</w:t>
      </w:r>
      <w:proofErr w:type="spellEnd"/>
      <w:r w:rsidRPr="00095718">
        <w:rPr>
          <w:rFonts w:ascii="Book Antiqua" w:eastAsia="Times New Roman" w:hAnsi="Book Antiqua" w:cs="Times New Roman"/>
          <w:kern w:val="0"/>
          <w:lang w:val="en-UG" w:eastAsia="en-UG"/>
          <w14:ligatures w14:val="none"/>
        </w:rPr>
        <w:t xml:space="preserve"> palette, and core messaging.</w:t>
      </w:r>
    </w:p>
    <w:p w14:paraId="5A4E3239" w14:textId="77777777" w:rsidR="0050299D" w:rsidRDefault="0050299D" w:rsidP="0050299D">
      <w:pPr>
        <w:pStyle w:val="Heading2"/>
        <w:spacing w:before="0" w:line="240" w:lineRule="auto"/>
        <w:rPr>
          <w:rFonts w:ascii="Book Antiqua" w:hAnsi="Book Antiqua"/>
          <w:b/>
          <w:bCs/>
          <w:sz w:val="24"/>
          <w:szCs w:val="24"/>
        </w:rPr>
      </w:pPr>
    </w:p>
    <w:p w14:paraId="39080368" w14:textId="0A70C476" w:rsidR="00095718" w:rsidRDefault="00095718" w:rsidP="0050299D">
      <w:pPr>
        <w:pStyle w:val="Heading2"/>
        <w:spacing w:before="0" w:line="240" w:lineRule="auto"/>
        <w:rPr>
          <w:rFonts w:ascii="Book Antiqua" w:hAnsi="Book Antiqua"/>
          <w:b/>
          <w:bCs/>
          <w:sz w:val="24"/>
          <w:szCs w:val="24"/>
        </w:rPr>
      </w:pPr>
      <w:bookmarkStart w:id="22" w:name="_Toc194915363"/>
      <w:r>
        <w:rPr>
          <w:rFonts w:ascii="Book Antiqua" w:hAnsi="Book Antiqua"/>
          <w:b/>
          <w:bCs/>
          <w:sz w:val="24"/>
          <w:szCs w:val="24"/>
        </w:rPr>
        <w:t>6.</w:t>
      </w:r>
      <w:r w:rsidR="0050299D">
        <w:rPr>
          <w:rFonts w:ascii="Book Antiqua" w:hAnsi="Book Antiqua"/>
          <w:b/>
          <w:bCs/>
          <w:sz w:val="24"/>
          <w:szCs w:val="24"/>
        </w:rPr>
        <w:t>5</w:t>
      </w:r>
      <w:r w:rsidRPr="00E0323C">
        <w:rPr>
          <w:rFonts w:ascii="Book Antiqua" w:hAnsi="Book Antiqua"/>
          <w:b/>
          <w:bCs/>
          <w:sz w:val="24"/>
          <w:szCs w:val="24"/>
        </w:rPr>
        <w:t xml:space="preserve"> </w:t>
      </w:r>
      <w:r>
        <w:rPr>
          <w:rFonts w:ascii="Book Antiqua" w:hAnsi="Book Antiqua"/>
          <w:b/>
          <w:bCs/>
          <w:sz w:val="24"/>
          <w:szCs w:val="24"/>
        </w:rPr>
        <w:t>Traditional Media</w:t>
      </w:r>
      <w:bookmarkEnd w:id="22"/>
    </w:p>
    <w:p w14:paraId="2DCF8C99" w14:textId="77777777" w:rsidR="00095718" w:rsidRPr="00095718" w:rsidRDefault="00095718" w:rsidP="0050299D">
      <w:pPr>
        <w:spacing w:after="0" w:line="240" w:lineRule="auto"/>
        <w:ind w:left="720"/>
        <w:rPr>
          <w:rStyle w:val="Strong"/>
          <w:rFonts w:ascii="Book Antiqua" w:hAnsi="Book Antiqua"/>
          <w:b w:val="0"/>
          <w:bCs w:val="0"/>
        </w:rPr>
      </w:pPr>
    </w:p>
    <w:p w14:paraId="6E377686" w14:textId="60CAE013" w:rsidR="00095718" w:rsidRPr="00095718" w:rsidRDefault="00095718" w:rsidP="0050299D">
      <w:pPr>
        <w:numPr>
          <w:ilvl w:val="0"/>
          <w:numId w:val="47"/>
        </w:numPr>
        <w:spacing w:after="0" w:line="240" w:lineRule="auto"/>
        <w:rPr>
          <w:rStyle w:val="Strong"/>
          <w:rFonts w:ascii="Book Antiqua" w:hAnsi="Book Antiqua"/>
          <w:b w:val="0"/>
          <w:bCs w:val="0"/>
        </w:rPr>
      </w:pPr>
      <w:r w:rsidRPr="00095718">
        <w:rPr>
          <w:rStyle w:val="Strong"/>
          <w:rFonts w:ascii="Book Antiqua" w:hAnsi="Book Antiqua"/>
        </w:rPr>
        <w:t>Press Releases &amp; Backgrounders:</w:t>
      </w:r>
      <w:r w:rsidRPr="00095718">
        <w:rPr>
          <w:rFonts w:ascii="Book Antiqua" w:hAnsi="Book Antiqua"/>
        </w:rPr>
        <w:t xml:space="preserve"> Timely dissemination of structured information to newsrooms and editors.</w:t>
      </w:r>
    </w:p>
    <w:p w14:paraId="0C6743F8" w14:textId="26783FE2" w:rsidR="00E632B5" w:rsidRPr="00095718" w:rsidRDefault="00E632B5" w:rsidP="00095718">
      <w:pPr>
        <w:numPr>
          <w:ilvl w:val="0"/>
          <w:numId w:val="47"/>
        </w:numPr>
        <w:spacing w:after="0" w:line="240" w:lineRule="auto"/>
        <w:rPr>
          <w:rFonts w:ascii="Book Antiqua" w:hAnsi="Book Antiqua"/>
        </w:rPr>
      </w:pPr>
      <w:r w:rsidRPr="00095718">
        <w:rPr>
          <w:rStyle w:val="Strong"/>
          <w:rFonts w:ascii="Book Antiqua" w:hAnsi="Book Antiqua"/>
        </w:rPr>
        <w:t>Radio &amp; TV Talk Shows:</w:t>
      </w:r>
      <w:r w:rsidRPr="00095718">
        <w:rPr>
          <w:rFonts w:ascii="Book Antiqua" w:hAnsi="Book Antiqua"/>
        </w:rPr>
        <w:t xml:space="preserve"> </w:t>
      </w:r>
      <w:r w:rsidR="00095718">
        <w:rPr>
          <w:rFonts w:ascii="Book Antiqua" w:hAnsi="Book Antiqua"/>
        </w:rPr>
        <w:t>Monthly</w:t>
      </w:r>
      <w:r w:rsidRPr="00095718">
        <w:rPr>
          <w:rFonts w:ascii="Book Antiqua" w:hAnsi="Book Antiqua"/>
        </w:rPr>
        <w:t xml:space="preserve"> segments featuring Rotary leaders, community beneficiaries, and expert guests on topical issues.</w:t>
      </w:r>
    </w:p>
    <w:p w14:paraId="3531F269" w14:textId="77777777" w:rsidR="00D71401" w:rsidRPr="00095718" w:rsidRDefault="00D71401" w:rsidP="00D71401">
      <w:pPr>
        <w:numPr>
          <w:ilvl w:val="0"/>
          <w:numId w:val="47"/>
        </w:numPr>
        <w:spacing w:after="0" w:line="240" w:lineRule="auto"/>
        <w:rPr>
          <w:rFonts w:ascii="Book Antiqua" w:hAnsi="Book Antiqua"/>
        </w:rPr>
      </w:pPr>
      <w:r w:rsidRPr="00095718">
        <w:rPr>
          <w:rStyle w:val="Strong"/>
          <w:rFonts w:ascii="Book Antiqua" w:hAnsi="Book Antiqua"/>
        </w:rPr>
        <w:t>Human Interest Documentaries:</w:t>
      </w:r>
      <w:r w:rsidRPr="00095718">
        <w:rPr>
          <w:rFonts w:ascii="Book Antiqua" w:hAnsi="Book Antiqua"/>
        </w:rPr>
        <w:t xml:space="preserve"> (Proposed) Short films capturing project impact, aired on TV or online.</w:t>
      </w:r>
    </w:p>
    <w:p w14:paraId="70A73D69" w14:textId="78C708FA" w:rsidR="00E632B5" w:rsidRPr="00095718" w:rsidRDefault="00E632B5" w:rsidP="00095718">
      <w:pPr>
        <w:numPr>
          <w:ilvl w:val="0"/>
          <w:numId w:val="47"/>
        </w:numPr>
        <w:spacing w:after="0" w:line="240" w:lineRule="auto"/>
        <w:rPr>
          <w:rFonts w:ascii="Book Antiqua" w:hAnsi="Book Antiqua"/>
        </w:rPr>
      </w:pPr>
      <w:r w:rsidRPr="00095718">
        <w:rPr>
          <w:rStyle w:val="Strong"/>
          <w:rFonts w:ascii="Book Antiqua" w:hAnsi="Book Antiqua"/>
        </w:rPr>
        <w:t>Newspaper Pullouts:</w:t>
      </w:r>
      <w:r w:rsidRPr="00095718">
        <w:rPr>
          <w:rFonts w:ascii="Book Antiqua" w:hAnsi="Book Antiqua"/>
        </w:rPr>
        <w:t xml:space="preserve"> Special feature sections showcasing impact stories, Rotary history, and upcoming initiatives.</w:t>
      </w:r>
    </w:p>
    <w:p w14:paraId="5AEBC773" w14:textId="77777777" w:rsidR="00E632B5" w:rsidRPr="00095718" w:rsidRDefault="00E632B5" w:rsidP="00095718">
      <w:pPr>
        <w:numPr>
          <w:ilvl w:val="0"/>
          <w:numId w:val="47"/>
        </w:numPr>
        <w:spacing w:after="0" w:line="240" w:lineRule="auto"/>
        <w:rPr>
          <w:rFonts w:ascii="Book Antiqua" w:hAnsi="Book Antiqua"/>
        </w:rPr>
      </w:pPr>
      <w:r w:rsidRPr="00095718">
        <w:rPr>
          <w:rStyle w:val="Strong"/>
          <w:rFonts w:ascii="Book Antiqua" w:hAnsi="Book Antiqua"/>
        </w:rPr>
        <w:t>Infomercials &amp; Ads:</w:t>
      </w:r>
      <w:r w:rsidRPr="00095718">
        <w:rPr>
          <w:rFonts w:ascii="Book Antiqua" w:hAnsi="Book Antiqua"/>
        </w:rPr>
        <w:t xml:space="preserve"> Strategic use of broadcast and print for brand positioning and event promotion.</w:t>
      </w:r>
    </w:p>
    <w:p w14:paraId="224F6C9B" w14:textId="799D66A8" w:rsidR="00E632B5" w:rsidRPr="00095718" w:rsidRDefault="00E632B5" w:rsidP="00095718">
      <w:pPr>
        <w:spacing w:after="0" w:line="240" w:lineRule="auto"/>
        <w:ind w:left="360"/>
        <w:rPr>
          <w:rFonts w:ascii="Book Antiqua" w:hAnsi="Book Antiqua"/>
        </w:rPr>
      </w:pPr>
    </w:p>
    <w:p w14:paraId="2775D4F3" w14:textId="297CE228" w:rsidR="00095718" w:rsidRDefault="00095718" w:rsidP="00095718">
      <w:pPr>
        <w:pStyle w:val="Heading2"/>
        <w:spacing w:before="0" w:line="240" w:lineRule="auto"/>
        <w:rPr>
          <w:rFonts w:ascii="Book Antiqua" w:hAnsi="Book Antiqua"/>
          <w:b/>
          <w:bCs/>
          <w:sz w:val="24"/>
          <w:szCs w:val="24"/>
        </w:rPr>
      </w:pPr>
      <w:bookmarkStart w:id="23" w:name="_Toc194915364"/>
      <w:r>
        <w:rPr>
          <w:rFonts w:ascii="Book Antiqua" w:hAnsi="Book Antiqua"/>
          <w:b/>
          <w:bCs/>
          <w:sz w:val="24"/>
          <w:szCs w:val="24"/>
        </w:rPr>
        <w:t>6.</w:t>
      </w:r>
      <w:r w:rsidR="0050299D">
        <w:rPr>
          <w:rFonts w:ascii="Book Antiqua" w:hAnsi="Book Antiqua"/>
          <w:b/>
          <w:bCs/>
          <w:sz w:val="24"/>
          <w:szCs w:val="24"/>
        </w:rPr>
        <w:t>6</w:t>
      </w:r>
      <w:r w:rsidRPr="00E0323C">
        <w:rPr>
          <w:rFonts w:ascii="Book Antiqua" w:hAnsi="Book Antiqua"/>
          <w:b/>
          <w:bCs/>
          <w:sz w:val="24"/>
          <w:szCs w:val="24"/>
        </w:rPr>
        <w:t xml:space="preserve"> </w:t>
      </w:r>
      <w:r>
        <w:rPr>
          <w:rFonts w:ascii="Book Antiqua" w:hAnsi="Book Antiqua"/>
          <w:b/>
          <w:bCs/>
          <w:sz w:val="24"/>
          <w:szCs w:val="24"/>
        </w:rPr>
        <w:t>Website</w:t>
      </w:r>
      <w:bookmarkEnd w:id="23"/>
    </w:p>
    <w:p w14:paraId="2A3752F2" w14:textId="77777777" w:rsidR="00095718" w:rsidRDefault="00095718" w:rsidP="00095718">
      <w:pPr>
        <w:pStyle w:val="Heading3"/>
        <w:spacing w:before="0" w:line="240" w:lineRule="auto"/>
        <w:rPr>
          <w:rStyle w:val="Strong"/>
          <w:rFonts w:ascii="Book Antiqua" w:hAnsi="Book Antiqua"/>
          <w:b w:val="0"/>
          <w:bCs w:val="0"/>
          <w:sz w:val="22"/>
          <w:szCs w:val="22"/>
        </w:rPr>
      </w:pPr>
    </w:p>
    <w:p w14:paraId="1F21AF22" w14:textId="77777777" w:rsidR="00E632B5" w:rsidRDefault="00E632B5" w:rsidP="00095718">
      <w:pPr>
        <w:spacing w:after="0" w:line="240" w:lineRule="auto"/>
        <w:rPr>
          <w:rFonts w:ascii="Book Antiqua" w:hAnsi="Book Antiqua"/>
        </w:rPr>
      </w:pPr>
      <w:r w:rsidRPr="00095718">
        <w:rPr>
          <w:rFonts w:ascii="Book Antiqua" w:hAnsi="Book Antiqua"/>
        </w:rPr>
        <w:t xml:space="preserve">The </w:t>
      </w:r>
      <w:proofErr w:type="gramStart"/>
      <w:r w:rsidRPr="00095718">
        <w:rPr>
          <w:rFonts w:ascii="Book Antiqua" w:hAnsi="Book Antiqua"/>
        </w:rPr>
        <w:t>District</w:t>
      </w:r>
      <w:proofErr w:type="gramEnd"/>
      <w:r w:rsidRPr="00095718">
        <w:rPr>
          <w:rFonts w:ascii="Book Antiqua" w:hAnsi="Book Antiqua"/>
        </w:rPr>
        <w:t xml:space="preserve"> website serves as the primary digital repository for Rotary’s work.</w:t>
      </w:r>
    </w:p>
    <w:p w14:paraId="4FB32D07" w14:textId="77777777" w:rsidR="00095718" w:rsidRPr="00095718" w:rsidRDefault="00095718" w:rsidP="00095718">
      <w:pPr>
        <w:spacing w:after="0" w:line="240" w:lineRule="auto"/>
        <w:rPr>
          <w:rFonts w:ascii="Book Antiqua" w:hAnsi="Book Antiqua"/>
        </w:rPr>
      </w:pPr>
    </w:p>
    <w:p w14:paraId="6A485CBA" w14:textId="77777777" w:rsidR="00E632B5" w:rsidRPr="00095718" w:rsidRDefault="00E632B5" w:rsidP="00095718">
      <w:pPr>
        <w:numPr>
          <w:ilvl w:val="0"/>
          <w:numId w:val="48"/>
        </w:numPr>
        <w:spacing w:after="0" w:line="240" w:lineRule="auto"/>
        <w:rPr>
          <w:rFonts w:ascii="Book Antiqua" w:hAnsi="Book Antiqua"/>
        </w:rPr>
      </w:pPr>
      <w:r w:rsidRPr="00095718">
        <w:rPr>
          <w:rStyle w:val="Strong"/>
          <w:rFonts w:ascii="Book Antiqua" w:hAnsi="Book Antiqua"/>
        </w:rPr>
        <w:t>Monthly Updates:</w:t>
      </w:r>
      <w:r w:rsidRPr="00095718">
        <w:rPr>
          <w:rFonts w:ascii="Book Antiqua" w:hAnsi="Book Antiqua"/>
        </w:rPr>
        <w:t xml:space="preserve"> New blogs, event reports, downloadable resources, and multimedia galleries.</w:t>
      </w:r>
    </w:p>
    <w:p w14:paraId="751A404E" w14:textId="77777777" w:rsidR="00E632B5" w:rsidRPr="00095718" w:rsidRDefault="00E632B5" w:rsidP="00095718">
      <w:pPr>
        <w:numPr>
          <w:ilvl w:val="0"/>
          <w:numId w:val="48"/>
        </w:numPr>
        <w:spacing w:after="0" w:line="240" w:lineRule="auto"/>
        <w:rPr>
          <w:rFonts w:ascii="Book Antiqua" w:hAnsi="Book Antiqua"/>
        </w:rPr>
      </w:pPr>
      <w:r w:rsidRPr="00095718">
        <w:rPr>
          <w:rStyle w:val="Strong"/>
          <w:rFonts w:ascii="Book Antiqua" w:hAnsi="Book Antiqua"/>
        </w:rPr>
        <w:t>Interactive Features:</w:t>
      </w:r>
      <w:r w:rsidRPr="00095718">
        <w:rPr>
          <w:rFonts w:ascii="Book Antiqua" w:hAnsi="Book Antiqua"/>
        </w:rPr>
        <w:t xml:space="preserve"> Contact forms, event registration, FAQ, newsletter sign-up, and social media feeds.</w:t>
      </w:r>
    </w:p>
    <w:p w14:paraId="0B21F064" w14:textId="77777777" w:rsidR="00E632B5" w:rsidRPr="00095718" w:rsidRDefault="00E632B5" w:rsidP="00095718">
      <w:pPr>
        <w:numPr>
          <w:ilvl w:val="0"/>
          <w:numId w:val="48"/>
        </w:numPr>
        <w:spacing w:after="0" w:line="240" w:lineRule="auto"/>
        <w:rPr>
          <w:rFonts w:ascii="Book Antiqua" w:hAnsi="Book Antiqua"/>
        </w:rPr>
      </w:pPr>
      <w:r w:rsidRPr="00095718">
        <w:rPr>
          <w:rStyle w:val="Strong"/>
          <w:rFonts w:ascii="Book Antiqua" w:hAnsi="Book Antiqua"/>
        </w:rPr>
        <w:t>Knowledge Hub:</w:t>
      </w:r>
      <w:r w:rsidRPr="00095718">
        <w:rPr>
          <w:rFonts w:ascii="Book Antiqua" w:hAnsi="Book Antiqua"/>
        </w:rPr>
        <w:t xml:space="preserve"> Archive of reports, strategic documents, and past projects.</w:t>
      </w:r>
    </w:p>
    <w:p w14:paraId="300FF024" w14:textId="77777777" w:rsidR="00E632B5" w:rsidRPr="00095718" w:rsidRDefault="00E632B5" w:rsidP="00095718">
      <w:pPr>
        <w:numPr>
          <w:ilvl w:val="0"/>
          <w:numId w:val="48"/>
        </w:numPr>
        <w:spacing w:after="0" w:line="240" w:lineRule="auto"/>
        <w:rPr>
          <w:rFonts w:ascii="Book Antiqua" w:hAnsi="Book Antiqua"/>
        </w:rPr>
      </w:pPr>
      <w:r w:rsidRPr="00095718">
        <w:rPr>
          <w:rStyle w:val="Strong"/>
          <w:rFonts w:ascii="Book Antiqua" w:hAnsi="Book Antiqua"/>
        </w:rPr>
        <w:t>Accessibility:</w:t>
      </w:r>
      <w:r w:rsidRPr="00095718">
        <w:rPr>
          <w:rFonts w:ascii="Book Antiqua" w:hAnsi="Book Antiqua"/>
        </w:rPr>
        <w:t xml:space="preserve"> Designed to be mobile-friendly and compliant with digital usability standards.</w:t>
      </w:r>
    </w:p>
    <w:p w14:paraId="3E85B08A" w14:textId="77777777" w:rsidR="00095718" w:rsidRDefault="00095718" w:rsidP="00095718">
      <w:pPr>
        <w:pStyle w:val="Heading3"/>
        <w:spacing w:before="0" w:line="240" w:lineRule="auto"/>
        <w:rPr>
          <w:rStyle w:val="Strong"/>
          <w:rFonts w:ascii="Book Antiqua" w:hAnsi="Book Antiqua"/>
          <w:b w:val="0"/>
          <w:bCs w:val="0"/>
          <w:sz w:val="22"/>
          <w:szCs w:val="22"/>
        </w:rPr>
      </w:pPr>
    </w:p>
    <w:p w14:paraId="616CD870" w14:textId="1E05598D" w:rsidR="00095718" w:rsidRDefault="00095718" w:rsidP="00095718">
      <w:pPr>
        <w:pStyle w:val="Heading2"/>
        <w:spacing w:before="0" w:line="240" w:lineRule="auto"/>
        <w:rPr>
          <w:rFonts w:ascii="Book Antiqua" w:hAnsi="Book Antiqua"/>
          <w:b/>
          <w:bCs/>
          <w:sz w:val="24"/>
          <w:szCs w:val="24"/>
        </w:rPr>
      </w:pPr>
      <w:bookmarkStart w:id="24" w:name="_Toc194915365"/>
      <w:r>
        <w:rPr>
          <w:rFonts w:ascii="Book Antiqua" w:hAnsi="Book Antiqua"/>
          <w:b/>
          <w:bCs/>
          <w:sz w:val="24"/>
          <w:szCs w:val="24"/>
        </w:rPr>
        <w:t>6.</w:t>
      </w:r>
      <w:r w:rsidR="0050299D">
        <w:rPr>
          <w:rFonts w:ascii="Book Antiqua" w:hAnsi="Book Antiqua"/>
          <w:b/>
          <w:bCs/>
          <w:sz w:val="24"/>
          <w:szCs w:val="24"/>
        </w:rPr>
        <w:t>7</w:t>
      </w:r>
      <w:r w:rsidRPr="00E0323C">
        <w:rPr>
          <w:rFonts w:ascii="Book Antiqua" w:hAnsi="Book Antiqua"/>
          <w:b/>
          <w:bCs/>
          <w:sz w:val="24"/>
          <w:szCs w:val="24"/>
        </w:rPr>
        <w:t xml:space="preserve"> </w:t>
      </w:r>
      <w:r>
        <w:rPr>
          <w:rFonts w:ascii="Book Antiqua" w:hAnsi="Book Antiqua"/>
          <w:b/>
          <w:bCs/>
          <w:sz w:val="24"/>
          <w:szCs w:val="24"/>
        </w:rPr>
        <w:t>Podcasts</w:t>
      </w:r>
      <w:r>
        <w:rPr>
          <w:rFonts w:ascii="Book Antiqua" w:hAnsi="Book Antiqua"/>
          <w:b/>
          <w:bCs/>
          <w:sz w:val="24"/>
          <w:szCs w:val="24"/>
        </w:rPr>
        <w:t xml:space="preserve"> </w:t>
      </w:r>
      <w:r>
        <w:rPr>
          <w:rFonts w:ascii="Book Antiqua" w:hAnsi="Book Antiqua"/>
          <w:b/>
          <w:bCs/>
          <w:sz w:val="24"/>
          <w:szCs w:val="24"/>
        </w:rPr>
        <w:t>and Webinars</w:t>
      </w:r>
      <w:bookmarkEnd w:id="24"/>
    </w:p>
    <w:p w14:paraId="39D912B3" w14:textId="77777777" w:rsidR="00095718" w:rsidRPr="00095718" w:rsidRDefault="00095718" w:rsidP="00095718">
      <w:pPr>
        <w:spacing w:after="0" w:line="240" w:lineRule="auto"/>
        <w:ind w:left="720"/>
        <w:rPr>
          <w:rStyle w:val="Strong"/>
          <w:rFonts w:ascii="Book Antiqua" w:hAnsi="Book Antiqua"/>
          <w:b w:val="0"/>
          <w:bCs w:val="0"/>
        </w:rPr>
      </w:pPr>
    </w:p>
    <w:p w14:paraId="1B1BD6E7" w14:textId="7939CF77" w:rsidR="00E632B5" w:rsidRPr="00095718" w:rsidRDefault="00E632B5" w:rsidP="00095718">
      <w:pPr>
        <w:numPr>
          <w:ilvl w:val="0"/>
          <w:numId w:val="49"/>
        </w:numPr>
        <w:spacing w:after="0" w:line="240" w:lineRule="auto"/>
        <w:rPr>
          <w:rFonts w:ascii="Book Antiqua" w:hAnsi="Book Antiqua"/>
        </w:rPr>
      </w:pPr>
      <w:r w:rsidRPr="00095718">
        <w:rPr>
          <w:rStyle w:val="Strong"/>
          <w:rFonts w:ascii="Book Antiqua" w:hAnsi="Book Antiqua"/>
        </w:rPr>
        <w:t>Monthly Webinars:</w:t>
      </w:r>
      <w:r w:rsidRPr="00095718">
        <w:rPr>
          <w:rFonts w:ascii="Book Antiqua" w:hAnsi="Book Antiqua"/>
        </w:rPr>
        <w:t xml:space="preserve"> Thematic discussions on Rotary’s areas of focus, community issues, or leadership training.</w:t>
      </w:r>
    </w:p>
    <w:p w14:paraId="16102E31" w14:textId="77777777" w:rsidR="00E632B5" w:rsidRPr="00095718" w:rsidRDefault="00E632B5" w:rsidP="00095718">
      <w:pPr>
        <w:numPr>
          <w:ilvl w:val="0"/>
          <w:numId w:val="49"/>
        </w:numPr>
        <w:spacing w:after="0" w:line="240" w:lineRule="auto"/>
        <w:rPr>
          <w:rFonts w:ascii="Book Antiqua" w:hAnsi="Book Antiqua"/>
        </w:rPr>
      </w:pPr>
      <w:r w:rsidRPr="00095718">
        <w:rPr>
          <w:rStyle w:val="Strong"/>
          <w:rFonts w:ascii="Book Antiqua" w:hAnsi="Book Antiqua"/>
        </w:rPr>
        <w:t>Rotary Voices Podcast:</w:t>
      </w:r>
      <w:r w:rsidRPr="00095718">
        <w:rPr>
          <w:rFonts w:ascii="Book Antiqua" w:hAnsi="Book Antiqua"/>
        </w:rPr>
        <w:t xml:space="preserve"> (Proposed) Audio series profiling Rotarians, partners, and change-makers.</w:t>
      </w:r>
    </w:p>
    <w:p w14:paraId="05C8D237" w14:textId="77777777" w:rsidR="00E632B5" w:rsidRPr="00095718" w:rsidRDefault="00E632B5" w:rsidP="00095718">
      <w:pPr>
        <w:numPr>
          <w:ilvl w:val="0"/>
          <w:numId w:val="49"/>
        </w:numPr>
        <w:spacing w:after="0" w:line="240" w:lineRule="auto"/>
        <w:rPr>
          <w:rFonts w:ascii="Book Antiqua" w:hAnsi="Book Antiqua"/>
        </w:rPr>
      </w:pPr>
      <w:r w:rsidRPr="00095718">
        <w:rPr>
          <w:rStyle w:val="Strong"/>
          <w:rFonts w:ascii="Book Antiqua" w:hAnsi="Book Antiqua"/>
        </w:rPr>
        <w:t>On-Demand Access:</w:t>
      </w:r>
      <w:r w:rsidRPr="00095718">
        <w:rPr>
          <w:rFonts w:ascii="Book Antiqua" w:hAnsi="Book Antiqua"/>
        </w:rPr>
        <w:t xml:space="preserve"> Archived content available on the website and major streaming platforms.</w:t>
      </w:r>
    </w:p>
    <w:p w14:paraId="4F8D3FAA" w14:textId="77777777" w:rsidR="00095718" w:rsidRDefault="00095718" w:rsidP="00095718">
      <w:pPr>
        <w:pStyle w:val="Heading3"/>
        <w:spacing w:before="0" w:line="240" w:lineRule="auto"/>
        <w:rPr>
          <w:rStyle w:val="Strong"/>
          <w:rFonts w:ascii="Book Antiqua" w:hAnsi="Book Antiqua"/>
          <w:b w:val="0"/>
          <w:bCs w:val="0"/>
          <w:sz w:val="22"/>
          <w:szCs w:val="22"/>
        </w:rPr>
      </w:pPr>
    </w:p>
    <w:p w14:paraId="228A4B07" w14:textId="6BDC5B24" w:rsidR="00D71401" w:rsidRDefault="00D71401" w:rsidP="00D71401">
      <w:pPr>
        <w:pStyle w:val="Heading2"/>
        <w:spacing w:before="0" w:line="240" w:lineRule="auto"/>
        <w:rPr>
          <w:rFonts w:ascii="Book Antiqua" w:hAnsi="Book Antiqua"/>
          <w:b/>
          <w:bCs/>
          <w:sz w:val="24"/>
          <w:szCs w:val="24"/>
        </w:rPr>
      </w:pPr>
      <w:bookmarkStart w:id="25" w:name="_Toc194915366"/>
      <w:r>
        <w:rPr>
          <w:rFonts w:ascii="Book Antiqua" w:hAnsi="Book Antiqua"/>
          <w:b/>
          <w:bCs/>
          <w:sz w:val="24"/>
          <w:szCs w:val="24"/>
        </w:rPr>
        <w:t>6.</w:t>
      </w:r>
      <w:r w:rsidR="0050299D">
        <w:rPr>
          <w:rFonts w:ascii="Book Antiqua" w:hAnsi="Book Antiqua"/>
          <w:b/>
          <w:bCs/>
          <w:sz w:val="24"/>
          <w:szCs w:val="24"/>
        </w:rPr>
        <w:t>8</w:t>
      </w:r>
      <w:r w:rsidRPr="00E0323C">
        <w:rPr>
          <w:rFonts w:ascii="Book Antiqua" w:hAnsi="Book Antiqua"/>
          <w:b/>
          <w:bCs/>
          <w:sz w:val="24"/>
          <w:szCs w:val="24"/>
        </w:rPr>
        <w:t xml:space="preserve"> </w:t>
      </w:r>
      <w:r>
        <w:rPr>
          <w:rFonts w:ascii="Book Antiqua" w:hAnsi="Book Antiqua"/>
          <w:b/>
          <w:bCs/>
          <w:sz w:val="24"/>
          <w:szCs w:val="24"/>
        </w:rPr>
        <w:t>WhatsApp</w:t>
      </w:r>
      <w:r>
        <w:rPr>
          <w:rFonts w:ascii="Book Antiqua" w:hAnsi="Book Antiqua"/>
          <w:b/>
          <w:bCs/>
          <w:sz w:val="24"/>
          <w:szCs w:val="24"/>
        </w:rPr>
        <w:t xml:space="preserve"> and </w:t>
      </w:r>
      <w:r>
        <w:rPr>
          <w:rFonts w:ascii="Book Antiqua" w:hAnsi="Book Antiqua"/>
          <w:b/>
          <w:bCs/>
          <w:sz w:val="24"/>
          <w:szCs w:val="24"/>
        </w:rPr>
        <w:t>SMS Alerts</w:t>
      </w:r>
      <w:bookmarkEnd w:id="25"/>
    </w:p>
    <w:p w14:paraId="200CB50C" w14:textId="77777777" w:rsidR="00D71401" w:rsidRDefault="00D71401" w:rsidP="00095718">
      <w:pPr>
        <w:pStyle w:val="Heading3"/>
        <w:spacing w:before="0" w:line="240" w:lineRule="auto"/>
        <w:rPr>
          <w:rStyle w:val="Strong"/>
          <w:rFonts w:ascii="Book Antiqua" w:hAnsi="Book Antiqua"/>
          <w:b w:val="0"/>
          <w:bCs w:val="0"/>
          <w:sz w:val="22"/>
          <w:szCs w:val="22"/>
        </w:rPr>
      </w:pPr>
    </w:p>
    <w:p w14:paraId="54FC47D0" w14:textId="77777777" w:rsidR="00E632B5" w:rsidRPr="00095718" w:rsidRDefault="00E632B5" w:rsidP="00D71401">
      <w:pPr>
        <w:numPr>
          <w:ilvl w:val="0"/>
          <w:numId w:val="50"/>
        </w:numPr>
        <w:spacing w:after="0" w:line="240" w:lineRule="auto"/>
        <w:rPr>
          <w:rFonts w:ascii="Book Antiqua" w:hAnsi="Book Antiqua"/>
        </w:rPr>
      </w:pPr>
      <w:r w:rsidRPr="00095718">
        <w:rPr>
          <w:rStyle w:val="Strong"/>
          <w:rFonts w:ascii="Book Antiqua" w:hAnsi="Book Antiqua"/>
        </w:rPr>
        <w:t>Quick Mobilization:</w:t>
      </w:r>
      <w:r w:rsidRPr="00095718">
        <w:rPr>
          <w:rFonts w:ascii="Book Antiqua" w:hAnsi="Book Antiqua"/>
        </w:rPr>
        <w:t xml:space="preserve"> Event reminders, urgent calls to action, and internal coordination.</w:t>
      </w:r>
    </w:p>
    <w:p w14:paraId="6D5BCC0E" w14:textId="77777777" w:rsidR="00E632B5" w:rsidRPr="00095718" w:rsidRDefault="00E632B5" w:rsidP="00D71401">
      <w:pPr>
        <w:numPr>
          <w:ilvl w:val="0"/>
          <w:numId w:val="50"/>
        </w:numPr>
        <w:spacing w:after="0" w:line="240" w:lineRule="auto"/>
        <w:rPr>
          <w:rFonts w:ascii="Book Antiqua" w:hAnsi="Book Antiqua"/>
        </w:rPr>
      </w:pPr>
      <w:r w:rsidRPr="00095718">
        <w:rPr>
          <w:rStyle w:val="Strong"/>
          <w:rFonts w:ascii="Book Antiqua" w:hAnsi="Book Antiqua"/>
        </w:rPr>
        <w:t>WhatsApp Broadcast Lists:</w:t>
      </w:r>
      <w:r w:rsidRPr="00095718">
        <w:rPr>
          <w:rFonts w:ascii="Book Antiqua" w:hAnsi="Book Antiqua"/>
        </w:rPr>
        <w:t xml:space="preserve"> For segmented outreach to club officers, media, or volunteers.</w:t>
      </w:r>
    </w:p>
    <w:p w14:paraId="75B01896" w14:textId="77777777" w:rsidR="00E632B5" w:rsidRPr="00095718" w:rsidRDefault="00E632B5" w:rsidP="00D71401">
      <w:pPr>
        <w:numPr>
          <w:ilvl w:val="0"/>
          <w:numId w:val="50"/>
        </w:numPr>
        <w:spacing w:after="0" w:line="240" w:lineRule="auto"/>
        <w:rPr>
          <w:rFonts w:ascii="Book Antiqua" w:hAnsi="Book Antiqua"/>
        </w:rPr>
      </w:pPr>
      <w:r w:rsidRPr="00095718">
        <w:rPr>
          <w:rStyle w:val="Strong"/>
          <w:rFonts w:ascii="Book Antiqua" w:hAnsi="Book Antiqua"/>
        </w:rPr>
        <w:t>Feedback Collection:</w:t>
      </w:r>
      <w:r w:rsidRPr="00095718">
        <w:rPr>
          <w:rFonts w:ascii="Book Antiqua" w:hAnsi="Book Antiqua"/>
        </w:rPr>
        <w:t xml:space="preserve"> Short surveys and polls to gauge opinions or collect quick data.</w:t>
      </w:r>
    </w:p>
    <w:p w14:paraId="29A98C5F" w14:textId="77777777" w:rsidR="00D71401" w:rsidRDefault="00D71401" w:rsidP="00095718">
      <w:pPr>
        <w:pStyle w:val="Heading3"/>
        <w:spacing w:before="0" w:line="240" w:lineRule="auto"/>
        <w:rPr>
          <w:rStyle w:val="Strong"/>
          <w:rFonts w:ascii="Book Antiqua" w:hAnsi="Book Antiqua"/>
          <w:b w:val="0"/>
          <w:bCs w:val="0"/>
          <w:sz w:val="22"/>
          <w:szCs w:val="22"/>
        </w:rPr>
      </w:pPr>
    </w:p>
    <w:p w14:paraId="6B9C09DD" w14:textId="6C08AD2A" w:rsidR="00D71401" w:rsidRDefault="00D71401" w:rsidP="00D71401">
      <w:pPr>
        <w:pStyle w:val="Heading2"/>
        <w:spacing w:before="0" w:line="240" w:lineRule="auto"/>
        <w:rPr>
          <w:rFonts w:ascii="Book Antiqua" w:hAnsi="Book Antiqua"/>
          <w:b/>
          <w:bCs/>
          <w:sz w:val="24"/>
          <w:szCs w:val="24"/>
        </w:rPr>
      </w:pPr>
      <w:bookmarkStart w:id="26" w:name="_Toc194915367"/>
      <w:r>
        <w:rPr>
          <w:rFonts w:ascii="Book Antiqua" w:hAnsi="Book Antiqua"/>
          <w:b/>
          <w:bCs/>
          <w:sz w:val="24"/>
          <w:szCs w:val="24"/>
        </w:rPr>
        <w:t>6.</w:t>
      </w:r>
      <w:r w:rsidR="0050299D">
        <w:rPr>
          <w:rFonts w:ascii="Book Antiqua" w:hAnsi="Book Antiqua"/>
          <w:b/>
          <w:bCs/>
          <w:sz w:val="24"/>
          <w:szCs w:val="24"/>
        </w:rPr>
        <w:t>9</w:t>
      </w:r>
      <w:r w:rsidRPr="00E0323C">
        <w:rPr>
          <w:rFonts w:ascii="Book Antiqua" w:hAnsi="Book Antiqua"/>
          <w:b/>
          <w:bCs/>
          <w:sz w:val="24"/>
          <w:szCs w:val="24"/>
        </w:rPr>
        <w:t xml:space="preserve"> </w:t>
      </w:r>
      <w:r>
        <w:rPr>
          <w:rFonts w:ascii="Book Antiqua" w:hAnsi="Book Antiqua"/>
          <w:b/>
          <w:bCs/>
          <w:sz w:val="24"/>
          <w:szCs w:val="24"/>
        </w:rPr>
        <w:t>P</w:t>
      </w:r>
      <w:r>
        <w:rPr>
          <w:rFonts w:ascii="Book Antiqua" w:hAnsi="Book Antiqua"/>
          <w:b/>
          <w:bCs/>
          <w:sz w:val="24"/>
          <w:szCs w:val="24"/>
        </w:rPr>
        <w:t>rinted Materials</w:t>
      </w:r>
      <w:bookmarkEnd w:id="26"/>
      <w:r>
        <w:rPr>
          <w:rFonts w:ascii="Book Antiqua" w:hAnsi="Book Antiqua"/>
          <w:b/>
          <w:bCs/>
          <w:sz w:val="24"/>
          <w:szCs w:val="24"/>
        </w:rPr>
        <w:t xml:space="preserve"> </w:t>
      </w:r>
    </w:p>
    <w:p w14:paraId="4FA798C1" w14:textId="77777777" w:rsidR="00D71401" w:rsidRDefault="00D71401" w:rsidP="00095718">
      <w:pPr>
        <w:pStyle w:val="Heading3"/>
        <w:spacing w:before="0" w:line="240" w:lineRule="auto"/>
        <w:rPr>
          <w:rStyle w:val="Strong"/>
          <w:rFonts w:ascii="Book Antiqua" w:hAnsi="Book Antiqua"/>
          <w:b w:val="0"/>
          <w:bCs w:val="0"/>
          <w:sz w:val="22"/>
          <w:szCs w:val="22"/>
        </w:rPr>
      </w:pPr>
    </w:p>
    <w:p w14:paraId="4114F855" w14:textId="77777777" w:rsidR="00E632B5" w:rsidRPr="00095718" w:rsidRDefault="00E632B5" w:rsidP="00D71401">
      <w:pPr>
        <w:numPr>
          <w:ilvl w:val="0"/>
          <w:numId w:val="51"/>
        </w:numPr>
        <w:spacing w:after="0" w:line="240" w:lineRule="auto"/>
        <w:rPr>
          <w:rFonts w:ascii="Book Antiqua" w:hAnsi="Book Antiqua"/>
        </w:rPr>
      </w:pPr>
      <w:r w:rsidRPr="00095718">
        <w:rPr>
          <w:rStyle w:val="Strong"/>
          <w:rFonts w:ascii="Book Antiqua" w:hAnsi="Book Antiqua"/>
        </w:rPr>
        <w:t>Club Starter Packs:</w:t>
      </w:r>
      <w:r w:rsidRPr="00095718">
        <w:rPr>
          <w:rFonts w:ascii="Book Antiqua" w:hAnsi="Book Antiqua"/>
        </w:rPr>
        <w:t xml:space="preserve"> Branded kits for new clubs, including banners, flyers, and identity guidelines.</w:t>
      </w:r>
    </w:p>
    <w:p w14:paraId="5C87A98C" w14:textId="77777777" w:rsidR="00E632B5" w:rsidRPr="00095718" w:rsidRDefault="00E632B5" w:rsidP="00D71401">
      <w:pPr>
        <w:numPr>
          <w:ilvl w:val="0"/>
          <w:numId w:val="51"/>
        </w:numPr>
        <w:spacing w:after="0" w:line="240" w:lineRule="auto"/>
        <w:rPr>
          <w:rFonts w:ascii="Book Antiqua" w:hAnsi="Book Antiqua"/>
        </w:rPr>
      </w:pPr>
      <w:r w:rsidRPr="00095718">
        <w:rPr>
          <w:rStyle w:val="Strong"/>
          <w:rFonts w:ascii="Book Antiqua" w:hAnsi="Book Antiqua"/>
        </w:rPr>
        <w:t>Project Posters &amp; Factsheets:</w:t>
      </w:r>
      <w:r w:rsidRPr="00095718">
        <w:rPr>
          <w:rFonts w:ascii="Book Antiqua" w:hAnsi="Book Antiqua"/>
        </w:rPr>
        <w:t xml:space="preserve"> Designed for events, partner presentations, and community awareness.</w:t>
      </w:r>
    </w:p>
    <w:p w14:paraId="5B804370" w14:textId="77777777" w:rsidR="00E632B5" w:rsidRPr="00095718" w:rsidRDefault="00E632B5" w:rsidP="00D71401">
      <w:pPr>
        <w:numPr>
          <w:ilvl w:val="0"/>
          <w:numId w:val="51"/>
        </w:numPr>
        <w:spacing w:after="0" w:line="240" w:lineRule="auto"/>
        <w:rPr>
          <w:rFonts w:ascii="Book Antiqua" w:hAnsi="Book Antiqua"/>
        </w:rPr>
      </w:pPr>
      <w:r w:rsidRPr="00095718">
        <w:rPr>
          <w:rStyle w:val="Strong"/>
          <w:rFonts w:ascii="Book Antiqua" w:hAnsi="Book Antiqua"/>
        </w:rPr>
        <w:t>Bookmarks &amp; QR Cards:</w:t>
      </w:r>
      <w:r w:rsidRPr="00095718">
        <w:rPr>
          <w:rFonts w:ascii="Book Antiqua" w:hAnsi="Book Antiqua"/>
        </w:rPr>
        <w:t xml:space="preserve"> Portable tools with scannable links to digital resources.</w:t>
      </w:r>
    </w:p>
    <w:p w14:paraId="62A808E3" w14:textId="77777777" w:rsidR="00E632B5" w:rsidRPr="00095718" w:rsidRDefault="00E632B5" w:rsidP="00D71401">
      <w:pPr>
        <w:numPr>
          <w:ilvl w:val="0"/>
          <w:numId w:val="51"/>
        </w:numPr>
        <w:spacing w:after="0" w:line="240" w:lineRule="auto"/>
        <w:rPr>
          <w:rFonts w:ascii="Book Antiqua" w:hAnsi="Book Antiqua"/>
        </w:rPr>
      </w:pPr>
      <w:r w:rsidRPr="00095718">
        <w:rPr>
          <w:rStyle w:val="Strong"/>
          <w:rFonts w:ascii="Book Antiqua" w:hAnsi="Book Antiqua"/>
        </w:rPr>
        <w:t>Rotary Diaries &amp; Calendars:</w:t>
      </w:r>
      <w:r w:rsidRPr="00095718">
        <w:rPr>
          <w:rFonts w:ascii="Book Antiqua" w:hAnsi="Book Antiqua"/>
        </w:rPr>
        <w:t xml:space="preserve"> Functional items doubling as awareness tools, distributed annually.</w:t>
      </w:r>
    </w:p>
    <w:p w14:paraId="4C36144F" w14:textId="77777777" w:rsidR="00D71401" w:rsidRDefault="00D71401" w:rsidP="00095718">
      <w:pPr>
        <w:pStyle w:val="Heading3"/>
        <w:spacing w:before="0" w:line="240" w:lineRule="auto"/>
        <w:rPr>
          <w:rStyle w:val="Strong"/>
          <w:rFonts w:ascii="Book Antiqua" w:hAnsi="Book Antiqua"/>
          <w:b w:val="0"/>
          <w:bCs w:val="0"/>
          <w:sz w:val="22"/>
          <w:szCs w:val="22"/>
        </w:rPr>
      </w:pPr>
    </w:p>
    <w:p w14:paraId="6EDFD038" w14:textId="179C5C4C" w:rsidR="00D71401" w:rsidRDefault="00D71401" w:rsidP="00D71401">
      <w:pPr>
        <w:pStyle w:val="Heading2"/>
        <w:spacing w:before="0" w:line="240" w:lineRule="auto"/>
        <w:rPr>
          <w:rFonts w:ascii="Book Antiqua" w:hAnsi="Book Antiqua"/>
          <w:b/>
          <w:bCs/>
          <w:sz w:val="24"/>
          <w:szCs w:val="24"/>
        </w:rPr>
      </w:pPr>
      <w:bookmarkStart w:id="27" w:name="_Toc194915368"/>
      <w:r>
        <w:rPr>
          <w:rFonts w:ascii="Book Antiqua" w:hAnsi="Book Antiqua"/>
          <w:b/>
          <w:bCs/>
          <w:sz w:val="24"/>
          <w:szCs w:val="24"/>
        </w:rPr>
        <w:t>6.</w:t>
      </w:r>
      <w:r w:rsidR="0050299D">
        <w:rPr>
          <w:rFonts w:ascii="Book Antiqua" w:hAnsi="Book Antiqua"/>
          <w:b/>
          <w:bCs/>
          <w:sz w:val="24"/>
          <w:szCs w:val="24"/>
        </w:rPr>
        <w:t>10</w:t>
      </w:r>
      <w:r w:rsidRPr="00E0323C">
        <w:rPr>
          <w:rFonts w:ascii="Book Antiqua" w:hAnsi="Book Antiqua"/>
          <w:b/>
          <w:bCs/>
          <w:sz w:val="24"/>
          <w:szCs w:val="24"/>
        </w:rPr>
        <w:t xml:space="preserve"> </w:t>
      </w:r>
      <w:r>
        <w:rPr>
          <w:rFonts w:ascii="Book Antiqua" w:hAnsi="Book Antiqua"/>
          <w:b/>
          <w:bCs/>
          <w:sz w:val="24"/>
          <w:szCs w:val="24"/>
        </w:rPr>
        <w:t>Outreach and Visibility Events</w:t>
      </w:r>
      <w:bookmarkEnd w:id="27"/>
    </w:p>
    <w:p w14:paraId="3727C3BC" w14:textId="77777777" w:rsidR="00D71401" w:rsidRPr="00D71401" w:rsidRDefault="00D71401" w:rsidP="00D71401"/>
    <w:p w14:paraId="20C7CCCE" w14:textId="77777777" w:rsidR="00E632B5" w:rsidRPr="00095718" w:rsidRDefault="00E632B5" w:rsidP="00D71401">
      <w:pPr>
        <w:numPr>
          <w:ilvl w:val="0"/>
          <w:numId w:val="52"/>
        </w:numPr>
        <w:spacing w:after="0" w:line="240" w:lineRule="auto"/>
        <w:rPr>
          <w:rFonts w:ascii="Book Antiqua" w:hAnsi="Book Antiqua"/>
        </w:rPr>
      </w:pPr>
      <w:r w:rsidRPr="00095718">
        <w:rPr>
          <w:rStyle w:val="Strong"/>
          <w:rFonts w:ascii="Book Antiqua" w:hAnsi="Book Antiqua"/>
        </w:rPr>
        <w:t>School Visits &amp; Debates:</w:t>
      </w:r>
      <w:r w:rsidRPr="00095718">
        <w:rPr>
          <w:rFonts w:ascii="Book Antiqua" w:hAnsi="Book Antiqua"/>
        </w:rPr>
        <w:t xml:space="preserve"> Youth-focused programs showcasing Rotary’s values and promoting Rotaract/Interact.</w:t>
      </w:r>
    </w:p>
    <w:p w14:paraId="2C08CDA2" w14:textId="77777777" w:rsidR="00E632B5" w:rsidRPr="00095718" w:rsidRDefault="00E632B5" w:rsidP="00D71401">
      <w:pPr>
        <w:numPr>
          <w:ilvl w:val="0"/>
          <w:numId w:val="52"/>
        </w:numPr>
        <w:spacing w:after="0" w:line="240" w:lineRule="auto"/>
        <w:rPr>
          <w:rFonts w:ascii="Book Antiqua" w:hAnsi="Book Antiqua"/>
        </w:rPr>
      </w:pPr>
      <w:r w:rsidRPr="00095718">
        <w:rPr>
          <w:rStyle w:val="Strong"/>
          <w:rFonts w:ascii="Book Antiqua" w:hAnsi="Book Antiqua"/>
        </w:rPr>
        <w:t>Community Barazas &amp; Fairs:</w:t>
      </w:r>
      <w:r w:rsidRPr="00095718">
        <w:rPr>
          <w:rFonts w:ascii="Book Antiqua" w:hAnsi="Book Antiqua"/>
        </w:rPr>
        <w:t xml:space="preserve"> Participatory forums to engage the public in local languages.</w:t>
      </w:r>
    </w:p>
    <w:p w14:paraId="68C58EAD" w14:textId="77777777" w:rsidR="00E632B5" w:rsidRPr="00095718" w:rsidRDefault="00E632B5" w:rsidP="00D71401">
      <w:pPr>
        <w:numPr>
          <w:ilvl w:val="0"/>
          <w:numId w:val="52"/>
        </w:numPr>
        <w:spacing w:after="0" w:line="240" w:lineRule="auto"/>
        <w:rPr>
          <w:rFonts w:ascii="Book Antiqua" w:hAnsi="Book Antiqua"/>
        </w:rPr>
      </w:pPr>
      <w:r w:rsidRPr="00095718">
        <w:rPr>
          <w:rStyle w:val="Strong"/>
          <w:rFonts w:ascii="Book Antiqua" w:hAnsi="Book Antiqua"/>
        </w:rPr>
        <w:t>Marketplace Booths:</w:t>
      </w:r>
      <w:r w:rsidRPr="00095718">
        <w:rPr>
          <w:rFonts w:ascii="Book Antiqua" w:hAnsi="Book Antiqua"/>
        </w:rPr>
        <w:t xml:space="preserve"> Used during exhibitions, trade fairs, or cultural events to engage new audiences.</w:t>
      </w:r>
    </w:p>
    <w:p w14:paraId="6365E5CC" w14:textId="77777777" w:rsidR="00D71401" w:rsidRDefault="00D71401" w:rsidP="00095718">
      <w:pPr>
        <w:spacing w:after="0" w:line="240" w:lineRule="auto"/>
        <w:rPr>
          <w:rFonts w:ascii="Book Antiqua" w:hAnsi="Book Antiqua"/>
        </w:rPr>
      </w:pPr>
    </w:p>
    <w:p w14:paraId="30BC8427" w14:textId="51422873" w:rsidR="00D71401" w:rsidRDefault="00D71401" w:rsidP="00D71401">
      <w:pPr>
        <w:pStyle w:val="Heading2"/>
        <w:spacing w:before="0" w:line="240" w:lineRule="auto"/>
        <w:rPr>
          <w:rFonts w:ascii="Book Antiqua" w:hAnsi="Book Antiqua"/>
          <w:b/>
          <w:bCs/>
          <w:sz w:val="24"/>
          <w:szCs w:val="24"/>
        </w:rPr>
      </w:pPr>
      <w:bookmarkStart w:id="28" w:name="_Toc194915369"/>
      <w:r>
        <w:rPr>
          <w:rFonts w:ascii="Book Antiqua" w:hAnsi="Book Antiqua"/>
          <w:b/>
          <w:bCs/>
          <w:sz w:val="24"/>
          <w:szCs w:val="24"/>
        </w:rPr>
        <w:t>6.</w:t>
      </w:r>
      <w:r w:rsidR="0050299D">
        <w:rPr>
          <w:rFonts w:ascii="Book Antiqua" w:hAnsi="Book Antiqua"/>
          <w:b/>
          <w:bCs/>
          <w:sz w:val="24"/>
          <w:szCs w:val="24"/>
        </w:rPr>
        <w:t>11</w:t>
      </w:r>
      <w:r w:rsidRPr="00E0323C">
        <w:rPr>
          <w:rFonts w:ascii="Book Antiqua" w:hAnsi="Book Antiqua"/>
          <w:b/>
          <w:bCs/>
          <w:sz w:val="24"/>
          <w:szCs w:val="24"/>
        </w:rPr>
        <w:t xml:space="preserve"> </w:t>
      </w:r>
      <w:r>
        <w:rPr>
          <w:rFonts w:ascii="Book Antiqua" w:hAnsi="Book Antiqua"/>
          <w:b/>
          <w:bCs/>
          <w:sz w:val="24"/>
          <w:szCs w:val="24"/>
        </w:rPr>
        <w:t>Expert</w:t>
      </w:r>
      <w:r>
        <w:rPr>
          <w:rFonts w:ascii="Book Antiqua" w:hAnsi="Book Antiqua"/>
          <w:b/>
          <w:bCs/>
          <w:sz w:val="24"/>
          <w:szCs w:val="24"/>
        </w:rPr>
        <w:t xml:space="preserve"> </w:t>
      </w:r>
      <w:r>
        <w:rPr>
          <w:rFonts w:ascii="Book Antiqua" w:hAnsi="Book Antiqua"/>
          <w:b/>
          <w:bCs/>
          <w:sz w:val="24"/>
          <w:szCs w:val="24"/>
        </w:rPr>
        <w:t>Contributions and Thought Leadership</w:t>
      </w:r>
      <w:bookmarkEnd w:id="28"/>
    </w:p>
    <w:p w14:paraId="12AA77A4" w14:textId="77777777" w:rsidR="00D71401" w:rsidRDefault="00D71401" w:rsidP="00095718">
      <w:pPr>
        <w:spacing w:after="0" w:line="240" w:lineRule="auto"/>
        <w:rPr>
          <w:rFonts w:ascii="Book Antiqua" w:hAnsi="Book Antiqua"/>
        </w:rPr>
      </w:pPr>
    </w:p>
    <w:p w14:paraId="6C5F956D" w14:textId="77777777" w:rsidR="00D71401" w:rsidRPr="00095718" w:rsidRDefault="00D71401" w:rsidP="00D71401">
      <w:pPr>
        <w:numPr>
          <w:ilvl w:val="0"/>
          <w:numId w:val="53"/>
        </w:numPr>
        <w:spacing w:after="0" w:line="240" w:lineRule="auto"/>
        <w:rPr>
          <w:rFonts w:ascii="Book Antiqua" w:hAnsi="Book Antiqua"/>
        </w:rPr>
      </w:pPr>
      <w:r w:rsidRPr="00095718">
        <w:rPr>
          <w:rStyle w:val="Strong"/>
          <w:rFonts w:ascii="Book Antiqua" w:hAnsi="Book Antiqua"/>
        </w:rPr>
        <w:t>Rotary Blog Series:</w:t>
      </w:r>
      <w:r w:rsidRPr="00095718">
        <w:rPr>
          <w:rFonts w:ascii="Book Antiqua" w:hAnsi="Book Antiqua"/>
        </w:rPr>
        <w:t xml:space="preserve"> Articles from senior Rotarians, technical experts, or partners published on the website or media outlets.</w:t>
      </w:r>
    </w:p>
    <w:p w14:paraId="29F45D07" w14:textId="77777777" w:rsidR="00D71401" w:rsidRPr="00095718" w:rsidRDefault="00D71401" w:rsidP="00D71401">
      <w:pPr>
        <w:numPr>
          <w:ilvl w:val="0"/>
          <w:numId w:val="53"/>
        </w:numPr>
        <w:spacing w:after="0" w:line="240" w:lineRule="auto"/>
        <w:rPr>
          <w:rFonts w:ascii="Book Antiqua" w:hAnsi="Book Antiqua"/>
        </w:rPr>
      </w:pPr>
      <w:r w:rsidRPr="00095718">
        <w:rPr>
          <w:rStyle w:val="Strong"/>
          <w:rFonts w:ascii="Book Antiqua" w:hAnsi="Book Antiqua"/>
        </w:rPr>
        <w:t>Talking Points Repository:</w:t>
      </w:r>
      <w:r w:rsidRPr="00095718">
        <w:rPr>
          <w:rFonts w:ascii="Book Antiqua" w:hAnsi="Book Antiqua"/>
        </w:rPr>
        <w:t xml:space="preserve"> Approved key messages for leaders engaging media, stakeholders, and the public.</w:t>
      </w:r>
    </w:p>
    <w:p w14:paraId="1EA194B6" w14:textId="77777777" w:rsidR="00D71401" w:rsidRPr="00095718" w:rsidRDefault="00D71401" w:rsidP="00D71401">
      <w:pPr>
        <w:numPr>
          <w:ilvl w:val="0"/>
          <w:numId w:val="53"/>
        </w:numPr>
        <w:spacing w:after="0" w:line="240" w:lineRule="auto"/>
        <w:rPr>
          <w:rFonts w:ascii="Book Antiqua" w:hAnsi="Book Antiqua"/>
        </w:rPr>
      </w:pPr>
      <w:r w:rsidRPr="00095718">
        <w:rPr>
          <w:rStyle w:val="Strong"/>
          <w:rFonts w:ascii="Book Antiqua" w:hAnsi="Book Antiqua"/>
        </w:rPr>
        <w:t>Op-eds &amp; Commentaries:</w:t>
      </w:r>
      <w:r w:rsidRPr="00095718">
        <w:rPr>
          <w:rFonts w:ascii="Book Antiqua" w:hAnsi="Book Antiqua"/>
        </w:rPr>
        <w:t xml:space="preserve"> Submitted to national media by selected Rotary leaders to position Rotary as a thought leader on community development.</w:t>
      </w:r>
    </w:p>
    <w:p w14:paraId="128682D4" w14:textId="77777777" w:rsidR="00D71401" w:rsidRDefault="00D71401" w:rsidP="00095718">
      <w:pPr>
        <w:spacing w:after="0" w:line="240" w:lineRule="auto"/>
        <w:rPr>
          <w:rFonts w:ascii="Book Antiqua" w:hAnsi="Book Antiqua"/>
        </w:rPr>
      </w:pPr>
    </w:p>
    <w:p w14:paraId="03DB037C" w14:textId="7309C19F" w:rsidR="00D71401" w:rsidRDefault="00D71401" w:rsidP="00D71401">
      <w:pPr>
        <w:pStyle w:val="Heading2"/>
        <w:spacing w:before="0" w:line="240" w:lineRule="auto"/>
        <w:rPr>
          <w:rFonts w:ascii="Book Antiqua" w:hAnsi="Book Antiqua"/>
          <w:b/>
          <w:bCs/>
          <w:sz w:val="24"/>
          <w:szCs w:val="24"/>
        </w:rPr>
      </w:pPr>
      <w:bookmarkStart w:id="29" w:name="_Toc194915370"/>
      <w:r>
        <w:rPr>
          <w:rFonts w:ascii="Book Antiqua" w:hAnsi="Book Antiqua"/>
          <w:b/>
          <w:bCs/>
          <w:sz w:val="24"/>
          <w:szCs w:val="24"/>
        </w:rPr>
        <w:t>6.1</w:t>
      </w:r>
      <w:r>
        <w:rPr>
          <w:rFonts w:ascii="Book Antiqua" w:hAnsi="Book Antiqua"/>
          <w:b/>
          <w:bCs/>
          <w:sz w:val="24"/>
          <w:szCs w:val="24"/>
        </w:rPr>
        <w:t>2</w:t>
      </w:r>
      <w:r w:rsidRPr="00E0323C">
        <w:rPr>
          <w:rFonts w:ascii="Book Antiqua" w:hAnsi="Book Antiqua"/>
          <w:b/>
          <w:bCs/>
          <w:sz w:val="24"/>
          <w:szCs w:val="24"/>
        </w:rPr>
        <w:t xml:space="preserve"> </w:t>
      </w:r>
      <w:r>
        <w:rPr>
          <w:rFonts w:ascii="Book Antiqua" w:hAnsi="Book Antiqua"/>
          <w:b/>
          <w:bCs/>
          <w:sz w:val="24"/>
          <w:szCs w:val="24"/>
        </w:rPr>
        <w:t>Internal Communication Tools</w:t>
      </w:r>
      <w:bookmarkEnd w:id="29"/>
    </w:p>
    <w:p w14:paraId="2C924E85" w14:textId="77777777" w:rsidR="00D71401" w:rsidRDefault="00D71401" w:rsidP="00095718">
      <w:pPr>
        <w:spacing w:after="0" w:line="240" w:lineRule="auto"/>
        <w:rPr>
          <w:rFonts w:ascii="Book Antiqua" w:hAnsi="Book Antiqua"/>
        </w:rPr>
      </w:pPr>
    </w:p>
    <w:p w14:paraId="02C713B4" w14:textId="77777777" w:rsidR="00E632B5" w:rsidRPr="00095718" w:rsidRDefault="00E632B5" w:rsidP="00D71401">
      <w:pPr>
        <w:numPr>
          <w:ilvl w:val="0"/>
          <w:numId w:val="54"/>
        </w:numPr>
        <w:spacing w:after="0" w:line="240" w:lineRule="auto"/>
        <w:rPr>
          <w:rFonts w:ascii="Book Antiqua" w:hAnsi="Book Antiqua"/>
        </w:rPr>
      </w:pPr>
      <w:r w:rsidRPr="00095718">
        <w:rPr>
          <w:rStyle w:val="Strong"/>
          <w:rFonts w:ascii="Book Antiqua" w:hAnsi="Book Antiqua"/>
        </w:rPr>
        <w:t>District WhatsApp Groups:</w:t>
      </w:r>
      <w:r w:rsidRPr="00095718">
        <w:rPr>
          <w:rFonts w:ascii="Book Antiqua" w:hAnsi="Book Antiqua"/>
        </w:rPr>
        <w:t xml:space="preserve"> Real-time coordination and peer learning across clubs.</w:t>
      </w:r>
    </w:p>
    <w:p w14:paraId="2A4BA267" w14:textId="77777777" w:rsidR="00E632B5" w:rsidRPr="00095718" w:rsidRDefault="00E632B5" w:rsidP="00D71401">
      <w:pPr>
        <w:numPr>
          <w:ilvl w:val="0"/>
          <w:numId w:val="54"/>
        </w:numPr>
        <w:spacing w:after="0" w:line="240" w:lineRule="auto"/>
        <w:rPr>
          <w:rFonts w:ascii="Book Antiqua" w:hAnsi="Book Antiqua"/>
        </w:rPr>
      </w:pPr>
      <w:r w:rsidRPr="00095718">
        <w:rPr>
          <w:rStyle w:val="Strong"/>
          <w:rFonts w:ascii="Book Antiqua" w:hAnsi="Book Antiqua"/>
        </w:rPr>
        <w:t>Intranet or Google Workspace:</w:t>
      </w:r>
      <w:r w:rsidRPr="00095718">
        <w:rPr>
          <w:rFonts w:ascii="Book Antiqua" w:hAnsi="Book Antiqua"/>
        </w:rPr>
        <w:t xml:space="preserve"> (Proposed) A shared portal for branding materials, event templates, and strategic documents.</w:t>
      </w:r>
    </w:p>
    <w:p w14:paraId="32A2243C" w14:textId="77777777" w:rsidR="00E632B5" w:rsidRPr="00095718" w:rsidRDefault="00E632B5" w:rsidP="00D71401">
      <w:pPr>
        <w:numPr>
          <w:ilvl w:val="0"/>
          <w:numId w:val="54"/>
        </w:numPr>
        <w:spacing w:after="0" w:line="240" w:lineRule="auto"/>
        <w:rPr>
          <w:rFonts w:ascii="Book Antiqua" w:hAnsi="Book Antiqua"/>
        </w:rPr>
      </w:pPr>
      <w:r w:rsidRPr="00095718">
        <w:rPr>
          <w:rStyle w:val="Strong"/>
          <w:rFonts w:ascii="Book Antiqua" w:hAnsi="Book Antiqua"/>
        </w:rPr>
        <w:t>District Circulars &amp; Memos:</w:t>
      </w:r>
      <w:r w:rsidRPr="00095718">
        <w:rPr>
          <w:rFonts w:ascii="Book Antiqua" w:hAnsi="Book Antiqua"/>
        </w:rPr>
        <w:t xml:space="preserve"> Formal notices for clubs and officers from District leadership.</w:t>
      </w:r>
    </w:p>
    <w:p w14:paraId="1154E1F9" w14:textId="77777777" w:rsidR="00E632B5" w:rsidRPr="00095718" w:rsidRDefault="00E632B5" w:rsidP="00D71401">
      <w:pPr>
        <w:numPr>
          <w:ilvl w:val="0"/>
          <w:numId w:val="54"/>
        </w:numPr>
        <w:spacing w:after="0" w:line="240" w:lineRule="auto"/>
        <w:rPr>
          <w:rFonts w:ascii="Book Antiqua" w:hAnsi="Book Antiqua"/>
        </w:rPr>
      </w:pPr>
      <w:r w:rsidRPr="00095718">
        <w:rPr>
          <w:rStyle w:val="Strong"/>
          <w:rFonts w:ascii="Book Antiqua" w:hAnsi="Book Antiqua"/>
        </w:rPr>
        <w:t>Digital Notice Boards:</w:t>
      </w:r>
      <w:r w:rsidRPr="00095718">
        <w:rPr>
          <w:rFonts w:ascii="Book Antiqua" w:hAnsi="Book Antiqua"/>
        </w:rPr>
        <w:t xml:space="preserve"> Club-level digital bulletin boards for announcements and event tracking.</w:t>
      </w:r>
    </w:p>
    <w:p w14:paraId="6911036A" w14:textId="77777777" w:rsidR="0050299D" w:rsidRDefault="0050299D">
      <w:pPr>
        <w:rPr>
          <w:rFonts w:ascii="Book Antiqua" w:eastAsia="Times New Roman" w:hAnsi="Book Antiqua" w:cs="Times New Roman"/>
          <w:kern w:val="0"/>
          <w:lang w:val="en-UG" w:eastAsia="en-UG"/>
          <w14:ligatures w14:val="none"/>
        </w:rPr>
      </w:pPr>
      <w:r>
        <w:rPr>
          <w:rFonts w:ascii="Book Antiqua" w:hAnsi="Book Antiqua"/>
        </w:rPr>
        <w:br w:type="page"/>
      </w:r>
    </w:p>
    <w:p w14:paraId="50AD9853" w14:textId="0B543C79" w:rsidR="00AC2648" w:rsidRPr="00E632B5" w:rsidRDefault="00AC2648" w:rsidP="00AC2648">
      <w:pPr>
        <w:pStyle w:val="Heading1"/>
        <w:rPr>
          <w:rStyle w:val="Strong"/>
          <w:rFonts w:ascii="Book Antiqua" w:hAnsi="Book Antiqua"/>
          <w:sz w:val="24"/>
          <w:szCs w:val="24"/>
        </w:rPr>
      </w:pPr>
      <w:bookmarkStart w:id="30" w:name="_Toc194915371"/>
      <w:r>
        <w:rPr>
          <w:rFonts w:ascii="Book Antiqua" w:hAnsi="Book Antiqua"/>
          <w:b/>
          <w:bCs/>
          <w:sz w:val="24"/>
          <w:szCs w:val="24"/>
        </w:rPr>
        <w:t>7</w:t>
      </w:r>
      <w:r w:rsidRPr="0062087D">
        <w:rPr>
          <w:rFonts w:ascii="Book Antiqua" w:hAnsi="Book Antiqua"/>
          <w:b/>
          <w:bCs/>
          <w:sz w:val="24"/>
          <w:szCs w:val="24"/>
        </w:rPr>
        <w:t xml:space="preserve">. </w:t>
      </w:r>
      <w:r>
        <w:rPr>
          <w:rFonts w:ascii="Book Antiqua" w:hAnsi="Book Antiqua"/>
          <w:b/>
          <w:bCs/>
          <w:sz w:val="24"/>
          <w:szCs w:val="24"/>
        </w:rPr>
        <w:t>K</w:t>
      </w:r>
      <w:r>
        <w:rPr>
          <w:rFonts w:ascii="Book Antiqua" w:hAnsi="Book Antiqua"/>
          <w:b/>
          <w:bCs/>
          <w:sz w:val="24"/>
          <w:szCs w:val="24"/>
        </w:rPr>
        <w:t>E</w:t>
      </w:r>
      <w:r>
        <w:rPr>
          <w:rFonts w:ascii="Book Antiqua" w:hAnsi="Book Antiqua"/>
          <w:b/>
          <w:bCs/>
          <w:sz w:val="24"/>
          <w:szCs w:val="24"/>
        </w:rPr>
        <w:t>Y ME</w:t>
      </w:r>
      <w:r>
        <w:rPr>
          <w:rFonts w:ascii="Book Antiqua" w:hAnsi="Book Antiqua"/>
          <w:b/>
          <w:bCs/>
          <w:sz w:val="24"/>
          <w:szCs w:val="24"/>
        </w:rPr>
        <w:t>SS</w:t>
      </w:r>
      <w:r>
        <w:rPr>
          <w:rFonts w:ascii="Book Antiqua" w:hAnsi="Book Antiqua"/>
          <w:b/>
          <w:bCs/>
          <w:sz w:val="24"/>
          <w:szCs w:val="24"/>
        </w:rPr>
        <w:t>AGES</w:t>
      </w:r>
      <w:bookmarkEnd w:id="30"/>
    </w:p>
    <w:p w14:paraId="4BBFDB4C" w14:textId="51C97A06" w:rsidR="00AC2648" w:rsidRPr="00AC2648" w:rsidRDefault="00AC2648" w:rsidP="00AC2648">
      <w:pPr>
        <w:spacing w:before="100" w:beforeAutospacing="1" w:after="100" w:afterAutospacing="1" w:line="240" w:lineRule="auto"/>
        <w:jc w:val="both"/>
        <w:rPr>
          <w:rFonts w:ascii="Book Antiqua" w:eastAsia="Times New Roman" w:hAnsi="Book Antiqua" w:cs="Times New Roman"/>
          <w:kern w:val="0"/>
          <w:lang w:val="en-UG" w:eastAsia="en-UG"/>
          <w14:ligatures w14:val="none"/>
        </w:rPr>
      </w:pPr>
      <w:r w:rsidRPr="00AC2648">
        <w:rPr>
          <w:rFonts w:ascii="Book Antiqua" w:eastAsia="Times New Roman" w:hAnsi="Book Antiqua" w:cs="Times New Roman"/>
          <w:kern w:val="0"/>
          <w:lang w:val="en-UG" w:eastAsia="en-UG"/>
          <w14:ligatures w14:val="none"/>
        </w:rPr>
        <w:t xml:space="preserve">Clear, consistent, and audience-specific messaging is essential to advancing </w:t>
      </w:r>
      <w:r w:rsidRPr="00AC2648">
        <w:rPr>
          <w:rFonts w:ascii="Book Antiqua" w:eastAsia="Times New Roman" w:hAnsi="Book Antiqua" w:cs="Times New Roman"/>
          <w:kern w:val="0"/>
          <w:lang w:eastAsia="en-UG"/>
          <w14:ligatures w14:val="none"/>
        </w:rPr>
        <w:t>the</w:t>
      </w:r>
      <w:r w:rsidRPr="00AC2648">
        <w:rPr>
          <w:rFonts w:ascii="Book Antiqua" w:eastAsia="Times New Roman" w:hAnsi="Book Antiqua" w:cs="Times New Roman"/>
          <w:kern w:val="0"/>
          <w:lang w:val="en-UG" w:eastAsia="en-UG"/>
          <w14:ligatures w14:val="none"/>
        </w:rPr>
        <w:t xml:space="preserve"> </w:t>
      </w:r>
      <w:proofErr w:type="gramStart"/>
      <w:r w:rsidRPr="00AC2648">
        <w:rPr>
          <w:rFonts w:ascii="Book Antiqua" w:eastAsia="Times New Roman" w:hAnsi="Book Antiqua" w:cs="Times New Roman"/>
          <w:kern w:val="0"/>
          <w:lang w:val="en-UG" w:eastAsia="en-UG"/>
          <w14:ligatures w14:val="none"/>
        </w:rPr>
        <w:t>District</w:t>
      </w:r>
      <w:r w:rsidRPr="00AC2648">
        <w:rPr>
          <w:rFonts w:ascii="Book Antiqua" w:eastAsia="Times New Roman" w:hAnsi="Book Antiqua" w:cs="Times New Roman"/>
          <w:kern w:val="0"/>
          <w:lang w:eastAsia="en-UG"/>
          <w14:ligatures w14:val="none"/>
        </w:rPr>
        <w:t>’s</w:t>
      </w:r>
      <w:proofErr w:type="gramEnd"/>
      <w:r w:rsidRPr="00AC2648">
        <w:rPr>
          <w:rFonts w:ascii="Book Antiqua" w:eastAsia="Times New Roman" w:hAnsi="Book Antiqua" w:cs="Times New Roman"/>
          <w:kern w:val="0"/>
          <w:lang w:val="en-UG" w:eastAsia="en-UG"/>
          <w14:ligatures w14:val="none"/>
        </w:rPr>
        <w:t xml:space="preserve"> mission and strengthening its public image. This section outlines key messages tailored to the </w:t>
      </w:r>
      <w:proofErr w:type="gramStart"/>
      <w:r w:rsidRPr="00AC2648">
        <w:rPr>
          <w:rFonts w:ascii="Book Antiqua" w:eastAsia="Times New Roman" w:hAnsi="Book Antiqua" w:cs="Times New Roman"/>
          <w:kern w:val="0"/>
          <w:lang w:val="en-UG" w:eastAsia="en-UG"/>
          <w14:ligatures w14:val="none"/>
        </w:rPr>
        <w:t>District’s</w:t>
      </w:r>
      <w:proofErr w:type="gramEnd"/>
      <w:r w:rsidRPr="00AC2648">
        <w:rPr>
          <w:rFonts w:ascii="Book Antiqua" w:eastAsia="Times New Roman" w:hAnsi="Book Antiqua" w:cs="Times New Roman"/>
          <w:kern w:val="0"/>
          <w:lang w:val="en-UG" w:eastAsia="en-UG"/>
          <w14:ligatures w14:val="none"/>
        </w:rPr>
        <w:t xml:space="preserve"> priority stakeholder groups. These messages are designed to foster understanding, build trust, and inspire action across diverse audiences. They reflect Rotary’s values—service above self, integrity, diversity, leadership, and fellowship—and support the </w:t>
      </w:r>
      <w:proofErr w:type="gramStart"/>
      <w:r w:rsidRPr="00AC2648">
        <w:rPr>
          <w:rFonts w:ascii="Book Antiqua" w:eastAsia="Times New Roman" w:hAnsi="Book Antiqua" w:cs="Times New Roman"/>
          <w:kern w:val="0"/>
          <w:lang w:val="en-UG" w:eastAsia="en-UG"/>
          <w14:ligatures w14:val="none"/>
        </w:rPr>
        <w:t>District’s</w:t>
      </w:r>
      <w:proofErr w:type="gramEnd"/>
      <w:r w:rsidRPr="00AC2648">
        <w:rPr>
          <w:rFonts w:ascii="Book Antiqua" w:eastAsia="Times New Roman" w:hAnsi="Book Antiqua" w:cs="Times New Roman"/>
          <w:kern w:val="0"/>
          <w:lang w:val="en-UG" w:eastAsia="en-UG"/>
          <w14:ligatures w14:val="none"/>
        </w:rPr>
        <w:t xml:space="preserve"> strategic goals of visibility, engagement, and partnership.</w:t>
      </w:r>
    </w:p>
    <w:p w14:paraId="1A4CDE5C" w14:textId="77777777" w:rsidR="00AC2648" w:rsidRPr="00AC2648" w:rsidRDefault="00AC2648" w:rsidP="00AC2648">
      <w:pPr>
        <w:spacing w:before="100" w:beforeAutospacing="1" w:after="100" w:afterAutospacing="1" w:line="240" w:lineRule="auto"/>
        <w:jc w:val="both"/>
        <w:rPr>
          <w:rFonts w:ascii="Book Antiqua" w:eastAsia="Times New Roman" w:hAnsi="Book Antiqua" w:cs="Times New Roman"/>
          <w:kern w:val="0"/>
          <w:lang w:val="en-UG" w:eastAsia="en-UG"/>
          <w14:ligatures w14:val="none"/>
        </w:rPr>
      </w:pPr>
      <w:r w:rsidRPr="00AC2648">
        <w:rPr>
          <w:rFonts w:ascii="Book Antiqua" w:eastAsia="Times New Roman" w:hAnsi="Book Antiqua" w:cs="Times New Roman"/>
          <w:kern w:val="0"/>
          <w:lang w:val="en-UG" w:eastAsia="en-UG"/>
          <w14:ligatures w14:val="none"/>
        </w:rPr>
        <w:t>The key messages serve as a foundation for all communication materials and engagements, ensuring alignment across Rotary’s digital platforms, public relations efforts, internal communication, and stakeholder outreach. While the messages may be adapted for tone or context, their core intent should remain consistent to reinforce a unified Rotary voice.</w:t>
      </w:r>
    </w:p>
    <w:p w14:paraId="530FD64E" w14:textId="28C6BB85" w:rsidR="00AC2648" w:rsidRPr="007E31EA" w:rsidRDefault="00557D8E" w:rsidP="00AC2648">
      <w:pPr>
        <w:spacing w:after="0" w:line="240" w:lineRule="auto"/>
        <w:rPr>
          <w:rFonts w:ascii="Gill Sans MT" w:hAnsi="Gill Sans MT" w:cstheme="minorHAnsi"/>
          <w:i/>
          <w:iCs/>
        </w:rPr>
      </w:pPr>
      <w:r>
        <w:rPr>
          <w:rFonts w:ascii="Gill Sans MT" w:hAnsi="Gill Sans MT" w:cstheme="minorHAnsi"/>
          <w:i/>
          <w:iCs/>
        </w:rPr>
        <w:t xml:space="preserve">District 9213 </w:t>
      </w:r>
      <w:r w:rsidR="00AC2648" w:rsidRPr="007E31EA">
        <w:rPr>
          <w:rFonts w:ascii="Gill Sans MT" w:hAnsi="Gill Sans MT" w:cstheme="minorHAnsi"/>
          <w:i/>
          <w:iCs/>
        </w:rPr>
        <w:t>Key messages</w:t>
      </w:r>
    </w:p>
    <w:tbl>
      <w:tblPr>
        <w:tblStyle w:val="TableGrid"/>
        <w:tblW w:w="0" w:type="auto"/>
        <w:tblLook w:val="04A0" w:firstRow="1" w:lastRow="0" w:firstColumn="1" w:lastColumn="0" w:noHBand="0" w:noVBand="1"/>
      </w:tblPr>
      <w:tblGrid>
        <w:gridCol w:w="846"/>
        <w:gridCol w:w="3402"/>
        <w:gridCol w:w="4768"/>
      </w:tblGrid>
      <w:tr w:rsidR="00AC2648" w:rsidRPr="00557D8E" w14:paraId="671102CD" w14:textId="77777777" w:rsidTr="004F1E3F">
        <w:tc>
          <w:tcPr>
            <w:tcW w:w="846" w:type="dxa"/>
          </w:tcPr>
          <w:p w14:paraId="219D5657" w14:textId="77777777" w:rsidR="00AC2648" w:rsidRPr="00557D8E" w:rsidRDefault="00AC2648" w:rsidP="004F1E3F">
            <w:pPr>
              <w:rPr>
                <w:rFonts w:ascii="Gill Sans MT" w:hAnsi="Gill Sans MT" w:cs="Calibri"/>
                <w:b/>
                <w:bCs/>
                <w:sz w:val="20"/>
                <w:szCs w:val="20"/>
              </w:rPr>
            </w:pPr>
            <w:r w:rsidRPr="00557D8E">
              <w:rPr>
                <w:rFonts w:ascii="Gill Sans MT" w:hAnsi="Gill Sans MT" w:cs="Calibri"/>
                <w:b/>
                <w:bCs/>
                <w:sz w:val="20"/>
                <w:szCs w:val="20"/>
              </w:rPr>
              <w:t>No.</w:t>
            </w:r>
          </w:p>
        </w:tc>
        <w:tc>
          <w:tcPr>
            <w:tcW w:w="3402" w:type="dxa"/>
          </w:tcPr>
          <w:p w14:paraId="2C05FF94" w14:textId="77777777" w:rsidR="00AC2648" w:rsidRPr="00557D8E" w:rsidRDefault="00AC2648" w:rsidP="004F1E3F">
            <w:pPr>
              <w:rPr>
                <w:rFonts w:ascii="Gill Sans MT" w:hAnsi="Gill Sans MT" w:cs="Calibri"/>
                <w:b/>
                <w:bCs/>
                <w:sz w:val="20"/>
                <w:szCs w:val="20"/>
              </w:rPr>
            </w:pPr>
            <w:r w:rsidRPr="00557D8E">
              <w:rPr>
                <w:rFonts w:ascii="Gill Sans MT" w:hAnsi="Gill Sans MT" w:cs="Calibri"/>
                <w:b/>
                <w:bCs/>
                <w:sz w:val="20"/>
                <w:szCs w:val="20"/>
              </w:rPr>
              <w:t>Stakeholder Category</w:t>
            </w:r>
          </w:p>
        </w:tc>
        <w:tc>
          <w:tcPr>
            <w:tcW w:w="4768" w:type="dxa"/>
          </w:tcPr>
          <w:p w14:paraId="7D2A9E8A" w14:textId="77777777" w:rsidR="00AC2648" w:rsidRPr="00557D8E" w:rsidRDefault="00AC2648" w:rsidP="004F1E3F">
            <w:pPr>
              <w:rPr>
                <w:rFonts w:ascii="Gill Sans MT" w:hAnsi="Gill Sans MT" w:cs="Calibri"/>
                <w:b/>
                <w:bCs/>
                <w:sz w:val="20"/>
                <w:szCs w:val="20"/>
              </w:rPr>
            </w:pPr>
            <w:r w:rsidRPr="00557D8E">
              <w:rPr>
                <w:rFonts w:ascii="Gill Sans MT" w:hAnsi="Gill Sans MT" w:cs="Calibri"/>
                <w:b/>
                <w:bCs/>
                <w:sz w:val="20"/>
                <w:szCs w:val="20"/>
              </w:rPr>
              <w:t xml:space="preserve"> Sample Key Messages</w:t>
            </w:r>
          </w:p>
        </w:tc>
      </w:tr>
      <w:tr w:rsidR="00AC2648" w:rsidRPr="00557D8E" w14:paraId="6B66ED4C" w14:textId="77777777" w:rsidTr="004F1E3F">
        <w:tc>
          <w:tcPr>
            <w:tcW w:w="846" w:type="dxa"/>
          </w:tcPr>
          <w:p w14:paraId="12A55741" w14:textId="77777777" w:rsidR="00AC2648" w:rsidRPr="00557D8E" w:rsidRDefault="00AC2648" w:rsidP="004F1E3F">
            <w:pPr>
              <w:rPr>
                <w:rFonts w:ascii="Book Antiqua" w:hAnsi="Book Antiqua" w:cs="Calibri"/>
                <w:sz w:val="20"/>
                <w:szCs w:val="20"/>
              </w:rPr>
            </w:pPr>
            <w:r w:rsidRPr="00557D8E">
              <w:rPr>
                <w:rFonts w:ascii="Book Antiqua" w:hAnsi="Book Antiqua" w:cs="Calibri"/>
                <w:sz w:val="20"/>
                <w:szCs w:val="20"/>
              </w:rPr>
              <w:t>1</w:t>
            </w:r>
          </w:p>
        </w:tc>
        <w:tc>
          <w:tcPr>
            <w:tcW w:w="3402" w:type="dxa"/>
          </w:tcPr>
          <w:p w14:paraId="6C1117DA" w14:textId="3AD826CE" w:rsidR="00AC2648" w:rsidRPr="00557D8E" w:rsidRDefault="00986DED" w:rsidP="004F1E3F">
            <w:pPr>
              <w:rPr>
                <w:rFonts w:ascii="Book Antiqua" w:hAnsi="Book Antiqua" w:cs="Calibri"/>
                <w:sz w:val="20"/>
                <w:szCs w:val="20"/>
              </w:rPr>
            </w:pPr>
            <w:r w:rsidRPr="00557D8E">
              <w:rPr>
                <w:rFonts w:ascii="Book Antiqua" w:hAnsi="Book Antiqua" w:cs="Calibri"/>
                <w:sz w:val="20"/>
                <w:szCs w:val="20"/>
              </w:rPr>
              <w:t>Rotarians</w:t>
            </w:r>
          </w:p>
        </w:tc>
        <w:tc>
          <w:tcPr>
            <w:tcW w:w="4768" w:type="dxa"/>
          </w:tcPr>
          <w:p w14:paraId="4B272A5F" w14:textId="77777777" w:rsidR="00986DED" w:rsidRPr="00557D8E" w:rsidRDefault="00986DED" w:rsidP="00986DED">
            <w:pPr>
              <w:pStyle w:val="NormalWeb"/>
              <w:numPr>
                <w:ilvl w:val="0"/>
                <w:numId w:val="70"/>
              </w:numPr>
              <w:rPr>
                <w:rFonts w:ascii="Book Antiqua" w:hAnsi="Book Antiqua"/>
                <w:sz w:val="20"/>
                <w:szCs w:val="20"/>
              </w:rPr>
            </w:pPr>
            <w:r w:rsidRPr="00557D8E">
              <w:rPr>
                <w:rFonts w:ascii="Book Antiqua" w:hAnsi="Book Antiqua"/>
                <w:sz w:val="20"/>
                <w:szCs w:val="20"/>
              </w:rPr>
              <w:t xml:space="preserve">Your service and commitment bring Rotary’s vision to life in communities. </w:t>
            </w:r>
          </w:p>
          <w:p w14:paraId="1914F638" w14:textId="543688B3" w:rsidR="00986DED" w:rsidRPr="00557D8E" w:rsidRDefault="00986DED" w:rsidP="00986DED">
            <w:pPr>
              <w:pStyle w:val="NormalWeb"/>
              <w:numPr>
                <w:ilvl w:val="0"/>
                <w:numId w:val="70"/>
              </w:numPr>
              <w:rPr>
                <w:rFonts w:ascii="Book Antiqua" w:hAnsi="Book Antiqua"/>
                <w:sz w:val="20"/>
                <w:szCs w:val="20"/>
              </w:rPr>
            </w:pPr>
            <w:r w:rsidRPr="00557D8E">
              <w:rPr>
                <w:rFonts w:ascii="Book Antiqua" w:hAnsi="Book Antiqua"/>
                <w:sz w:val="20"/>
                <w:szCs w:val="20"/>
              </w:rPr>
              <w:t>You are the most powerful ambassadors of Rotary’s values and impact.</w:t>
            </w:r>
          </w:p>
          <w:p w14:paraId="54B97FC1" w14:textId="003A8BD0" w:rsidR="00AC2648" w:rsidRPr="00557D8E" w:rsidRDefault="00986DED" w:rsidP="00986DED">
            <w:pPr>
              <w:pStyle w:val="NormalWeb"/>
              <w:numPr>
                <w:ilvl w:val="0"/>
                <w:numId w:val="70"/>
              </w:numPr>
              <w:rPr>
                <w:rFonts w:ascii="Book Antiqua" w:hAnsi="Book Antiqua"/>
                <w:sz w:val="20"/>
                <w:szCs w:val="20"/>
              </w:rPr>
            </w:pPr>
            <w:r w:rsidRPr="00557D8E">
              <w:rPr>
                <w:rFonts w:ascii="Book Antiqua" w:hAnsi="Book Antiqua"/>
                <w:sz w:val="20"/>
                <w:szCs w:val="20"/>
              </w:rPr>
              <w:t>Together, we are people of action, transforming lives through fellowship and service.</w:t>
            </w:r>
          </w:p>
        </w:tc>
      </w:tr>
      <w:tr w:rsidR="00AC2648" w:rsidRPr="00557D8E" w14:paraId="1F9D9109" w14:textId="77777777" w:rsidTr="004F1E3F">
        <w:tc>
          <w:tcPr>
            <w:tcW w:w="846" w:type="dxa"/>
          </w:tcPr>
          <w:p w14:paraId="66AA62CF" w14:textId="77777777" w:rsidR="00AC2648" w:rsidRPr="00557D8E" w:rsidRDefault="00AC2648" w:rsidP="004F1E3F">
            <w:pPr>
              <w:rPr>
                <w:rFonts w:ascii="Book Antiqua" w:hAnsi="Book Antiqua" w:cs="Calibri"/>
                <w:sz w:val="20"/>
                <w:szCs w:val="20"/>
              </w:rPr>
            </w:pPr>
            <w:r w:rsidRPr="00557D8E">
              <w:rPr>
                <w:rFonts w:ascii="Book Antiqua" w:hAnsi="Book Antiqua" w:cs="Calibri"/>
                <w:sz w:val="20"/>
                <w:szCs w:val="20"/>
              </w:rPr>
              <w:t>2</w:t>
            </w:r>
          </w:p>
        </w:tc>
        <w:tc>
          <w:tcPr>
            <w:tcW w:w="3402" w:type="dxa"/>
          </w:tcPr>
          <w:p w14:paraId="319D961D" w14:textId="08FCDB8F" w:rsidR="00AC2648" w:rsidRPr="00557D8E" w:rsidRDefault="00986DED" w:rsidP="004F1E3F">
            <w:pPr>
              <w:rPr>
                <w:rFonts w:ascii="Book Antiqua" w:hAnsi="Book Antiqua" w:cs="Calibri"/>
                <w:sz w:val="20"/>
                <w:szCs w:val="20"/>
              </w:rPr>
            </w:pPr>
            <w:r w:rsidRPr="00557D8E">
              <w:rPr>
                <w:rFonts w:ascii="Book Antiqua" w:hAnsi="Book Antiqua" w:cs="Calibri"/>
                <w:sz w:val="20"/>
                <w:szCs w:val="20"/>
              </w:rPr>
              <w:t>Club leaders</w:t>
            </w:r>
          </w:p>
        </w:tc>
        <w:tc>
          <w:tcPr>
            <w:tcW w:w="4768" w:type="dxa"/>
          </w:tcPr>
          <w:p w14:paraId="2D017C36" w14:textId="77777777" w:rsidR="00557D8E" w:rsidRPr="00557D8E" w:rsidRDefault="00557D8E" w:rsidP="00557D8E">
            <w:pPr>
              <w:pStyle w:val="NormalWeb"/>
              <w:numPr>
                <w:ilvl w:val="0"/>
                <w:numId w:val="71"/>
              </w:numPr>
              <w:rPr>
                <w:rFonts w:ascii="Book Antiqua" w:hAnsi="Book Antiqua"/>
                <w:sz w:val="20"/>
                <w:szCs w:val="20"/>
              </w:rPr>
            </w:pPr>
            <w:r w:rsidRPr="00557D8E">
              <w:rPr>
                <w:rFonts w:ascii="Book Antiqua" w:hAnsi="Book Antiqua"/>
                <w:sz w:val="20"/>
                <w:szCs w:val="20"/>
              </w:rPr>
              <w:t>Your leadership shapes the visibility and credibility of Rotary in your community.</w:t>
            </w:r>
          </w:p>
          <w:p w14:paraId="2D06E63B" w14:textId="77777777" w:rsidR="00557D8E" w:rsidRPr="00557D8E" w:rsidRDefault="00557D8E" w:rsidP="00557D8E">
            <w:pPr>
              <w:pStyle w:val="NormalWeb"/>
              <w:numPr>
                <w:ilvl w:val="0"/>
                <w:numId w:val="71"/>
              </w:numPr>
              <w:rPr>
                <w:rFonts w:ascii="Book Antiqua" w:hAnsi="Book Antiqua"/>
                <w:sz w:val="20"/>
                <w:szCs w:val="20"/>
              </w:rPr>
            </w:pPr>
            <w:r w:rsidRPr="00557D8E">
              <w:rPr>
                <w:rFonts w:ascii="Book Antiqua" w:hAnsi="Book Antiqua"/>
                <w:sz w:val="20"/>
                <w:szCs w:val="20"/>
              </w:rPr>
              <w:t>Strong communication builds stronger clubs and better service.</w:t>
            </w:r>
          </w:p>
          <w:p w14:paraId="0FB7F779" w14:textId="1A595468" w:rsidR="00AC2648" w:rsidRPr="00557D8E" w:rsidRDefault="00557D8E" w:rsidP="00557D8E">
            <w:pPr>
              <w:pStyle w:val="NormalWeb"/>
              <w:numPr>
                <w:ilvl w:val="0"/>
                <w:numId w:val="71"/>
              </w:numPr>
              <w:rPr>
                <w:rFonts w:ascii="Book Antiqua" w:hAnsi="Book Antiqua"/>
                <w:sz w:val="20"/>
                <w:szCs w:val="20"/>
              </w:rPr>
            </w:pPr>
            <w:r w:rsidRPr="00557D8E">
              <w:rPr>
                <w:rFonts w:ascii="Book Antiqua" w:hAnsi="Book Antiqua"/>
                <w:sz w:val="20"/>
                <w:szCs w:val="20"/>
              </w:rPr>
              <w:t>Support is available to help you amplify Rotary’s impact through strategic outreach.</w:t>
            </w:r>
          </w:p>
        </w:tc>
      </w:tr>
      <w:tr w:rsidR="00AC2648" w:rsidRPr="00557D8E" w14:paraId="212DA487" w14:textId="77777777" w:rsidTr="004F1E3F">
        <w:tc>
          <w:tcPr>
            <w:tcW w:w="846" w:type="dxa"/>
          </w:tcPr>
          <w:p w14:paraId="7AD1C2F5" w14:textId="77777777" w:rsidR="00AC2648" w:rsidRPr="00557D8E" w:rsidRDefault="00AC2648" w:rsidP="004F1E3F">
            <w:pPr>
              <w:rPr>
                <w:rFonts w:ascii="Book Antiqua" w:hAnsi="Book Antiqua" w:cs="Calibri"/>
                <w:sz w:val="20"/>
                <w:szCs w:val="20"/>
              </w:rPr>
            </w:pPr>
            <w:r w:rsidRPr="00557D8E">
              <w:rPr>
                <w:rFonts w:ascii="Book Antiqua" w:hAnsi="Book Antiqua" w:cs="Calibri"/>
                <w:sz w:val="20"/>
                <w:szCs w:val="20"/>
              </w:rPr>
              <w:t>3</w:t>
            </w:r>
          </w:p>
        </w:tc>
        <w:tc>
          <w:tcPr>
            <w:tcW w:w="3402" w:type="dxa"/>
          </w:tcPr>
          <w:p w14:paraId="5C313626" w14:textId="7F5B9202" w:rsidR="00AC2648" w:rsidRPr="00557D8E" w:rsidRDefault="00986DED" w:rsidP="004F1E3F">
            <w:pPr>
              <w:rPr>
                <w:rFonts w:ascii="Book Antiqua" w:hAnsi="Book Antiqua" w:cs="Calibri"/>
                <w:sz w:val="20"/>
                <w:szCs w:val="20"/>
              </w:rPr>
            </w:pPr>
            <w:r w:rsidRPr="00557D8E">
              <w:rPr>
                <w:rFonts w:ascii="Book Antiqua" w:hAnsi="Book Antiqua" w:cs="Calibri"/>
                <w:sz w:val="20"/>
                <w:szCs w:val="20"/>
              </w:rPr>
              <w:t>District and Club Committees</w:t>
            </w:r>
          </w:p>
        </w:tc>
        <w:tc>
          <w:tcPr>
            <w:tcW w:w="4768" w:type="dxa"/>
          </w:tcPr>
          <w:p w14:paraId="4CE541D3" w14:textId="77777777" w:rsidR="00557D8E" w:rsidRPr="00557D8E" w:rsidRDefault="00557D8E" w:rsidP="00557D8E">
            <w:pPr>
              <w:pStyle w:val="NormalWeb"/>
              <w:numPr>
                <w:ilvl w:val="0"/>
                <w:numId w:val="72"/>
              </w:numPr>
              <w:rPr>
                <w:rFonts w:ascii="Book Antiqua" w:hAnsi="Book Antiqua"/>
                <w:sz w:val="20"/>
                <w:szCs w:val="20"/>
              </w:rPr>
            </w:pPr>
            <w:r w:rsidRPr="00557D8E">
              <w:rPr>
                <w:rFonts w:ascii="Book Antiqua" w:hAnsi="Book Antiqua"/>
                <w:sz w:val="20"/>
                <w:szCs w:val="20"/>
              </w:rPr>
              <w:t>Coordinated communication across committees is key to advancing our strategic goals.</w:t>
            </w:r>
          </w:p>
          <w:p w14:paraId="596F0A46" w14:textId="77777777" w:rsidR="00557D8E" w:rsidRPr="00557D8E" w:rsidRDefault="00557D8E" w:rsidP="00557D8E">
            <w:pPr>
              <w:pStyle w:val="NormalWeb"/>
              <w:numPr>
                <w:ilvl w:val="0"/>
                <w:numId w:val="72"/>
              </w:numPr>
              <w:rPr>
                <w:rFonts w:ascii="Book Antiqua" w:hAnsi="Book Antiqua"/>
                <w:sz w:val="20"/>
                <w:szCs w:val="20"/>
              </w:rPr>
            </w:pPr>
            <w:r w:rsidRPr="00557D8E">
              <w:rPr>
                <w:rFonts w:ascii="Book Antiqua" w:hAnsi="Book Antiqua"/>
                <w:sz w:val="20"/>
                <w:szCs w:val="20"/>
              </w:rPr>
              <w:t>Share your insights—collaboration makes Rotary stronger.</w:t>
            </w:r>
          </w:p>
          <w:p w14:paraId="6436B0E8" w14:textId="149F077C" w:rsidR="00AC2648" w:rsidRPr="00557D8E" w:rsidRDefault="00557D8E" w:rsidP="00557D8E">
            <w:pPr>
              <w:pStyle w:val="NormalWeb"/>
              <w:numPr>
                <w:ilvl w:val="0"/>
                <w:numId w:val="72"/>
              </w:numPr>
              <w:rPr>
                <w:rFonts w:ascii="Book Antiqua" w:hAnsi="Book Antiqua"/>
                <w:sz w:val="20"/>
                <w:szCs w:val="20"/>
              </w:rPr>
            </w:pPr>
            <w:r w:rsidRPr="00557D8E">
              <w:rPr>
                <w:rFonts w:ascii="Book Antiqua" w:hAnsi="Book Antiqua"/>
                <w:sz w:val="20"/>
                <w:szCs w:val="20"/>
              </w:rPr>
              <w:t>You are catalysts for innovation, visibility, and accountability in Rotary programming.</w:t>
            </w:r>
          </w:p>
        </w:tc>
      </w:tr>
      <w:tr w:rsidR="00AC2648" w:rsidRPr="00557D8E" w14:paraId="56A3AF29" w14:textId="77777777" w:rsidTr="004F1E3F">
        <w:tc>
          <w:tcPr>
            <w:tcW w:w="846" w:type="dxa"/>
          </w:tcPr>
          <w:p w14:paraId="6F0D8643" w14:textId="77777777" w:rsidR="00AC2648" w:rsidRPr="00557D8E" w:rsidRDefault="00AC2648" w:rsidP="004F1E3F">
            <w:pPr>
              <w:rPr>
                <w:rFonts w:ascii="Book Antiqua" w:hAnsi="Book Antiqua" w:cs="Calibri"/>
                <w:sz w:val="20"/>
                <w:szCs w:val="20"/>
              </w:rPr>
            </w:pPr>
            <w:r w:rsidRPr="00557D8E">
              <w:rPr>
                <w:rFonts w:ascii="Book Antiqua" w:hAnsi="Book Antiqua" w:cs="Calibri"/>
                <w:sz w:val="20"/>
                <w:szCs w:val="20"/>
              </w:rPr>
              <w:t>4</w:t>
            </w:r>
          </w:p>
        </w:tc>
        <w:tc>
          <w:tcPr>
            <w:tcW w:w="3402" w:type="dxa"/>
          </w:tcPr>
          <w:p w14:paraId="74E4B385" w14:textId="442F315B" w:rsidR="00AC2648" w:rsidRPr="00557D8E" w:rsidRDefault="00986DED" w:rsidP="004F1E3F">
            <w:pPr>
              <w:rPr>
                <w:rFonts w:ascii="Book Antiqua" w:hAnsi="Book Antiqua" w:cs="Calibri"/>
                <w:sz w:val="20"/>
                <w:szCs w:val="20"/>
              </w:rPr>
            </w:pPr>
            <w:proofErr w:type="spellStart"/>
            <w:r w:rsidRPr="00557D8E">
              <w:rPr>
                <w:rFonts w:ascii="Book Antiqua" w:hAnsi="Book Antiqua" w:cs="Calibri"/>
                <w:sz w:val="20"/>
                <w:szCs w:val="20"/>
              </w:rPr>
              <w:t>Rotaractors</w:t>
            </w:r>
            <w:proofErr w:type="spellEnd"/>
            <w:r w:rsidRPr="00557D8E">
              <w:rPr>
                <w:rFonts w:ascii="Book Antiqua" w:hAnsi="Book Antiqua" w:cs="Calibri"/>
                <w:sz w:val="20"/>
                <w:szCs w:val="20"/>
              </w:rPr>
              <w:t xml:space="preserve"> and Interactors</w:t>
            </w:r>
          </w:p>
        </w:tc>
        <w:tc>
          <w:tcPr>
            <w:tcW w:w="4768" w:type="dxa"/>
          </w:tcPr>
          <w:p w14:paraId="7CC6524E" w14:textId="77777777" w:rsidR="00557D8E" w:rsidRPr="00557D8E" w:rsidRDefault="00557D8E" w:rsidP="00557D8E">
            <w:pPr>
              <w:pStyle w:val="NormalWeb"/>
              <w:numPr>
                <w:ilvl w:val="0"/>
                <w:numId w:val="73"/>
              </w:numPr>
              <w:rPr>
                <w:rFonts w:ascii="Book Antiqua" w:hAnsi="Book Antiqua"/>
                <w:sz w:val="20"/>
                <w:szCs w:val="20"/>
              </w:rPr>
            </w:pPr>
            <w:r w:rsidRPr="00557D8E">
              <w:rPr>
                <w:rFonts w:ascii="Book Antiqua" w:hAnsi="Book Antiqua"/>
                <w:sz w:val="20"/>
                <w:szCs w:val="20"/>
              </w:rPr>
              <w:t>You are the future of Rotary—your energy and creativity drive change.</w:t>
            </w:r>
          </w:p>
          <w:p w14:paraId="79BA1434" w14:textId="77777777" w:rsidR="00557D8E" w:rsidRPr="00557D8E" w:rsidRDefault="00557D8E" w:rsidP="00557D8E">
            <w:pPr>
              <w:pStyle w:val="NormalWeb"/>
              <w:numPr>
                <w:ilvl w:val="0"/>
                <w:numId w:val="73"/>
              </w:numPr>
              <w:rPr>
                <w:rFonts w:ascii="Book Antiqua" w:hAnsi="Book Antiqua"/>
                <w:sz w:val="20"/>
                <w:szCs w:val="20"/>
              </w:rPr>
            </w:pPr>
            <w:r w:rsidRPr="00557D8E">
              <w:rPr>
                <w:rFonts w:ascii="Book Antiqua" w:hAnsi="Book Antiqua"/>
                <w:sz w:val="20"/>
                <w:szCs w:val="20"/>
              </w:rPr>
              <w:t>Your voice matters—speak up, show up, and lead.</w:t>
            </w:r>
          </w:p>
          <w:p w14:paraId="265CF159" w14:textId="2E4BFFF0" w:rsidR="00AC2648" w:rsidRPr="00557D8E" w:rsidRDefault="00557D8E" w:rsidP="00557D8E">
            <w:pPr>
              <w:pStyle w:val="NormalWeb"/>
              <w:numPr>
                <w:ilvl w:val="0"/>
                <w:numId w:val="73"/>
              </w:numPr>
              <w:rPr>
                <w:rFonts w:ascii="Book Antiqua" w:hAnsi="Book Antiqua"/>
                <w:sz w:val="20"/>
                <w:szCs w:val="20"/>
              </w:rPr>
            </w:pPr>
            <w:r w:rsidRPr="00557D8E">
              <w:rPr>
                <w:rFonts w:ascii="Book Antiqua" w:hAnsi="Book Antiqua"/>
                <w:sz w:val="20"/>
                <w:szCs w:val="20"/>
              </w:rPr>
              <w:t>Rotary is a platform for learning, leadership, and lifelong friendships.</w:t>
            </w:r>
          </w:p>
        </w:tc>
      </w:tr>
      <w:tr w:rsidR="00AC2648" w:rsidRPr="00557D8E" w14:paraId="4A4BF565" w14:textId="77777777" w:rsidTr="004F1E3F">
        <w:tc>
          <w:tcPr>
            <w:tcW w:w="846" w:type="dxa"/>
          </w:tcPr>
          <w:p w14:paraId="60838AD7" w14:textId="77777777" w:rsidR="00AC2648" w:rsidRPr="00557D8E" w:rsidRDefault="00AC2648" w:rsidP="004F1E3F">
            <w:pPr>
              <w:rPr>
                <w:rFonts w:ascii="Book Antiqua" w:hAnsi="Book Antiqua" w:cs="Calibri"/>
                <w:sz w:val="20"/>
                <w:szCs w:val="20"/>
              </w:rPr>
            </w:pPr>
            <w:r w:rsidRPr="00557D8E">
              <w:rPr>
                <w:rFonts w:ascii="Book Antiqua" w:hAnsi="Book Antiqua" w:cs="Calibri"/>
                <w:sz w:val="20"/>
                <w:szCs w:val="20"/>
              </w:rPr>
              <w:t>5</w:t>
            </w:r>
          </w:p>
        </w:tc>
        <w:tc>
          <w:tcPr>
            <w:tcW w:w="3402" w:type="dxa"/>
          </w:tcPr>
          <w:p w14:paraId="317236DE" w14:textId="22415159" w:rsidR="00AC2648" w:rsidRPr="00557D8E" w:rsidRDefault="00986DED" w:rsidP="004F1E3F">
            <w:pPr>
              <w:rPr>
                <w:rFonts w:ascii="Book Antiqua" w:hAnsi="Book Antiqua" w:cs="Calibri"/>
                <w:sz w:val="20"/>
                <w:szCs w:val="20"/>
              </w:rPr>
            </w:pPr>
            <w:r w:rsidRPr="00557D8E">
              <w:rPr>
                <w:rFonts w:ascii="Book Antiqua" w:hAnsi="Book Antiqua" w:cs="Calibri"/>
                <w:sz w:val="20"/>
                <w:szCs w:val="20"/>
              </w:rPr>
              <w:t>Communities and beneficiaries</w:t>
            </w:r>
          </w:p>
        </w:tc>
        <w:tc>
          <w:tcPr>
            <w:tcW w:w="4768" w:type="dxa"/>
          </w:tcPr>
          <w:p w14:paraId="2C6FCB13" w14:textId="77777777" w:rsidR="00557D8E" w:rsidRPr="00557D8E" w:rsidRDefault="00557D8E" w:rsidP="00557D8E">
            <w:pPr>
              <w:pStyle w:val="NormalWeb"/>
              <w:numPr>
                <w:ilvl w:val="0"/>
                <w:numId w:val="74"/>
              </w:numPr>
              <w:rPr>
                <w:rFonts w:ascii="Book Antiqua" w:hAnsi="Book Antiqua"/>
                <w:sz w:val="20"/>
                <w:szCs w:val="20"/>
              </w:rPr>
            </w:pPr>
            <w:r w:rsidRPr="00557D8E">
              <w:rPr>
                <w:rFonts w:ascii="Book Antiqua" w:hAnsi="Book Antiqua"/>
                <w:sz w:val="20"/>
                <w:szCs w:val="20"/>
              </w:rPr>
              <w:t>Rotary is your partner in progress—our projects are designed with and for you.</w:t>
            </w:r>
          </w:p>
          <w:p w14:paraId="57CE5E1C" w14:textId="77777777" w:rsidR="00557D8E" w:rsidRPr="00557D8E" w:rsidRDefault="00557D8E" w:rsidP="00557D8E">
            <w:pPr>
              <w:pStyle w:val="NormalWeb"/>
              <w:numPr>
                <w:ilvl w:val="0"/>
                <w:numId w:val="74"/>
              </w:numPr>
              <w:rPr>
                <w:rFonts w:ascii="Book Antiqua" w:hAnsi="Book Antiqua"/>
                <w:sz w:val="20"/>
                <w:szCs w:val="20"/>
              </w:rPr>
            </w:pPr>
            <w:r w:rsidRPr="00557D8E">
              <w:rPr>
                <w:rFonts w:ascii="Book Antiqua" w:hAnsi="Book Antiqua"/>
                <w:sz w:val="20"/>
                <w:szCs w:val="20"/>
              </w:rPr>
              <w:t>We value your feedback and participation to make our interventions more effective.</w:t>
            </w:r>
          </w:p>
          <w:p w14:paraId="1B37E4A9" w14:textId="12ADD4B9" w:rsidR="00AC2648" w:rsidRPr="00557D8E" w:rsidRDefault="00557D8E" w:rsidP="00557D8E">
            <w:pPr>
              <w:pStyle w:val="NormalWeb"/>
              <w:numPr>
                <w:ilvl w:val="0"/>
                <w:numId w:val="74"/>
              </w:numPr>
              <w:rPr>
                <w:rFonts w:ascii="Book Antiqua" w:hAnsi="Book Antiqua"/>
                <w:sz w:val="20"/>
                <w:szCs w:val="20"/>
              </w:rPr>
            </w:pPr>
            <w:r w:rsidRPr="00557D8E">
              <w:rPr>
                <w:rFonts w:ascii="Book Antiqua" w:hAnsi="Book Antiqua"/>
                <w:sz w:val="20"/>
                <w:szCs w:val="20"/>
              </w:rPr>
              <w:t>Service is at the heart of everything Rotary does.</w:t>
            </w:r>
          </w:p>
        </w:tc>
      </w:tr>
      <w:tr w:rsidR="00AC2648" w:rsidRPr="00557D8E" w14:paraId="3B277B5E" w14:textId="77777777" w:rsidTr="004F1E3F">
        <w:tc>
          <w:tcPr>
            <w:tcW w:w="846" w:type="dxa"/>
          </w:tcPr>
          <w:p w14:paraId="5F1200E7" w14:textId="77777777" w:rsidR="00AC2648" w:rsidRPr="00557D8E" w:rsidRDefault="00AC2648" w:rsidP="004F1E3F">
            <w:pPr>
              <w:rPr>
                <w:rFonts w:ascii="Book Antiqua" w:hAnsi="Book Antiqua" w:cs="Calibri"/>
                <w:sz w:val="20"/>
                <w:szCs w:val="20"/>
              </w:rPr>
            </w:pPr>
            <w:r w:rsidRPr="00557D8E">
              <w:rPr>
                <w:rFonts w:ascii="Book Antiqua" w:hAnsi="Book Antiqua" w:cs="Calibri"/>
                <w:sz w:val="20"/>
                <w:szCs w:val="20"/>
              </w:rPr>
              <w:t>6</w:t>
            </w:r>
          </w:p>
        </w:tc>
        <w:tc>
          <w:tcPr>
            <w:tcW w:w="3402" w:type="dxa"/>
          </w:tcPr>
          <w:p w14:paraId="50B97642" w14:textId="3D48E392" w:rsidR="00AC2648" w:rsidRPr="00557D8E" w:rsidRDefault="00986DED" w:rsidP="004F1E3F">
            <w:pPr>
              <w:rPr>
                <w:rFonts w:ascii="Book Antiqua" w:hAnsi="Book Antiqua" w:cs="Calibri"/>
                <w:sz w:val="20"/>
                <w:szCs w:val="20"/>
              </w:rPr>
            </w:pPr>
            <w:r w:rsidRPr="00557D8E">
              <w:rPr>
                <w:rFonts w:ascii="Book Antiqua" w:hAnsi="Book Antiqua" w:cs="Calibri"/>
                <w:sz w:val="20"/>
                <w:szCs w:val="20"/>
              </w:rPr>
              <w:t>General public</w:t>
            </w:r>
          </w:p>
        </w:tc>
        <w:tc>
          <w:tcPr>
            <w:tcW w:w="4768" w:type="dxa"/>
          </w:tcPr>
          <w:p w14:paraId="4C81789C" w14:textId="77777777" w:rsidR="00557D8E" w:rsidRPr="00557D8E" w:rsidRDefault="00557D8E" w:rsidP="00557D8E">
            <w:pPr>
              <w:pStyle w:val="NormalWeb"/>
              <w:numPr>
                <w:ilvl w:val="0"/>
                <w:numId w:val="75"/>
              </w:numPr>
              <w:rPr>
                <w:rFonts w:ascii="Book Antiqua" w:hAnsi="Book Antiqua"/>
                <w:sz w:val="20"/>
                <w:szCs w:val="20"/>
              </w:rPr>
            </w:pPr>
            <w:r w:rsidRPr="00557D8E">
              <w:rPr>
                <w:rFonts w:ascii="Book Antiqua" w:hAnsi="Book Antiqua"/>
                <w:sz w:val="20"/>
                <w:szCs w:val="20"/>
              </w:rPr>
              <w:t>Rotary is a global network of volunteers improving lives in your community.</w:t>
            </w:r>
          </w:p>
          <w:p w14:paraId="1DFCE82B" w14:textId="4FB33AC2" w:rsidR="00557D8E" w:rsidRPr="00557D8E" w:rsidRDefault="00557D8E" w:rsidP="00557D8E">
            <w:pPr>
              <w:pStyle w:val="NormalWeb"/>
              <w:numPr>
                <w:ilvl w:val="0"/>
                <w:numId w:val="75"/>
              </w:numPr>
              <w:rPr>
                <w:rFonts w:ascii="Book Antiqua" w:hAnsi="Book Antiqua"/>
                <w:sz w:val="20"/>
                <w:szCs w:val="20"/>
              </w:rPr>
            </w:pPr>
            <w:r w:rsidRPr="00557D8E">
              <w:rPr>
                <w:rFonts w:ascii="Book Antiqua" w:hAnsi="Book Antiqua"/>
                <w:sz w:val="20"/>
                <w:szCs w:val="20"/>
              </w:rPr>
              <w:t>Join us in transforming communities through health, education, and peacebuilding.</w:t>
            </w:r>
          </w:p>
          <w:p w14:paraId="2BA02E93" w14:textId="01227D46" w:rsidR="00AC2648" w:rsidRPr="00557D8E" w:rsidRDefault="00557D8E" w:rsidP="00557D8E">
            <w:pPr>
              <w:pStyle w:val="NormalWeb"/>
              <w:numPr>
                <w:ilvl w:val="0"/>
                <w:numId w:val="75"/>
              </w:numPr>
              <w:rPr>
                <w:rFonts w:ascii="Book Antiqua" w:hAnsi="Book Antiqua"/>
                <w:sz w:val="20"/>
                <w:szCs w:val="20"/>
              </w:rPr>
            </w:pPr>
            <w:r w:rsidRPr="00557D8E">
              <w:rPr>
                <w:rFonts w:ascii="Book Antiqua" w:hAnsi="Book Antiqua"/>
                <w:sz w:val="20"/>
                <w:szCs w:val="20"/>
              </w:rPr>
              <w:t>Rotary is open to people from all walks of life who want to make a difference.</w:t>
            </w:r>
          </w:p>
        </w:tc>
      </w:tr>
      <w:tr w:rsidR="00AC2648" w:rsidRPr="00557D8E" w14:paraId="01894847" w14:textId="77777777" w:rsidTr="004F1E3F">
        <w:tc>
          <w:tcPr>
            <w:tcW w:w="846" w:type="dxa"/>
          </w:tcPr>
          <w:p w14:paraId="74B4A74D" w14:textId="77777777" w:rsidR="00AC2648" w:rsidRPr="00557D8E" w:rsidRDefault="00AC2648" w:rsidP="004F1E3F">
            <w:pPr>
              <w:rPr>
                <w:rFonts w:ascii="Book Antiqua" w:hAnsi="Book Antiqua" w:cs="Calibri"/>
                <w:sz w:val="20"/>
                <w:szCs w:val="20"/>
              </w:rPr>
            </w:pPr>
            <w:r w:rsidRPr="00557D8E">
              <w:rPr>
                <w:rFonts w:ascii="Book Antiqua" w:hAnsi="Book Antiqua" w:cs="Calibri"/>
                <w:sz w:val="20"/>
                <w:szCs w:val="20"/>
              </w:rPr>
              <w:t>7</w:t>
            </w:r>
          </w:p>
        </w:tc>
        <w:tc>
          <w:tcPr>
            <w:tcW w:w="3402" w:type="dxa"/>
          </w:tcPr>
          <w:p w14:paraId="5183333A" w14:textId="22B0781E" w:rsidR="00AC2648" w:rsidRPr="00557D8E" w:rsidRDefault="00986DED" w:rsidP="004F1E3F">
            <w:pPr>
              <w:rPr>
                <w:rFonts w:ascii="Book Antiqua" w:hAnsi="Book Antiqua" w:cs="Calibri"/>
                <w:sz w:val="20"/>
                <w:szCs w:val="20"/>
              </w:rPr>
            </w:pPr>
            <w:r w:rsidRPr="00557D8E">
              <w:rPr>
                <w:rFonts w:ascii="Book Antiqua" w:hAnsi="Book Antiqua" w:cs="Calibri"/>
                <w:sz w:val="20"/>
                <w:szCs w:val="20"/>
              </w:rPr>
              <w:t>Development partners and (Corporate) sponsors</w:t>
            </w:r>
          </w:p>
        </w:tc>
        <w:tc>
          <w:tcPr>
            <w:tcW w:w="4768" w:type="dxa"/>
          </w:tcPr>
          <w:p w14:paraId="0993CAC1" w14:textId="7D38D8D6" w:rsidR="00557D8E" w:rsidRPr="00557D8E" w:rsidRDefault="00557D8E" w:rsidP="00557D8E">
            <w:pPr>
              <w:pStyle w:val="NormalWeb"/>
              <w:numPr>
                <w:ilvl w:val="0"/>
                <w:numId w:val="76"/>
              </w:numPr>
              <w:rPr>
                <w:rFonts w:ascii="Book Antiqua" w:hAnsi="Book Antiqua"/>
                <w:sz w:val="20"/>
                <w:szCs w:val="20"/>
              </w:rPr>
            </w:pPr>
            <w:r w:rsidRPr="00557D8E">
              <w:rPr>
                <w:rFonts w:ascii="Book Antiqua" w:hAnsi="Book Antiqua"/>
                <w:sz w:val="20"/>
                <w:szCs w:val="20"/>
              </w:rPr>
              <w:t>Your partnership helps Rotary multiply its impact across Uganda.</w:t>
            </w:r>
          </w:p>
          <w:p w14:paraId="36115614" w14:textId="7ECC9597" w:rsidR="00557D8E" w:rsidRPr="00557D8E" w:rsidRDefault="00557D8E" w:rsidP="00557D8E">
            <w:pPr>
              <w:pStyle w:val="NormalWeb"/>
              <w:numPr>
                <w:ilvl w:val="0"/>
                <w:numId w:val="76"/>
              </w:numPr>
              <w:rPr>
                <w:rFonts w:ascii="Book Antiqua" w:hAnsi="Book Antiqua"/>
                <w:sz w:val="20"/>
                <w:szCs w:val="20"/>
              </w:rPr>
            </w:pPr>
            <w:r w:rsidRPr="00557D8E">
              <w:rPr>
                <w:rFonts w:ascii="Book Antiqua" w:hAnsi="Book Antiqua"/>
                <w:sz w:val="20"/>
                <w:szCs w:val="20"/>
              </w:rPr>
              <w:t>Rotary delivers results—our programs are accountable, community-driven, and sustainable.</w:t>
            </w:r>
          </w:p>
          <w:p w14:paraId="6CB5479D" w14:textId="329983C1" w:rsidR="00AC2648" w:rsidRPr="00557D8E" w:rsidRDefault="00557D8E" w:rsidP="00557D8E">
            <w:pPr>
              <w:pStyle w:val="NormalWeb"/>
              <w:numPr>
                <w:ilvl w:val="0"/>
                <w:numId w:val="76"/>
              </w:numPr>
              <w:rPr>
                <w:rFonts w:ascii="Book Antiqua" w:hAnsi="Book Antiqua"/>
                <w:sz w:val="20"/>
                <w:szCs w:val="20"/>
              </w:rPr>
            </w:pPr>
            <w:r w:rsidRPr="00557D8E">
              <w:rPr>
                <w:rFonts w:ascii="Book Antiqua" w:hAnsi="Book Antiqua"/>
                <w:sz w:val="20"/>
                <w:szCs w:val="20"/>
              </w:rPr>
              <w:t>Together, we create lasting change and shared value for communities.</w:t>
            </w:r>
          </w:p>
        </w:tc>
      </w:tr>
      <w:tr w:rsidR="00AC2648" w:rsidRPr="00557D8E" w14:paraId="65ADC108" w14:textId="77777777" w:rsidTr="004F1E3F">
        <w:tc>
          <w:tcPr>
            <w:tcW w:w="846" w:type="dxa"/>
          </w:tcPr>
          <w:p w14:paraId="0AA67130" w14:textId="77777777" w:rsidR="00AC2648" w:rsidRPr="00557D8E" w:rsidRDefault="00AC2648" w:rsidP="004F1E3F">
            <w:pPr>
              <w:rPr>
                <w:rFonts w:ascii="Book Antiqua" w:hAnsi="Book Antiqua" w:cs="Calibri"/>
                <w:sz w:val="20"/>
                <w:szCs w:val="20"/>
              </w:rPr>
            </w:pPr>
            <w:r w:rsidRPr="00557D8E">
              <w:rPr>
                <w:rFonts w:ascii="Book Antiqua" w:hAnsi="Book Antiqua" w:cs="Calibri"/>
                <w:sz w:val="20"/>
                <w:szCs w:val="20"/>
              </w:rPr>
              <w:t>8</w:t>
            </w:r>
          </w:p>
        </w:tc>
        <w:tc>
          <w:tcPr>
            <w:tcW w:w="3402" w:type="dxa"/>
          </w:tcPr>
          <w:p w14:paraId="2E50E40E" w14:textId="667E0ACE" w:rsidR="00AC2648" w:rsidRPr="00557D8E" w:rsidRDefault="00986DED" w:rsidP="004F1E3F">
            <w:pPr>
              <w:rPr>
                <w:rFonts w:ascii="Book Antiqua" w:hAnsi="Book Antiqua" w:cs="Calibri"/>
                <w:sz w:val="20"/>
                <w:szCs w:val="20"/>
              </w:rPr>
            </w:pPr>
            <w:r w:rsidRPr="00557D8E">
              <w:rPr>
                <w:rFonts w:ascii="Book Antiqua" w:hAnsi="Book Antiqua" w:cs="Calibri"/>
                <w:sz w:val="20"/>
                <w:szCs w:val="20"/>
              </w:rPr>
              <w:t>Government MDAs</w:t>
            </w:r>
          </w:p>
        </w:tc>
        <w:tc>
          <w:tcPr>
            <w:tcW w:w="4768" w:type="dxa"/>
          </w:tcPr>
          <w:p w14:paraId="043BFD03" w14:textId="11FE2C20" w:rsidR="00557D8E" w:rsidRPr="00557D8E" w:rsidRDefault="00557D8E" w:rsidP="00557D8E">
            <w:pPr>
              <w:pStyle w:val="NormalWeb"/>
              <w:numPr>
                <w:ilvl w:val="0"/>
                <w:numId w:val="77"/>
              </w:numPr>
              <w:rPr>
                <w:rFonts w:ascii="Book Antiqua" w:hAnsi="Book Antiqua"/>
                <w:sz w:val="20"/>
                <w:szCs w:val="20"/>
              </w:rPr>
            </w:pPr>
            <w:r w:rsidRPr="00557D8E">
              <w:rPr>
                <w:rFonts w:ascii="Book Antiqua" w:hAnsi="Book Antiqua"/>
                <w:sz w:val="20"/>
                <w:szCs w:val="20"/>
              </w:rPr>
              <w:t>Rotary complements national development priorities through local-level service delivery.</w:t>
            </w:r>
          </w:p>
          <w:p w14:paraId="0C6601C8" w14:textId="2754C376" w:rsidR="00557D8E" w:rsidRPr="00557D8E" w:rsidRDefault="00557D8E" w:rsidP="00557D8E">
            <w:pPr>
              <w:pStyle w:val="NormalWeb"/>
              <w:numPr>
                <w:ilvl w:val="0"/>
                <w:numId w:val="77"/>
              </w:numPr>
              <w:rPr>
                <w:rFonts w:ascii="Book Antiqua" w:hAnsi="Book Antiqua"/>
                <w:sz w:val="20"/>
                <w:szCs w:val="20"/>
              </w:rPr>
            </w:pPr>
            <w:r w:rsidRPr="00557D8E">
              <w:rPr>
                <w:rFonts w:ascii="Book Antiqua" w:hAnsi="Book Antiqua"/>
                <w:sz w:val="20"/>
                <w:szCs w:val="20"/>
              </w:rPr>
              <w:t>We welcome partnerships to scale up impact in health, education, and water access.</w:t>
            </w:r>
          </w:p>
          <w:p w14:paraId="1406D889" w14:textId="488987FD" w:rsidR="00AC2648" w:rsidRPr="00557D8E" w:rsidRDefault="00557D8E" w:rsidP="00557D8E">
            <w:pPr>
              <w:pStyle w:val="NormalWeb"/>
              <w:numPr>
                <w:ilvl w:val="0"/>
                <w:numId w:val="77"/>
              </w:numPr>
              <w:rPr>
                <w:rFonts w:ascii="Book Antiqua" w:hAnsi="Book Antiqua"/>
                <w:sz w:val="20"/>
                <w:szCs w:val="20"/>
              </w:rPr>
            </w:pPr>
            <w:r w:rsidRPr="00557D8E">
              <w:rPr>
                <w:rFonts w:ascii="Book Antiqua" w:hAnsi="Book Antiqua"/>
                <w:sz w:val="20"/>
                <w:szCs w:val="20"/>
              </w:rPr>
              <w:t>Rotary supports inclusive governance through grassroots engagement.</w:t>
            </w:r>
          </w:p>
        </w:tc>
      </w:tr>
      <w:tr w:rsidR="00AC2648" w:rsidRPr="00557D8E" w14:paraId="75449C7F" w14:textId="77777777" w:rsidTr="004F1E3F">
        <w:tc>
          <w:tcPr>
            <w:tcW w:w="846" w:type="dxa"/>
          </w:tcPr>
          <w:p w14:paraId="55D331C3" w14:textId="77777777" w:rsidR="00AC2648" w:rsidRPr="00557D8E" w:rsidRDefault="00AC2648" w:rsidP="004F1E3F">
            <w:pPr>
              <w:rPr>
                <w:rFonts w:ascii="Book Antiqua" w:hAnsi="Book Antiqua" w:cs="Calibri"/>
                <w:sz w:val="20"/>
                <w:szCs w:val="20"/>
              </w:rPr>
            </w:pPr>
            <w:r w:rsidRPr="00557D8E">
              <w:rPr>
                <w:rFonts w:ascii="Book Antiqua" w:hAnsi="Book Antiqua" w:cs="Calibri"/>
                <w:sz w:val="20"/>
                <w:szCs w:val="20"/>
              </w:rPr>
              <w:t>9</w:t>
            </w:r>
          </w:p>
        </w:tc>
        <w:tc>
          <w:tcPr>
            <w:tcW w:w="3402" w:type="dxa"/>
          </w:tcPr>
          <w:p w14:paraId="2228E839" w14:textId="189C713E" w:rsidR="00AC2648" w:rsidRPr="00557D8E" w:rsidRDefault="00986DED" w:rsidP="004F1E3F">
            <w:pPr>
              <w:rPr>
                <w:rFonts w:ascii="Book Antiqua" w:hAnsi="Book Antiqua" w:cs="Calibri"/>
                <w:sz w:val="20"/>
                <w:szCs w:val="20"/>
              </w:rPr>
            </w:pPr>
            <w:r w:rsidRPr="00557D8E">
              <w:rPr>
                <w:rFonts w:ascii="Book Antiqua" w:hAnsi="Book Antiqua" w:cs="Calibri"/>
                <w:sz w:val="20"/>
                <w:szCs w:val="20"/>
              </w:rPr>
              <w:t>Media</w:t>
            </w:r>
          </w:p>
        </w:tc>
        <w:tc>
          <w:tcPr>
            <w:tcW w:w="4768" w:type="dxa"/>
          </w:tcPr>
          <w:p w14:paraId="5D7E47C5" w14:textId="674A1D74" w:rsidR="00557D8E" w:rsidRPr="00557D8E" w:rsidRDefault="00557D8E" w:rsidP="00557D8E">
            <w:pPr>
              <w:pStyle w:val="NormalWeb"/>
              <w:numPr>
                <w:ilvl w:val="0"/>
                <w:numId w:val="78"/>
              </w:numPr>
              <w:rPr>
                <w:rFonts w:ascii="Book Antiqua" w:hAnsi="Book Antiqua"/>
                <w:sz w:val="20"/>
                <w:szCs w:val="20"/>
              </w:rPr>
            </w:pPr>
            <w:r w:rsidRPr="00557D8E">
              <w:rPr>
                <w:rFonts w:ascii="Book Antiqua" w:hAnsi="Book Antiqua"/>
                <w:sz w:val="20"/>
                <w:szCs w:val="20"/>
              </w:rPr>
              <w:t>The media is a vital partner in sharing Rotary’s stories and successes.</w:t>
            </w:r>
          </w:p>
          <w:p w14:paraId="50943B57" w14:textId="66B61E0B" w:rsidR="00557D8E" w:rsidRPr="00557D8E" w:rsidRDefault="00557D8E" w:rsidP="00557D8E">
            <w:pPr>
              <w:pStyle w:val="NormalWeb"/>
              <w:numPr>
                <w:ilvl w:val="0"/>
                <w:numId w:val="78"/>
              </w:numPr>
              <w:rPr>
                <w:rFonts w:ascii="Book Antiqua" w:hAnsi="Book Antiqua"/>
                <w:sz w:val="20"/>
                <w:szCs w:val="20"/>
              </w:rPr>
            </w:pPr>
            <w:r w:rsidRPr="00557D8E">
              <w:rPr>
                <w:rFonts w:ascii="Book Antiqua" w:hAnsi="Book Antiqua"/>
                <w:sz w:val="20"/>
                <w:szCs w:val="20"/>
              </w:rPr>
              <w:t xml:space="preserve">We are committed to </w:t>
            </w:r>
            <w:r w:rsidRPr="00557D8E">
              <w:rPr>
                <w:rFonts w:ascii="Book Antiqua" w:hAnsi="Book Antiqua"/>
                <w:sz w:val="20"/>
                <w:szCs w:val="20"/>
                <w:lang w:val="en-US"/>
              </w:rPr>
              <w:t xml:space="preserve">delivering </w:t>
            </w:r>
            <w:r w:rsidRPr="00557D8E">
              <w:rPr>
                <w:rFonts w:ascii="Book Antiqua" w:hAnsi="Book Antiqua"/>
                <w:sz w:val="20"/>
                <w:szCs w:val="20"/>
              </w:rPr>
              <w:t>timely, transparent, and accurate information.</w:t>
            </w:r>
          </w:p>
          <w:p w14:paraId="0611D5D2" w14:textId="6BB03C63" w:rsidR="00AC2648" w:rsidRPr="00557D8E" w:rsidRDefault="00557D8E" w:rsidP="00557D8E">
            <w:pPr>
              <w:pStyle w:val="NormalWeb"/>
              <w:numPr>
                <w:ilvl w:val="0"/>
                <w:numId w:val="78"/>
              </w:numPr>
              <w:rPr>
                <w:rFonts w:ascii="Book Antiqua" w:hAnsi="Book Antiqua"/>
                <w:sz w:val="20"/>
                <w:szCs w:val="20"/>
              </w:rPr>
            </w:pPr>
            <w:r w:rsidRPr="00557D8E">
              <w:rPr>
                <w:rFonts w:ascii="Book Antiqua" w:hAnsi="Book Antiqua"/>
                <w:sz w:val="20"/>
                <w:szCs w:val="20"/>
              </w:rPr>
              <w:t>Together, we can promote a culture of service, integrity, and civic responsibility.</w:t>
            </w:r>
          </w:p>
        </w:tc>
      </w:tr>
      <w:tr w:rsidR="00986DED" w:rsidRPr="00557D8E" w14:paraId="4F5EF870" w14:textId="77777777" w:rsidTr="004F1E3F">
        <w:tc>
          <w:tcPr>
            <w:tcW w:w="846" w:type="dxa"/>
          </w:tcPr>
          <w:p w14:paraId="7E91A8EB" w14:textId="286A0B9A" w:rsidR="00986DED" w:rsidRPr="00557D8E" w:rsidRDefault="00986DED" w:rsidP="004F1E3F">
            <w:pPr>
              <w:rPr>
                <w:rFonts w:ascii="Book Antiqua" w:hAnsi="Book Antiqua" w:cs="Calibri"/>
                <w:sz w:val="20"/>
                <w:szCs w:val="20"/>
              </w:rPr>
            </w:pPr>
            <w:r w:rsidRPr="00557D8E">
              <w:rPr>
                <w:rFonts w:ascii="Book Antiqua" w:hAnsi="Book Antiqua" w:cs="Calibri"/>
                <w:sz w:val="20"/>
                <w:szCs w:val="20"/>
              </w:rPr>
              <w:t>11</w:t>
            </w:r>
          </w:p>
        </w:tc>
        <w:tc>
          <w:tcPr>
            <w:tcW w:w="3402" w:type="dxa"/>
          </w:tcPr>
          <w:p w14:paraId="350A4A70" w14:textId="1E36D5F5" w:rsidR="00986DED" w:rsidRPr="00557D8E" w:rsidRDefault="00986DED" w:rsidP="004F1E3F">
            <w:pPr>
              <w:rPr>
                <w:rFonts w:ascii="Book Antiqua" w:hAnsi="Book Antiqua" w:cs="Calibri"/>
                <w:sz w:val="20"/>
                <w:szCs w:val="20"/>
              </w:rPr>
            </w:pPr>
            <w:r w:rsidRPr="00557D8E">
              <w:rPr>
                <w:rFonts w:ascii="Book Antiqua" w:hAnsi="Book Antiqua" w:cs="Calibri"/>
                <w:sz w:val="20"/>
                <w:szCs w:val="20"/>
              </w:rPr>
              <w:t xml:space="preserve">Civil society </w:t>
            </w:r>
            <w:proofErr w:type="spellStart"/>
            <w:r w:rsidRPr="00557D8E">
              <w:rPr>
                <w:rFonts w:ascii="Book Antiqua" w:hAnsi="Book Antiqua" w:cs="Calibri"/>
                <w:sz w:val="20"/>
                <w:szCs w:val="20"/>
              </w:rPr>
              <w:t>organisations</w:t>
            </w:r>
            <w:proofErr w:type="spellEnd"/>
          </w:p>
        </w:tc>
        <w:tc>
          <w:tcPr>
            <w:tcW w:w="4768" w:type="dxa"/>
          </w:tcPr>
          <w:p w14:paraId="51B56E59" w14:textId="516157FD" w:rsidR="00557D8E" w:rsidRPr="00557D8E" w:rsidRDefault="00557D8E" w:rsidP="00557D8E">
            <w:pPr>
              <w:pStyle w:val="NormalWeb"/>
              <w:numPr>
                <w:ilvl w:val="0"/>
                <w:numId w:val="80"/>
              </w:numPr>
              <w:rPr>
                <w:rFonts w:ascii="Book Antiqua" w:hAnsi="Book Antiqua"/>
                <w:sz w:val="20"/>
                <w:szCs w:val="20"/>
              </w:rPr>
            </w:pPr>
            <w:r w:rsidRPr="00557D8E">
              <w:rPr>
                <w:rFonts w:ascii="Book Antiqua" w:hAnsi="Book Antiqua"/>
                <w:sz w:val="20"/>
                <w:szCs w:val="20"/>
              </w:rPr>
              <w:t>Rotary shares your commitment to inclusive, people-</w:t>
            </w:r>
            <w:proofErr w:type="spellStart"/>
            <w:r w:rsidRPr="00557D8E">
              <w:rPr>
                <w:rFonts w:ascii="Book Antiqua" w:hAnsi="Book Antiqua"/>
                <w:sz w:val="20"/>
                <w:szCs w:val="20"/>
                <w:lang w:val="en-US"/>
              </w:rPr>
              <w:t>centred</w:t>
            </w:r>
            <w:proofErr w:type="spellEnd"/>
            <w:r w:rsidRPr="00557D8E">
              <w:rPr>
                <w:rFonts w:ascii="Book Antiqua" w:hAnsi="Book Antiqua"/>
                <w:sz w:val="20"/>
                <w:szCs w:val="20"/>
              </w:rPr>
              <w:t xml:space="preserve"> development.</w:t>
            </w:r>
          </w:p>
          <w:p w14:paraId="00EA8879" w14:textId="5F36A019" w:rsidR="00557D8E" w:rsidRPr="00557D8E" w:rsidRDefault="00557D8E" w:rsidP="00557D8E">
            <w:pPr>
              <w:pStyle w:val="NormalWeb"/>
              <w:numPr>
                <w:ilvl w:val="0"/>
                <w:numId w:val="80"/>
              </w:numPr>
              <w:rPr>
                <w:rFonts w:ascii="Book Antiqua" w:hAnsi="Book Antiqua"/>
                <w:sz w:val="20"/>
                <w:szCs w:val="20"/>
              </w:rPr>
            </w:pPr>
            <w:r w:rsidRPr="00557D8E">
              <w:rPr>
                <w:rFonts w:ascii="Book Antiqua" w:hAnsi="Book Antiqua"/>
                <w:sz w:val="20"/>
                <w:szCs w:val="20"/>
              </w:rPr>
              <w:t>We are eager to collaborate on community-driven initiatives in health, education, and governance.</w:t>
            </w:r>
          </w:p>
          <w:p w14:paraId="66D68952" w14:textId="5A2989A5" w:rsidR="00986DED" w:rsidRPr="00557D8E" w:rsidRDefault="00557D8E" w:rsidP="00557D8E">
            <w:pPr>
              <w:pStyle w:val="NormalWeb"/>
              <w:numPr>
                <w:ilvl w:val="0"/>
                <w:numId w:val="80"/>
              </w:numPr>
              <w:rPr>
                <w:rFonts w:ascii="Book Antiqua" w:hAnsi="Book Antiqua"/>
                <w:sz w:val="20"/>
                <w:szCs w:val="20"/>
              </w:rPr>
            </w:pPr>
            <w:r w:rsidRPr="00557D8E">
              <w:rPr>
                <w:rFonts w:ascii="Book Antiqua" w:hAnsi="Book Antiqua"/>
                <w:sz w:val="20"/>
                <w:szCs w:val="20"/>
              </w:rPr>
              <w:t>United in purpose, we can amplify voices, inspire action, and sustain impact.</w:t>
            </w:r>
          </w:p>
        </w:tc>
      </w:tr>
      <w:tr w:rsidR="00986DED" w:rsidRPr="00557D8E" w14:paraId="1DEE7864" w14:textId="77777777" w:rsidTr="004F1E3F">
        <w:tc>
          <w:tcPr>
            <w:tcW w:w="846" w:type="dxa"/>
          </w:tcPr>
          <w:p w14:paraId="0F9A8400" w14:textId="057D1B91" w:rsidR="00986DED" w:rsidRPr="00557D8E" w:rsidRDefault="00986DED" w:rsidP="004F1E3F">
            <w:pPr>
              <w:rPr>
                <w:rFonts w:ascii="Book Antiqua" w:hAnsi="Book Antiqua" w:cs="Calibri"/>
                <w:sz w:val="20"/>
                <w:szCs w:val="20"/>
              </w:rPr>
            </w:pPr>
            <w:r w:rsidRPr="00557D8E">
              <w:rPr>
                <w:rFonts w:ascii="Book Antiqua" w:hAnsi="Book Antiqua" w:cs="Calibri"/>
                <w:sz w:val="20"/>
                <w:szCs w:val="20"/>
              </w:rPr>
              <w:t>12</w:t>
            </w:r>
          </w:p>
        </w:tc>
        <w:tc>
          <w:tcPr>
            <w:tcW w:w="3402" w:type="dxa"/>
          </w:tcPr>
          <w:p w14:paraId="35C6B351" w14:textId="6BB34E2F" w:rsidR="00986DED" w:rsidRPr="00557D8E" w:rsidRDefault="00986DED" w:rsidP="004F1E3F">
            <w:pPr>
              <w:rPr>
                <w:rFonts w:ascii="Book Antiqua" w:hAnsi="Book Antiqua" w:cs="Calibri"/>
                <w:sz w:val="20"/>
                <w:szCs w:val="20"/>
              </w:rPr>
            </w:pPr>
            <w:r w:rsidRPr="00557D8E">
              <w:rPr>
                <w:rFonts w:ascii="Book Antiqua" w:hAnsi="Book Antiqua" w:cs="Calibri"/>
                <w:sz w:val="20"/>
                <w:szCs w:val="20"/>
              </w:rPr>
              <w:t>Schools/Educational institutions</w:t>
            </w:r>
          </w:p>
        </w:tc>
        <w:tc>
          <w:tcPr>
            <w:tcW w:w="4768" w:type="dxa"/>
          </w:tcPr>
          <w:p w14:paraId="3A88A3BB" w14:textId="77777777" w:rsidR="00557D8E" w:rsidRPr="00557D8E" w:rsidRDefault="00557D8E" w:rsidP="00557D8E">
            <w:pPr>
              <w:pStyle w:val="NormalWeb"/>
              <w:numPr>
                <w:ilvl w:val="0"/>
                <w:numId w:val="79"/>
              </w:numPr>
              <w:rPr>
                <w:rFonts w:ascii="Book Antiqua" w:hAnsi="Book Antiqua"/>
                <w:sz w:val="20"/>
                <w:szCs w:val="20"/>
              </w:rPr>
            </w:pPr>
            <w:r w:rsidRPr="00557D8E">
              <w:rPr>
                <w:rFonts w:ascii="Book Antiqua" w:hAnsi="Book Antiqua"/>
                <w:sz w:val="20"/>
                <w:szCs w:val="20"/>
              </w:rPr>
              <w:t>Rotary invests in education to empower the next generation of leaders and innovators.</w:t>
            </w:r>
          </w:p>
          <w:p w14:paraId="26FE07F0" w14:textId="77777777" w:rsidR="00557D8E" w:rsidRPr="00557D8E" w:rsidRDefault="00557D8E" w:rsidP="00557D8E">
            <w:pPr>
              <w:pStyle w:val="NormalWeb"/>
              <w:numPr>
                <w:ilvl w:val="0"/>
                <w:numId w:val="79"/>
              </w:numPr>
              <w:rPr>
                <w:rFonts w:ascii="Book Antiqua" w:hAnsi="Book Antiqua"/>
                <w:sz w:val="20"/>
                <w:szCs w:val="20"/>
              </w:rPr>
            </w:pPr>
            <w:r w:rsidRPr="00557D8E">
              <w:rPr>
                <w:rFonts w:ascii="Book Antiqua" w:hAnsi="Book Antiqua"/>
                <w:sz w:val="20"/>
                <w:szCs w:val="20"/>
              </w:rPr>
              <w:t>We welcome collaboration in mentorship, literacy, and skills-building initiatives.</w:t>
            </w:r>
          </w:p>
          <w:p w14:paraId="22D9F090" w14:textId="1B68B5FC" w:rsidR="00986DED" w:rsidRPr="00557D8E" w:rsidRDefault="00557D8E" w:rsidP="00557D8E">
            <w:pPr>
              <w:pStyle w:val="NormalWeb"/>
              <w:numPr>
                <w:ilvl w:val="0"/>
                <w:numId w:val="79"/>
              </w:numPr>
              <w:rPr>
                <w:rFonts w:ascii="Book Antiqua" w:hAnsi="Book Antiqua"/>
                <w:sz w:val="20"/>
                <w:szCs w:val="20"/>
              </w:rPr>
            </w:pPr>
            <w:r w:rsidRPr="00557D8E">
              <w:rPr>
                <w:rFonts w:ascii="Book Antiqua" w:hAnsi="Book Antiqua"/>
                <w:sz w:val="20"/>
                <w:szCs w:val="20"/>
              </w:rPr>
              <w:t>Together, we can nurture values of service, integrity, and global citizenship.</w:t>
            </w:r>
          </w:p>
        </w:tc>
      </w:tr>
    </w:tbl>
    <w:p w14:paraId="0027EB3C" w14:textId="77777777" w:rsidR="00623925" w:rsidRDefault="00623925" w:rsidP="00D82E07">
      <w:pPr>
        <w:pStyle w:val="NormalWeb"/>
        <w:rPr>
          <w:rFonts w:ascii="Book Antiqua" w:hAnsi="Book Antiqua"/>
          <w:sz w:val="22"/>
          <w:szCs w:val="22"/>
        </w:rPr>
        <w:sectPr w:rsidR="00623925" w:rsidSect="00E0323C">
          <w:pgSz w:w="11906" w:h="16838"/>
          <w:pgMar w:top="1440" w:right="1440" w:bottom="1440" w:left="1440" w:header="708" w:footer="708" w:gutter="0"/>
          <w:cols w:space="708"/>
          <w:docGrid w:linePitch="360"/>
        </w:sectPr>
      </w:pPr>
    </w:p>
    <w:p w14:paraId="366CFAE0" w14:textId="09DBC3E5" w:rsidR="00955ECA" w:rsidRDefault="00955ECA" w:rsidP="00955ECA">
      <w:pPr>
        <w:pStyle w:val="Heading1"/>
        <w:rPr>
          <w:rFonts w:ascii="Book Antiqua" w:hAnsi="Book Antiqua"/>
          <w:b/>
          <w:bCs/>
          <w:sz w:val="24"/>
          <w:szCs w:val="24"/>
        </w:rPr>
      </w:pPr>
      <w:bookmarkStart w:id="31" w:name="_Toc194915372"/>
      <w:r>
        <w:rPr>
          <w:rFonts w:ascii="Book Antiqua" w:hAnsi="Book Antiqua"/>
          <w:b/>
          <w:bCs/>
          <w:sz w:val="24"/>
          <w:szCs w:val="24"/>
        </w:rPr>
        <w:t>8</w:t>
      </w:r>
      <w:r w:rsidRPr="0062087D">
        <w:rPr>
          <w:rFonts w:ascii="Book Antiqua" w:hAnsi="Book Antiqua"/>
          <w:b/>
          <w:bCs/>
          <w:sz w:val="24"/>
          <w:szCs w:val="24"/>
        </w:rPr>
        <w:t xml:space="preserve">. </w:t>
      </w:r>
      <w:r>
        <w:rPr>
          <w:rFonts w:ascii="Book Antiqua" w:hAnsi="Book Antiqua"/>
          <w:b/>
          <w:bCs/>
          <w:sz w:val="24"/>
          <w:szCs w:val="24"/>
        </w:rPr>
        <w:t>IMPLEMENTATION PLAN</w:t>
      </w:r>
      <w:bookmarkEnd w:id="31"/>
    </w:p>
    <w:p w14:paraId="2DCDD393" w14:textId="77777777" w:rsidR="00623925" w:rsidRPr="00351109" w:rsidRDefault="00623925" w:rsidP="00623925"/>
    <w:tbl>
      <w:tblPr>
        <w:tblW w:w="13585"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96"/>
        <w:gridCol w:w="2835"/>
        <w:gridCol w:w="2977"/>
        <w:gridCol w:w="2551"/>
        <w:gridCol w:w="2126"/>
      </w:tblGrid>
      <w:tr w:rsidR="00623925" w:rsidRPr="002F534E" w14:paraId="35D54777" w14:textId="77777777" w:rsidTr="00623925">
        <w:tc>
          <w:tcPr>
            <w:tcW w:w="3096" w:type="dxa"/>
            <w:shd w:val="clear" w:color="auto" w:fill="BFBFBF" w:themeFill="background1" w:themeFillShade="BF"/>
          </w:tcPr>
          <w:p w14:paraId="4D073F02" w14:textId="77777777" w:rsidR="00623925" w:rsidRDefault="00623925" w:rsidP="004F1E3F">
            <w:pPr>
              <w:spacing w:after="0" w:line="240" w:lineRule="auto"/>
              <w:jc w:val="both"/>
              <w:rPr>
                <w:rFonts w:ascii="Cambria" w:eastAsia="Times New Roman" w:hAnsi="Cambria"/>
                <w:sz w:val="20"/>
                <w:szCs w:val="20"/>
              </w:rPr>
            </w:pPr>
            <w:r w:rsidRPr="003B2423">
              <w:rPr>
                <w:rFonts w:ascii="Cambria" w:eastAsia="Times New Roman" w:hAnsi="Cambria"/>
                <w:b/>
                <w:bCs/>
                <w:sz w:val="20"/>
                <w:szCs w:val="20"/>
              </w:rPr>
              <w:t>1.0</w:t>
            </w:r>
          </w:p>
        </w:tc>
        <w:tc>
          <w:tcPr>
            <w:tcW w:w="10489" w:type="dxa"/>
            <w:gridSpan w:val="4"/>
            <w:shd w:val="clear" w:color="auto" w:fill="BFBFBF" w:themeFill="background1" w:themeFillShade="BF"/>
          </w:tcPr>
          <w:p w14:paraId="2A08FCC1" w14:textId="77777777" w:rsidR="00623925" w:rsidRPr="002F534E" w:rsidRDefault="00623925" w:rsidP="004F1E3F">
            <w:pPr>
              <w:spacing w:after="0" w:line="240" w:lineRule="auto"/>
              <w:rPr>
                <w:rFonts w:ascii="Cambria" w:hAnsi="Cambria" w:cs="Arial"/>
                <w:b/>
                <w:sz w:val="20"/>
                <w:szCs w:val="20"/>
              </w:rPr>
            </w:pPr>
            <w:r w:rsidRPr="003B2423">
              <w:rPr>
                <w:rFonts w:ascii="Cambria" w:eastAsia="Times New Roman" w:hAnsi="Cambria" w:cs="Times New Roman"/>
                <w:b/>
                <w:bCs/>
                <w:sz w:val="20"/>
                <w:szCs w:val="20"/>
              </w:rPr>
              <w:t>INTERNAL COMMUNICATION</w:t>
            </w:r>
          </w:p>
        </w:tc>
      </w:tr>
      <w:tr w:rsidR="00623925" w:rsidRPr="002F534E" w14:paraId="39D485BA" w14:textId="77777777" w:rsidTr="007C5742">
        <w:tc>
          <w:tcPr>
            <w:tcW w:w="3096" w:type="dxa"/>
          </w:tcPr>
          <w:p w14:paraId="0EB30EB9" w14:textId="07727C08" w:rsidR="00623925" w:rsidRDefault="00623925" w:rsidP="00623925">
            <w:pPr>
              <w:spacing w:after="0" w:line="240" w:lineRule="auto"/>
              <w:rPr>
                <w:rFonts w:ascii="Cambria" w:eastAsia="Times New Roman" w:hAnsi="Cambria"/>
                <w:sz w:val="20"/>
                <w:szCs w:val="20"/>
              </w:rPr>
            </w:pPr>
            <w:r w:rsidRPr="002F534E">
              <w:rPr>
                <w:rFonts w:ascii="Cambria" w:hAnsi="Cambria"/>
                <w:b/>
                <w:sz w:val="20"/>
                <w:szCs w:val="20"/>
              </w:rPr>
              <w:t>Communication</w:t>
            </w:r>
            <w:r>
              <w:rPr>
                <w:rFonts w:ascii="Cambria" w:hAnsi="Cambria"/>
                <w:b/>
                <w:sz w:val="20"/>
                <w:szCs w:val="20"/>
              </w:rPr>
              <w:t xml:space="preserve"> </w:t>
            </w:r>
            <w:r w:rsidRPr="002F534E">
              <w:rPr>
                <w:rFonts w:ascii="Cambria" w:hAnsi="Cambria"/>
                <w:b/>
                <w:sz w:val="20"/>
                <w:szCs w:val="20"/>
              </w:rPr>
              <w:t xml:space="preserve">Channels, Tools </w:t>
            </w:r>
            <w:r>
              <w:rPr>
                <w:rFonts w:ascii="Cambria" w:hAnsi="Cambria"/>
                <w:b/>
                <w:sz w:val="20"/>
                <w:szCs w:val="20"/>
              </w:rPr>
              <w:t>a</w:t>
            </w:r>
            <w:r w:rsidRPr="002F534E">
              <w:rPr>
                <w:rFonts w:ascii="Cambria" w:hAnsi="Cambria"/>
                <w:b/>
                <w:sz w:val="20"/>
                <w:szCs w:val="20"/>
              </w:rPr>
              <w:t>nd Products</w:t>
            </w:r>
          </w:p>
        </w:tc>
        <w:tc>
          <w:tcPr>
            <w:tcW w:w="2835" w:type="dxa"/>
          </w:tcPr>
          <w:p w14:paraId="79F502A0" w14:textId="77777777" w:rsidR="00623925" w:rsidRPr="002F534E" w:rsidRDefault="00623925" w:rsidP="00623925">
            <w:pPr>
              <w:spacing w:after="0" w:line="240" w:lineRule="auto"/>
              <w:jc w:val="center"/>
              <w:rPr>
                <w:rFonts w:ascii="Cambria" w:hAnsi="Cambria"/>
                <w:b/>
                <w:sz w:val="20"/>
                <w:szCs w:val="20"/>
              </w:rPr>
            </w:pPr>
            <w:r w:rsidRPr="002F534E">
              <w:rPr>
                <w:rFonts w:ascii="Cambria" w:hAnsi="Cambria"/>
                <w:b/>
                <w:sz w:val="20"/>
                <w:szCs w:val="20"/>
              </w:rPr>
              <w:t>A</w:t>
            </w:r>
            <w:r>
              <w:rPr>
                <w:rFonts w:ascii="Cambria" w:hAnsi="Cambria"/>
                <w:b/>
                <w:sz w:val="20"/>
                <w:szCs w:val="20"/>
              </w:rPr>
              <w:t>ctivities</w:t>
            </w:r>
          </w:p>
          <w:p w14:paraId="06489053" w14:textId="77777777" w:rsidR="00623925" w:rsidRPr="002F534E" w:rsidRDefault="00623925" w:rsidP="004F1E3F">
            <w:pPr>
              <w:spacing w:after="0" w:line="240" w:lineRule="auto"/>
              <w:rPr>
                <w:rFonts w:ascii="Cambria" w:hAnsi="Cambria"/>
                <w:sz w:val="20"/>
                <w:szCs w:val="20"/>
              </w:rPr>
            </w:pPr>
          </w:p>
        </w:tc>
        <w:tc>
          <w:tcPr>
            <w:tcW w:w="2977" w:type="dxa"/>
          </w:tcPr>
          <w:p w14:paraId="28D56DB6" w14:textId="25988780" w:rsidR="00623925" w:rsidRPr="00623925" w:rsidRDefault="00623925" w:rsidP="004F1E3F">
            <w:pPr>
              <w:spacing w:after="0" w:line="240" w:lineRule="auto"/>
              <w:rPr>
                <w:rFonts w:ascii="Cambria" w:eastAsia="Times New Roman" w:hAnsi="Cambria" w:cs="Times New Roman"/>
                <w:b/>
                <w:bCs/>
                <w:sz w:val="20"/>
                <w:szCs w:val="20"/>
              </w:rPr>
            </w:pPr>
            <w:r w:rsidRPr="00623925">
              <w:rPr>
                <w:rFonts w:ascii="Cambria" w:eastAsia="Times New Roman" w:hAnsi="Cambria" w:cs="Times New Roman"/>
                <w:b/>
                <w:bCs/>
                <w:sz w:val="20"/>
                <w:szCs w:val="20"/>
              </w:rPr>
              <w:t>Responsibility</w:t>
            </w:r>
          </w:p>
        </w:tc>
        <w:tc>
          <w:tcPr>
            <w:tcW w:w="2551" w:type="dxa"/>
          </w:tcPr>
          <w:p w14:paraId="1EDEA361" w14:textId="32308F6D" w:rsidR="00623925" w:rsidRPr="00623925" w:rsidRDefault="007C5742" w:rsidP="00623925">
            <w:pPr>
              <w:pStyle w:val="ListParagraph"/>
              <w:spacing w:after="0" w:line="240" w:lineRule="auto"/>
              <w:ind w:left="360"/>
              <w:rPr>
                <w:rFonts w:ascii="Cambria" w:hAnsi="Cambria" w:cs="Arial"/>
                <w:b/>
                <w:bCs/>
                <w:sz w:val="20"/>
                <w:szCs w:val="20"/>
              </w:rPr>
            </w:pPr>
            <w:r>
              <w:rPr>
                <w:rFonts w:ascii="Cambria" w:hAnsi="Cambria" w:cs="Arial"/>
                <w:b/>
                <w:bCs/>
                <w:sz w:val="20"/>
                <w:szCs w:val="20"/>
              </w:rPr>
              <w:t>Target audiences</w:t>
            </w:r>
          </w:p>
        </w:tc>
        <w:tc>
          <w:tcPr>
            <w:tcW w:w="2126" w:type="dxa"/>
          </w:tcPr>
          <w:p w14:paraId="5E2E85EC" w14:textId="67E12FAB" w:rsidR="00623925" w:rsidRPr="007C5742" w:rsidRDefault="007C5742" w:rsidP="004F1E3F">
            <w:pPr>
              <w:spacing w:after="0" w:line="240" w:lineRule="auto"/>
              <w:rPr>
                <w:rFonts w:ascii="Cambria" w:hAnsi="Cambria" w:cs="Arial"/>
                <w:b/>
                <w:sz w:val="20"/>
                <w:szCs w:val="20"/>
              </w:rPr>
            </w:pPr>
            <w:r w:rsidRPr="007C5742">
              <w:rPr>
                <w:rFonts w:ascii="Cambria" w:hAnsi="Cambria" w:cs="Arial"/>
                <w:b/>
                <w:sz w:val="20"/>
                <w:szCs w:val="20"/>
              </w:rPr>
              <w:t>Frequency/Timeline</w:t>
            </w:r>
          </w:p>
        </w:tc>
      </w:tr>
      <w:tr w:rsidR="00623925" w:rsidRPr="002F534E" w14:paraId="1F016A88" w14:textId="77777777" w:rsidTr="007C5742">
        <w:tc>
          <w:tcPr>
            <w:tcW w:w="3096" w:type="dxa"/>
          </w:tcPr>
          <w:p w14:paraId="1F560940" w14:textId="71E7F20B" w:rsidR="00623925" w:rsidRPr="002F534E" w:rsidRDefault="00623925" w:rsidP="004F1E3F">
            <w:pPr>
              <w:spacing w:after="0" w:line="240" w:lineRule="auto"/>
              <w:jc w:val="both"/>
              <w:rPr>
                <w:rFonts w:ascii="Cambria" w:eastAsia="Times New Roman" w:hAnsi="Cambria"/>
                <w:sz w:val="20"/>
                <w:szCs w:val="20"/>
              </w:rPr>
            </w:pPr>
            <w:proofErr w:type="spellStart"/>
            <w:r>
              <w:rPr>
                <w:rFonts w:ascii="Cambria" w:eastAsia="Times New Roman" w:hAnsi="Cambria"/>
                <w:sz w:val="20"/>
                <w:szCs w:val="20"/>
              </w:rPr>
              <w:t>Excom</w:t>
            </w:r>
            <w:proofErr w:type="spellEnd"/>
            <w:r>
              <w:rPr>
                <w:rFonts w:ascii="Cambria" w:eastAsia="Times New Roman" w:hAnsi="Cambria"/>
                <w:sz w:val="20"/>
                <w:szCs w:val="20"/>
              </w:rPr>
              <w:t xml:space="preserve"> and PIME Meetings</w:t>
            </w:r>
          </w:p>
        </w:tc>
        <w:tc>
          <w:tcPr>
            <w:tcW w:w="2835" w:type="dxa"/>
          </w:tcPr>
          <w:p w14:paraId="134CDA5A" w14:textId="101D30EB" w:rsidR="00623925" w:rsidRPr="002F534E" w:rsidRDefault="00623925" w:rsidP="00623925">
            <w:pPr>
              <w:spacing w:after="0" w:line="240" w:lineRule="auto"/>
              <w:rPr>
                <w:rFonts w:ascii="Cambria" w:eastAsia="Times New Roman" w:hAnsi="Cambria" w:cs="Times New Roman"/>
                <w:sz w:val="20"/>
                <w:szCs w:val="20"/>
              </w:rPr>
            </w:pPr>
            <w:r>
              <w:rPr>
                <w:rFonts w:ascii="Cambria" w:eastAsia="Times New Roman" w:hAnsi="Cambria" w:cs="Times New Roman"/>
                <w:sz w:val="20"/>
                <w:szCs w:val="20"/>
              </w:rPr>
              <w:t xml:space="preserve">Leaders in their </w:t>
            </w:r>
            <w:r w:rsidRPr="002F534E">
              <w:rPr>
                <w:rFonts w:ascii="Cambria" w:eastAsia="Times New Roman" w:hAnsi="Cambria" w:cs="Times New Roman"/>
                <w:sz w:val="20"/>
                <w:szCs w:val="20"/>
              </w:rPr>
              <w:t xml:space="preserve">respective </w:t>
            </w:r>
            <w:r>
              <w:rPr>
                <w:rFonts w:ascii="Cambria" w:eastAsia="Times New Roman" w:hAnsi="Cambria" w:cs="Times New Roman"/>
                <w:sz w:val="20"/>
                <w:szCs w:val="20"/>
              </w:rPr>
              <w:t xml:space="preserve">Committees </w:t>
            </w:r>
            <w:r w:rsidRPr="002F534E">
              <w:rPr>
                <w:rFonts w:ascii="Cambria" w:eastAsia="Times New Roman" w:hAnsi="Cambria" w:cs="Times New Roman"/>
                <w:sz w:val="20"/>
                <w:szCs w:val="20"/>
              </w:rPr>
              <w:t>contribute to formulating agendas</w:t>
            </w:r>
            <w:r w:rsidR="007C5742">
              <w:rPr>
                <w:rFonts w:ascii="Cambria" w:eastAsia="Times New Roman" w:hAnsi="Cambria" w:cs="Times New Roman"/>
                <w:sz w:val="20"/>
                <w:szCs w:val="20"/>
              </w:rPr>
              <w:t>,</w:t>
            </w:r>
            <w:r w:rsidRPr="002F534E">
              <w:rPr>
                <w:rFonts w:ascii="Cambria" w:eastAsia="Times New Roman" w:hAnsi="Cambria" w:cs="Times New Roman"/>
                <w:sz w:val="20"/>
                <w:szCs w:val="20"/>
              </w:rPr>
              <w:t xml:space="preserve"> activities</w:t>
            </w:r>
          </w:p>
          <w:p w14:paraId="1B13AF5C" w14:textId="77777777" w:rsidR="00623925" w:rsidRDefault="00623925" w:rsidP="00623925">
            <w:pPr>
              <w:spacing w:after="0" w:line="240" w:lineRule="auto"/>
              <w:rPr>
                <w:rFonts w:ascii="Cambria" w:eastAsia="Times New Roman" w:hAnsi="Cambria" w:cs="Times New Roman"/>
                <w:sz w:val="20"/>
                <w:szCs w:val="20"/>
              </w:rPr>
            </w:pPr>
            <w:r>
              <w:rPr>
                <w:rFonts w:ascii="Cambria" w:eastAsia="Times New Roman" w:hAnsi="Cambria" w:cs="Times New Roman"/>
                <w:sz w:val="20"/>
                <w:szCs w:val="20"/>
              </w:rPr>
              <w:t>Briefings</w:t>
            </w:r>
            <w:r>
              <w:rPr>
                <w:rFonts w:ascii="Cambria" w:eastAsia="Times New Roman" w:hAnsi="Cambria" w:cs="Times New Roman"/>
                <w:sz w:val="20"/>
                <w:szCs w:val="20"/>
              </w:rPr>
              <w:t xml:space="preserve"> </w:t>
            </w:r>
            <w:r>
              <w:rPr>
                <w:rFonts w:ascii="Cambria" w:eastAsia="Times New Roman" w:hAnsi="Cambria" w:cs="Times New Roman"/>
                <w:sz w:val="20"/>
                <w:szCs w:val="20"/>
              </w:rPr>
              <w:t>on new developments</w:t>
            </w:r>
          </w:p>
          <w:p w14:paraId="42AD9C3D" w14:textId="563081AB" w:rsidR="007C5742" w:rsidRPr="002F534E" w:rsidRDefault="007C5742" w:rsidP="00623925">
            <w:pPr>
              <w:spacing w:after="0" w:line="240" w:lineRule="auto"/>
              <w:rPr>
                <w:rFonts w:ascii="Cambria" w:hAnsi="Cambria"/>
                <w:sz w:val="20"/>
                <w:szCs w:val="20"/>
              </w:rPr>
            </w:pPr>
          </w:p>
        </w:tc>
        <w:tc>
          <w:tcPr>
            <w:tcW w:w="2977" w:type="dxa"/>
          </w:tcPr>
          <w:p w14:paraId="32B84194" w14:textId="4AC8C57B" w:rsidR="00623925" w:rsidRPr="002F534E" w:rsidRDefault="00623925" w:rsidP="004F1E3F">
            <w:pPr>
              <w:spacing w:after="0" w:line="240" w:lineRule="auto"/>
              <w:rPr>
                <w:rFonts w:ascii="Cambria" w:eastAsia="Times New Roman" w:hAnsi="Cambria" w:cs="Times New Roman"/>
                <w:sz w:val="20"/>
                <w:szCs w:val="20"/>
              </w:rPr>
            </w:pPr>
            <w:r>
              <w:rPr>
                <w:rFonts w:ascii="Cambria" w:eastAsia="Times New Roman" w:hAnsi="Cambria" w:cs="Times New Roman"/>
                <w:sz w:val="20"/>
                <w:szCs w:val="20"/>
              </w:rPr>
              <w:t>x</w:t>
            </w:r>
            <w:r w:rsidRPr="002F534E">
              <w:rPr>
                <w:rFonts w:ascii="Cambria" w:eastAsia="Times New Roman" w:hAnsi="Cambria" w:cs="Times New Roman"/>
                <w:sz w:val="20"/>
                <w:szCs w:val="20"/>
              </w:rPr>
              <w:t xml:space="preserve"> </w:t>
            </w:r>
          </w:p>
        </w:tc>
        <w:tc>
          <w:tcPr>
            <w:tcW w:w="2551" w:type="dxa"/>
          </w:tcPr>
          <w:p w14:paraId="61B88B47" w14:textId="2328FF1F" w:rsidR="00623925" w:rsidRPr="003B2423" w:rsidRDefault="00623925" w:rsidP="00623925">
            <w:pPr>
              <w:pStyle w:val="ListParagraph"/>
              <w:numPr>
                <w:ilvl w:val="0"/>
                <w:numId w:val="88"/>
              </w:numPr>
              <w:spacing w:after="0" w:line="240" w:lineRule="auto"/>
              <w:rPr>
                <w:rFonts w:ascii="Cambria" w:hAnsi="Cambria" w:cs="Arial"/>
                <w:bCs/>
                <w:sz w:val="20"/>
                <w:szCs w:val="20"/>
              </w:rPr>
            </w:pPr>
            <w:proofErr w:type="spellStart"/>
            <w:r>
              <w:rPr>
                <w:rFonts w:ascii="Cambria" w:hAnsi="Cambria" w:cs="Arial"/>
                <w:bCs/>
                <w:sz w:val="20"/>
                <w:szCs w:val="20"/>
              </w:rPr>
              <w:t>Excom</w:t>
            </w:r>
            <w:proofErr w:type="spellEnd"/>
            <w:r>
              <w:rPr>
                <w:rFonts w:ascii="Cambria" w:hAnsi="Cambria" w:cs="Arial"/>
                <w:bCs/>
                <w:sz w:val="20"/>
                <w:szCs w:val="20"/>
              </w:rPr>
              <w:t>/PIME</w:t>
            </w:r>
            <w:r w:rsidRPr="003B2423">
              <w:rPr>
                <w:rFonts w:ascii="Cambria" w:hAnsi="Cambria" w:cs="Arial"/>
                <w:bCs/>
                <w:sz w:val="20"/>
                <w:szCs w:val="20"/>
              </w:rPr>
              <w:t xml:space="preserve"> </w:t>
            </w:r>
          </w:p>
        </w:tc>
        <w:tc>
          <w:tcPr>
            <w:tcW w:w="2126" w:type="dxa"/>
          </w:tcPr>
          <w:p w14:paraId="7FC40BB0" w14:textId="77777777" w:rsidR="00623925" w:rsidRPr="003B2423" w:rsidRDefault="00623925" w:rsidP="004F1E3F">
            <w:pPr>
              <w:spacing w:after="0" w:line="240" w:lineRule="auto"/>
              <w:rPr>
                <w:rFonts w:ascii="Cambria" w:hAnsi="Cambria" w:cs="Arial"/>
                <w:bCs/>
                <w:sz w:val="20"/>
                <w:szCs w:val="20"/>
              </w:rPr>
            </w:pPr>
            <w:r w:rsidRPr="003B2423">
              <w:rPr>
                <w:rFonts w:ascii="Cambria" w:hAnsi="Cambria" w:cs="Arial"/>
                <w:bCs/>
                <w:sz w:val="20"/>
                <w:szCs w:val="20"/>
              </w:rPr>
              <w:t>Monthly</w:t>
            </w:r>
          </w:p>
        </w:tc>
      </w:tr>
      <w:tr w:rsidR="00623925" w:rsidRPr="002F534E" w14:paraId="4AAF0426" w14:textId="77777777" w:rsidTr="007C5742">
        <w:tc>
          <w:tcPr>
            <w:tcW w:w="3096" w:type="dxa"/>
          </w:tcPr>
          <w:p w14:paraId="1460A62C" w14:textId="573C5824" w:rsidR="00623925" w:rsidRPr="002F534E" w:rsidRDefault="00623925" w:rsidP="004F1E3F">
            <w:pPr>
              <w:spacing w:after="0" w:line="240" w:lineRule="auto"/>
              <w:jc w:val="both"/>
              <w:rPr>
                <w:rFonts w:ascii="Cambria" w:eastAsia="Times New Roman" w:hAnsi="Cambria"/>
                <w:sz w:val="20"/>
                <w:szCs w:val="20"/>
              </w:rPr>
            </w:pPr>
            <w:r>
              <w:rPr>
                <w:rFonts w:ascii="Cambria" w:eastAsia="Times New Roman" w:hAnsi="Cambria" w:cs="Times New Roman"/>
                <w:sz w:val="20"/>
                <w:szCs w:val="20"/>
              </w:rPr>
              <w:t>Letters and Memos</w:t>
            </w:r>
          </w:p>
        </w:tc>
        <w:tc>
          <w:tcPr>
            <w:tcW w:w="2835" w:type="dxa"/>
          </w:tcPr>
          <w:p w14:paraId="41C8EF18" w14:textId="77777777" w:rsidR="00623925" w:rsidRDefault="00623925" w:rsidP="004F1E3F">
            <w:pPr>
              <w:spacing w:after="0" w:line="240" w:lineRule="auto"/>
              <w:rPr>
                <w:rFonts w:ascii="Cambria" w:eastAsia="Times New Roman" w:hAnsi="Cambria" w:cs="Times New Roman"/>
                <w:sz w:val="20"/>
                <w:szCs w:val="20"/>
              </w:rPr>
            </w:pPr>
            <w:r>
              <w:rPr>
                <w:rFonts w:ascii="Cambria" w:eastAsia="Times New Roman" w:hAnsi="Cambria" w:cs="Times New Roman"/>
                <w:sz w:val="20"/>
                <w:szCs w:val="20"/>
              </w:rPr>
              <w:t>Letters and memo</w:t>
            </w:r>
            <w:r>
              <w:rPr>
                <w:rFonts w:ascii="Cambria" w:eastAsia="Times New Roman" w:hAnsi="Cambria" w:cs="Times New Roman"/>
                <w:sz w:val="20"/>
                <w:szCs w:val="20"/>
              </w:rPr>
              <w:t>s</w:t>
            </w:r>
            <w:r>
              <w:rPr>
                <w:rFonts w:ascii="Cambria" w:eastAsia="Times New Roman" w:hAnsi="Cambria" w:cs="Times New Roman"/>
                <w:sz w:val="20"/>
                <w:szCs w:val="20"/>
              </w:rPr>
              <w:t xml:space="preserve"> sent out to </w:t>
            </w:r>
            <w:r>
              <w:rPr>
                <w:rFonts w:ascii="Cambria" w:eastAsia="Times New Roman" w:hAnsi="Cambria" w:cs="Times New Roman"/>
                <w:sz w:val="20"/>
                <w:szCs w:val="20"/>
              </w:rPr>
              <w:t>Clubs, Rotarians</w:t>
            </w:r>
            <w:r>
              <w:rPr>
                <w:rFonts w:ascii="Cambria" w:eastAsia="Times New Roman" w:hAnsi="Cambria" w:cs="Times New Roman"/>
                <w:sz w:val="20"/>
                <w:szCs w:val="20"/>
              </w:rPr>
              <w:t xml:space="preserve"> by relevant </w:t>
            </w:r>
            <w:r>
              <w:rPr>
                <w:rFonts w:ascii="Cambria" w:eastAsia="Times New Roman" w:hAnsi="Cambria" w:cs="Times New Roman"/>
                <w:sz w:val="20"/>
                <w:szCs w:val="20"/>
              </w:rPr>
              <w:t>District Officers</w:t>
            </w:r>
          </w:p>
          <w:p w14:paraId="5AD39364" w14:textId="6A644A46" w:rsidR="007C5742" w:rsidRPr="002F534E" w:rsidRDefault="007C5742" w:rsidP="004F1E3F">
            <w:pPr>
              <w:spacing w:after="0" w:line="240" w:lineRule="auto"/>
              <w:rPr>
                <w:rFonts w:ascii="Cambria" w:eastAsia="Times New Roman" w:hAnsi="Cambria" w:cs="Times New Roman"/>
                <w:sz w:val="20"/>
                <w:szCs w:val="20"/>
              </w:rPr>
            </w:pPr>
          </w:p>
        </w:tc>
        <w:tc>
          <w:tcPr>
            <w:tcW w:w="2977" w:type="dxa"/>
          </w:tcPr>
          <w:p w14:paraId="01CA4005" w14:textId="44FCBA96" w:rsidR="00623925" w:rsidRPr="002F534E" w:rsidRDefault="00623925" w:rsidP="004F1E3F">
            <w:pPr>
              <w:spacing w:after="0" w:line="240" w:lineRule="auto"/>
              <w:rPr>
                <w:rFonts w:ascii="Cambria" w:eastAsia="Times New Roman" w:hAnsi="Cambria" w:cs="Times New Roman"/>
                <w:sz w:val="20"/>
                <w:szCs w:val="20"/>
              </w:rPr>
            </w:pPr>
          </w:p>
        </w:tc>
        <w:tc>
          <w:tcPr>
            <w:tcW w:w="2551" w:type="dxa"/>
          </w:tcPr>
          <w:p w14:paraId="615C2F63" w14:textId="77777777" w:rsidR="00623925" w:rsidRDefault="00623925" w:rsidP="00623925">
            <w:pPr>
              <w:pStyle w:val="ListParagraph"/>
              <w:numPr>
                <w:ilvl w:val="0"/>
                <w:numId w:val="89"/>
              </w:numPr>
              <w:spacing w:after="0" w:line="240" w:lineRule="auto"/>
              <w:rPr>
                <w:rFonts w:ascii="Cambria" w:hAnsi="Cambria" w:cs="Arial"/>
                <w:bCs/>
                <w:sz w:val="20"/>
                <w:szCs w:val="20"/>
              </w:rPr>
            </w:pPr>
            <w:r>
              <w:rPr>
                <w:rFonts w:ascii="Cambria" w:hAnsi="Cambria" w:cs="Arial"/>
                <w:bCs/>
                <w:sz w:val="20"/>
                <w:szCs w:val="20"/>
              </w:rPr>
              <w:t>Rotarians</w:t>
            </w:r>
          </w:p>
          <w:p w14:paraId="4706A761" w14:textId="7FB63065" w:rsidR="00623925" w:rsidRPr="003B2423" w:rsidRDefault="00623925" w:rsidP="00623925">
            <w:pPr>
              <w:pStyle w:val="ListParagraph"/>
              <w:numPr>
                <w:ilvl w:val="0"/>
                <w:numId w:val="89"/>
              </w:numPr>
              <w:spacing w:after="0" w:line="240" w:lineRule="auto"/>
              <w:rPr>
                <w:rFonts w:ascii="Cambria" w:hAnsi="Cambria" w:cs="Arial"/>
                <w:bCs/>
                <w:sz w:val="20"/>
                <w:szCs w:val="20"/>
              </w:rPr>
            </w:pPr>
            <w:r>
              <w:rPr>
                <w:rFonts w:ascii="Cambria" w:hAnsi="Cambria" w:cs="Arial"/>
                <w:bCs/>
                <w:sz w:val="20"/>
                <w:szCs w:val="20"/>
              </w:rPr>
              <w:t>District leaders</w:t>
            </w:r>
          </w:p>
        </w:tc>
        <w:tc>
          <w:tcPr>
            <w:tcW w:w="2126" w:type="dxa"/>
          </w:tcPr>
          <w:p w14:paraId="65500A7B" w14:textId="77777777" w:rsidR="00623925" w:rsidRPr="002F534E" w:rsidRDefault="00623925" w:rsidP="004F1E3F">
            <w:pPr>
              <w:spacing w:after="0" w:line="240" w:lineRule="auto"/>
              <w:jc w:val="center"/>
              <w:rPr>
                <w:rFonts w:ascii="Cambria" w:hAnsi="Cambria" w:cs="Arial"/>
                <w:b/>
                <w:sz w:val="20"/>
                <w:szCs w:val="20"/>
              </w:rPr>
            </w:pPr>
          </w:p>
        </w:tc>
      </w:tr>
      <w:tr w:rsidR="00623925" w:rsidRPr="002F534E" w14:paraId="22CE641B" w14:textId="77777777" w:rsidTr="007C5742">
        <w:tc>
          <w:tcPr>
            <w:tcW w:w="3096" w:type="dxa"/>
          </w:tcPr>
          <w:p w14:paraId="373EFC1F" w14:textId="0D302B94" w:rsidR="00623925" w:rsidRPr="002F534E" w:rsidRDefault="00623925" w:rsidP="004F1E3F">
            <w:pPr>
              <w:spacing w:after="0" w:line="240" w:lineRule="auto"/>
              <w:jc w:val="both"/>
              <w:rPr>
                <w:rFonts w:ascii="Cambria" w:eastAsia="Times New Roman" w:hAnsi="Cambria"/>
                <w:sz w:val="20"/>
                <w:szCs w:val="20"/>
              </w:rPr>
            </w:pPr>
            <w:r>
              <w:rPr>
                <w:rFonts w:ascii="Cambria" w:eastAsia="Times New Roman" w:hAnsi="Cambria"/>
                <w:sz w:val="20"/>
                <w:szCs w:val="20"/>
              </w:rPr>
              <w:t>Club Runner</w:t>
            </w:r>
          </w:p>
        </w:tc>
        <w:tc>
          <w:tcPr>
            <w:tcW w:w="2835" w:type="dxa"/>
          </w:tcPr>
          <w:p w14:paraId="2E5B91DC" w14:textId="77777777" w:rsidR="00623925" w:rsidRDefault="00623925" w:rsidP="004F1E3F">
            <w:pPr>
              <w:spacing w:after="0" w:line="240" w:lineRule="auto"/>
              <w:rPr>
                <w:rFonts w:ascii="Cambria" w:eastAsia="Times New Roman" w:hAnsi="Cambria" w:cs="Times New Roman"/>
                <w:sz w:val="20"/>
                <w:szCs w:val="20"/>
              </w:rPr>
            </w:pPr>
            <w:r w:rsidRPr="002F534E">
              <w:rPr>
                <w:rFonts w:ascii="Cambria" w:eastAsia="Times New Roman" w:hAnsi="Cambria" w:cs="Times New Roman"/>
                <w:sz w:val="20"/>
                <w:szCs w:val="20"/>
              </w:rPr>
              <w:t xml:space="preserve">Disseminate internal correspondence related to the </w:t>
            </w:r>
            <w:r>
              <w:rPr>
                <w:rFonts w:ascii="Cambria" w:eastAsia="Times New Roman" w:hAnsi="Cambria" w:cs="Times New Roman"/>
                <w:sz w:val="20"/>
                <w:szCs w:val="20"/>
              </w:rPr>
              <w:t>Rotary</w:t>
            </w:r>
            <w:r>
              <w:rPr>
                <w:rFonts w:ascii="Cambria" w:eastAsia="Times New Roman" w:hAnsi="Cambria" w:cs="Times New Roman"/>
                <w:sz w:val="20"/>
                <w:szCs w:val="20"/>
              </w:rPr>
              <w:t xml:space="preserve">’s </w:t>
            </w:r>
            <w:r w:rsidRPr="002F534E">
              <w:rPr>
                <w:rFonts w:ascii="Cambria" w:eastAsia="Times New Roman" w:hAnsi="Cambria" w:cs="Times New Roman"/>
                <w:sz w:val="20"/>
                <w:szCs w:val="20"/>
              </w:rPr>
              <w:t>official business</w:t>
            </w:r>
          </w:p>
          <w:p w14:paraId="065B14B2" w14:textId="7C1C7B34" w:rsidR="007C5742" w:rsidRPr="002F534E" w:rsidRDefault="007C5742" w:rsidP="004F1E3F">
            <w:pPr>
              <w:spacing w:after="0" w:line="240" w:lineRule="auto"/>
              <w:rPr>
                <w:rFonts w:ascii="Cambria" w:eastAsia="Times New Roman" w:hAnsi="Cambria" w:cs="Times New Roman"/>
                <w:sz w:val="20"/>
                <w:szCs w:val="20"/>
              </w:rPr>
            </w:pPr>
          </w:p>
        </w:tc>
        <w:tc>
          <w:tcPr>
            <w:tcW w:w="2977" w:type="dxa"/>
          </w:tcPr>
          <w:p w14:paraId="6F35A590" w14:textId="5ADAC123" w:rsidR="00623925" w:rsidRPr="002F534E" w:rsidRDefault="00501F94" w:rsidP="004F1E3F">
            <w:pPr>
              <w:spacing w:after="0" w:line="240" w:lineRule="auto"/>
              <w:rPr>
                <w:rFonts w:ascii="Cambria" w:eastAsia="Times New Roman" w:hAnsi="Cambria" w:cs="Times New Roman"/>
                <w:sz w:val="20"/>
                <w:szCs w:val="20"/>
              </w:rPr>
            </w:pPr>
            <w:r>
              <w:rPr>
                <w:rFonts w:ascii="Cambria" w:eastAsia="Times New Roman" w:hAnsi="Cambria" w:cs="Times New Roman"/>
                <w:sz w:val="20"/>
                <w:szCs w:val="20"/>
              </w:rPr>
              <w:t>Webmaster/</w:t>
            </w:r>
            <w:r w:rsidR="00623925">
              <w:rPr>
                <w:rFonts w:ascii="Cambria" w:eastAsia="Times New Roman" w:hAnsi="Cambria" w:cs="Times New Roman"/>
                <w:sz w:val="20"/>
                <w:szCs w:val="20"/>
              </w:rPr>
              <w:t xml:space="preserve">DES </w:t>
            </w:r>
          </w:p>
        </w:tc>
        <w:tc>
          <w:tcPr>
            <w:tcW w:w="2551" w:type="dxa"/>
          </w:tcPr>
          <w:p w14:paraId="6A5711E3" w14:textId="77777777" w:rsidR="00623925" w:rsidRDefault="00623925" w:rsidP="00623925">
            <w:pPr>
              <w:pStyle w:val="ListParagraph"/>
              <w:numPr>
                <w:ilvl w:val="0"/>
                <w:numId w:val="90"/>
              </w:numPr>
              <w:spacing w:after="0" w:line="240" w:lineRule="auto"/>
              <w:rPr>
                <w:rFonts w:ascii="Cambria" w:hAnsi="Cambria" w:cs="Arial"/>
                <w:bCs/>
                <w:sz w:val="20"/>
                <w:szCs w:val="20"/>
              </w:rPr>
            </w:pPr>
            <w:r>
              <w:rPr>
                <w:rFonts w:ascii="Cambria" w:hAnsi="Cambria" w:cs="Arial"/>
                <w:bCs/>
                <w:sz w:val="20"/>
                <w:szCs w:val="20"/>
              </w:rPr>
              <w:t>Rotarians</w:t>
            </w:r>
          </w:p>
          <w:p w14:paraId="781D684A" w14:textId="3DAADB53" w:rsidR="00623925" w:rsidRPr="003B2423" w:rsidRDefault="00623925" w:rsidP="00623925">
            <w:pPr>
              <w:pStyle w:val="ListParagraph"/>
              <w:numPr>
                <w:ilvl w:val="0"/>
                <w:numId w:val="90"/>
              </w:numPr>
              <w:spacing w:after="0" w:line="240" w:lineRule="auto"/>
              <w:rPr>
                <w:rFonts w:ascii="Cambria" w:hAnsi="Cambria" w:cs="Arial"/>
                <w:bCs/>
                <w:sz w:val="20"/>
                <w:szCs w:val="20"/>
              </w:rPr>
            </w:pPr>
            <w:r>
              <w:rPr>
                <w:rFonts w:ascii="Cambria" w:hAnsi="Cambria" w:cs="Arial"/>
                <w:bCs/>
                <w:sz w:val="20"/>
                <w:szCs w:val="20"/>
              </w:rPr>
              <w:t>District leaders</w:t>
            </w:r>
          </w:p>
        </w:tc>
        <w:tc>
          <w:tcPr>
            <w:tcW w:w="2126" w:type="dxa"/>
          </w:tcPr>
          <w:p w14:paraId="1B36DD24" w14:textId="77777777" w:rsidR="00623925" w:rsidRPr="002F534E" w:rsidRDefault="00623925" w:rsidP="004F1E3F">
            <w:pPr>
              <w:spacing w:after="0" w:line="240" w:lineRule="auto"/>
              <w:jc w:val="center"/>
              <w:rPr>
                <w:rFonts w:ascii="Cambria" w:hAnsi="Cambria" w:cs="Arial"/>
                <w:b/>
                <w:sz w:val="20"/>
                <w:szCs w:val="20"/>
              </w:rPr>
            </w:pPr>
          </w:p>
        </w:tc>
      </w:tr>
      <w:tr w:rsidR="00623925" w:rsidRPr="002F534E" w14:paraId="620DF770" w14:textId="77777777" w:rsidTr="007C5742">
        <w:tc>
          <w:tcPr>
            <w:tcW w:w="3096" w:type="dxa"/>
          </w:tcPr>
          <w:p w14:paraId="416AF640" w14:textId="77777777" w:rsidR="00623925" w:rsidRDefault="00623925" w:rsidP="00623925">
            <w:pPr>
              <w:spacing w:after="0" w:line="240" w:lineRule="auto"/>
              <w:jc w:val="both"/>
              <w:rPr>
                <w:rFonts w:ascii="Cambria" w:eastAsia="Times New Roman" w:hAnsi="Cambria" w:cs="Times New Roman"/>
                <w:sz w:val="20"/>
                <w:szCs w:val="20"/>
              </w:rPr>
            </w:pPr>
            <w:r>
              <w:rPr>
                <w:rFonts w:ascii="Cambria" w:eastAsia="Times New Roman" w:hAnsi="Cambria" w:cs="Times New Roman"/>
                <w:sz w:val="20"/>
                <w:szCs w:val="20"/>
              </w:rPr>
              <w:t xml:space="preserve">District </w:t>
            </w:r>
            <w:r w:rsidRPr="002F534E">
              <w:rPr>
                <w:rFonts w:ascii="Cambria" w:eastAsia="Times New Roman" w:hAnsi="Cambria" w:cs="Times New Roman"/>
                <w:sz w:val="20"/>
                <w:szCs w:val="20"/>
              </w:rPr>
              <w:t>WhatsApp group</w:t>
            </w:r>
            <w:r>
              <w:rPr>
                <w:rFonts w:ascii="Cambria" w:eastAsia="Times New Roman" w:hAnsi="Cambria" w:cs="Times New Roman"/>
                <w:sz w:val="20"/>
                <w:szCs w:val="20"/>
              </w:rPr>
              <w:t>s</w:t>
            </w:r>
          </w:p>
          <w:p w14:paraId="27BE5E33" w14:textId="77777777" w:rsidR="005839AB" w:rsidRDefault="005839AB" w:rsidP="00623925">
            <w:pPr>
              <w:spacing w:after="0" w:line="240" w:lineRule="auto"/>
              <w:jc w:val="both"/>
              <w:rPr>
                <w:rFonts w:ascii="Cambria" w:eastAsia="Times New Roman" w:hAnsi="Cambria" w:cs="Times New Roman"/>
                <w:sz w:val="20"/>
                <w:szCs w:val="20"/>
              </w:rPr>
            </w:pPr>
          </w:p>
          <w:p w14:paraId="5A7565FB" w14:textId="77777777" w:rsidR="005839AB" w:rsidRDefault="005839AB" w:rsidP="00623925">
            <w:pPr>
              <w:spacing w:after="0" w:line="240" w:lineRule="auto"/>
              <w:jc w:val="both"/>
              <w:rPr>
                <w:rFonts w:ascii="Cambria" w:eastAsia="Times New Roman" w:hAnsi="Cambria" w:cs="Times New Roman"/>
                <w:sz w:val="20"/>
                <w:szCs w:val="20"/>
              </w:rPr>
            </w:pPr>
          </w:p>
          <w:p w14:paraId="7A5196F9" w14:textId="77777777" w:rsidR="005839AB" w:rsidRDefault="005839AB" w:rsidP="00623925">
            <w:pPr>
              <w:spacing w:after="0" w:line="240" w:lineRule="auto"/>
              <w:jc w:val="both"/>
              <w:rPr>
                <w:rFonts w:ascii="Cambria" w:eastAsia="Times New Roman" w:hAnsi="Cambria"/>
                <w:sz w:val="20"/>
                <w:szCs w:val="20"/>
              </w:rPr>
            </w:pPr>
          </w:p>
          <w:p w14:paraId="62E311DC" w14:textId="64D92AF3" w:rsidR="005839AB" w:rsidRPr="002F534E" w:rsidRDefault="005839AB" w:rsidP="00623925">
            <w:pPr>
              <w:spacing w:after="0" w:line="240" w:lineRule="auto"/>
              <w:jc w:val="both"/>
              <w:rPr>
                <w:rFonts w:ascii="Cambria" w:eastAsia="Times New Roman" w:hAnsi="Cambria"/>
                <w:sz w:val="20"/>
                <w:szCs w:val="20"/>
              </w:rPr>
            </w:pPr>
            <w:r>
              <w:rPr>
                <w:rFonts w:ascii="Cambria" w:eastAsia="Times New Roman" w:hAnsi="Cambria"/>
                <w:sz w:val="20"/>
                <w:szCs w:val="20"/>
              </w:rPr>
              <w:t>PI WhatsApp group</w:t>
            </w:r>
          </w:p>
        </w:tc>
        <w:tc>
          <w:tcPr>
            <w:tcW w:w="2835" w:type="dxa"/>
          </w:tcPr>
          <w:p w14:paraId="49606D7B" w14:textId="77777777" w:rsidR="00623925" w:rsidRDefault="00623925" w:rsidP="005839AB">
            <w:pPr>
              <w:spacing w:after="0" w:line="240" w:lineRule="auto"/>
              <w:rPr>
                <w:rFonts w:ascii="Cambria" w:eastAsia="Times New Roman" w:hAnsi="Cambria" w:cs="Times New Roman"/>
                <w:sz w:val="20"/>
                <w:szCs w:val="20"/>
              </w:rPr>
            </w:pPr>
            <w:r w:rsidRPr="002F534E">
              <w:rPr>
                <w:rFonts w:ascii="Cambria" w:eastAsia="Times New Roman" w:hAnsi="Cambria" w:cs="Times New Roman"/>
                <w:sz w:val="20"/>
                <w:szCs w:val="20"/>
              </w:rPr>
              <w:t xml:space="preserve">Disseminate internal posts related to the </w:t>
            </w:r>
            <w:proofErr w:type="gramStart"/>
            <w:r>
              <w:rPr>
                <w:rFonts w:ascii="Cambria" w:eastAsia="Times New Roman" w:hAnsi="Cambria" w:cs="Times New Roman"/>
                <w:sz w:val="20"/>
                <w:szCs w:val="20"/>
              </w:rPr>
              <w:t>District</w:t>
            </w:r>
            <w:r>
              <w:rPr>
                <w:rFonts w:ascii="Cambria" w:eastAsia="Times New Roman" w:hAnsi="Cambria" w:cs="Times New Roman"/>
                <w:sz w:val="20"/>
                <w:szCs w:val="20"/>
              </w:rPr>
              <w:t>’s</w:t>
            </w:r>
            <w:proofErr w:type="gramEnd"/>
            <w:r>
              <w:rPr>
                <w:rFonts w:ascii="Cambria" w:eastAsia="Times New Roman" w:hAnsi="Cambria" w:cs="Times New Roman"/>
                <w:sz w:val="20"/>
                <w:szCs w:val="20"/>
              </w:rPr>
              <w:t xml:space="preserve"> </w:t>
            </w:r>
            <w:r w:rsidRPr="002F534E">
              <w:rPr>
                <w:rFonts w:ascii="Cambria" w:eastAsia="Times New Roman" w:hAnsi="Cambria" w:cs="Times New Roman"/>
                <w:sz w:val="20"/>
                <w:szCs w:val="20"/>
              </w:rPr>
              <w:t>official business</w:t>
            </w:r>
          </w:p>
          <w:p w14:paraId="222011E8" w14:textId="77777777" w:rsidR="005839AB" w:rsidRDefault="005839AB" w:rsidP="005839AB">
            <w:pPr>
              <w:spacing w:after="0" w:line="240" w:lineRule="auto"/>
              <w:rPr>
                <w:rFonts w:ascii="Cambria" w:eastAsia="Times New Roman" w:hAnsi="Cambria" w:cs="Times New Roman"/>
                <w:sz w:val="20"/>
                <w:szCs w:val="20"/>
              </w:rPr>
            </w:pPr>
          </w:p>
          <w:p w14:paraId="4098BA45" w14:textId="19921265" w:rsidR="005839AB" w:rsidRPr="002F534E" w:rsidRDefault="005839AB" w:rsidP="005839AB">
            <w:pPr>
              <w:spacing w:after="0" w:line="240" w:lineRule="auto"/>
              <w:rPr>
                <w:rFonts w:ascii="Cambria" w:hAnsi="Cambria"/>
                <w:sz w:val="20"/>
                <w:szCs w:val="20"/>
              </w:rPr>
            </w:pPr>
          </w:p>
        </w:tc>
        <w:tc>
          <w:tcPr>
            <w:tcW w:w="2977" w:type="dxa"/>
          </w:tcPr>
          <w:p w14:paraId="2E3C931B" w14:textId="77777777" w:rsidR="00623925" w:rsidRDefault="005839AB" w:rsidP="00623925">
            <w:pPr>
              <w:spacing w:after="0" w:line="240" w:lineRule="auto"/>
              <w:rPr>
                <w:rFonts w:ascii="Cambria" w:hAnsi="Cambria" w:cs="Arial"/>
                <w:bCs/>
                <w:sz w:val="20"/>
                <w:szCs w:val="20"/>
              </w:rPr>
            </w:pPr>
            <w:r>
              <w:rPr>
                <w:rFonts w:ascii="Cambria" w:hAnsi="Cambria" w:cs="Arial"/>
                <w:bCs/>
                <w:sz w:val="20"/>
                <w:szCs w:val="20"/>
              </w:rPr>
              <w:t>DES</w:t>
            </w:r>
          </w:p>
          <w:p w14:paraId="24353B4D" w14:textId="77777777" w:rsidR="005839AB" w:rsidRDefault="005839AB" w:rsidP="00623925">
            <w:pPr>
              <w:spacing w:after="0" w:line="240" w:lineRule="auto"/>
              <w:rPr>
                <w:rFonts w:ascii="Cambria" w:hAnsi="Cambria" w:cs="Arial"/>
                <w:bCs/>
                <w:sz w:val="20"/>
                <w:szCs w:val="20"/>
              </w:rPr>
            </w:pPr>
          </w:p>
          <w:p w14:paraId="4BA225F5" w14:textId="77777777" w:rsidR="005839AB" w:rsidRDefault="005839AB" w:rsidP="00623925">
            <w:pPr>
              <w:spacing w:after="0" w:line="240" w:lineRule="auto"/>
              <w:rPr>
                <w:rFonts w:ascii="Cambria" w:hAnsi="Cambria" w:cs="Arial"/>
                <w:bCs/>
                <w:sz w:val="20"/>
                <w:szCs w:val="20"/>
              </w:rPr>
            </w:pPr>
          </w:p>
          <w:p w14:paraId="0AAFE753" w14:textId="77777777" w:rsidR="005839AB" w:rsidRDefault="005839AB" w:rsidP="00623925">
            <w:pPr>
              <w:spacing w:after="0" w:line="240" w:lineRule="auto"/>
              <w:rPr>
                <w:rFonts w:ascii="Cambria" w:hAnsi="Cambria" w:cs="Arial"/>
                <w:bCs/>
                <w:sz w:val="20"/>
                <w:szCs w:val="20"/>
              </w:rPr>
            </w:pPr>
          </w:p>
          <w:p w14:paraId="3E2EB02C" w14:textId="0E29BCBF" w:rsidR="005839AB" w:rsidRPr="002F534E" w:rsidRDefault="005839AB" w:rsidP="00623925">
            <w:pPr>
              <w:spacing w:after="0" w:line="240" w:lineRule="auto"/>
              <w:rPr>
                <w:rFonts w:ascii="Cambria" w:eastAsia="Times New Roman" w:hAnsi="Cambria" w:cs="Times New Roman"/>
                <w:sz w:val="20"/>
                <w:szCs w:val="20"/>
              </w:rPr>
            </w:pPr>
            <w:r>
              <w:rPr>
                <w:rFonts w:ascii="Cambria" w:hAnsi="Cambria" w:cs="Arial"/>
                <w:bCs/>
                <w:sz w:val="20"/>
                <w:szCs w:val="20"/>
              </w:rPr>
              <w:t>PI Chair</w:t>
            </w:r>
          </w:p>
        </w:tc>
        <w:tc>
          <w:tcPr>
            <w:tcW w:w="2551" w:type="dxa"/>
          </w:tcPr>
          <w:p w14:paraId="79BEE0FE" w14:textId="77777777" w:rsidR="005839AB" w:rsidRDefault="005839AB" w:rsidP="005839AB">
            <w:pPr>
              <w:pStyle w:val="ListParagraph"/>
              <w:numPr>
                <w:ilvl w:val="0"/>
                <w:numId w:val="91"/>
              </w:numPr>
              <w:spacing w:after="0" w:line="240" w:lineRule="auto"/>
              <w:rPr>
                <w:rFonts w:ascii="Cambria" w:hAnsi="Cambria" w:cs="Arial"/>
                <w:bCs/>
                <w:sz w:val="20"/>
                <w:szCs w:val="20"/>
              </w:rPr>
            </w:pPr>
            <w:r>
              <w:rPr>
                <w:rFonts w:ascii="Cambria" w:hAnsi="Cambria" w:cs="Arial"/>
                <w:bCs/>
                <w:sz w:val="20"/>
                <w:szCs w:val="20"/>
              </w:rPr>
              <w:t>Rotarians</w:t>
            </w:r>
          </w:p>
          <w:p w14:paraId="5CDD5141" w14:textId="77777777" w:rsidR="00623925" w:rsidRDefault="005839AB" w:rsidP="005839AB">
            <w:pPr>
              <w:pStyle w:val="ListParagraph"/>
              <w:numPr>
                <w:ilvl w:val="0"/>
                <w:numId w:val="91"/>
              </w:numPr>
              <w:spacing w:after="0" w:line="240" w:lineRule="auto"/>
              <w:rPr>
                <w:rFonts w:ascii="Cambria" w:hAnsi="Cambria" w:cs="Arial"/>
                <w:bCs/>
                <w:sz w:val="20"/>
                <w:szCs w:val="20"/>
              </w:rPr>
            </w:pPr>
            <w:r>
              <w:rPr>
                <w:rFonts w:ascii="Cambria" w:hAnsi="Cambria" w:cs="Arial"/>
                <w:bCs/>
                <w:sz w:val="20"/>
                <w:szCs w:val="20"/>
              </w:rPr>
              <w:t>District leaders</w:t>
            </w:r>
          </w:p>
          <w:p w14:paraId="20297049" w14:textId="28C0E1CB" w:rsidR="005839AB" w:rsidRPr="003B2423" w:rsidRDefault="005839AB" w:rsidP="005839AB">
            <w:pPr>
              <w:pStyle w:val="ListParagraph"/>
              <w:numPr>
                <w:ilvl w:val="0"/>
                <w:numId w:val="91"/>
              </w:numPr>
              <w:spacing w:after="0" w:line="240" w:lineRule="auto"/>
              <w:rPr>
                <w:rFonts w:ascii="Cambria" w:hAnsi="Cambria" w:cs="Arial"/>
                <w:bCs/>
                <w:sz w:val="20"/>
                <w:szCs w:val="20"/>
              </w:rPr>
            </w:pPr>
            <w:r>
              <w:rPr>
                <w:rFonts w:ascii="Cambria" w:hAnsi="Cambria" w:cs="Arial"/>
                <w:bCs/>
                <w:sz w:val="20"/>
                <w:szCs w:val="20"/>
              </w:rPr>
              <w:t>Club officers</w:t>
            </w:r>
          </w:p>
        </w:tc>
        <w:tc>
          <w:tcPr>
            <w:tcW w:w="2126" w:type="dxa"/>
          </w:tcPr>
          <w:p w14:paraId="70C5745D" w14:textId="77777777" w:rsidR="00623925" w:rsidRPr="002F534E" w:rsidRDefault="00623925" w:rsidP="00623925">
            <w:pPr>
              <w:spacing w:after="0" w:line="240" w:lineRule="auto"/>
              <w:jc w:val="center"/>
              <w:rPr>
                <w:rFonts w:ascii="Cambria" w:hAnsi="Cambria" w:cs="Arial"/>
                <w:b/>
                <w:sz w:val="20"/>
                <w:szCs w:val="20"/>
              </w:rPr>
            </w:pPr>
          </w:p>
        </w:tc>
      </w:tr>
      <w:tr w:rsidR="00623925" w:rsidRPr="002F534E" w14:paraId="7F1280CE" w14:textId="77777777" w:rsidTr="007C5742">
        <w:trPr>
          <w:trHeight w:val="191"/>
        </w:trPr>
        <w:tc>
          <w:tcPr>
            <w:tcW w:w="3096" w:type="dxa"/>
          </w:tcPr>
          <w:p w14:paraId="4CDA7401" w14:textId="584C1707" w:rsidR="00623925" w:rsidRPr="002F534E" w:rsidRDefault="005839AB" w:rsidP="00623925">
            <w:pPr>
              <w:spacing w:after="0" w:line="240" w:lineRule="auto"/>
              <w:rPr>
                <w:rFonts w:ascii="Cambria" w:eastAsia="Times New Roman" w:hAnsi="Cambria"/>
                <w:sz w:val="20"/>
                <w:szCs w:val="20"/>
              </w:rPr>
            </w:pPr>
            <w:r>
              <w:rPr>
                <w:rFonts w:ascii="Cambria" w:eastAsia="Times New Roman" w:hAnsi="Cambria"/>
                <w:sz w:val="20"/>
                <w:szCs w:val="20"/>
              </w:rPr>
              <w:t xml:space="preserve">PI toolkit </w:t>
            </w:r>
          </w:p>
        </w:tc>
        <w:tc>
          <w:tcPr>
            <w:tcW w:w="2835" w:type="dxa"/>
          </w:tcPr>
          <w:p w14:paraId="7473CB47" w14:textId="77777777" w:rsidR="00623925" w:rsidRDefault="005839AB" w:rsidP="00623925">
            <w:pPr>
              <w:spacing w:after="0" w:line="240" w:lineRule="auto"/>
              <w:rPr>
                <w:rFonts w:ascii="Cambria" w:eastAsia="Times New Roman" w:hAnsi="Cambria"/>
                <w:sz w:val="20"/>
                <w:szCs w:val="20"/>
              </w:rPr>
            </w:pPr>
            <w:r>
              <w:rPr>
                <w:rFonts w:ascii="Cambria" w:eastAsia="Times New Roman" w:hAnsi="Cambria"/>
                <w:sz w:val="20"/>
                <w:szCs w:val="20"/>
              </w:rPr>
              <w:t>Develop and distribute</w:t>
            </w:r>
            <w:r>
              <w:rPr>
                <w:rFonts w:ascii="Cambria" w:eastAsia="Times New Roman" w:hAnsi="Cambria"/>
                <w:sz w:val="20"/>
                <w:szCs w:val="20"/>
              </w:rPr>
              <w:t xml:space="preserve"> public image toolkit for clubs</w:t>
            </w:r>
          </w:p>
          <w:p w14:paraId="73A12EEA" w14:textId="2732952D" w:rsidR="007C5742" w:rsidRPr="002F534E" w:rsidRDefault="007C5742" w:rsidP="00623925">
            <w:pPr>
              <w:spacing w:after="0" w:line="240" w:lineRule="auto"/>
              <w:rPr>
                <w:rFonts w:ascii="Cambria" w:eastAsia="Times New Roman" w:hAnsi="Cambria" w:cs="Times New Roman"/>
                <w:sz w:val="20"/>
                <w:szCs w:val="20"/>
              </w:rPr>
            </w:pPr>
          </w:p>
        </w:tc>
        <w:tc>
          <w:tcPr>
            <w:tcW w:w="2977" w:type="dxa"/>
            <w:shd w:val="clear" w:color="auto" w:fill="FFFFFF" w:themeFill="background1"/>
          </w:tcPr>
          <w:p w14:paraId="0991BE13" w14:textId="2585AE3F" w:rsidR="00623925" w:rsidRPr="002F534E" w:rsidRDefault="005839AB" w:rsidP="00623925">
            <w:pPr>
              <w:spacing w:after="0" w:line="240" w:lineRule="auto"/>
              <w:rPr>
                <w:rFonts w:ascii="Cambria" w:eastAsia="Times New Roman" w:hAnsi="Cambria" w:cs="Times New Roman"/>
                <w:sz w:val="20"/>
                <w:szCs w:val="20"/>
              </w:rPr>
            </w:pPr>
            <w:r>
              <w:rPr>
                <w:rFonts w:ascii="Cambria" w:eastAsia="Times New Roman" w:hAnsi="Cambria" w:cs="Times New Roman"/>
                <w:sz w:val="20"/>
                <w:szCs w:val="20"/>
              </w:rPr>
              <w:t>District PI Committee</w:t>
            </w:r>
          </w:p>
        </w:tc>
        <w:tc>
          <w:tcPr>
            <w:tcW w:w="2551" w:type="dxa"/>
            <w:shd w:val="clear" w:color="auto" w:fill="FFFFFF" w:themeFill="background1"/>
          </w:tcPr>
          <w:p w14:paraId="53B00613" w14:textId="77777777" w:rsidR="00623925" w:rsidRDefault="005839AB" w:rsidP="00623925">
            <w:pPr>
              <w:pStyle w:val="ListParagraph"/>
              <w:numPr>
                <w:ilvl w:val="0"/>
                <w:numId w:val="92"/>
              </w:numPr>
              <w:spacing w:after="0" w:line="240" w:lineRule="auto"/>
              <w:rPr>
                <w:rFonts w:ascii="Cambria" w:hAnsi="Cambria" w:cs="Arial"/>
                <w:bCs/>
                <w:sz w:val="20"/>
                <w:szCs w:val="20"/>
              </w:rPr>
            </w:pPr>
            <w:r>
              <w:rPr>
                <w:rFonts w:ascii="Cambria" w:hAnsi="Cambria" w:cs="Arial"/>
                <w:bCs/>
                <w:sz w:val="20"/>
                <w:szCs w:val="20"/>
              </w:rPr>
              <w:t>Club officers</w:t>
            </w:r>
          </w:p>
          <w:p w14:paraId="37358424" w14:textId="136A9E35" w:rsidR="005839AB" w:rsidRPr="003B2423" w:rsidRDefault="005839AB" w:rsidP="00623925">
            <w:pPr>
              <w:pStyle w:val="ListParagraph"/>
              <w:numPr>
                <w:ilvl w:val="0"/>
                <w:numId w:val="92"/>
              </w:numPr>
              <w:spacing w:after="0" w:line="240" w:lineRule="auto"/>
              <w:rPr>
                <w:rFonts w:ascii="Cambria" w:hAnsi="Cambria" w:cs="Arial"/>
                <w:bCs/>
                <w:sz w:val="20"/>
                <w:szCs w:val="20"/>
              </w:rPr>
            </w:pPr>
            <w:r>
              <w:rPr>
                <w:rFonts w:ascii="Cambria" w:hAnsi="Cambria" w:cs="Arial"/>
                <w:bCs/>
                <w:sz w:val="20"/>
                <w:szCs w:val="20"/>
              </w:rPr>
              <w:t>Rotarians</w:t>
            </w:r>
          </w:p>
        </w:tc>
        <w:tc>
          <w:tcPr>
            <w:tcW w:w="2126" w:type="dxa"/>
            <w:shd w:val="clear" w:color="auto" w:fill="FFFFFF" w:themeFill="background1"/>
          </w:tcPr>
          <w:p w14:paraId="1B1B3D7C" w14:textId="77777777" w:rsidR="00623925" w:rsidRPr="002F534E" w:rsidRDefault="00623925" w:rsidP="00623925">
            <w:pPr>
              <w:spacing w:after="0" w:line="240" w:lineRule="auto"/>
              <w:jc w:val="center"/>
              <w:rPr>
                <w:rFonts w:ascii="Cambria" w:hAnsi="Cambria" w:cs="Arial"/>
                <w:b/>
                <w:sz w:val="20"/>
                <w:szCs w:val="20"/>
              </w:rPr>
            </w:pPr>
          </w:p>
        </w:tc>
      </w:tr>
      <w:tr w:rsidR="00623925" w:rsidRPr="002F534E" w14:paraId="7545CC93" w14:textId="77777777" w:rsidTr="007C5742">
        <w:trPr>
          <w:trHeight w:val="365"/>
        </w:trPr>
        <w:tc>
          <w:tcPr>
            <w:tcW w:w="3096" w:type="dxa"/>
          </w:tcPr>
          <w:p w14:paraId="03E458F9" w14:textId="0E29C278" w:rsidR="00623925" w:rsidRPr="002F534E" w:rsidRDefault="005839AB" w:rsidP="00623925">
            <w:pPr>
              <w:spacing w:after="0" w:line="240" w:lineRule="auto"/>
              <w:rPr>
                <w:rFonts w:ascii="Cambria" w:eastAsia="Times New Roman" w:hAnsi="Cambria"/>
                <w:sz w:val="20"/>
                <w:szCs w:val="20"/>
              </w:rPr>
            </w:pPr>
            <w:r>
              <w:rPr>
                <w:rFonts w:ascii="Cambria" w:eastAsia="Times New Roman" w:hAnsi="Cambria"/>
                <w:sz w:val="20"/>
                <w:szCs w:val="20"/>
              </w:rPr>
              <w:t xml:space="preserve">Training </w:t>
            </w:r>
          </w:p>
        </w:tc>
        <w:tc>
          <w:tcPr>
            <w:tcW w:w="2835" w:type="dxa"/>
          </w:tcPr>
          <w:p w14:paraId="570F3396" w14:textId="77777777" w:rsidR="00623925" w:rsidRDefault="005839AB" w:rsidP="00623925">
            <w:pPr>
              <w:spacing w:after="0" w:line="240" w:lineRule="auto"/>
              <w:rPr>
                <w:rFonts w:ascii="Cambria" w:eastAsia="Times New Roman" w:hAnsi="Cambria" w:cs="Times New Roman"/>
                <w:sz w:val="20"/>
                <w:szCs w:val="20"/>
              </w:rPr>
            </w:pPr>
            <w:r>
              <w:rPr>
                <w:rFonts w:ascii="Cambria" w:eastAsia="Times New Roman" w:hAnsi="Cambria" w:cs="Times New Roman"/>
                <w:sz w:val="20"/>
                <w:szCs w:val="20"/>
              </w:rPr>
              <w:t>Conduct training for PI chairs/directors and key club leaders</w:t>
            </w:r>
          </w:p>
          <w:p w14:paraId="6A35FEED" w14:textId="11A71A4A" w:rsidR="007C5742" w:rsidRPr="002F534E" w:rsidRDefault="007C5742" w:rsidP="00623925">
            <w:pPr>
              <w:spacing w:after="0" w:line="240" w:lineRule="auto"/>
              <w:rPr>
                <w:rFonts w:ascii="Cambria" w:eastAsia="Times New Roman" w:hAnsi="Cambria" w:cs="Times New Roman"/>
                <w:sz w:val="20"/>
                <w:szCs w:val="20"/>
              </w:rPr>
            </w:pPr>
          </w:p>
        </w:tc>
        <w:tc>
          <w:tcPr>
            <w:tcW w:w="2977" w:type="dxa"/>
            <w:shd w:val="clear" w:color="auto" w:fill="FFFFFF" w:themeFill="background1"/>
          </w:tcPr>
          <w:p w14:paraId="3481CC53" w14:textId="32EC1245" w:rsidR="00623925" w:rsidRPr="002F534E" w:rsidRDefault="00623925" w:rsidP="00623925">
            <w:pPr>
              <w:spacing w:after="0" w:line="240" w:lineRule="auto"/>
              <w:rPr>
                <w:rFonts w:ascii="Cambria" w:eastAsia="Times New Roman" w:hAnsi="Cambria" w:cs="Times New Roman"/>
                <w:sz w:val="20"/>
                <w:szCs w:val="20"/>
              </w:rPr>
            </w:pPr>
            <w:r w:rsidRPr="002F534E">
              <w:rPr>
                <w:rFonts w:ascii="Cambria" w:eastAsia="Times New Roman" w:hAnsi="Cambria" w:cs="Times New Roman"/>
                <w:sz w:val="20"/>
                <w:szCs w:val="20"/>
              </w:rPr>
              <w:t>D</w:t>
            </w:r>
            <w:r w:rsidR="005839AB">
              <w:rPr>
                <w:rFonts w:ascii="Cambria" w:eastAsia="Times New Roman" w:hAnsi="Cambria" w:cs="Times New Roman"/>
                <w:sz w:val="20"/>
                <w:szCs w:val="20"/>
              </w:rPr>
              <w:t>LT/PI Committee</w:t>
            </w:r>
          </w:p>
        </w:tc>
        <w:tc>
          <w:tcPr>
            <w:tcW w:w="2551" w:type="dxa"/>
            <w:shd w:val="clear" w:color="auto" w:fill="FFFFFF" w:themeFill="background1"/>
          </w:tcPr>
          <w:p w14:paraId="72885A26" w14:textId="65ED0DA3" w:rsidR="00623925" w:rsidRPr="003B2423" w:rsidRDefault="005839AB" w:rsidP="00623925">
            <w:pPr>
              <w:pStyle w:val="ListParagraph"/>
              <w:numPr>
                <w:ilvl w:val="0"/>
                <w:numId w:val="93"/>
              </w:numPr>
              <w:spacing w:after="0" w:line="240" w:lineRule="auto"/>
              <w:rPr>
                <w:rFonts w:ascii="Cambria" w:hAnsi="Cambria" w:cs="Arial"/>
                <w:bCs/>
                <w:sz w:val="20"/>
                <w:szCs w:val="20"/>
              </w:rPr>
            </w:pPr>
            <w:r>
              <w:rPr>
                <w:rFonts w:ascii="Cambria" w:hAnsi="Cambria" w:cs="Arial"/>
                <w:bCs/>
                <w:sz w:val="20"/>
                <w:szCs w:val="20"/>
              </w:rPr>
              <w:t>Club officers</w:t>
            </w:r>
          </w:p>
        </w:tc>
        <w:tc>
          <w:tcPr>
            <w:tcW w:w="2126" w:type="dxa"/>
            <w:shd w:val="clear" w:color="auto" w:fill="FFFFFF" w:themeFill="background1"/>
          </w:tcPr>
          <w:p w14:paraId="73F76760" w14:textId="77777777" w:rsidR="00623925" w:rsidRPr="002F534E" w:rsidRDefault="00623925" w:rsidP="00623925">
            <w:pPr>
              <w:spacing w:after="0" w:line="240" w:lineRule="auto"/>
              <w:rPr>
                <w:rFonts w:ascii="Cambria" w:hAnsi="Cambria" w:cs="Arial"/>
                <w:b/>
                <w:sz w:val="20"/>
                <w:szCs w:val="20"/>
              </w:rPr>
            </w:pPr>
          </w:p>
        </w:tc>
      </w:tr>
      <w:tr w:rsidR="005839AB" w:rsidRPr="002F534E" w14:paraId="2D840CF3" w14:textId="77777777" w:rsidTr="007C5742">
        <w:trPr>
          <w:trHeight w:val="365"/>
        </w:trPr>
        <w:tc>
          <w:tcPr>
            <w:tcW w:w="3096" w:type="dxa"/>
          </w:tcPr>
          <w:p w14:paraId="3E99DD39" w14:textId="3A8E0873" w:rsidR="005839AB" w:rsidRDefault="005839AB" w:rsidP="00623925">
            <w:pPr>
              <w:spacing w:after="0" w:line="240" w:lineRule="auto"/>
              <w:rPr>
                <w:rFonts w:ascii="Cambria" w:eastAsia="Times New Roman" w:hAnsi="Cambria"/>
                <w:sz w:val="20"/>
                <w:szCs w:val="20"/>
              </w:rPr>
            </w:pPr>
            <w:r>
              <w:rPr>
                <w:rFonts w:ascii="Cambria" w:eastAsia="Times New Roman" w:hAnsi="Cambria"/>
                <w:sz w:val="20"/>
                <w:szCs w:val="20"/>
              </w:rPr>
              <w:t>DG’s Weekly Schedule</w:t>
            </w:r>
          </w:p>
        </w:tc>
        <w:tc>
          <w:tcPr>
            <w:tcW w:w="2835" w:type="dxa"/>
          </w:tcPr>
          <w:p w14:paraId="2FC8AE26" w14:textId="45380942" w:rsidR="005839AB" w:rsidRDefault="005839AB" w:rsidP="00623925">
            <w:pPr>
              <w:spacing w:after="0" w:line="240" w:lineRule="auto"/>
              <w:rPr>
                <w:rFonts w:ascii="Cambria" w:eastAsia="Times New Roman" w:hAnsi="Cambria" w:cs="Times New Roman"/>
                <w:sz w:val="20"/>
                <w:szCs w:val="20"/>
              </w:rPr>
            </w:pPr>
            <w:r>
              <w:rPr>
                <w:rFonts w:ascii="Cambria" w:eastAsia="Times New Roman" w:hAnsi="Cambria" w:cs="Times New Roman"/>
                <w:sz w:val="20"/>
                <w:szCs w:val="20"/>
              </w:rPr>
              <w:t>Publish District Governor’s weekly schedule</w:t>
            </w:r>
          </w:p>
        </w:tc>
        <w:tc>
          <w:tcPr>
            <w:tcW w:w="2977" w:type="dxa"/>
            <w:shd w:val="clear" w:color="auto" w:fill="FFFFFF" w:themeFill="background1"/>
          </w:tcPr>
          <w:p w14:paraId="40CDA47F" w14:textId="681BFE75" w:rsidR="005839AB" w:rsidRPr="002F534E" w:rsidRDefault="005839AB" w:rsidP="00623925">
            <w:pPr>
              <w:spacing w:after="0" w:line="240" w:lineRule="auto"/>
              <w:rPr>
                <w:rFonts w:ascii="Cambria" w:eastAsia="Times New Roman" w:hAnsi="Cambria" w:cs="Times New Roman"/>
                <w:sz w:val="20"/>
                <w:szCs w:val="20"/>
              </w:rPr>
            </w:pPr>
            <w:r>
              <w:rPr>
                <w:rFonts w:ascii="Cambria" w:eastAsia="Times New Roman" w:hAnsi="Cambria" w:cs="Times New Roman"/>
                <w:sz w:val="20"/>
                <w:szCs w:val="20"/>
              </w:rPr>
              <w:t>PI Committee</w:t>
            </w:r>
          </w:p>
        </w:tc>
        <w:tc>
          <w:tcPr>
            <w:tcW w:w="2551" w:type="dxa"/>
            <w:shd w:val="clear" w:color="auto" w:fill="FFFFFF" w:themeFill="background1"/>
          </w:tcPr>
          <w:p w14:paraId="6644C114" w14:textId="77777777" w:rsidR="005839AB" w:rsidRDefault="005839AB" w:rsidP="00623925">
            <w:pPr>
              <w:pStyle w:val="ListParagraph"/>
              <w:numPr>
                <w:ilvl w:val="0"/>
                <w:numId w:val="93"/>
              </w:numPr>
              <w:spacing w:after="0" w:line="240" w:lineRule="auto"/>
              <w:rPr>
                <w:rFonts w:ascii="Cambria" w:hAnsi="Cambria" w:cs="Arial"/>
                <w:bCs/>
                <w:sz w:val="20"/>
                <w:szCs w:val="20"/>
              </w:rPr>
            </w:pPr>
            <w:r>
              <w:rPr>
                <w:rFonts w:ascii="Cambria" w:hAnsi="Cambria" w:cs="Arial"/>
                <w:bCs/>
                <w:sz w:val="20"/>
                <w:szCs w:val="20"/>
              </w:rPr>
              <w:t>Rotarians</w:t>
            </w:r>
          </w:p>
          <w:p w14:paraId="7A713354" w14:textId="74376C06" w:rsidR="00057339" w:rsidRDefault="00057339" w:rsidP="00623925">
            <w:pPr>
              <w:pStyle w:val="ListParagraph"/>
              <w:numPr>
                <w:ilvl w:val="0"/>
                <w:numId w:val="93"/>
              </w:numPr>
              <w:spacing w:after="0" w:line="240" w:lineRule="auto"/>
              <w:rPr>
                <w:rFonts w:ascii="Cambria" w:hAnsi="Cambria" w:cs="Arial"/>
                <w:bCs/>
                <w:sz w:val="20"/>
                <w:szCs w:val="20"/>
              </w:rPr>
            </w:pPr>
            <w:r>
              <w:rPr>
                <w:rFonts w:ascii="Cambria" w:hAnsi="Cambria" w:cs="Arial"/>
                <w:bCs/>
                <w:sz w:val="20"/>
                <w:szCs w:val="20"/>
              </w:rPr>
              <w:t>Club leaders</w:t>
            </w:r>
          </w:p>
          <w:p w14:paraId="3D983797" w14:textId="77777777" w:rsidR="005839AB" w:rsidRDefault="005839AB" w:rsidP="00623925">
            <w:pPr>
              <w:pStyle w:val="ListParagraph"/>
              <w:numPr>
                <w:ilvl w:val="0"/>
                <w:numId w:val="93"/>
              </w:numPr>
              <w:spacing w:after="0" w:line="240" w:lineRule="auto"/>
              <w:rPr>
                <w:rFonts w:ascii="Cambria" w:hAnsi="Cambria" w:cs="Arial"/>
                <w:bCs/>
                <w:sz w:val="20"/>
                <w:szCs w:val="20"/>
              </w:rPr>
            </w:pPr>
            <w:r>
              <w:rPr>
                <w:rFonts w:ascii="Cambria" w:hAnsi="Cambria" w:cs="Arial"/>
                <w:bCs/>
                <w:sz w:val="20"/>
                <w:szCs w:val="20"/>
              </w:rPr>
              <w:t>District leaders</w:t>
            </w:r>
          </w:p>
          <w:p w14:paraId="2C2C7AEC" w14:textId="6300B732" w:rsidR="00057339" w:rsidRDefault="00057339" w:rsidP="00057339">
            <w:pPr>
              <w:pStyle w:val="ListParagraph"/>
              <w:spacing w:after="0" w:line="240" w:lineRule="auto"/>
              <w:ind w:left="360"/>
              <w:rPr>
                <w:rFonts w:ascii="Cambria" w:hAnsi="Cambria" w:cs="Arial"/>
                <w:bCs/>
                <w:sz w:val="20"/>
                <w:szCs w:val="20"/>
              </w:rPr>
            </w:pPr>
          </w:p>
        </w:tc>
        <w:tc>
          <w:tcPr>
            <w:tcW w:w="2126" w:type="dxa"/>
            <w:shd w:val="clear" w:color="auto" w:fill="FFFFFF" w:themeFill="background1"/>
          </w:tcPr>
          <w:p w14:paraId="417480F5" w14:textId="65A8392D" w:rsidR="005839AB" w:rsidRPr="005839AB" w:rsidRDefault="005839AB" w:rsidP="00623925">
            <w:pPr>
              <w:spacing w:after="0" w:line="240" w:lineRule="auto"/>
              <w:rPr>
                <w:rFonts w:ascii="Cambria" w:hAnsi="Cambria" w:cs="Arial"/>
                <w:bCs/>
                <w:sz w:val="20"/>
                <w:szCs w:val="20"/>
              </w:rPr>
            </w:pPr>
            <w:r w:rsidRPr="005839AB">
              <w:rPr>
                <w:rFonts w:ascii="Cambria" w:hAnsi="Cambria" w:cs="Arial"/>
                <w:bCs/>
                <w:sz w:val="20"/>
                <w:szCs w:val="20"/>
              </w:rPr>
              <w:t>Weekly</w:t>
            </w:r>
          </w:p>
        </w:tc>
      </w:tr>
      <w:tr w:rsidR="00057339" w:rsidRPr="002F534E" w14:paraId="736621B9" w14:textId="77777777" w:rsidTr="007C5742">
        <w:trPr>
          <w:trHeight w:val="365"/>
        </w:trPr>
        <w:tc>
          <w:tcPr>
            <w:tcW w:w="3096" w:type="dxa"/>
          </w:tcPr>
          <w:p w14:paraId="29792717" w14:textId="4B82B5CC" w:rsidR="00057339" w:rsidRDefault="00057339" w:rsidP="00623925">
            <w:pPr>
              <w:spacing w:after="0" w:line="240" w:lineRule="auto"/>
              <w:rPr>
                <w:rFonts w:ascii="Cambria" w:eastAsia="Times New Roman" w:hAnsi="Cambria"/>
                <w:sz w:val="20"/>
                <w:szCs w:val="20"/>
              </w:rPr>
            </w:pPr>
            <w:r>
              <w:rPr>
                <w:rFonts w:ascii="Cambria" w:eastAsia="Times New Roman" w:hAnsi="Cambria"/>
                <w:sz w:val="20"/>
                <w:szCs w:val="20"/>
              </w:rPr>
              <w:t>Flyers</w:t>
            </w:r>
          </w:p>
        </w:tc>
        <w:tc>
          <w:tcPr>
            <w:tcW w:w="2835" w:type="dxa"/>
          </w:tcPr>
          <w:p w14:paraId="55FA3DAE" w14:textId="77777777" w:rsidR="00057339" w:rsidRDefault="00057339" w:rsidP="00623925">
            <w:pPr>
              <w:spacing w:after="0" w:line="240" w:lineRule="auto"/>
              <w:rPr>
                <w:rFonts w:ascii="Cambria" w:eastAsia="Times New Roman" w:hAnsi="Cambria" w:cs="Times New Roman"/>
                <w:sz w:val="20"/>
                <w:szCs w:val="20"/>
              </w:rPr>
            </w:pPr>
            <w:r>
              <w:rPr>
                <w:rFonts w:ascii="Cambria" w:eastAsia="Times New Roman" w:hAnsi="Cambria" w:cs="Times New Roman"/>
                <w:sz w:val="20"/>
                <w:szCs w:val="20"/>
              </w:rPr>
              <w:t>Develop compelling flyers for routine communication of Rotary business</w:t>
            </w:r>
          </w:p>
          <w:p w14:paraId="27DD6FEE" w14:textId="77428E2D" w:rsidR="007C5742" w:rsidRDefault="007C5742" w:rsidP="00623925">
            <w:pPr>
              <w:spacing w:after="0" w:line="240" w:lineRule="auto"/>
              <w:rPr>
                <w:rFonts w:ascii="Cambria" w:eastAsia="Times New Roman" w:hAnsi="Cambria" w:cs="Times New Roman"/>
                <w:sz w:val="20"/>
                <w:szCs w:val="20"/>
              </w:rPr>
            </w:pPr>
          </w:p>
        </w:tc>
        <w:tc>
          <w:tcPr>
            <w:tcW w:w="2977" w:type="dxa"/>
            <w:shd w:val="clear" w:color="auto" w:fill="FFFFFF" w:themeFill="background1"/>
          </w:tcPr>
          <w:p w14:paraId="751BB761" w14:textId="347BC599" w:rsidR="00057339" w:rsidRDefault="00057339" w:rsidP="00623925">
            <w:pPr>
              <w:spacing w:after="0" w:line="240" w:lineRule="auto"/>
              <w:rPr>
                <w:rFonts w:ascii="Cambria" w:eastAsia="Times New Roman" w:hAnsi="Cambria" w:cs="Times New Roman"/>
                <w:sz w:val="20"/>
                <w:szCs w:val="20"/>
              </w:rPr>
            </w:pPr>
            <w:r>
              <w:rPr>
                <w:rFonts w:ascii="Cambria" w:eastAsia="Times New Roman" w:hAnsi="Cambria" w:cs="Times New Roman"/>
                <w:sz w:val="20"/>
                <w:szCs w:val="20"/>
              </w:rPr>
              <w:t>PI Committee</w:t>
            </w:r>
          </w:p>
        </w:tc>
        <w:tc>
          <w:tcPr>
            <w:tcW w:w="2551" w:type="dxa"/>
            <w:shd w:val="clear" w:color="auto" w:fill="FFFFFF" w:themeFill="background1"/>
          </w:tcPr>
          <w:p w14:paraId="76432D77" w14:textId="7AD63BEA" w:rsidR="00057339" w:rsidRPr="00057339" w:rsidRDefault="00057339" w:rsidP="00057339">
            <w:pPr>
              <w:pStyle w:val="ListParagraph"/>
              <w:numPr>
                <w:ilvl w:val="0"/>
                <w:numId w:val="93"/>
              </w:numPr>
              <w:spacing w:after="0" w:line="240" w:lineRule="auto"/>
              <w:rPr>
                <w:rFonts w:ascii="Cambria" w:hAnsi="Cambria" w:cs="Arial"/>
                <w:bCs/>
                <w:sz w:val="20"/>
                <w:szCs w:val="20"/>
              </w:rPr>
            </w:pPr>
            <w:r>
              <w:rPr>
                <w:rFonts w:ascii="Cambria" w:hAnsi="Cambria" w:cs="Arial"/>
                <w:bCs/>
                <w:sz w:val="20"/>
                <w:szCs w:val="20"/>
              </w:rPr>
              <w:t>Rotarians</w:t>
            </w:r>
          </w:p>
          <w:p w14:paraId="0A341616" w14:textId="77777777" w:rsidR="00057339" w:rsidRDefault="00057339" w:rsidP="00057339">
            <w:pPr>
              <w:pStyle w:val="ListParagraph"/>
              <w:numPr>
                <w:ilvl w:val="0"/>
                <w:numId w:val="93"/>
              </w:numPr>
              <w:spacing w:after="0" w:line="240" w:lineRule="auto"/>
              <w:rPr>
                <w:rFonts w:ascii="Cambria" w:hAnsi="Cambria" w:cs="Arial"/>
                <w:bCs/>
                <w:sz w:val="20"/>
                <w:szCs w:val="20"/>
              </w:rPr>
            </w:pPr>
            <w:r>
              <w:rPr>
                <w:rFonts w:ascii="Cambria" w:hAnsi="Cambria" w:cs="Arial"/>
                <w:bCs/>
                <w:sz w:val="20"/>
                <w:szCs w:val="20"/>
              </w:rPr>
              <w:t>Club leaders</w:t>
            </w:r>
          </w:p>
          <w:p w14:paraId="4356EDBD" w14:textId="0B3FF42E" w:rsidR="00057339" w:rsidRDefault="00057339" w:rsidP="00057339">
            <w:pPr>
              <w:pStyle w:val="ListParagraph"/>
              <w:numPr>
                <w:ilvl w:val="0"/>
                <w:numId w:val="93"/>
              </w:numPr>
              <w:spacing w:after="0" w:line="240" w:lineRule="auto"/>
              <w:rPr>
                <w:rFonts w:ascii="Cambria" w:hAnsi="Cambria" w:cs="Arial"/>
                <w:bCs/>
                <w:sz w:val="20"/>
                <w:szCs w:val="20"/>
              </w:rPr>
            </w:pPr>
            <w:r>
              <w:rPr>
                <w:rFonts w:ascii="Cambria" w:hAnsi="Cambria" w:cs="Arial"/>
                <w:bCs/>
                <w:sz w:val="20"/>
                <w:szCs w:val="20"/>
              </w:rPr>
              <w:t>District leaders</w:t>
            </w:r>
          </w:p>
        </w:tc>
        <w:tc>
          <w:tcPr>
            <w:tcW w:w="2126" w:type="dxa"/>
            <w:shd w:val="clear" w:color="auto" w:fill="FFFFFF" w:themeFill="background1"/>
          </w:tcPr>
          <w:p w14:paraId="78EB3BE8" w14:textId="77777777" w:rsidR="00057339" w:rsidRPr="005839AB" w:rsidRDefault="00057339" w:rsidP="00623925">
            <w:pPr>
              <w:spacing w:after="0" w:line="240" w:lineRule="auto"/>
              <w:rPr>
                <w:rFonts w:ascii="Cambria" w:hAnsi="Cambria" w:cs="Arial"/>
                <w:bCs/>
                <w:sz w:val="20"/>
                <w:szCs w:val="20"/>
              </w:rPr>
            </w:pPr>
          </w:p>
        </w:tc>
      </w:tr>
      <w:tr w:rsidR="00623925" w:rsidRPr="002F534E" w14:paraId="447957BD" w14:textId="77777777" w:rsidTr="00623925">
        <w:trPr>
          <w:trHeight w:val="365"/>
        </w:trPr>
        <w:tc>
          <w:tcPr>
            <w:tcW w:w="3096" w:type="dxa"/>
            <w:shd w:val="clear" w:color="auto" w:fill="BFBFBF" w:themeFill="background1" w:themeFillShade="BF"/>
          </w:tcPr>
          <w:p w14:paraId="03210B81" w14:textId="77777777" w:rsidR="00623925" w:rsidRPr="003B2423" w:rsidRDefault="00623925" w:rsidP="00623925">
            <w:pPr>
              <w:spacing w:after="0" w:line="240" w:lineRule="auto"/>
              <w:rPr>
                <w:rFonts w:ascii="Cambria" w:eastAsia="Times New Roman" w:hAnsi="Cambria"/>
                <w:b/>
                <w:bCs/>
                <w:sz w:val="20"/>
                <w:szCs w:val="20"/>
              </w:rPr>
            </w:pPr>
            <w:r w:rsidRPr="003B2423">
              <w:rPr>
                <w:rFonts w:ascii="Cambria" w:eastAsia="Times New Roman" w:hAnsi="Cambria"/>
                <w:b/>
                <w:bCs/>
                <w:sz w:val="20"/>
                <w:szCs w:val="20"/>
              </w:rPr>
              <w:t>2.0</w:t>
            </w:r>
          </w:p>
        </w:tc>
        <w:tc>
          <w:tcPr>
            <w:tcW w:w="10489" w:type="dxa"/>
            <w:gridSpan w:val="4"/>
            <w:shd w:val="clear" w:color="auto" w:fill="BFBFBF" w:themeFill="background1" w:themeFillShade="BF"/>
          </w:tcPr>
          <w:p w14:paraId="25C2FD3A" w14:textId="77777777" w:rsidR="00623925" w:rsidRPr="003B2423" w:rsidRDefault="00623925" w:rsidP="00623925">
            <w:pPr>
              <w:spacing w:after="0" w:line="240" w:lineRule="auto"/>
              <w:rPr>
                <w:rFonts w:ascii="Cambria" w:hAnsi="Cambria" w:cs="Arial"/>
                <w:b/>
                <w:bCs/>
                <w:sz w:val="20"/>
                <w:szCs w:val="20"/>
              </w:rPr>
            </w:pPr>
            <w:r w:rsidRPr="003B2423">
              <w:rPr>
                <w:rFonts w:ascii="Cambria" w:hAnsi="Cambria"/>
                <w:b/>
                <w:bCs/>
                <w:sz w:val="20"/>
                <w:szCs w:val="20"/>
              </w:rPr>
              <w:t>EXTERNAL COMMUNICATION AND PUBLIC RELATIONS</w:t>
            </w:r>
          </w:p>
        </w:tc>
      </w:tr>
      <w:tr w:rsidR="00623925" w:rsidRPr="002F534E" w14:paraId="7A11AC33" w14:textId="77777777" w:rsidTr="007C5742">
        <w:trPr>
          <w:trHeight w:val="479"/>
        </w:trPr>
        <w:tc>
          <w:tcPr>
            <w:tcW w:w="5931" w:type="dxa"/>
            <w:gridSpan w:val="2"/>
          </w:tcPr>
          <w:p w14:paraId="7E27CAF1" w14:textId="77777777" w:rsidR="00623925" w:rsidRPr="002F534E" w:rsidRDefault="00623925" w:rsidP="00623925">
            <w:pPr>
              <w:spacing w:after="0" w:line="240" w:lineRule="auto"/>
              <w:jc w:val="center"/>
              <w:rPr>
                <w:rFonts w:ascii="Cambria" w:hAnsi="Cambria"/>
                <w:sz w:val="20"/>
                <w:szCs w:val="20"/>
              </w:rPr>
            </w:pPr>
            <w:r w:rsidRPr="002F534E">
              <w:rPr>
                <w:rFonts w:ascii="Cambria" w:hAnsi="Cambria"/>
                <w:b/>
                <w:sz w:val="20"/>
                <w:szCs w:val="20"/>
              </w:rPr>
              <w:t xml:space="preserve">Communication </w:t>
            </w:r>
            <w:r>
              <w:rPr>
                <w:rFonts w:ascii="Cambria" w:hAnsi="Cambria"/>
                <w:b/>
                <w:sz w:val="20"/>
                <w:szCs w:val="20"/>
              </w:rPr>
              <w:t>Channels, Tools</w:t>
            </w:r>
            <w:r w:rsidRPr="002F534E">
              <w:rPr>
                <w:rFonts w:ascii="Cambria" w:hAnsi="Cambria"/>
                <w:b/>
                <w:sz w:val="20"/>
                <w:szCs w:val="20"/>
              </w:rPr>
              <w:t xml:space="preserve"> &amp; Products</w:t>
            </w:r>
          </w:p>
        </w:tc>
        <w:tc>
          <w:tcPr>
            <w:tcW w:w="2977" w:type="dxa"/>
          </w:tcPr>
          <w:p w14:paraId="57A18539" w14:textId="4460E333" w:rsidR="00623925" w:rsidRPr="002F534E" w:rsidRDefault="00050A04" w:rsidP="00623925">
            <w:pPr>
              <w:spacing w:after="0" w:line="240" w:lineRule="auto"/>
              <w:jc w:val="center"/>
              <w:rPr>
                <w:rFonts w:ascii="Cambria" w:hAnsi="Cambria"/>
                <w:b/>
                <w:sz w:val="20"/>
                <w:szCs w:val="20"/>
              </w:rPr>
            </w:pPr>
            <w:r>
              <w:rPr>
                <w:rFonts w:ascii="Cambria" w:hAnsi="Cambria"/>
                <w:b/>
                <w:sz w:val="20"/>
                <w:szCs w:val="20"/>
              </w:rPr>
              <w:t>Responsibility</w:t>
            </w:r>
          </w:p>
          <w:p w14:paraId="6A80B758" w14:textId="77777777" w:rsidR="00623925" w:rsidRPr="002F534E" w:rsidRDefault="00623925" w:rsidP="00623925">
            <w:pPr>
              <w:spacing w:after="0" w:line="240" w:lineRule="auto"/>
              <w:jc w:val="center"/>
              <w:rPr>
                <w:rFonts w:ascii="Cambria" w:hAnsi="Cambria" w:cs="Arial"/>
                <w:sz w:val="20"/>
                <w:szCs w:val="20"/>
              </w:rPr>
            </w:pPr>
          </w:p>
        </w:tc>
        <w:tc>
          <w:tcPr>
            <w:tcW w:w="2551" w:type="dxa"/>
            <w:shd w:val="clear" w:color="auto" w:fill="auto"/>
          </w:tcPr>
          <w:p w14:paraId="67068A6D" w14:textId="77777777" w:rsidR="00623925" w:rsidRPr="002F534E" w:rsidRDefault="00623925" w:rsidP="00623925">
            <w:pPr>
              <w:spacing w:after="0" w:line="240" w:lineRule="auto"/>
              <w:jc w:val="center"/>
              <w:rPr>
                <w:rFonts w:ascii="Cambria" w:hAnsi="Cambria" w:cs="Arial"/>
                <w:b/>
                <w:sz w:val="20"/>
                <w:szCs w:val="20"/>
              </w:rPr>
            </w:pPr>
            <w:r>
              <w:rPr>
                <w:rFonts w:ascii="Cambria" w:hAnsi="Cambria" w:cs="Arial"/>
                <w:b/>
                <w:sz w:val="20"/>
                <w:szCs w:val="20"/>
              </w:rPr>
              <w:t>Target Audiences</w:t>
            </w:r>
          </w:p>
        </w:tc>
        <w:tc>
          <w:tcPr>
            <w:tcW w:w="2126" w:type="dxa"/>
            <w:shd w:val="clear" w:color="auto" w:fill="auto"/>
          </w:tcPr>
          <w:p w14:paraId="00F9612D" w14:textId="77777777" w:rsidR="00623925" w:rsidRPr="002F534E" w:rsidRDefault="00623925" w:rsidP="00623925">
            <w:pPr>
              <w:spacing w:after="0" w:line="240" w:lineRule="auto"/>
              <w:jc w:val="center"/>
              <w:rPr>
                <w:rFonts w:ascii="Cambria" w:hAnsi="Cambria" w:cs="Arial"/>
                <w:b/>
                <w:sz w:val="20"/>
                <w:szCs w:val="20"/>
              </w:rPr>
            </w:pPr>
            <w:r>
              <w:rPr>
                <w:rFonts w:ascii="Cambria" w:hAnsi="Cambria" w:cs="Arial"/>
                <w:b/>
                <w:sz w:val="20"/>
                <w:szCs w:val="20"/>
              </w:rPr>
              <w:t>Frequency</w:t>
            </w:r>
          </w:p>
        </w:tc>
      </w:tr>
      <w:tr w:rsidR="00623925" w:rsidRPr="002F534E" w14:paraId="32FC2E8E" w14:textId="77777777" w:rsidTr="007C5742">
        <w:tc>
          <w:tcPr>
            <w:tcW w:w="3096" w:type="dxa"/>
          </w:tcPr>
          <w:p w14:paraId="4C0D7A1F" w14:textId="026F5BC0" w:rsidR="00623925" w:rsidRPr="002F534E" w:rsidRDefault="00501F94" w:rsidP="00623925">
            <w:pPr>
              <w:spacing w:after="0" w:line="240" w:lineRule="auto"/>
              <w:rPr>
                <w:rFonts w:ascii="Cambria" w:hAnsi="Cambria" w:cs="Arial"/>
                <w:sz w:val="20"/>
                <w:szCs w:val="20"/>
              </w:rPr>
            </w:pPr>
            <w:r w:rsidRPr="002F534E">
              <w:rPr>
                <w:rFonts w:ascii="Cambria" w:hAnsi="Cambria"/>
                <w:sz w:val="20"/>
                <w:szCs w:val="20"/>
              </w:rPr>
              <w:t>Website</w:t>
            </w:r>
          </w:p>
        </w:tc>
        <w:tc>
          <w:tcPr>
            <w:tcW w:w="2835" w:type="dxa"/>
          </w:tcPr>
          <w:p w14:paraId="08E076A9" w14:textId="77777777" w:rsidR="00501F94" w:rsidRDefault="00501F94" w:rsidP="00501F94">
            <w:pPr>
              <w:widowControl w:val="0"/>
              <w:autoSpaceDE w:val="0"/>
              <w:autoSpaceDN w:val="0"/>
              <w:adjustRightInd w:val="0"/>
              <w:spacing w:after="0" w:line="240" w:lineRule="auto"/>
              <w:rPr>
                <w:rFonts w:ascii="Cambria" w:hAnsi="Cambria"/>
                <w:sz w:val="20"/>
                <w:szCs w:val="20"/>
              </w:rPr>
            </w:pPr>
            <w:r w:rsidRPr="002F534E">
              <w:rPr>
                <w:rFonts w:ascii="Cambria" w:hAnsi="Cambria"/>
                <w:sz w:val="20"/>
                <w:szCs w:val="20"/>
              </w:rPr>
              <w:t>Create a content development plan for effective use and management of the website</w:t>
            </w:r>
          </w:p>
          <w:p w14:paraId="3C12C929" w14:textId="2634E147" w:rsidR="00623925" w:rsidRPr="002F534E" w:rsidRDefault="00501F94" w:rsidP="00501F94">
            <w:pPr>
              <w:widowControl w:val="0"/>
              <w:autoSpaceDE w:val="0"/>
              <w:autoSpaceDN w:val="0"/>
              <w:adjustRightInd w:val="0"/>
              <w:spacing w:after="0" w:line="240" w:lineRule="auto"/>
              <w:rPr>
                <w:rFonts w:ascii="Cambria" w:hAnsi="Cambria"/>
                <w:sz w:val="20"/>
                <w:szCs w:val="20"/>
              </w:rPr>
            </w:pPr>
            <w:r>
              <w:rPr>
                <w:rFonts w:ascii="Cambria" w:hAnsi="Cambria"/>
                <w:sz w:val="20"/>
                <w:szCs w:val="20"/>
              </w:rPr>
              <w:t>Produce current and relevant content and update website regularly</w:t>
            </w:r>
          </w:p>
        </w:tc>
        <w:tc>
          <w:tcPr>
            <w:tcW w:w="2977" w:type="dxa"/>
          </w:tcPr>
          <w:p w14:paraId="403913E1" w14:textId="287526BF" w:rsidR="00623925" w:rsidRPr="002F534E" w:rsidRDefault="00501F94" w:rsidP="00623925">
            <w:pPr>
              <w:widowControl w:val="0"/>
              <w:autoSpaceDE w:val="0"/>
              <w:autoSpaceDN w:val="0"/>
              <w:adjustRightInd w:val="0"/>
              <w:spacing w:after="0" w:line="240" w:lineRule="auto"/>
              <w:rPr>
                <w:rFonts w:ascii="Cambria" w:hAnsi="Cambria"/>
                <w:sz w:val="20"/>
                <w:szCs w:val="20"/>
              </w:rPr>
            </w:pPr>
            <w:r>
              <w:rPr>
                <w:rFonts w:ascii="Cambria" w:hAnsi="Cambria"/>
                <w:sz w:val="20"/>
                <w:szCs w:val="20"/>
              </w:rPr>
              <w:t>Webmaster</w:t>
            </w:r>
          </w:p>
        </w:tc>
        <w:tc>
          <w:tcPr>
            <w:tcW w:w="2551" w:type="dxa"/>
          </w:tcPr>
          <w:p w14:paraId="3751455A" w14:textId="680B6052" w:rsidR="00501F94" w:rsidRDefault="00501F94" w:rsidP="00623925">
            <w:pPr>
              <w:pStyle w:val="ListParagraph"/>
              <w:numPr>
                <w:ilvl w:val="0"/>
                <w:numId w:val="96"/>
              </w:numPr>
              <w:spacing w:after="0" w:line="240" w:lineRule="auto"/>
              <w:rPr>
                <w:rFonts w:ascii="Cambria" w:hAnsi="Cambria" w:cs="Arial"/>
                <w:bCs/>
                <w:sz w:val="20"/>
                <w:szCs w:val="20"/>
              </w:rPr>
            </w:pPr>
            <w:r>
              <w:rPr>
                <w:rFonts w:ascii="Cambria" w:hAnsi="Cambria" w:cs="Arial"/>
                <w:bCs/>
                <w:sz w:val="20"/>
                <w:szCs w:val="20"/>
              </w:rPr>
              <w:t xml:space="preserve">Rotarians &amp; </w:t>
            </w:r>
            <w:proofErr w:type="spellStart"/>
            <w:r>
              <w:rPr>
                <w:rFonts w:ascii="Cambria" w:hAnsi="Cambria" w:cs="Arial"/>
                <w:bCs/>
                <w:sz w:val="20"/>
                <w:szCs w:val="20"/>
              </w:rPr>
              <w:t>Rotaractors</w:t>
            </w:r>
            <w:proofErr w:type="spellEnd"/>
          </w:p>
          <w:p w14:paraId="5B307854" w14:textId="12C4EFFC" w:rsidR="00501F94" w:rsidRDefault="00501F94" w:rsidP="00623925">
            <w:pPr>
              <w:pStyle w:val="ListParagraph"/>
              <w:numPr>
                <w:ilvl w:val="0"/>
                <w:numId w:val="96"/>
              </w:numPr>
              <w:spacing w:after="0" w:line="240" w:lineRule="auto"/>
              <w:rPr>
                <w:rFonts w:ascii="Cambria" w:hAnsi="Cambria" w:cs="Arial"/>
                <w:bCs/>
                <w:sz w:val="20"/>
                <w:szCs w:val="20"/>
              </w:rPr>
            </w:pPr>
            <w:r>
              <w:rPr>
                <w:rFonts w:ascii="Cambria" w:hAnsi="Cambria" w:cs="Arial"/>
                <w:bCs/>
                <w:sz w:val="20"/>
                <w:szCs w:val="20"/>
              </w:rPr>
              <w:t>Club leaders</w:t>
            </w:r>
          </w:p>
          <w:p w14:paraId="1D111AE4" w14:textId="77777777" w:rsidR="00501F94" w:rsidRDefault="00501F94" w:rsidP="00501F94">
            <w:pPr>
              <w:pStyle w:val="ListParagraph"/>
              <w:numPr>
                <w:ilvl w:val="0"/>
                <w:numId w:val="96"/>
              </w:numPr>
              <w:spacing w:after="0" w:line="240" w:lineRule="auto"/>
              <w:rPr>
                <w:rFonts w:ascii="Cambria" w:hAnsi="Cambria" w:cs="Arial"/>
                <w:bCs/>
                <w:sz w:val="20"/>
                <w:szCs w:val="20"/>
              </w:rPr>
            </w:pPr>
            <w:r>
              <w:rPr>
                <w:rFonts w:ascii="Cambria" w:hAnsi="Cambria" w:cs="Arial"/>
                <w:bCs/>
                <w:sz w:val="20"/>
                <w:szCs w:val="20"/>
              </w:rPr>
              <w:t>Development partners</w:t>
            </w:r>
          </w:p>
          <w:p w14:paraId="1F794DD0" w14:textId="370F8005" w:rsidR="00623925" w:rsidRPr="003B2423" w:rsidRDefault="00623925" w:rsidP="00623925">
            <w:pPr>
              <w:pStyle w:val="ListParagraph"/>
              <w:numPr>
                <w:ilvl w:val="0"/>
                <w:numId w:val="96"/>
              </w:numPr>
              <w:spacing w:after="0" w:line="240" w:lineRule="auto"/>
              <w:rPr>
                <w:rFonts w:ascii="Cambria" w:hAnsi="Cambria" w:cs="Arial"/>
                <w:bCs/>
                <w:sz w:val="20"/>
                <w:szCs w:val="20"/>
              </w:rPr>
            </w:pPr>
            <w:r w:rsidRPr="003B2423">
              <w:rPr>
                <w:rFonts w:ascii="Cambria" w:hAnsi="Cambria" w:cs="Arial"/>
                <w:bCs/>
                <w:sz w:val="20"/>
                <w:szCs w:val="20"/>
              </w:rPr>
              <w:t>Government agencies</w:t>
            </w:r>
          </w:p>
          <w:p w14:paraId="3779036A" w14:textId="77777777" w:rsidR="00623925" w:rsidRDefault="00623925" w:rsidP="00623925">
            <w:pPr>
              <w:pStyle w:val="ListParagraph"/>
              <w:numPr>
                <w:ilvl w:val="0"/>
                <w:numId w:val="96"/>
              </w:numPr>
              <w:spacing w:after="0" w:line="240" w:lineRule="auto"/>
              <w:rPr>
                <w:rFonts w:ascii="Cambria" w:hAnsi="Cambria" w:cs="Arial"/>
                <w:bCs/>
                <w:sz w:val="20"/>
                <w:szCs w:val="20"/>
              </w:rPr>
            </w:pPr>
            <w:r>
              <w:rPr>
                <w:rFonts w:ascii="Cambria" w:hAnsi="Cambria" w:cs="Arial"/>
                <w:bCs/>
                <w:sz w:val="20"/>
                <w:szCs w:val="20"/>
              </w:rPr>
              <w:t>International bodies</w:t>
            </w:r>
          </w:p>
          <w:p w14:paraId="3884C0B1" w14:textId="77777777" w:rsidR="00623925" w:rsidRDefault="00623925" w:rsidP="00623925">
            <w:pPr>
              <w:pStyle w:val="ListParagraph"/>
              <w:numPr>
                <w:ilvl w:val="0"/>
                <w:numId w:val="96"/>
              </w:numPr>
              <w:spacing w:after="0" w:line="240" w:lineRule="auto"/>
              <w:rPr>
                <w:rFonts w:ascii="Cambria" w:hAnsi="Cambria" w:cs="Arial"/>
                <w:bCs/>
                <w:sz w:val="20"/>
                <w:szCs w:val="20"/>
              </w:rPr>
            </w:pPr>
            <w:r w:rsidRPr="003B2423">
              <w:rPr>
                <w:rFonts w:ascii="Cambria" w:hAnsi="Cambria" w:cs="Arial"/>
                <w:bCs/>
                <w:sz w:val="20"/>
                <w:szCs w:val="20"/>
              </w:rPr>
              <w:t>Civil society</w:t>
            </w:r>
            <w:r>
              <w:rPr>
                <w:rFonts w:ascii="Cambria" w:hAnsi="Cambria" w:cs="Arial"/>
                <w:bCs/>
                <w:sz w:val="20"/>
                <w:szCs w:val="20"/>
              </w:rPr>
              <w:t xml:space="preserve"> &amp; media</w:t>
            </w:r>
          </w:p>
          <w:p w14:paraId="57E10F34" w14:textId="4830DF8A" w:rsidR="00623925" w:rsidRDefault="00501F94" w:rsidP="00623925">
            <w:pPr>
              <w:pStyle w:val="ListParagraph"/>
              <w:numPr>
                <w:ilvl w:val="0"/>
                <w:numId w:val="96"/>
              </w:numPr>
              <w:spacing w:after="0" w:line="240" w:lineRule="auto"/>
              <w:rPr>
                <w:rFonts w:ascii="Cambria" w:hAnsi="Cambria" w:cs="Arial"/>
                <w:bCs/>
                <w:sz w:val="20"/>
                <w:szCs w:val="20"/>
              </w:rPr>
            </w:pPr>
            <w:r>
              <w:rPr>
                <w:rFonts w:ascii="Cambria" w:hAnsi="Cambria" w:cs="Arial"/>
                <w:bCs/>
                <w:sz w:val="20"/>
                <w:szCs w:val="20"/>
              </w:rPr>
              <w:t>Educational</w:t>
            </w:r>
            <w:r w:rsidR="00623925">
              <w:rPr>
                <w:rFonts w:ascii="Cambria" w:hAnsi="Cambria" w:cs="Arial"/>
                <w:bCs/>
                <w:sz w:val="20"/>
                <w:szCs w:val="20"/>
              </w:rPr>
              <w:t xml:space="preserve"> Institutions</w:t>
            </w:r>
          </w:p>
          <w:p w14:paraId="03737BEF" w14:textId="77777777" w:rsidR="00623925" w:rsidRDefault="00623925" w:rsidP="00623925">
            <w:pPr>
              <w:pStyle w:val="ListParagraph"/>
              <w:numPr>
                <w:ilvl w:val="0"/>
                <w:numId w:val="96"/>
              </w:numPr>
              <w:spacing w:after="0" w:line="240" w:lineRule="auto"/>
              <w:rPr>
                <w:rFonts w:ascii="Cambria" w:hAnsi="Cambria" w:cs="Arial"/>
                <w:bCs/>
                <w:sz w:val="20"/>
                <w:szCs w:val="20"/>
              </w:rPr>
            </w:pPr>
            <w:r w:rsidRPr="003B2423">
              <w:rPr>
                <w:rFonts w:ascii="Cambria" w:hAnsi="Cambria" w:cs="Arial"/>
                <w:bCs/>
                <w:sz w:val="20"/>
                <w:szCs w:val="20"/>
              </w:rPr>
              <w:t>Public</w:t>
            </w:r>
          </w:p>
          <w:p w14:paraId="701133FA" w14:textId="77777777" w:rsidR="007C5742" w:rsidRPr="003B2423" w:rsidRDefault="007C5742" w:rsidP="007C5742">
            <w:pPr>
              <w:pStyle w:val="ListParagraph"/>
              <w:spacing w:after="0" w:line="240" w:lineRule="auto"/>
              <w:ind w:left="360"/>
              <w:rPr>
                <w:rFonts w:ascii="Cambria" w:hAnsi="Cambria" w:cs="Arial"/>
                <w:bCs/>
                <w:sz w:val="20"/>
                <w:szCs w:val="20"/>
              </w:rPr>
            </w:pPr>
          </w:p>
        </w:tc>
        <w:tc>
          <w:tcPr>
            <w:tcW w:w="2126" w:type="dxa"/>
          </w:tcPr>
          <w:p w14:paraId="5F03E1D9" w14:textId="77777777" w:rsidR="00623925" w:rsidRPr="003B2423" w:rsidRDefault="00623925" w:rsidP="00623925">
            <w:pPr>
              <w:spacing w:after="0" w:line="240" w:lineRule="auto"/>
              <w:jc w:val="center"/>
              <w:rPr>
                <w:rFonts w:ascii="Cambria" w:hAnsi="Cambria" w:cs="Arial"/>
                <w:bCs/>
                <w:sz w:val="20"/>
                <w:szCs w:val="20"/>
              </w:rPr>
            </w:pPr>
          </w:p>
        </w:tc>
      </w:tr>
      <w:tr w:rsidR="00623925" w:rsidRPr="002F534E" w14:paraId="24326086" w14:textId="77777777" w:rsidTr="007C5742">
        <w:tc>
          <w:tcPr>
            <w:tcW w:w="3096" w:type="dxa"/>
          </w:tcPr>
          <w:p w14:paraId="0F92C692" w14:textId="01F7F08B" w:rsidR="00623925" w:rsidRPr="002F534E" w:rsidRDefault="00501F94" w:rsidP="00623925">
            <w:pPr>
              <w:spacing w:after="0" w:line="240" w:lineRule="auto"/>
              <w:rPr>
                <w:rFonts w:ascii="Cambria" w:hAnsi="Cambria" w:cs="Arial"/>
                <w:sz w:val="20"/>
                <w:szCs w:val="20"/>
              </w:rPr>
            </w:pPr>
            <w:r w:rsidRPr="002F534E">
              <w:rPr>
                <w:rFonts w:ascii="Cambria" w:hAnsi="Cambria"/>
                <w:sz w:val="20"/>
                <w:szCs w:val="20"/>
              </w:rPr>
              <w:t>Social media</w:t>
            </w:r>
          </w:p>
        </w:tc>
        <w:tc>
          <w:tcPr>
            <w:tcW w:w="2835" w:type="dxa"/>
          </w:tcPr>
          <w:p w14:paraId="41DEB823" w14:textId="77777777" w:rsidR="00501F94" w:rsidRDefault="00501F94" w:rsidP="00501F94">
            <w:pPr>
              <w:spacing w:after="0" w:line="240" w:lineRule="auto"/>
              <w:rPr>
                <w:rFonts w:ascii="Cambria" w:hAnsi="Cambria"/>
                <w:sz w:val="20"/>
                <w:szCs w:val="20"/>
              </w:rPr>
            </w:pPr>
            <w:r w:rsidRPr="002F534E">
              <w:rPr>
                <w:rFonts w:ascii="Cambria" w:hAnsi="Cambria"/>
                <w:sz w:val="20"/>
                <w:szCs w:val="20"/>
              </w:rPr>
              <w:t>Develop a plan for effective use and management of social media platforms</w:t>
            </w:r>
          </w:p>
          <w:p w14:paraId="69977BFD" w14:textId="77777777" w:rsidR="00623925" w:rsidRDefault="00501F94" w:rsidP="00501F94">
            <w:pPr>
              <w:spacing w:after="0" w:line="240" w:lineRule="auto"/>
              <w:rPr>
                <w:rFonts w:ascii="Cambria" w:hAnsi="Cambria"/>
                <w:sz w:val="20"/>
                <w:szCs w:val="20"/>
              </w:rPr>
            </w:pPr>
            <w:r>
              <w:rPr>
                <w:rFonts w:ascii="Cambria" w:hAnsi="Cambria"/>
                <w:sz w:val="20"/>
                <w:szCs w:val="20"/>
              </w:rPr>
              <w:t>Maintain dynamic and interactive social media accounts</w:t>
            </w:r>
          </w:p>
          <w:p w14:paraId="0CD87F5F" w14:textId="184AF401" w:rsidR="007C5742" w:rsidRPr="002F534E" w:rsidRDefault="007C5742" w:rsidP="00501F94">
            <w:pPr>
              <w:spacing w:after="0" w:line="240" w:lineRule="auto"/>
              <w:rPr>
                <w:rFonts w:ascii="Cambria" w:hAnsi="Cambria"/>
                <w:sz w:val="20"/>
                <w:szCs w:val="20"/>
              </w:rPr>
            </w:pPr>
          </w:p>
        </w:tc>
        <w:tc>
          <w:tcPr>
            <w:tcW w:w="2977" w:type="dxa"/>
          </w:tcPr>
          <w:p w14:paraId="211D1B1C" w14:textId="1BC64E27" w:rsidR="00623925" w:rsidRPr="002F534E" w:rsidRDefault="00623925" w:rsidP="00623925">
            <w:pPr>
              <w:spacing w:after="0" w:line="240" w:lineRule="auto"/>
              <w:rPr>
                <w:rFonts w:ascii="Cambria" w:hAnsi="Cambria"/>
                <w:sz w:val="20"/>
                <w:szCs w:val="20"/>
              </w:rPr>
            </w:pPr>
            <w:r>
              <w:rPr>
                <w:rFonts w:ascii="Cambria" w:hAnsi="Cambria"/>
                <w:sz w:val="20"/>
                <w:szCs w:val="20"/>
              </w:rPr>
              <w:t xml:space="preserve"> </w:t>
            </w:r>
            <w:r w:rsidR="00501F94">
              <w:rPr>
                <w:rFonts w:ascii="Cambria" w:hAnsi="Cambria"/>
                <w:sz w:val="20"/>
                <w:szCs w:val="20"/>
              </w:rPr>
              <w:t>Social Media Coordinator</w:t>
            </w:r>
          </w:p>
        </w:tc>
        <w:tc>
          <w:tcPr>
            <w:tcW w:w="2551" w:type="dxa"/>
          </w:tcPr>
          <w:p w14:paraId="1D5F5F7D" w14:textId="71489B17" w:rsidR="00501F94" w:rsidRDefault="00501F94" w:rsidP="00623925">
            <w:pPr>
              <w:pStyle w:val="ListParagraph"/>
              <w:numPr>
                <w:ilvl w:val="0"/>
                <w:numId w:val="96"/>
              </w:numPr>
              <w:spacing w:after="0" w:line="240" w:lineRule="auto"/>
              <w:rPr>
                <w:rFonts w:ascii="Cambria" w:hAnsi="Cambria" w:cs="Arial"/>
                <w:bCs/>
                <w:sz w:val="20"/>
                <w:szCs w:val="20"/>
              </w:rPr>
            </w:pPr>
            <w:r>
              <w:rPr>
                <w:rFonts w:ascii="Cambria" w:hAnsi="Cambria" w:cs="Arial"/>
                <w:bCs/>
                <w:sz w:val="20"/>
                <w:szCs w:val="20"/>
              </w:rPr>
              <w:t xml:space="preserve">Rotarians and </w:t>
            </w:r>
            <w:proofErr w:type="spellStart"/>
            <w:r>
              <w:rPr>
                <w:rFonts w:ascii="Cambria" w:hAnsi="Cambria" w:cs="Arial"/>
                <w:bCs/>
                <w:sz w:val="20"/>
                <w:szCs w:val="20"/>
              </w:rPr>
              <w:t>Rotaractors</w:t>
            </w:r>
            <w:proofErr w:type="spellEnd"/>
          </w:p>
          <w:p w14:paraId="10563545" w14:textId="0A714E3A" w:rsidR="00501F94" w:rsidRDefault="00501F94" w:rsidP="00623925">
            <w:pPr>
              <w:pStyle w:val="ListParagraph"/>
              <w:numPr>
                <w:ilvl w:val="0"/>
                <w:numId w:val="96"/>
              </w:numPr>
              <w:spacing w:after="0" w:line="240" w:lineRule="auto"/>
              <w:rPr>
                <w:rFonts w:ascii="Cambria" w:hAnsi="Cambria" w:cs="Arial"/>
                <w:bCs/>
                <w:sz w:val="20"/>
                <w:szCs w:val="20"/>
              </w:rPr>
            </w:pPr>
            <w:r>
              <w:rPr>
                <w:rFonts w:ascii="Cambria" w:hAnsi="Cambria" w:cs="Arial"/>
                <w:bCs/>
                <w:sz w:val="20"/>
                <w:szCs w:val="20"/>
              </w:rPr>
              <w:t>Development partners</w:t>
            </w:r>
          </w:p>
          <w:p w14:paraId="74A5BFA9" w14:textId="0972B353" w:rsidR="00623925" w:rsidRDefault="00623925" w:rsidP="00623925">
            <w:pPr>
              <w:pStyle w:val="ListParagraph"/>
              <w:numPr>
                <w:ilvl w:val="0"/>
                <w:numId w:val="96"/>
              </w:numPr>
              <w:spacing w:after="0" w:line="240" w:lineRule="auto"/>
              <w:rPr>
                <w:rFonts w:ascii="Cambria" w:hAnsi="Cambria" w:cs="Arial"/>
                <w:bCs/>
                <w:sz w:val="20"/>
                <w:szCs w:val="20"/>
              </w:rPr>
            </w:pPr>
            <w:r w:rsidRPr="003B2423">
              <w:rPr>
                <w:rFonts w:ascii="Cambria" w:hAnsi="Cambria" w:cs="Arial"/>
                <w:bCs/>
                <w:sz w:val="20"/>
                <w:szCs w:val="20"/>
              </w:rPr>
              <w:t>Civil society</w:t>
            </w:r>
            <w:r>
              <w:rPr>
                <w:rFonts w:ascii="Cambria" w:hAnsi="Cambria" w:cs="Arial"/>
                <w:bCs/>
                <w:sz w:val="20"/>
                <w:szCs w:val="20"/>
              </w:rPr>
              <w:t xml:space="preserve"> &amp; media</w:t>
            </w:r>
          </w:p>
          <w:p w14:paraId="15B6A2F8" w14:textId="77777777" w:rsidR="00623925" w:rsidRPr="003B2423" w:rsidRDefault="00623925" w:rsidP="00623925">
            <w:pPr>
              <w:pStyle w:val="ListParagraph"/>
              <w:numPr>
                <w:ilvl w:val="0"/>
                <w:numId w:val="96"/>
              </w:numPr>
              <w:spacing w:after="0" w:line="240" w:lineRule="auto"/>
              <w:rPr>
                <w:rFonts w:ascii="Cambria" w:hAnsi="Cambria" w:cs="Arial"/>
                <w:bCs/>
                <w:sz w:val="20"/>
                <w:szCs w:val="20"/>
              </w:rPr>
            </w:pPr>
            <w:r w:rsidRPr="003B2423">
              <w:rPr>
                <w:rFonts w:ascii="Cambria" w:hAnsi="Cambria" w:cs="Arial"/>
                <w:bCs/>
                <w:sz w:val="20"/>
                <w:szCs w:val="20"/>
              </w:rPr>
              <w:t>Public</w:t>
            </w:r>
          </w:p>
        </w:tc>
        <w:tc>
          <w:tcPr>
            <w:tcW w:w="2126" w:type="dxa"/>
          </w:tcPr>
          <w:p w14:paraId="1A96BF37" w14:textId="77777777" w:rsidR="00623925" w:rsidRPr="003B2423" w:rsidRDefault="00623925" w:rsidP="00623925">
            <w:pPr>
              <w:spacing w:after="0" w:line="240" w:lineRule="auto"/>
              <w:jc w:val="center"/>
              <w:rPr>
                <w:rFonts w:ascii="Cambria" w:hAnsi="Cambria" w:cs="Arial"/>
                <w:bCs/>
                <w:sz w:val="20"/>
                <w:szCs w:val="20"/>
              </w:rPr>
            </w:pPr>
          </w:p>
        </w:tc>
      </w:tr>
      <w:tr w:rsidR="00501F94" w:rsidRPr="002F534E" w14:paraId="4897E861" w14:textId="77777777" w:rsidTr="007C5742">
        <w:tc>
          <w:tcPr>
            <w:tcW w:w="3096" w:type="dxa"/>
          </w:tcPr>
          <w:p w14:paraId="56028E54" w14:textId="4F511A86" w:rsidR="00501F94" w:rsidRPr="002F534E" w:rsidRDefault="00501F94" w:rsidP="00623925">
            <w:pPr>
              <w:spacing w:after="0" w:line="240" w:lineRule="auto"/>
              <w:rPr>
                <w:rFonts w:ascii="Cambria" w:hAnsi="Cambria"/>
                <w:sz w:val="20"/>
                <w:szCs w:val="20"/>
              </w:rPr>
            </w:pPr>
            <w:r>
              <w:rPr>
                <w:rFonts w:ascii="Cambria" w:hAnsi="Cambria"/>
                <w:sz w:val="20"/>
                <w:szCs w:val="20"/>
              </w:rPr>
              <w:t>The Wave</w:t>
            </w:r>
          </w:p>
        </w:tc>
        <w:tc>
          <w:tcPr>
            <w:tcW w:w="2835" w:type="dxa"/>
          </w:tcPr>
          <w:p w14:paraId="3B1B1D95" w14:textId="319FFE29" w:rsidR="00501F94" w:rsidRPr="002F534E" w:rsidRDefault="00501F94" w:rsidP="00501F94">
            <w:pPr>
              <w:spacing w:after="0" w:line="240" w:lineRule="auto"/>
              <w:rPr>
                <w:rFonts w:ascii="Cambria" w:hAnsi="Cambria"/>
                <w:sz w:val="20"/>
                <w:szCs w:val="20"/>
              </w:rPr>
            </w:pPr>
            <w:r>
              <w:rPr>
                <w:rFonts w:ascii="Cambria" w:hAnsi="Cambria"/>
                <w:sz w:val="20"/>
                <w:szCs w:val="20"/>
              </w:rPr>
              <w:t xml:space="preserve">Publish the monthly magazine on </w:t>
            </w:r>
            <w:r>
              <w:rPr>
                <w:rFonts w:ascii="Cambria" w:hAnsi="Cambria"/>
                <w:sz w:val="20"/>
                <w:szCs w:val="20"/>
              </w:rPr>
              <w:t>website</w:t>
            </w:r>
            <w:r>
              <w:rPr>
                <w:rFonts w:ascii="Cambria" w:hAnsi="Cambria"/>
                <w:sz w:val="20"/>
                <w:szCs w:val="20"/>
              </w:rPr>
              <w:t xml:space="preserve"> and other digital platforms</w:t>
            </w:r>
          </w:p>
        </w:tc>
        <w:tc>
          <w:tcPr>
            <w:tcW w:w="2977" w:type="dxa"/>
          </w:tcPr>
          <w:p w14:paraId="1A4ABAA4" w14:textId="1B504F3A" w:rsidR="00501F94" w:rsidRDefault="00501F94" w:rsidP="00623925">
            <w:pPr>
              <w:spacing w:after="0" w:line="240" w:lineRule="auto"/>
              <w:rPr>
                <w:rFonts w:ascii="Cambria" w:hAnsi="Cambria"/>
                <w:sz w:val="20"/>
                <w:szCs w:val="20"/>
              </w:rPr>
            </w:pPr>
            <w:r>
              <w:rPr>
                <w:rFonts w:ascii="Cambria" w:hAnsi="Cambria"/>
                <w:sz w:val="20"/>
                <w:szCs w:val="20"/>
              </w:rPr>
              <w:t>Editor/PI Committee</w:t>
            </w:r>
          </w:p>
        </w:tc>
        <w:tc>
          <w:tcPr>
            <w:tcW w:w="2551" w:type="dxa"/>
          </w:tcPr>
          <w:p w14:paraId="418DBDD6" w14:textId="57DE251D" w:rsidR="00501F94" w:rsidRPr="003B2423" w:rsidRDefault="00501F94" w:rsidP="00501F94">
            <w:pPr>
              <w:pStyle w:val="ListParagraph"/>
              <w:numPr>
                <w:ilvl w:val="0"/>
                <w:numId w:val="96"/>
              </w:numPr>
              <w:spacing w:after="0" w:line="240" w:lineRule="auto"/>
              <w:rPr>
                <w:rFonts w:ascii="Cambria" w:hAnsi="Cambria" w:cs="Arial"/>
                <w:bCs/>
                <w:sz w:val="20"/>
                <w:szCs w:val="20"/>
              </w:rPr>
            </w:pPr>
            <w:r>
              <w:rPr>
                <w:rFonts w:ascii="Cambria" w:hAnsi="Cambria" w:cs="Arial"/>
                <w:bCs/>
                <w:sz w:val="20"/>
                <w:szCs w:val="20"/>
              </w:rPr>
              <w:t xml:space="preserve">Rotarians &amp; </w:t>
            </w:r>
            <w:proofErr w:type="spellStart"/>
            <w:r>
              <w:rPr>
                <w:rFonts w:ascii="Cambria" w:hAnsi="Cambria" w:cs="Arial"/>
                <w:bCs/>
                <w:sz w:val="20"/>
                <w:szCs w:val="20"/>
              </w:rPr>
              <w:t>Rotaractors</w:t>
            </w:r>
            <w:proofErr w:type="spellEnd"/>
          </w:p>
          <w:p w14:paraId="471D134C" w14:textId="77777777" w:rsidR="00501F94" w:rsidRDefault="00501F94" w:rsidP="00501F94">
            <w:pPr>
              <w:pStyle w:val="ListParagraph"/>
              <w:numPr>
                <w:ilvl w:val="0"/>
                <w:numId w:val="96"/>
              </w:numPr>
              <w:spacing w:after="0" w:line="240" w:lineRule="auto"/>
              <w:rPr>
                <w:rFonts w:ascii="Cambria" w:hAnsi="Cambria" w:cs="Arial"/>
                <w:bCs/>
                <w:sz w:val="20"/>
                <w:szCs w:val="20"/>
              </w:rPr>
            </w:pPr>
            <w:r>
              <w:rPr>
                <w:rFonts w:ascii="Cambria" w:hAnsi="Cambria" w:cs="Arial"/>
                <w:bCs/>
                <w:sz w:val="20"/>
                <w:szCs w:val="20"/>
              </w:rPr>
              <w:t>Development partners</w:t>
            </w:r>
          </w:p>
          <w:p w14:paraId="417A2FD6" w14:textId="77777777" w:rsidR="00501F94" w:rsidRDefault="00501F94" w:rsidP="00501F94">
            <w:pPr>
              <w:pStyle w:val="ListParagraph"/>
              <w:numPr>
                <w:ilvl w:val="0"/>
                <w:numId w:val="96"/>
              </w:numPr>
              <w:spacing w:after="0" w:line="240" w:lineRule="auto"/>
              <w:rPr>
                <w:rFonts w:ascii="Cambria" w:hAnsi="Cambria" w:cs="Arial"/>
                <w:bCs/>
                <w:sz w:val="20"/>
                <w:szCs w:val="20"/>
              </w:rPr>
            </w:pPr>
            <w:r w:rsidRPr="003B2423">
              <w:rPr>
                <w:rFonts w:ascii="Cambria" w:hAnsi="Cambria" w:cs="Arial"/>
                <w:bCs/>
                <w:sz w:val="20"/>
                <w:szCs w:val="20"/>
              </w:rPr>
              <w:t>Civil society</w:t>
            </w:r>
            <w:r>
              <w:rPr>
                <w:rFonts w:ascii="Cambria" w:hAnsi="Cambria" w:cs="Arial"/>
                <w:bCs/>
                <w:sz w:val="20"/>
                <w:szCs w:val="20"/>
              </w:rPr>
              <w:t xml:space="preserve"> &amp; media</w:t>
            </w:r>
          </w:p>
          <w:p w14:paraId="078A0DCC" w14:textId="687990B2" w:rsidR="00501F94" w:rsidRDefault="00501F94" w:rsidP="00501F94">
            <w:pPr>
              <w:pStyle w:val="ListParagraph"/>
              <w:numPr>
                <w:ilvl w:val="0"/>
                <w:numId w:val="96"/>
              </w:numPr>
              <w:spacing w:after="0" w:line="240" w:lineRule="auto"/>
              <w:rPr>
                <w:rFonts w:ascii="Cambria" w:hAnsi="Cambria" w:cs="Arial"/>
                <w:bCs/>
                <w:sz w:val="20"/>
                <w:szCs w:val="20"/>
              </w:rPr>
            </w:pPr>
            <w:r>
              <w:rPr>
                <w:rFonts w:ascii="Cambria" w:hAnsi="Cambria" w:cs="Arial"/>
                <w:bCs/>
                <w:sz w:val="20"/>
                <w:szCs w:val="20"/>
              </w:rPr>
              <w:t>Schools/Educational</w:t>
            </w:r>
            <w:r>
              <w:rPr>
                <w:rFonts w:ascii="Cambria" w:hAnsi="Cambria" w:cs="Arial"/>
                <w:bCs/>
                <w:sz w:val="20"/>
                <w:szCs w:val="20"/>
              </w:rPr>
              <w:t xml:space="preserve"> Institutions</w:t>
            </w:r>
          </w:p>
          <w:p w14:paraId="0E4A0AC0" w14:textId="77777777" w:rsidR="00501F94" w:rsidRDefault="00501F94" w:rsidP="00501F94">
            <w:pPr>
              <w:pStyle w:val="ListParagraph"/>
              <w:numPr>
                <w:ilvl w:val="0"/>
                <w:numId w:val="96"/>
              </w:numPr>
              <w:spacing w:after="0" w:line="240" w:lineRule="auto"/>
              <w:rPr>
                <w:rFonts w:ascii="Cambria" w:hAnsi="Cambria" w:cs="Arial"/>
                <w:bCs/>
                <w:sz w:val="20"/>
                <w:szCs w:val="20"/>
              </w:rPr>
            </w:pPr>
            <w:r w:rsidRPr="003B2423">
              <w:rPr>
                <w:rFonts w:ascii="Cambria" w:hAnsi="Cambria" w:cs="Arial"/>
                <w:bCs/>
                <w:sz w:val="20"/>
                <w:szCs w:val="20"/>
              </w:rPr>
              <w:t>Public</w:t>
            </w:r>
          </w:p>
          <w:p w14:paraId="3FE6F36E" w14:textId="563FF18C" w:rsidR="007C5742" w:rsidRDefault="007C5742" w:rsidP="007C5742">
            <w:pPr>
              <w:pStyle w:val="ListParagraph"/>
              <w:spacing w:after="0" w:line="240" w:lineRule="auto"/>
              <w:ind w:left="360"/>
              <w:rPr>
                <w:rFonts w:ascii="Cambria" w:hAnsi="Cambria" w:cs="Arial"/>
                <w:bCs/>
                <w:sz w:val="20"/>
                <w:szCs w:val="20"/>
              </w:rPr>
            </w:pPr>
          </w:p>
        </w:tc>
        <w:tc>
          <w:tcPr>
            <w:tcW w:w="2126" w:type="dxa"/>
          </w:tcPr>
          <w:p w14:paraId="1A15923D" w14:textId="77777777" w:rsidR="00501F94" w:rsidRPr="003B2423" w:rsidRDefault="00501F94" w:rsidP="00623925">
            <w:pPr>
              <w:spacing w:after="0" w:line="240" w:lineRule="auto"/>
              <w:jc w:val="center"/>
              <w:rPr>
                <w:rFonts w:ascii="Cambria" w:hAnsi="Cambria" w:cs="Arial"/>
                <w:bCs/>
                <w:sz w:val="20"/>
                <w:szCs w:val="20"/>
              </w:rPr>
            </w:pPr>
          </w:p>
        </w:tc>
      </w:tr>
      <w:tr w:rsidR="00623925" w:rsidRPr="002F534E" w14:paraId="067CF6C7" w14:textId="77777777" w:rsidTr="007C5742">
        <w:tc>
          <w:tcPr>
            <w:tcW w:w="3096" w:type="dxa"/>
          </w:tcPr>
          <w:p w14:paraId="3BADA95B" w14:textId="00AE43EA" w:rsidR="00623925" w:rsidRPr="002F534E" w:rsidRDefault="00501F94" w:rsidP="00623925">
            <w:pPr>
              <w:spacing w:after="0" w:line="240" w:lineRule="auto"/>
              <w:rPr>
                <w:rFonts w:ascii="Cambria" w:hAnsi="Cambria" w:cs="Arial"/>
                <w:sz w:val="20"/>
                <w:szCs w:val="20"/>
              </w:rPr>
            </w:pPr>
            <w:r w:rsidRPr="002F534E">
              <w:rPr>
                <w:rFonts w:ascii="Cambria" w:hAnsi="Cambria"/>
                <w:sz w:val="20"/>
                <w:szCs w:val="20"/>
              </w:rPr>
              <w:t>Brochures/booklets</w:t>
            </w:r>
          </w:p>
        </w:tc>
        <w:tc>
          <w:tcPr>
            <w:tcW w:w="2835" w:type="dxa"/>
          </w:tcPr>
          <w:p w14:paraId="7B8030A2" w14:textId="77777777" w:rsidR="00623925" w:rsidRDefault="00501F94" w:rsidP="00623925">
            <w:pPr>
              <w:spacing w:after="0" w:line="240" w:lineRule="auto"/>
              <w:rPr>
                <w:rFonts w:ascii="Cambria" w:hAnsi="Cambria"/>
                <w:sz w:val="20"/>
                <w:szCs w:val="20"/>
              </w:rPr>
            </w:pPr>
            <w:r w:rsidRPr="002F534E">
              <w:rPr>
                <w:rFonts w:ascii="Cambria" w:hAnsi="Cambria"/>
                <w:sz w:val="20"/>
                <w:szCs w:val="20"/>
              </w:rPr>
              <w:t>Create an official brochure wit</w:t>
            </w:r>
            <w:r>
              <w:rPr>
                <w:rFonts w:ascii="Cambria" w:hAnsi="Cambria"/>
                <w:sz w:val="20"/>
                <w:szCs w:val="20"/>
              </w:rPr>
              <w:t xml:space="preserve">h generic information about </w:t>
            </w:r>
            <w:r>
              <w:rPr>
                <w:rFonts w:ascii="Cambria" w:hAnsi="Cambria"/>
                <w:sz w:val="20"/>
                <w:szCs w:val="20"/>
              </w:rPr>
              <w:t>District 9213</w:t>
            </w:r>
            <w:r>
              <w:rPr>
                <w:rFonts w:ascii="Cambria" w:hAnsi="Cambria"/>
                <w:sz w:val="20"/>
                <w:szCs w:val="20"/>
              </w:rPr>
              <w:t xml:space="preserve"> </w:t>
            </w:r>
            <w:r w:rsidRPr="002F534E">
              <w:rPr>
                <w:rFonts w:ascii="Cambria" w:hAnsi="Cambria"/>
                <w:sz w:val="20"/>
                <w:szCs w:val="20"/>
              </w:rPr>
              <w:t>as well as intervention-specific and project-specific brochures</w:t>
            </w:r>
          </w:p>
          <w:p w14:paraId="1046D623" w14:textId="4A28CFAE" w:rsidR="007C5742" w:rsidRPr="002F534E" w:rsidRDefault="007C5742" w:rsidP="00623925">
            <w:pPr>
              <w:spacing w:after="0" w:line="240" w:lineRule="auto"/>
              <w:rPr>
                <w:rFonts w:ascii="Cambria" w:hAnsi="Cambria"/>
                <w:sz w:val="20"/>
                <w:szCs w:val="20"/>
              </w:rPr>
            </w:pPr>
          </w:p>
        </w:tc>
        <w:tc>
          <w:tcPr>
            <w:tcW w:w="2977" w:type="dxa"/>
          </w:tcPr>
          <w:p w14:paraId="0891BA89" w14:textId="4EC8D4A0" w:rsidR="00623925" w:rsidRPr="002F534E" w:rsidRDefault="00501F94" w:rsidP="00623925">
            <w:pPr>
              <w:spacing w:after="0" w:line="240" w:lineRule="auto"/>
              <w:rPr>
                <w:rFonts w:ascii="Cambria" w:hAnsi="Cambria"/>
                <w:sz w:val="20"/>
                <w:szCs w:val="20"/>
              </w:rPr>
            </w:pPr>
            <w:r>
              <w:rPr>
                <w:rFonts w:ascii="Cambria" w:hAnsi="Cambria"/>
                <w:sz w:val="20"/>
                <w:szCs w:val="20"/>
              </w:rPr>
              <w:t>PI Committee</w:t>
            </w:r>
          </w:p>
        </w:tc>
        <w:tc>
          <w:tcPr>
            <w:tcW w:w="2551" w:type="dxa"/>
          </w:tcPr>
          <w:p w14:paraId="0D9FC8FB" w14:textId="142E7C79" w:rsidR="00501F94" w:rsidRDefault="00501F94" w:rsidP="00623925">
            <w:pPr>
              <w:pStyle w:val="ListParagraph"/>
              <w:numPr>
                <w:ilvl w:val="0"/>
                <w:numId w:val="96"/>
              </w:numPr>
              <w:spacing w:after="0" w:line="240" w:lineRule="auto"/>
              <w:rPr>
                <w:rFonts w:ascii="Cambria" w:hAnsi="Cambria" w:cs="Arial"/>
                <w:bCs/>
                <w:sz w:val="20"/>
                <w:szCs w:val="20"/>
              </w:rPr>
            </w:pPr>
            <w:r>
              <w:rPr>
                <w:rFonts w:ascii="Cambria" w:hAnsi="Cambria" w:cs="Arial"/>
                <w:bCs/>
                <w:sz w:val="20"/>
                <w:szCs w:val="20"/>
              </w:rPr>
              <w:t>Rotarians</w:t>
            </w:r>
          </w:p>
          <w:p w14:paraId="39AEF1D4" w14:textId="2FB92694" w:rsidR="00501F94" w:rsidRDefault="00501F94" w:rsidP="00623925">
            <w:pPr>
              <w:pStyle w:val="ListParagraph"/>
              <w:numPr>
                <w:ilvl w:val="0"/>
                <w:numId w:val="96"/>
              </w:numPr>
              <w:spacing w:after="0" w:line="240" w:lineRule="auto"/>
              <w:rPr>
                <w:rFonts w:ascii="Cambria" w:hAnsi="Cambria" w:cs="Arial"/>
                <w:bCs/>
                <w:sz w:val="20"/>
                <w:szCs w:val="20"/>
              </w:rPr>
            </w:pPr>
            <w:r>
              <w:rPr>
                <w:rFonts w:ascii="Cambria" w:hAnsi="Cambria" w:cs="Arial"/>
                <w:bCs/>
                <w:sz w:val="20"/>
                <w:szCs w:val="20"/>
              </w:rPr>
              <w:t>Communities &amp; beneficiaries</w:t>
            </w:r>
          </w:p>
          <w:p w14:paraId="59ADC7A0" w14:textId="5669F37D" w:rsidR="00623925" w:rsidRDefault="00623925" w:rsidP="00623925">
            <w:pPr>
              <w:pStyle w:val="ListParagraph"/>
              <w:numPr>
                <w:ilvl w:val="0"/>
                <w:numId w:val="96"/>
              </w:numPr>
              <w:spacing w:after="0" w:line="240" w:lineRule="auto"/>
              <w:rPr>
                <w:rFonts w:ascii="Cambria" w:hAnsi="Cambria" w:cs="Arial"/>
                <w:bCs/>
                <w:sz w:val="20"/>
                <w:szCs w:val="20"/>
              </w:rPr>
            </w:pPr>
            <w:r>
              <w:rPr>
                <w:rFonts w:ascii="Cambria" w:hAnsi="Cambria" w:cs="Arial"/>
                <w:bCs/>
                <w:sz w:val="20"/>
                <w:szCs w:val="20"/>
              </w:rPr>
              <w:t>Public</w:t>
            </w:r>
          </w:p>
          <w:p w14:paraId="7AD02541" w14:textId="77777777" w:rsidR="00623925" w:rsidRPr="003B2423" w:rsidRDefault="00623925" w:rsidP="00623925">
            <w:pPr>
              <w:spacing w:after="0" w:line="240" w:lineRule="auto"/>
              <w:rPr>
                <w:rFonts w:ascii="Cambria" w:hAnsi="Cambria" w:cs="Arial"/>
                <w:bCs/>
                <w:sz w:val="20"/>
                <w:szCs w:val="20"/>
              </w:rPr>
            </w:pPr>
          </w:p>
        </w:tc>
        <w:tc>
          <w:tcPr>
            <w:tcW w:w="2126" w:type="dxa"/>
          </w:tcPr>
          <w:p w14:paraId="1E32308B" w14:textId="77777777" w:rsidR="00623925" w:rsidRPr="003B2423" w:rsidRDefault="00623925" w:rsidP="00623925">
            <w:pPr>
              <w:spacing w:after="0" w:line="240" w:lineRule="auto"/>
              <w:jc w:val="center"/>
              <w:rPr>
                <w:rFonts w:ascii="Cambria" w:hAnsi="Cambria" w:cs="Arial"/>
                <w:bCs/>
                <w:sz w:val="20"/>
                <w:szCs w:val="20"/>
              </w:rPr>
            </w:pPr>
          </w:p>
        </w:tc>
      </w:tr>
      <w:tr w:rsidR="00623925" w:rsidRPr="002F534E" w14:paraId="704C8F17" w14:textId="77777777" w:rsidTr="007C5742">
        <w:tc>
          <w:tcPr>
            <w:tcW w:w="3096" w:type="dxa"/>
          </w:tcPr>
          <w:p w14:paraId="0313DF34" w14:textId="1D28978E" w:rsidR="00623925" w:rsidRPr="002F534E" w:rsidRDefault="00501F94" w:rsidP="00623925">
            <w:pPr>
              <w:spacing w:after="0" w:line="240" w:lineRule="auto"/>
              <w:rPr>
                <w:rFonts w:ascii="Cambria" w:hAnsi="Cambria" w:cs="Arial"/>
                <w:sz w:val="20"/>
                <w:szCs w:val="20"/>
              </w:rPr>
            </w:pPr>
            <w:r>
              <w:rPr>
                <w:rFonts w:ascii="Cambria" w:hAnsi="Cambria"/>
                <w:sz w:val="20"/>
                <w:szCs w:val="20"/>
              </w:rPr>
              <w:t>Fact Sheets</w:t>
            </w:r>
          </w:p>
        </w:tc>
        <w:tc>
          <w:tcPr>
            <w:tcW w:w="2835" w:type="dxa"/>
          </w:tcPr>
          <w:p w14:paraId="684847B7" w14:textId="77777777" w:rsidR="00623925" w:rsidRDefault="00501F94" w:rsidP="00501F94">
            <w:pPr>
              <w:spacing w:after="0" w:line="240" w:lineRule="auto"/>
              <w:rPr>
                <w:rFonts w:ascii="Cambria" w:hAnsi="Cambria"/>
                <w:sz w:val="20"/>
                <w:szCs w:val="20"/>
              </w:rPr>
            </w:pPr>
            <w:r>
              <w:rPr>
                <w:rFonts w:ascii="Cambria" w:hAnsi="Cambria"/>
                <w:sz w:val="20"/>
                <w:szCs w:val="20"/>
              </w:rPr>
              <w:t xml:space="preserve">Produce fact sheets with up-to-date information about </w:t>
            </w:r>
            <w:r>
              <w:rPr>
                <w:rFonts w:ascii="Cambria" w:hAnsi="Cambria"/>
                <w:sz w:val="20"/>
                <w:szCs w:val="20"/>
              </w:rPr>
              <w:t>Rotary in Uganda</w:t>
            </w:r>
            <w:r>
              <w:rPr>
                <w:rFonts w:ascii="Cambria" w:hAnsi="Cambria"/>
                <w:sz w:val="20"/>
                <w:szCs w:val="20"/>
              </w:rPr>
              <w:t xml:space="preserve"> projects, </w:t>
            </w:r>
            <w:proofErr w:type="spellStart"/>
            <w:r>
              <w:rPr>
                <w:rFonts w:ascii="Cambria" w:hAnsi="Cambria"/>
                <w:sz w:val="20"/>
                <w:szCs w:val="20"/>
              </w:rPr>
              <w:t>etc</w:t>
            </w:r>
            <w:proofErr w:type="spellEnd"/>
            <w:r>
              <w:rPr>
                <w:rFonts w:ascii="Cambria" w:hAnsi="Cambria"/>
                <w:sz w:val="20"/>
                <w:szCs w:val="20"/>
              </w:rPr>
              <w:t>,</w:t>
            </w:r>
          </w:p>
          <w:p w14:paraId="2C667621" w14:textId="5400307A" w:rsidR="007C5742" w:rsidRPr="002F534E" w:rsidRDefault="007C5742" w:rsidP="00501F94">
            <w:pPr>
              <w:spacing w:after="0" w:line="240" w:lineRule="auto"/>
              <w:rPr>
                <w:rFonts w:ascii="Cambria" w:hAnsi="Cambria"/>
                <w:sz w:val="20"/>
                <w:szCs w:val="20"/>
              </w:rPr>
            </w:pPr>
          </w:p>
        </w:tc>
        <w:tc>
          <w:tcPr>
            <w:tcW w:w="2977" w:type="dxa"/>
          </w:tcPr>
          <w:p w14:paraId="71CE9838" w14:textId="4CDE2D99" w:rsidR="00623925" w:rsidRPr="002F534E" w:rsidRDefault="00501F94" w:rsidP="00623925">
            <w:pPr>
              <w:spacing w:after="0" w:line="240" w:lineRule="auto"/>
              <w:rPr>
                <w:rFonts w:ascii="Cambria" w:hAnsi="Cambria"/>
                <w:sz w:val="20"/>
                <w:szCs w:val="20"/>
              </w:rPr>
            </w:pPr>
            <w:r>
              <w:rPr>
                <w:rFonts w:ascii="Cambria" w:hAnsi="Cambria"/>
                <w:sz w:val="20"/>
                <w:szCs w:val="20"/>
              </w:rPr>
              <w:t>PI Committee</w:t>
            </w:r>
          </w:p>
        </w:tc>
        <w:tc>
          <w:tcPr>
            <w:tcW w:w="2551" w:type="dxa"/>
          </w:tcPr>
          <w:p w14:paraId="1DB29116" w14:textId="77777777" w:rsidR="00623925" w:rsidRDefault="00623925" w:rsidP="00623925">
            <w:pPr>
              <w:pStyle w:val="ListParagraph"/>
              <w:numPr>
                <w:ilvl w:val="0"/>
                <w:numId w:val="96"/>
              </w:numPr>
              <w:spacing w:after="0" w:line="240" w:lineRule="auto"/>
              <w:rPr>
                <w:rFonts w:ascii="Cambria" w:hAnsi="Cambria" w:cs="Arial"/>
                <w:bCs/>
                <w:sz w:val="20"/>
                <w:szCs w:val="20"/>
              </w:rPr>
            </w:pPr>
            <w:r w:rsidRPr="003B2423">
              <w:rPr>
                <w:rFonts w:ascii="Cambria" w:hAnsi="Cambria" w:cs="Arial"/>
                <w:bCs/>
                <w:sz w:val="20"/>
                <w:szCs w:val="20"/>
              </w:rPr>
              <w:t>Civil society</w:t>
            </w:r>
            <w:r>
              <w:rPr>
                <w:rFonts w:ascii="Cambria" w:hAnsi="Cambria" w:cs="Arial"/>
                <w:bCs/>
                <w:sz w:val="20"/>
                <w:szCs w:val="20"/>
              </w:rPr>
              <w:t xml:space="preserve"> &amp; media</w:t>
            </w:r>
          </w:p>
          <w:p w14:paraId="6674AC77" w14:textId="77777777" w:rsidR="00623925" w:rsidRPr="003B2423" w:rsidRDefault="00623925" w:rsidP="00623925">
            <w:pPr>
              <w:pStyle w:val="ListParagraph"/>
              <w:numPr>
                <w:ilvl w:val="0"/>
                <w:numId w:val="96"/>
              </w:numPr>
              <w:spacing w:after="0" w:line="240" w:lineRule="auto"/>
              <w:rPr>
                <w:rFonts w:ascii="Cambria" w:hAnsi="Cambria" w:cs="Arial"/>
                <w:bCs/>
                <w:sz w:val="20"/>
                <w:szCs w:val="20"/>
              </w:rPr>
            </w:pPr>
            <w:r w:rsidRPr="003B2423">
              <w:rPr>
                <w:rFonts w:ascii="Cambria" w:hAnsi="Cambria" w:cs="Arial"/>
                <w:bCs/>
                <w:sz w:val="20"/>
                <w:szCs w:val="20"/>
              </w:rPr>
              <w:t>Public</w:t>
            </w:r>
          </w:p>
        </w:tc>
        <w:tc>
          <w:tcPr>
            <w:tcW w:w="2126" w:type="dxa"/>
          </w:tcPr>
          <w:p w14:paraId="25094944" w14:textId="77777777" w:rsidR="00623925" w:rsidRPr="003B2423" w:rsidRDefault="00623925" w:rsidP="00623925">
            <w:pPr>
              <w:spacing w:after="0" w:line="240" w:lineRule="auto"/>
              <w:jc w:val="center"/>
              <w:rPr>
                <w:rFonts w:ascii="Cambria" w:hAnsi="Cambria" w:cs="Arial"/>
                <w:bCs/>
                <w:sz w:val="20"/>
                <w:szCs w:val="20"/>
              </w:rPr>
            </w:pPr>
          </w:p>
        </w:tc>
      </w:tr>
      <w:tr w:rsidR="00057339" w:rsidRPr="002F534E" w14:paraId="414E12AF" w14:textId="77777777" w:rsidTr="007C5742">
        <w:tc>
          <w:tcPr>
            <w:tcW w:w="3096" w:type="dxa"/>
          </w:tcPr>
          <w:p w14:paraId="7D442BD9" w14:textId="189E6740" w:rsidR="00057339" w:rsidRDefault="00057339" w:rsidP="00057339">
            <w:pPr>
              <w:spacing w:after="0" w:line="240" w:lineRule="auto"/>
              <w:rPr>
                <w:rFonts w:ascii="Cambria" w:hAnsi="Cambria"/>
                <w:sz w:val="20"/>
                <w:szCs w:val="20"/>
              </w:rPr>
            </w:pPr>
            <w:r>
              <w:rPr>
                <w:rFonts w:ascii="Cambria" w:eastAsia="Times New Roman" w:hAnsi="Cambria"/>
                <w:sz w:val="20"/>
                <w:szCs w:val="20"/>
              </w:rPr>
              <w:t>Flyers</w:t>
            </w:r>
          </w:p>
        </w:tc>
        <w:tc>
          <w:tcPr>
            <w:tcW w:w="2835" w:type="dxa"/>
          </w:tcPr>
          <w:p w14:paraId="3B532DC7" w14:textId="5111E940" w:rsidR="00057339" w:rsidRDefault="00057339" w:rsidP="00057339">
            <w:pPr>
              <w:spacing w:after="0" w:line="240" w:lineRule="auto"/>
              <w:rPr>
                <w:rFonts w:ascii="Cambria" w:hAnsi="Cambria"/>
                <w:sz w:val="20"/>
                <w:szCs w:val="20"/>
              </w:rPr>
            </w:pPr>
            <w:r>
              <w:rPr>
                <w:rFonts w:ascii="Cambria" w:eastAsia="Times New Roman" w:hAnsi="Cambria" w:cs="Times New Roman"/>
                <w:sz w:val="20"/>
                <w:szCs w:val="20"/>
              </w:rPr>
              <w:t>Develop compelling flyers for</w:t>
            </w:r>
            <w:r>
              <w:rPr>
                <w:rFonts w:ascii="Cambria" w:eastAsia="Times New Roman" w:hAnsi="Cambria" w:cs="Times New Roman"/>
                <w:sz w:val="20"/>
                <w:szCs w:val="20"/>
              </w:rPr>
              <w:t xml:space="preserve"> promotion of</w:t>
            </w:r>
            <w:r>
              <w:rPr>
                <w:rFonts w:ascii="Cambria" w:eastAsia="Times New Roman" w:hAnsi="Cambria" w:cs="Times New Roman"/>
                <w:sz w:val="20"/>
                <w:szCs w:val="20"/>
              </w:rPr>
              <w:t xml:space="preserve"> Rotary </w:t>
            </w:r>
            <w:r>
              <w:rPr>
                <w:rFonts w:ascii="Cambria" w:eastAsia="Times New Roman" w:hAnsi="Cambria" w:cs="Times New Roman"/>
                <w:sz w:val="20"/>
                <w:szCs w:val="20"/>
              </w:rPr>
              <w:t>events and special messages</w:t>
            </w:r>
          </w:p>
        </w:tc>
        <w:tc>
          <w:tcPr>
            <w:tcW w:w="2977" w:type="dxa"/>
          </w:tcPr>
          <w:p w14:paraId="010FEE35" w14:textId="62E37881" w:rsidR="00057339" w:rsidRDefault="00057339" w:rsidP="00057339">
            <w:pPr>
              <w:spacing w:after="0" w:line="240" w:lineRule="auto"/>
              <w:rPr>
                <w:rFonts w:ascii="Cambria" w:hAnsi="Cambria"/>
                <w:sz w:val="20"/>
                <w:szCs w:val="20"/>
              </w:rPr>
            </w:pPr>
            <w:r>
              <w:rPr>
                <w:rFonts w:ascii="Cambria" w:eastAsia="Times New Roman" w:hAnsi="Cambria" w:cs="Times New Roman"/>
                <w:sz w:val="20"/>
                <w:szCs w:val="20"/>
              </w:rPr>
              <w:t>PI Committee</w:t>
            </w:r>
          </w:p>
        </w:tc>
        <w:tc>
          <w:tcPr>
            <w:tcW w:w="2551" w:type="dxa"/>
          </w:tcPr>
          <w:p w14:paraId="4B92DE28" w14:textId="77777777" w:rsidR="00057339" w:rsidRPr="00057339" w:rsidRDefault="00057339" w:rsidP="00057339">
            <w:pPr>
              <w:pStyle w:val="ListParagraph"/>
              <w:numPr>
                <w:ilvl w:val="0"/>
                <w:numId w:val="93"/>
              </w:numPr>
              <w:spacing w:after="0" w:line="240" w:lineRule="auto"/>
              <w:rPr>
                <w:rFonts w:ascii="Cambria" w:hAnsi="Cambria" w:cs="Arial"/>
                <w:bCs/>
                <w:sz w:val="20"/>
                <w:szCs w:val="20"/>
              </w:rPr>
            </w:pPr>
            <w:r>
              <w:rPr>
                <w:rFonts w:ascii="Cambria" w:hAnsi="Cambria" w:cs="Arial"/>
                <w:bCs/>
                <w:sz w:val="20"/>
                <w:szCs w:val="20"/>
              </w:rPr>
              <w:t>Rotarians</w:t>
            </w:r>
          </w:p>
          <w:p w14:paraId="5C617095" w14:textId="77777777" w:rsidR="00057339" w:rsidRDefault="00057339" w:rsidP="00057339">
            <w:pPr>
              <w:pStyle w:val="ListParagraph"/>
              <w:numPr>
                <w:ilvl w:val="0"/>
                <w:numId w:val="93"/>
              </w:numPr>
              <w:spacing w:after="0" w:line="240" w:lineRule="auto"/>
              <w:rPr>
                <w:rFonts w:ascii="Cambria" w:hAnsi="Cambria" w:cs="Arial"/>
                <w:bCs/>
                <w:sz w:val="20"/>
                <w:szCs w:val="20"/>
              </w:rPr>
            </w:pPr>
            <w:r>
              <w:rPr>
                <w:rFonts w:ascii="Cambria" w:hAnsi="Cambria" w:cs="Arial"/>
                <w:bCs/>
                <w:sz w:val="20"/>
                <w:szCs w:val="20"/>
              </w:rPr>
              <w:t>Club leaders</w:t>
            </w:r>
          </w:p>
          <w:p w14:paraId="25AABF9C" w14:textId="77777777" w:rsidR="00057339" w:rsidRDefault="00057339" w:rsidP="00057339">
            <w:pPr>
              <w:pStyle w:val="ListParagraph"/>
              <w:numPr>
                <w:ilvl w:val="0"/>
                <w:numId w:val="96"/>
              </w:numPr>
              <w:spacing w:after="0" w:line="240" w:lineRule="auto"/>
              <w:rPr>
                <w:rFonts w:ascii="Cambria" w:hAnsi="Cambria" w:cs="Arial"/>
                <w:bCs/>
                <w:sz w:val="20"/>
                <w:szCs w:val="20"/>
              </w:rPr>
            </w:pPr>
            <w:r>
              <w:rPr>
                <w:rFonts w:ascii="Cambria" w:hAnsi="Cambria" w:cs="Arial"/>
                <w:bCs/>
                <w:sz w:val="20"/>
                <w:szCs w:val="20"/>
              </w:rPr>
              <w:t>District leaders</w:t>
            </w:r>
          </w:p>
          <w:p w14:paraId="1DF30342" w14:textId="77777777" w:rsidR="00057339" w:rsidRDefault="00057339" w:rsidP="00057339">
            <w:pPr>
              <w:pStyle w:val="ListParagraph"/>
              <w:numPr>
                <w:ilvl w:val="0"/>
                <w:numId w:val="96"/>
              </w:numPr>
              <w:spacing w:after="0" w:line="240" w:lineRule="auto"/>
              <w:rPr>
                <w:rFonts w:ascii="Cambria" w:hAnsi="Cambria" w:cs="Arial"/>
                <w:bCs/>
                <w:sz w:val="20"/>
                <w:szCs w:val="20"/>
              </w:rPr>
            </w:pPr>
            <w:r>
              <w:rPr>
                <w:rFonts w:ascii="Cambria" w:hAnsi="Cambria" w:cs="Arial"/>
                <w:bCs/>
                <w:sz w:val="20"/>
                <w:szCs w:val="20"/>
              </w:rPr>
              <w:t xml:space="preserve">Media </w:t>
            </w:r>
          </w:p>
          <w:p w14:paraId="7518AEC9" w14:textId="77777777" w:rsidR="00057339" w:rsidRDefault="00057339" w:rsidP="00057339">
            <w:pPr>
              <w:pStyle w:val="ListParagraph"/>
              <w:numPr>
                <w:ilvl w:val="0"/>
                <w:numId w:val="96"/>
              </w:numPr>
              <w:spacing w:after="0" w:line="240" w:lineRule="auto"/>
              <w:rPr>
                <w:rFonts w:ascii="Cambria" w:hAnsi="Cambria" w:cs="Arial"/>
                <w:bCs/>
                <w:sz w:val="20"/>
                <w:szCs w:val="20"/>
              </w:rPr>
            </w:pPr>
            <w:r>
              <w:rPr>
                <w:rFonts w:ascii="Cambria" w:hAnsi="Cambria" w:cs="Arial"/>
                <w:bCs/>
                <w:sz w:val="20"/>
                <w:szCs w:val="20"/>
              </w:rPr>
              <w:t xml:space="preserve">Public </w:t>
            </w:r>
          </w:p>
          <w:p w14:paraId="7437174A" w14:textId="77777777" w:rsidR="00057339" w:rsidRDefault="00057339" w:rsidP="00057339">
            <w:pPr>
              <w:pStyle w:val="ListParagraph"/>
              <w:numPr>
                <w:ilvl w:val="0"/>
                <w:numId w:val="96"/>
              </w:numPr>
              <w:spacing w:after="0" w:line="240" w:lineRule="auto"/>
              <w:rPr>
                <w:rFonts w:ascii="Cambria" w:hAnsi="Cambria" w:cs="Arial"/>
                <w:bCs/>
                <w:sz w:val="20"/>
                <w:szCs w:val="20"/>
              </w:rPr>
            </w:pPr>
            <w:r>
              <w:rPr>
                <w:rFonts w:ascii="Cambria" w:hAnsi="Cambria" w:cs="Arial"/>
                <w:bCs/>
                <w:sz w:val="20"/>
                <w:szCs w:val="20"/>
              </w:rPr>
              <w:t>Development partners &amp; sponsors</w:t>
            </w:r>
          </w:p>
          <w:p w14:paraId="5B322299" w14:textId="6331EC23" w:rsidR="00057339" w:rsidRPr="003B2423" w:rsidRDefault="00057339" w:rsidP="00057339">
            <w:pPr>
              <w:pStyle w:val="ListParagraph"/>
              <w:spacing w:after="0" w:line="240" w:lineRule="auto"/>
              <w:ind w:left="360"/>
              <w:rPr>
                <w:rFonts w:ascii="Cambria" w:hAnsi="Cambria" w:cs="Arial"/>
                <w:bCs/>
                <w:sz w:val="20"/>
                <w:szCs w:val="20"/>
              </w:rPr>
            </w:pPr>
          </w:p>
        </w:tc>
        <w:tc>
          <w:tcPr>
            <w:tcW w:w="2126" w:type="dxa"/>
          </w:tcPr>
          <w:p w14:paraId="2D661C07" w14:textId="77777777" w:rsidR="00057339" w:rsidRPr="003B2423" w:rsidRDefault="00057339" w:rsidP="00057339">
            <w:pPr>
              <w:spacing w:after="0" w:line="240" w:lineRule="auto"/>
              <w:jc w:val="center"/>
              <w:rPr>
                <w:rFonts w:ascii="Cambria" w:hAnsi="Cambria" w:cs="Arial"/>
                <w:bCs/>
                <w:sz w:val="20"/>
                <w:szCs w:val="20"/>
              </w:rPr>
            </w:pPr>
          </w:p>
        </w:tc>
      </w:tr>
      <w:tr w:rsidR="00057339" w:rsidRPr="002F534E" w14:paraId="4662E8ED" w14:textId="77777777" w:rsidTr="007C5742">
        <w:tc>
          <w:tcPr>
            <w:tcW w:w="3096" w:type="dxa"/>
          </w:tcPr>
          <w:p w14:paraId="0DF2274D" w14:textId="2164DCCE" w:rsidR="00057339" w:rsidRPr="002F534E" w:rsidRDefault="00057339" w:rsidP="00057339">
            <w:pPr>
              <w:spacing w:after="0" w:line="240" w:lineRule="auto"/>
              <w:rPr>
                <w:rFonts w:ascii="Cambria" w:hAnsi="Cambria" w:cs="Arial"/>
                <w:sz w:val="20"/>
                <w:szCs w:val="20"/>
              </w:rPr>
            </w:pPr>
            <w:r w:rsidRPr="002F534E">
              <w:rPr>
                <w:rFonts w:ascii="Cambria" w:eastAsia="Times New Roman" w:hAnsi="Cambria" w:cs="Times New Roman"/>
                <w:sz w:val="20"/>
                <w:szCs w:val="20"/>
              </w:rPr>
              <w:t>Talking points</w:t>
            </w:r>
          </w:p>
        </w:tc>
        <w:tc>
          <w:tcPr>
            <w:tcW w:w="2835" w:type="dxa"/>
          </w:tcPr>
          <w:p w14:paraId="1DDA672D" w14:textId="1E02DE27" w:rsidR="00057339" w:rsidRPr="002F534E" w:rsidRDefault="00057339" w:rsidP="00057339">
            <w:pPr>
              <w:spacing w:after="0" w:line="240" w:lineRule="auto"/>
              <w:rPr>
                <w:rFonts w:ascii="Cambria" w:hAnsi="Cambria"/>
                <w:sz w:val="20"/>
                <w:szCs w:val="20"/>
              </w:rPr>
            </w:pPr>
            <w:r>
              <w:rPr>
                <w:rFonts w:ascii="Cambria" w:eastAsia="Times New Roman" w:hAnsi="Cambria" w:cs="Times New Roman"/>
                <w:sz w:val="20"/>
                <w:szCs w:val="20"/>
              </w:rPr>
              <w:t>P</w:t>
            </w:r>
            <w:r w:rsidRPr="002F534E">
              <w:rPr>
                <w:rFonts w:ascii="Cambria" w:eastAsia="Times New Roman" w:hAnsi="Cambria" w:cs="Times New Roman"/>
                <w:sz w:val="20"/>
                <w:szCs w:val="20"/>
              </w:rPr>
              <w:t xml:space="preserve">repare talking points for </w:t>
            </w:r>
            <w:r w:rsidRPr="002F534E">
              <w:rPr>
                <w:rFonts w:ascii="Cambria" w:eastAsia="Times New Roman" w:hAnsi="Cambria" w:cs="Times New Roman"/>
                <w:sz w:val="20"/>
                <w:szCs w:val="20"/>
                <w:lang w:val="en-GB"/>
              </w:rPr>
              <w:t>harmonised</w:t>
            </w:r>
            <w:r w:rsidRPr="002F534E">
              <w:rPr>
                <w:rFonts w:ascii="Cambria" w:eastAsia="Times New Roman" w:hAnsi="Cambria" w:cs="Times New Roman"/>
                <w:sz w:val="20"/>
                <w:szCs w:val="20"/>
              </w:rPr>
              <w:t xml:space="preserve"> public messaging</w:t>
            </w:r>
            <w:r>
              <w:rPr>
                <w:rFonts w:ascii="Cambria" w:eastAsia="Times New Roman" w:hAnsi="Cambria" w:cs="Times New Roman"/>
                <w:sz w:val="20"/>
                <w:szCs w:val="20"/>
              </w:rPr>
              <w:t xml:space="preserve"> by District leaders</w:t>
            </w:r>
          </w:p>
        </w:tc>
        <w:tc>
          <w:tcPr>
            <w:tcW w:w="2977" w:type="dxa"/>
          </w:tcPr>
          <w:p w14:paraId="5EB4F7A5" w14:textId="0B4A1F15" w:rsidR="00057339" w:rsidRPr="002F534E" w:rsidRDefault="00057339" w:rsidP="00057339">
            <w:pPr>
              <w:spacing w:after="0" w:line="240" w:lineRule="auto"/>
              <w:rPr>
                <w:rFonts w:ascii="Cambria" w:hAnsi="Cambria"/>
                <w:sz w:val="20"/>
                <w:szCs w:val="20"/>
              </w:rPr>
            </w:pPr>
          </w:p>
        </w:tc>
        <w:tc>
          <w:tcPr>
            <w:tcW w:w="2551" w:type="dxa"/>
          </w:tcPr>
          <w:p w14:paraId="5F8D6E06" w14:textId="5C5334D4" w:rsidR="00057339" w:rsidRDefault="00057339" w:rsidP="00057339">
            <w:pPr>
              <w:pStyle w:val="ListParagraph"/>
              <w:numPr>
                <w:ilvl w:val="0"/>
                <w:numId w:val="96"/>
              </w:numPr>
              <w:spacing w:after="0" w:line="240" w:lineRule="auto"/>
              <w:rPr>
                <w:rFonts w:ascii="Cambria" w:hAnsi="Cambria" w:cs="Arial"/>
                <w:bCs/>
                <w:sz w:val="20"/>
                <w:szCs w:val="20"/>
              </w:rPr>
            </w:pPr>
            <w:proofErr w:type="spellStart"/>
            <w:r>
              <w:rPr>
                <w:rFonts w:ascii="Cambria" w:hAnsi="Cambria" w:cs="Arial"/>
                <w:bCs/>
                <w:sz w:val="20"/>
                <w:szCs w:val="20"/>
              </w:rPr>
              <w:t>Excom</w:t>
            </w:r>
            <w:proofErr w:type="spellEnd"/>
          </w:p>
          <w:p w14:paraId="4FC2CA66" w14:textId="3945584E" w:rsidR="00057339" w:rsidRDefault="00057339" w:rsidP="00057339">
            <w:pPr>
              <w:pStyle w:val="ListParagraph"/>
              <w:numPr>
                <w:ilvl w:val="0"/>
                <w:numId w:val="96"/>
              </w:numPr>
              <w:spacing w:after="0" w:line="240" w:lineRule="auto"/>
              <w:rPr>
                <w:rFonts w:ascii="Cambria" w:hAnsi="Cambria" w:cs="Arial"/>
                <w:bCs/>
                <w:sz w:val="20"/>
                <w:szCs w:val="20"/>
              </w:rPr>
            </w:pPr>
            <w:r>
              <w:rPr>
                <w:rFonts w:ascii="Cambria" w:hAnsi="Cambria" w:cs="Arial"/>
                <w:bCs/>
                <w:sz w:val="20"/>
                <w:szCs w:val="20"/>
              </w:rPr>
              <w:t>District leadership team</w:t>
            </w:r>
          </w:p>
          <w:p w14:paraId="7EDB8C4F" w14:textId="1588E4BA" w:rsidR="00057339" w:rsidRPr="003B2423" w:rsidRDefault="00057339" w:rsidP="00057339">
            <w:pPr>
              <w:pStyle w:val="ListParagraph"/>
              <w:numPr>
                <w:ilvl w:val="0"/>
                <w:numId w:val="96"/>
              </w:numPr>
              <w:spacing w:after="0" w:line="240" w:lineRule="auto"/>
              <w:rPr>
                <w:rFonts w:ascii="Cambria" w:hAnsi="Cambria" w:cs="Arial"/>
                <w:bCs/>
                <w:sz w:val="20"/>
                <w:szCs w:val="20"/>
              </w:rPr>
            </w:pPr>
            <w:r>
              <w:rPr>
                <w:rFonts w:ascii="Cambria" w:hAnsi="Cambria" w:cs="Arial"/>
                <w:bCs/>
                <w:sz w:val="20"/>
                <w:szCs w:val="20"/>
              </w:rPr>
              <w:t>Club leaders</w:t>
            </w:r>
          </w:p>
        </w:tc>
        <w:tc>
          <w:tcPr>
            <w:tcW w:w="2126" w:type="dxa"/>
          </w:tcPr>
          <w:p w14:paraId="47A2AA0F" w14:textId="77777777" w:rsidR="00057339" w:rsidRPr="003B2423" w:rsidRDefault="00057339" w:rsidP="00057339">
            <w:pPr>
              <w:spacing w:after="0" w:line="240" w:lineRule="auto"/>
              <w:jc w:val="center"/>
              <w:rPr>
                <w:rFonts w:ascii="Cambria" w:hAnsi="Cambria" w:cs="Arial"/>
                <w:bCs/>
                <w:sz w:val="20"/>
                <w:szCs w:val="20"/>
              </w:rPr>
            </w:pPr>
          </w:p>
        </w:tc>
      </w:tr>
      <w:tr w:rsidR="00057339" w:rsidRPr="002F534E" w14:paraId="6C235A5F" w14:textId="77777777" w:rsidTr="007C5742">
        <w:tc>
          <w:tcPr>
            <w:tcW w:w="3096" w:type="dxa"/>
          </w:tcPr>
          <w:p w14:paraId="5B8EA004" w14:textId="2E170AEE" w:rsidR="00057339" w:rsidRPr="002F534E" w:rsidRDefault="00057339" w:rsidP="00057339">
            <w:pPr>
              <w:spacing w:after="0" w:line="240" w:lineRule="auto"/>
              <w:rPr>
                <w:rFonts w:ascii="Cambria" w:hAnsi="Cambria" w:cs="Arial"/>
                <w:sz w:val="20"/>
                <w:szCs w:val="20"/>
              </w:rPr>
            </w:pPr>
            <w:r>
              <w:rPr>
                <w:rFonts w:ascii="Cambria" w:eastAsia="Times New Roman" w:hAnsi="Cambria" w:cs="Times New Roman"/>
                <w:sz w:val="20"/>
                <w:szCs w:val="20"/>
              </w:rPr>
              <w:t>Expert analysis and Opinions</w:t>
            </w:r>
          </w:p>
        </w:tc>
        <w:tc>
          <w:tcPr>
            <w:tcW w:w="2835" w:type="dxa"/>
          </w:tcPr>
          <w:p w14:paraId="2B1AF383" w14:textId="77777777" w:rsidR="00057339" w:rsidRDefault="00057339" w:rsidP="00057339">
            <w:pPr>
              <w:spacing w:after="0" w:line="240" w:lineRule="auto"/>
              <w:rPr>
                <w:rFonts w:ascii="Cambria" w:eastAsia="Times New Roman" w:hAnsi="Cambria" w:cs="Times New Roman"/>
                <w:sz w:val="20"/>
                <w:szCs w:val="20"/>
              </w:rPr>
            </w:pPr>
            <w:r w:rsidRPr="002F534E">
              <w:rPr>
                <w:rFonts w:ascii="Cambria" w:eastAsia="Times New Roman" w:hAnsi="Cambria" w:cs="Times New Roman"/>
                <w:sz w:val="20"/>
                <w:szCs w:val="20"/>
              </w:rPr>
              <w:t xml:space="preserve">Prepare and publish articles on topical issues in </w:t>
            </w:r>
            <w:r>
              <w:rPr>
                <w:rFonts w:ascii="Cambria" w:eastAsia="Times New Roman" w:hAnsi="Cambria" w:cs="Times New Roman"/>
                <w:sz w:val="20"/>
                <w:szCs w:val="20"/>
              </w:rPr>
              <w:t xml:space="preserve">Rotary’s </w:t>
            </w:r>
            <w:r>
              <w:rPr>
                <w:rFonts w:ascii="Cambria" w:eastAsia="Times New Roman" w:hAnsi="Cambria" w:cs="Times New Roman"/>
                <w:sz w:val="20"/>
                <w:szCs w:val="20"/>
              </w:rPr>
              <w:t xml:space="preserve">areas of </w:t>
            </w:r>
            <w:r>
              <w:rPr>
                <w:rFonts w:ascii="Cambria" w:eastAsia="Times New Roman" w:hAnsi="Cambria" w:cs="Times New Roman"/>
                <w:sz w:val="20"/>
                <w:szCs w:val="20"/>
              </w:rPr>
              <w:t>focus</w:t>
            </w:r>
          </w:p>
          <w:p w14:paraId="099DA414" w14:textId="0222ACD3" w:rsidR="007C5742" w:rsidRPr="002F534E" w:rsidRDefault="007C5742" w:rsidP="00057339">
            <w:pPr>
              <w:spacing w:after="0" w:line="240" w:lineRule="auto"/>
              <w:rPr>
                <w:rFonts w:ascii="Cambria" w:eastAsia="Times New Roman" w:hAnsi="Cambria" w:cs="Times New Roman"/>
                <w:sz w:val="20"/>
                <w:szCs w:val="20"/>
              </w:rPr>
            </w:pPr>
          </w:p>
        </w:tc>
        <w:tc>
          <w:tcPr>
            <w:tcW w:w="2977" w:type="dxa"/>
          </w:tcPr>
          <w:p w14:paraId="7FAC58F2" w14:textId="18D2798F" w:rsidR="00057339" w:rsidRPr="002F534E" w:rsidRDefault="00057339" w:rsidP="00057339">
            <w:pPr>
              <w:spacing w:after="0" w:line="240" w:lineRule="auto"/>
              <w:rPr>
                <w:rFonts w:ascii="Cambria" w:eastAsia="Times New Roman" w:hAnsi="Cambria" w:cs="Times New Roman"/>
                <w:sz w:val="20"/>
                <w:szCs w:val="20"/>
              </w:rPr>
            </w:pPr>
          </w:p>
        </w:tc>
        <w:tc>
          <w:tcPr>
            <w:tcW w:w="2551" w:type="dxa"/>
          </w:tcPr>
          <w:p w14:paraId="11DD3946" w14:textId="77777777" w:rsidR="00057339" w:rsidRDefault="00057339" w:rsidP="00057339">
            <w:pPr>
              <w:pStyle w:val="ListParagraph"/>
              <w:numPr>
                <w:ilvl w:val="0"/>
                <w:numId w:val="96"/>
              </w:numPr>
              <w:spacing w:after="0" w:line="240" w:lineRule="auto"/>
              <w:rPr>
                <w:rFonts w:ascii="Cambria" w:hAnsi="Cambria" w:cs="Arial"/>
                <w:bCs/>
                <w:sz w:val="20"/>
                <w:szCs w:val="20"/>
              </w:rPr>
            </w:pPr>
            <w:r>
              <w:rPr>
                <w:rFonts w:ascii="Cambria" w:hAnsi="Cambria" w:cs="Arial"/>
                <w:bCs/>
                <w:sz w:val="20"/>
                <w:szCs w:val="20"/>
              </w:rPr>
              <w:t xml:space="preserve">Media </w:t>
            </w:r>
          </w:p>
          <w:p w14:paraId="6EEAE18F" w14:textId="77777777" w:rsidR="00057339" w:rsidRPr="003B2423" w:rsidRDefault="00057339" w:rsidP="00057339">
            <w:pPr>
              <w:pStyle w:val="ListParagraph"/>
              <w:numPr>
                <w:ilvl w:val="0"/>
                <w:numId w:val="96"/>
              </w:numPr>
              <w:spacing w:after="0" w:line="240" w:lineRule="auto"/>
              <w:rPr>
                <w:rFonts w:ascii="Cambria" w:hAnsi="Cambria" w:cs="Arial"/>
                <w:bCs/>
                <w:sz w:val="20"/>
                <w:szCs w:val="20"/>
              </w:rPr>
            </w:pPr>
            <w:r w:rsidRPr="003B2423">
              <w:rPr>
                <w:rFonts w:ascii="Cambria" w:hAnsi="Cambria" w:cs="Arial"/>
                <w:bCs/>
                <w:sz w:val="20"/>
                <w:szCs w:val="20"/>
              </w:rPr>
              <w:t>Public</w:t>
            </w:r>
          </w:p>
        </w:tc>
        <w:tc>
          <w:tcPr>
            <w:tcW w:w="2126" w:type="dxa"/>
          </w:tcPr>
          <w:p w14:paraId="43DC0E74" w14:textId="77777777" w:rsidR="00057339" w:rsidRPr="003B2423" w:rsidRDefault="00057339" w:rsidP="00057339">
            <w:pPr>
              <w:spacing w:after="0" w:line="240" w:lineRule="auto"/>
              <w:rPr>
                <w:rFonts w:ascii="Cambria" w:hAnsi="Cambria" w:cs="Arial"/>
                <w:bCs/>
                <w:sz w:val="20"/>
                <w:szCs w:val="20"/>
              </w:rPr>
            </w:pPr>
          </w:p>
        </w:tc>
      </w:tr>
      <w:tr w:rsidR="00057339" w:rsidRPr="002F534E" w14:paraId="256C2B8C" w14:textId="77777777" w:rsidTr="00623925">
        <w:tc>
          <w:tcPr>
            <w:tcW w:w="3096" w:type="dxa"/>
            <w:shd w:val="clear" w:color="auto" w:fill="BFBFBF" w:themeFill="background1" w:themeFillShade="BF"/>
          </w:tcPr>
          <w:p w14:paraId="2A4C15EB" w14:textId="77777777" w:rsidR="00057339" w:rsidRPr="003B2423" w:rsidRDefault="00057339" w:rsidP="00057339">
            <w:pPr>
              <w:spacing w:after="0" w:line="240" w:lineRule="auto"/>
              <w:rPr>
                <w:rFonts w:ascii="Cambria" w:hAnsi="Cambria"/>
                <w:b/>
                <w:bCs/>
                <w:sz w:val="20"/>
                <w:szCs w:val="20"/>
              </w:rPr>
            </w:pPr>
            <w:r w:rsidRPr="003B2423">
              <w:rPr>
                <w:rFonts w:ascii="Cambria" w:hAnsi="Cambria"/>
                <w:b/>
                <w:bCs/>
                <w:sz w:val="20"/>
                <w:szCs w:val="20"/>
              </w:rPr>
              <w:t>3.0</w:t>
            </w:r>
          </w:p>
        </w:tc>
        <w:tc>
          <w:tcPr>
            <w:tcW w:w="10489" w:type="dxa"/>
            <w:gridSpan w:val="4"/>
            <w:shd w:val="clear" w:color="auto" w:fill="BFBFBF" w:themeFill="background1" w:themeFillShade="BF"/>
          </w:tcPr>
          <w:p w14:paraId="43F1919E" w14:textId="77777777" w:rsidR="00057339" w:rsidRPr="003B2423" w:rsidRDefault="00057339" w:rsidP="00057339">
            <w:pPr>
              <w:spacing w:after="0" w:line="240" w:lineRule="auto"/>
              <w:rPr>
                <w:rFonts w:ascii="Cambria" w:hAnsi="Cambria" w:cs="Arial"/>
                <w:b/>
                <w:bCs/>
                <w:sz w:val="20"/>
                <w:szCs w:val="20"/>
              </w:rPr>
            </w:pPr>
            <w:r w:rsidRPr="003B2423">
              <w:rPr>
                <w:rFonts w:ascii="Cambria" w:hAnsi="Cambria"/>
                <w:b/>
                <w:bCs/>
                <w:sz w:val="20"/>
                <w:szCs w:val="20"/>
              </w:rPr>
              <w:t>MEDIA RELATIONS AND PUBLICITY</w:t>
            </w:r>
          </w:p>
        </w:tc>
      </w:tr>
      <w:tr w:rsidR="00057339" w:rsidRPr="002F534E" w14:paraId="4985E05C" w14:textId="77777777" w:rsidTr="007C5742">
        <w:tc>
          <w:tcPr>
            <w:tcW w:w="3096" w:type="dxa"/>
          </w:tcPr>
          <w:p w14:paraId="6B5AB131" w14:textId="57D3EE42" w:rsidR="00057339" w:rsidRDefault="00057339" w:rsidP="00057339">
            <w:pPr>
              <w:spacing w:after="0" w:line="240" w:lineRule="auto"/>
              <w:rPr>
                <w:rFonts w:ascii="Cambria" w:hAnsi="Cambria"/>
                <w:sz w:val="20"/>
                <w:szCs w:val="20"/>
              </w:rPr>
            </w:pPr>
            <w:r w:rsidRPr="002F534E">
              <w:rPr>
                <w:rFonts w:ascii="Cambria" w:hAnsi="Cambria"/>
                <w:b/>
                <w:sz w:val="20"/>
                <w:szCs w:val="20"/>
              </w:rPr>
              <w:t xml:space="preserve">Communication </w:t>
            </w:r>
            <w:r>
              <w:rPr>
                <w:rFonts w:ascii="Cambria" w:hAnsi="Cambria"/>
                <w:b/>
                <w:sz w:val="20"/>
                <w:szCs w:val="20"/>
              </w:rPr>
              <w:t>Channels, Tools</w:t>
            </w:r>
            <w:r w:rsidRPr="002F534E">
              <w:rPr>
                <w:rFonts w:ascii="Cambria" w:hAnsi="Cambria"/>
                <w:b/>
                <w:sz w:val="20"/>
                <w:szCs w:val="20"/>
              </w:rPr>
              <w:t xml:space="preserve"> &amp; Products</w:t>
            </w:r>
          </w:p>
        </w:tc>
        <w:tc>
          <w:tcPr>
            <w:tcW w:w="2835" w:type="dxa"/>
          </w:tcPr>
          <w:p w14:paraId="114CA65B" w14:textId="4020B04E" w:rsidR="00057339" w:rsidRPr="00050A04" w:rsidRDefault="00057339" w:rsidP="00057339">
            <w:pPr>
              <w:spacing w:after="0" w:line="240" w:lineRule="auto"/>
              <w:rPr>
                <w:rFonts w:ascii="Cambria" w:hAnsi="Cambria"/>
                <w:b/>
                <w:bCs/>
                <w:sz w:val="20"/>
                <w:szCs w:val="20"/>
              </w:rPr>
            </w:pPr>
            <w:r w:rsidRPr="00050A04">
              <w:rPr>
                <w:rFonts w:ascii="Cambria" w:hAnsi="Cambria"/>
                <w:b/>
                <w:bCs/>
                <w:sz w:val="20"/>
                <w:szCs w:val="20"/>
              </w:rPr>
              <w:t>Key activities</w:t>
            </w:r>
          </w:p>
        </w:tc>
        <w:tc>
          <w:tcPr>
            <w:tcW w:w="2977" w:type="dxa"/>
          </w:tcPr>
          <w:p w14:paraId="05CEC527" w14:textId="77777777" w:rsidR="00057339" w:rsidRPr="00050A04" w:rsidRDefault="00057339" w:rsidP="00057339">
            <w:pPr>
              <w:spacing w:after="0" w:line="240" w:lineRule="auto"/>
              <w:jc w:val="center"/>
              <w:rPr>
                <w:rFonts w:ascii="Cambria" w:hAnsi="Cambria"/>
                <w:b/>
                <w:bCs/>
                <w:sz w:val="20"/>
                <w:szCs w:val="20"/>
              </w:rPr>
            </w:pPr>
            <w:r w:rsidRPr="00050A04">
              <w:rPr>
                <w:rFonts w:ascii="Cambria" w:hAnsi="Cambria"/>
                <w:b/>
                <w:bCs/>
                <w:sz w:val="20"/>
                <w:szCs w:val="20"/>
              </w:rPr>
              <w:t>Responsibility</w:t>
            </w:r>
          </w:p>
          <w:p w14:paraId="4496A6C8" w14:textId="77777777" w:rsidR="00057339" w:rsidRPr="00050A04" w:rsidRDefault="00057339" w:rsidP="00057339">
            <w:pPr>
              <w:spacing w:after="0" w:line="240" w:lineRule="auto"/>
              <w:rPr>
                <w:rFonts w:ascii="Cambria" w:hAnsi="Cambria"/>
                <w:b/>
                <w:bCs/>
                <w:sz w:val="20"/>
                <w:szCs w:val="20"/>
              </w:rPr>
            </w:pPr>
          </w:p>
        </w:tc>
        <w:tc>
          <w:tcPr>
            <w:tcW w:w="2551" w:type="dxa"/>
          </w:tcPr>
          <w:p w14:paraId="6289298F" w14:textId="686E215D" w:rsidR="00057339" w:rsidRDefault="00057339" w:rsidP="00057339">
            <w:pPr>
              <w:pStyle w:val="ListParagraph"/>
              <w:spacing w:after="0" w:line="240" w:lineRule="auto"/>
              <w:ind w:left="360"/>
              <w:rPr>
                <w:rFonts w:ascii="Cambria" w:hAnsi="Cambria" w:cs="Arial"/>
                <w:bCs/>
                <w:sz w:val="20"/>
                <w:szCs w:val="20"/>
              </w:rPr>
            </w:pPr>
            <w:r>
              <w:rPr>
                <w:rFonts w:ascii="Cambria" w:hAnsi="Cambria" w:cs="Arial"/>
                <w:b/>
                <w:sz w:val="20"/>
                <w:szCs w:val="20"/>
              </w:rPr>
              <w:t>Target Audiences</w:t>
            </w:r>
          </w:p>
        </w:tc>
        <w:tc>
          <w:tcPr>
            <w:tcW w:w="2126" w:type="dxa"/>
          </w:tcPr>
          <w:p w14:paraId="430C4A29" w14:textId="6402CF77" w:rsidR="00057339" w:rsidRPr="002F534E" w:rsidRDefault="00057339" w:rsidP="00057339">
            <w:pPr>
              <w:spacing w:after="0" w:line="240" w:lineRule="auto"/>
              <w:jc w:val="center"/>
              <w:rPr>
                <w:rFonts w:ascii="Cambria" w:hAnsi="Cambria" w:cs="Arial"/>
                <w:b/>
                <w:sz w:val="20"/>
                <w:szCs w:val="20"/>
              </w:rPr>
            </w:pPr>
            <w:r>
              <w:rPr>
                <w:rFonts w:ascii="Cambria" w:hAnsi="Cambria" w:cs="Arial"/>
                <w:b/>
                <w:sz w:val="20"/>
                <w:szCs w:val="20"/>
              </w:rPr>
              <w:t>Frequency</w:t>
            </w:r>
          </w:p>
        </w:tc>
      </w:tr>
      <w:tr w:rsidR="00057339" w:rsidRPr="002F534E" w14:paraId="5DE6DD4E" w14:textId="77777777" w:rsidTr="007C5742">
        <w:tc>
          <w:tcPr>
            <w:tcW w:w="3096" w:type="dxa"/>
          </w:tcPr>
          <w:p w14:paraId="3054EE55" w14:textId="5D4F9509" w:rsidR="00057339" w:rsidRPr="002F534E" w:rsidRDefault="00057339" w:rsidP="00057339">
            <w:pPr>
              <w:spacing w:after="0" w:line="240" w:lineRule="auto"/>
              <w:rPr>
                <w:rFonts w:ascii="Cambria" w:hAnsi="Cambria"/>
                <w:sz w:val="20"/>
                <w:szCs w:val="20"/>
              </w:rPr>
            </w:pPr>
            <w:r>
              <w:rPr>
                <w:rFonts w:ascii="Cambria" w:hAnsi="Cambria"/>
                <w:sz w:val="20"/>
                <w:szCs w:val="20"/>
              </w:rPr>
              <w:t>Press releases</w:t>
            </w:r>
          </w:p>
        </w:tc>
        <w:tc>
          <w:tcPr>
            <w:tcW w:w="2835" w:type="dxa"/>
          </w:tcPr>
          <w:p w14:paraId="505A630D" w14:textId="77777777" w:rsidR="007C5742" w:rsidRDefault="00057339" w:rsidP="00057339">
            <w:pPr>
              <w:spacing w:after="0" w:line="240" w:lineRule="auto"/>
              <w:rPr>
                <w:rFonts w:ascii="Cambria" w:hAnsi="Cambria"/>
                <w:sz w:val="20"/>
                <w:szCs w:val="20"/>
              </w:rPr>
            </w:pPr>
            <w:r>
              <w:rPr>
                <w:rFonts w:ascii="Cambria" w:hAnsi="Cambria"/>
                <w:sz w:val="20"/>
                <w:szCs w:val="20"/>
              </w:rPr>
              <w:t>Prepare and disseminate topical and timely press releases</w:t>
            </w:r>
          </w:p>
          <w:p w14:paraId="4547F63D" w14:textId="43FCB28B" w:rsidR="00057339" w:rsidRPr="002F534E" w:rsidRDefault="00057339" w:rsidP="00057339">
            <w:pPr>
              <w:spacing w:after="0" w:line="240" w:lineRule="auto"/>
              <w:rPr>
                <w:rFonts w:ascii="Cambria" w:hAnsi="Cambria"/>
                <w:sz w:val="20"/>
                <w:szCs w:val="20"/>
              </w:rPr>
            </w:pPr>
            <w:r>
              <w:rPr>
                <w:rFonts w:ascii="Cambria" w:hAnsi="Cambria"/>
                <w:sz w:val="20"/>
                <w:szCs w:val="20"/>
              </w:rPr>
              <w:t xml:space="preserve"> </w:t>
            </w:r>
          </w:p>
        </w:tc>
        <w:tc>
          <w:tcPr>
            <w:tcW w:w="2977" w:type="dxa"/>
          </w:tcPr>
          <w:p w14:paraId="74BE674F" w14:textId="062A5587" w:rsidR="00057339" w:rsidRPr="002F534E" w:rsidRDefault="00057339" w:rsidP="00057339">
            <w:pPr>
              <w:spacing w:after="0" w:line="240" w:lineRule="auto"/>
              <w:rPr>
                <w:rFonts w:ascii="Cambria" w:hAnsi="Cambria"/>
                <w:sz w:val="20"/>
                <w:szCs w:val="20"/>
              </w:rPr>
            </w:pPr>
            <w:r>
              <w:rPr>
                <w:rFonts w:ascii="Cambria" w:hAnsi="Cambria"/>
                <w:sz w:val="20"/>
                <w:szCs w:val="20"/>
              </w:rPr>
              <w:t>Media Relations Coordinator/PI Committee</w:t>
            </w:r>
          </w:p>
        </w:tc>
        <w:tc>
          <w:tcPr>
            <w:tcW w:w="2551" w:type="dxa"/>
          </w:tcPr>
          <w:p w14:paraId="25672312" w14:textId="77777777" w:rsidR="00057339" w:rsidRDefault="00057339" w:rsidP="00057339">
            <w:pPr>
              <w:pStyle w:val="ListParagraph"/>
              <w:numPr>
                <w:ilvl w:val="0"/>
                <w:numId w:val="96"/>
              </w:numPr>
              <w:spacing w:after="0" w:line="240" w:lineRule="auto"/>
              <w:rPr>
                <w:rFonts w:ascii="Cambria" w:hAnsi="Cambria" w:cs="Arial"/>
                <w:bCs/>
                <w:sz w:val="20"/>
                <w:szCs w:val="20"/>
              </w:rPr>
            </w:pPr>
            <w:r>
              <w:rPr>
                <w:rFonts w:ascii="Cambria" w:hAnsi="Cambria" w:cs="Arial"/>
                <w:bCs/>
                <w:sz w:val="20"/>
                <w:szCs w:val="20"/>
              </w:rPr>
              <w:t>Media</w:t>
            </w:r>
          </w:p>
          <w:p w14:paraId="38BF3E71" w14:textId="00B91EAB" w:rsidR="00057339" w:rsidRPr="003B2423" w:rsidRDefault="00057339" w:rsidP="00057339">
            <w:pPr>
              <w:pStyle w:val="ListParagraph"/>
              <w:numPr>
                <w:ilvl w:val="0"/>
                <w:numId w:val="96"/>
              </w:numPr>
              <w:spacing w:after="0" w:line="240" w:lineRule="auto"/>
              <w:rPr>
                <w:rFonts w:ascii="Cambria" w:hAnsi="Cambria" w:cs="Arial"/>
                <w:bCs/>
                <w:sz w:val="20"/>
                <w:szCs w:val="20"/>
              </w:rPr>
            </w:pPr>
            <w:r w:rsidRPr="003B2423">
              <w:rPr>
                <w:rFonts w:ascii="Cambria" w:hAnsi="Cambria" w:cs="Arial"/>
                <w:bCs/>
                <w:sz w:val="20"/>
                <w:szCs w:val="20"/>
              </w:rPr>
              <w:t>Public</w:t>
            </w:r>
          </w:p>
        </w:tc>
        <w:tc>
          <w:tcPr>
            <w:tcW w:w="2126" w:type="dxa"/>
          </w:tcPr>
          <w:p w14:paraId="1BCB3617" w14:textId="77777777" w:rsidR="00057339" w:rsidRPr="002F534E" w:rsidRDefault="00057339" w:rsidP="00057339">
            <w:pPr>
              <w:spacing w:after="0" w:line="240" w:lineRule="auto"/>
              <w:jc w:val="center"/>
              <w:rPr>
                <w:rFonts w:ascii="Cambria" w:hAnsi="Cambria" w:cs="Arial"/>
                <w:b/>
                <w:sz w:val="20"/>
                <w:szCs w:val="20"/>
              </w:rPr>
            </w:pPr>
          </w:p>
        </w:tc>
      </w:tr>
      <w:tr w:rsidR="00057339" w:rsidRPr="002F534E" w14:paraId="033F7A1B" w14:textId="77777777" w:rsidTr="007C5742">
        <w:tc>
          <w:tcPr>
            <w:tcW w:w="3096" w:type="dxa"/>
          </w:tcPr>
          <w:p w14:paraId="7CC4E814" w14:textId="120E6D88" w:rsidR="00057339" w:rsidRDefault="00057339" w:rsidP="00057339">
            <w:pPr>
              <w:spacing w:after="0" w:line="240" w:lineRule="auto"/>
              <w:rPr>
                <w:rFonts w:ascii="Cambria" w:hAnsi="Cambria"/>
                <w:sz w:val="20"/>
                <w:szCs w:val="20"/>
              </w:rPr>
            </w:pPr>
            <w:r>
              <w:rPr>
                <w:rFonts w:ascii="Cambria" w:hAnsi="Cambria"/>
                <w:sz w:val="20"/>
                <w:szCs w:val="20"/>
              </w:rPr>
              <w:t>Media briefings and news conferences</w:t>
            </w:r>
          </w:p>
        </w:tc>
        <w:tc>
          <w:tcPr>
            <w:tcW w:w="2835" w:type="dxa"/>
          </w:tcPr>
          <w:p w14:paraId="4F7A8CC3" w14:textId="77777777" w:rsidR="00057339" w:rsidRDefault="00057339" w:rsidP="00057339">
            <w:pPr>
              <w:spacing w:after="0" w:line="240" w:lineRule="auto"/>
              <w:rPr>
                <w:rFonts w:ascii="Cambria" w:hAnsi="Cambria"/>
                <w:sz w:val="20"/>
                <w:szCs w:val="20"/>
              </w:rPr>
            </w:pPr>
            <w:r>
              <w:rPr>
                <w:rFonts w:ascii="Cambria" w:hAnsi="Cambria"/>
                <w:sz w:val="20"/>
                <w:szCs w:val="20"/>
              </w:rPr>
              <w:t xml:space="preserve">Prepare for and </w:t>
            </w:r>
            <w:proofErr w:type="spellStart"/>
            <w:r>
              <w:rPr>
                <w:rFonts w:ascii="Cambria" w:hAnsi="Cambria"/>
                <w:sz w:val="20"/>
                <w:szCs w:val="20"/>
              </w:rPr>
              <w:t>organise</w:t>
            </w:r>
            <w:proofErr w:type="spellEnd"/>
            <w:r>
              <w:rPr>
                <w:rFonts w:ascii="Cambria" w:hAnsi="Cambria"/>
                <w:sz w:val="20"/>
                <w:szCs w:val="20"/>
              </w:rPr>
              <w:t xml:space="preserve"> briefings for journalists and news conferences</w:t>
            </w:r>
          </w:p>
          <w:p w14:paraId="290832F0" w14:textId="4E8CC40F" w:rsidR="007C5742" w:rsidRDefault="007C5742" w:rsidP="00057339">
            <w:pPr>
              <w:spacing w:after="0" w:line="240" w:lineRule="auto"/>
              <w:rPr>
                <w:rFonts w:ascii="Cambria" w:hAnsi="Cambria"/>
                <w:sz w:val="20"/>
                <w:szCs w:val="20"/>
              </w:rPr>
            </w:pPr>
          </w:p>
        </w:tc>
        <w:tc>
          <w:tcPr>
            <w:tcW w:w="2977" w:type="dxa"/>
          </w:tcPr>
          <w:p w14:paraId="3A96FBC7" w14:textId="78E3F6DF" w:rsidR="00057339" w:rsidRPr="00050A04" w:rsidRDefault="00057339" w:rsidP="00057339">
            <w:pPr>
              <w:spacing w:after="0" w:line="240" w:lineRule="auto"/>
              <w:rPr>
                <w:rFonts w:ascii="Cambria" w:hAnsi="Cambria"/>
                <w:sz w:val="20"/>
                <w:szCs w:val="20"/>
              </w:rPr>
            </w:pPr>
            <w:r>
              <w:rPr>
                <w:rFonts w:ascii="Cambria" w:hAnsi="Cambria"/>
                <w:sz w:val="20"/>
                <w:szCs w:val="20"/>
              </w:rPr>
              <w:t>DES/DG/MRC</w:t>
            </w:r>
          </w:p>
        </w:tc>
        <w:tc>
          <w:tcPr>
            <w:tcW w:w="2551" w:type="dxa"/>
          </w:tcPr>
          <w:p w14:paraId="45A1629C" w14:textId="77777777" w:rsidR="00057339" w:rsidRDefault="00057339" w:rsidP="00057339">
            <w:pPr>
              <w:pStyle w:val="ListParagraph"/>
              <w:numPr>
                <w:ilvl w:val="0"/>
                <w:numId w:val="96"/>
              </w:numPr>
              <w:spacing w:after="0" w:line="240" w:lineRule="auto"/>
              <w:rPr>
                <w:rFonts w:ascii="Cambria" w:hAnsi="Cambria" w:cs="Arial"/>
                <w:bCs/>
                <w:sz w:val="20"/>
                <w:szCs w:val="20"/>
              </w:rPr>
            </w:pPr>
            <w:r>
              <w:rPr>
                <w:rFonts w:ascii="Cambria" w:hAnsi="Cambria" w:cs="Arial"/>
                <w:bCs/>
                <w:sz w:val="20"/>
                <w:szCs w:val="20"/>
              </w:rPr>
              <w:t xml:space="preserve">Journalists </w:t>
            </w:r>
          </w:p>
          <w:p w14:paraId="09ACF348" w14:textId="77777777" w:rsidR="00057339" w:rsidRPr="002F534E" w:rsidRDefault="00057339" w:rsidP="00057339">
            <w:pPr>
              <w:spacing w:after="0" w:line="240" w:lineRule="auto"/>
              <w:rPr>
                <w:rFonts w:ascii="Cambria" w:hAnsi="Cambria" w:cs="Arial"/>
                <w:b/>
                <w:sz w:val="20"/>
                <w:szCs w:val="20"/>
              </w:rPr>
            </w:pPr>
          </w:p>
        </w:tc>
        <w:tc>
          <w:tcPr>
            <w:tcW w:w="2126" w:type="dxa"/>
          </w:tcPr>
          <w:p w14:paraId="4AFDBCC4" w14:textId="77777777" w:rsidR="00057339" w:rsidRPr="002F534E" w:rsidRDefault="00057339" w:rsidP="00057339">
            <w:pPr>
              <w:spacing w:after="0" w:line="240" w:lineRule="auto"/>
              <w:jc w:val="center"/>
              <w:rPr>
                <w:rFonts w:ascii="Cambria" w:hAnsi="Cambria" w:cs="Arial"/>
                <w:b/>
                <w:sz w:val="20"/>
                <w:szCs w:val="20"/>
              </w:rPr>
            </w:pPr>
          </w:p>
        </w:tc>
      </w:tr>
      <w:tr w:rsidR="00057339" w:rsidRPr="002F534E" w14:paraId="0E52008E" w14:textId="77777777" w:rsidTr="007C5742">
        <w:tc>
          <w:tcPr>
            <w:tcW w:w="3096" w:type="dxa"/>
          </w:tcPr>
          <w:p w14:paraId="633FDF6B" w14:textId="77777777" w:rsidR="00057339" w:rsidRPr="002F534E" w:rsidRDefault="00057339" w:rsidP="00057339">
            <w:pPr>
              <w:spacing w:after="0" w:line="240" w:lineRule="auto"/>
              <w:rPr>
                <w:rFonts w:ascii="Cambria" w:hAnsi="Cambria"/>
                <w:sz w:val="20"/>
                <w:szCs w:val="20"/>
              </w:rPr>
            </w:pPr>
            <w:r w:rsidRPr="002F534E">
              <w:rPr>
                <w:rFonts w:ascii="Cambria" w:hAnsi="Cambria"/>
                <w:sz w:val="20"/>
                <w:szCs w:val="20"/>
              </w:rPr>
              <w:t>Media contact list</w:t>
            </w:r>
          </w:p>
          <w:p w14:paraId="24A623D2" w14:textId="4AC89239" w:rsidR="00057339" w:rsidRDefault="00057339" w:rsidP="00057339">
            <w:pPr>
              <w:spacing w:after="0" w:line="240" w:lineRule="auto"/>
              <w:rPr>
                <w:rFonts w:ascii="Cambria" w:hAnsi="Cambria"/>
                <w:sz w:val="20"/>
                <w:szCs w:val="20"/>
              </w:rPr>
            </w:pPr>
          </w:p>
        </w:tc>
        <w:tc>
          <w:tcPr>
            <w:tcW w:w="2835" w:type="dxa"/>
          </w:tcPr>
          <w:p w14:paraId="1461A50F" w14:textId="246B075B" w:rsidR="00057339" w:rsidRDefault="00057339" w:rsidP="00057339">
            <w:pPr>
              <w:spacing w:after="0" w:line="240" w:lineRule="auto"/>
              <w:rPr>
                <w:rFonts w:ascii="Cambria" w:hAnsi="Cambria"/>
                <w:sz w:val="20"/>
                <w:szCs w:val="20"/>
              </w:rPr>
            </w:pPr>
            <w:r w:rsidRPr="002F534E">
              <w:rPr>
                <w:rFonts w:ascii="Cambria" w:hAnsi="Cambria"/>
                <w:sz w:val="20"/>
                <w:szCs w:val="20"/>
              </w:rPr>
              <w:t xml:space="preserve">Create and maintain a regularly updated media contact list </w:t>
            </w:r>
          </w:p>
        </w:tc>
        <w:tc>
          <w:tcPr>
            <w:tcW w:w="2977" w:type="dxa"/>
          </w:tcPr>
          <w:p w14:paraId="3905EEB9" w14:textId="28FB4384" w:rsidR="00057339" w:rsidRPr="00050A04" w:rsidRDefault="00057339" w:rsidP="00057339">
            <w:pPr>
              <w:spacing w:after="0" w:line="240" w:lineRule="auto"/>
              <w:rPr>
                <w:rFonts w:ascii="Cambria" w:hAnsi="Cambria" w:cs="Arial"/>
                <w:bCs/>
                <w:sz w:val="20"/>
                <w:szCs w:val="20"/>
              </w:rPr>
            </w:pPr>
            <w:r w:rsidRPr="00050A04">
              <w:rPr>
                <w:rFonts w:ascii="Cambria" w:hAnsi="Cambria" w:cs="Arial"/>
                <w:bCs/>
                <w:sz w:val="20"/>
                <w:szCs w:val="20"/>
              </w:rPr>
              <w:t>Media</w:t>
            </w:r>
            <w:r w:rsidRPr="00050A04">
              <w:rPr>
                <w:rFonts w:ascii="Cambria" w:hAnsi="Cambria" w:cs="Arial"/>
                <w:bCs/>
                <w:sz w:val="20"/>
                <w:szCs w:val="20"/>
              </w:rPr>
              <w:t xml:space="preserve"> Relations Coordinator</w:t>
            </w:r>
          </w:p>
          <w:p w14:paraId="0105E9D9" w14:textId="42F15755" w:rsidR="00057339" w:rsidRDefault="00057339" w:rsidP="00057339">
            <w:pPr>
              <w:spacing w:after="0" w:line="240" w:lineRule="auto"/>
              <w:rPr>
                <w:rFonts w:ascii="Cambria" w:hAnsi="Cambria"/>
                <w:sz w:val="20"/>
                <w:szCs w:val="20"/>
              </w:rPr>
            </w:pPr>
          </w:p>
        </w:tc>
        <w:tc>
          <w:tcPr>
            <w:tcW w:w="2551" w:type="dxa"/>
          </w:tcPr>
          <w:p w14:paraId="2C1CBD3C" w14:textId="77777777" w:rsidR="00057339" w:rsidRDefault="00057339" w:rsidP="00057339">
            <w:pPr>
              <w:pStyle w:val="ListParagraph"/>
              <w:numPr>
                <w:ilvl w:val="0"/>
                <w:numId w:val="96"/>
              </w:numPr>
              <w:spacing w:after="0" w:line="240" w:lineRule="auto"/>
              <w:rPr>
                <w:rFonts w:ascii="Cambria" w:hAnsi="Cambria" w:cs="Arial"/>
                <w:bCs/>
                <w:sz w:val="20"/>
                <w:szCs w:val="20"/>
              </w:rPr>
            </w:pPr>
            <w:r>
              <w:rPr>
                <w:rFonts w:ascii="Cambria" w:hAnsi="Cambria" w:cs="Arial"/>
                <w:bCs/>
                <w:sz w:val="20"/>
                <w:szCs w:val="20"/>
              </w:rPr>
              <w:t>District leaders</w:t>
            </w:r>
          </w:p>
          <w:p w14:paraId="33482852" w14:textId="1F214948" w:rsidR="00057339" w:rsidRPr="003B2423" w:rsidRDefault="00057339" w:rsidP="00057339">
            <w:pPr>
              <w:pStyle w:val="ListParagraph"/>
              <w:numPr>
                <w:ilvl w:val="0"/>
                <w:numId w:val="96"/>
              </w:numPr>
              <w:spacing w:after="0" w:line="240" w:lineRule="auto"/>
              <w:rPr>
                <w:rFonts w:ascii="Cambria" w:hAnsi="Cambria" w:cs="Arial"/>
                <w:bCs/>
                <w:sz w:val="20"/>
                <w:szCs w:val="20"/>
              </w:rPr>
            </w:pPr>
            <w:r>
              <w:rPr>
                <w:rFonts w:ascii="Cambria" w:hAnsi="Cambria" w:cs="Arial"/>
                <w:bCs/>
                <w:sz w:val="20"/>
                <w:szCs w:val="20"/>
              </w:rPr>
              <w:t>Club leaders</w:t>
            </w:r>
          </w:p>
        </w:tc>
        <w:tc>
          <w:tcPr>
            <w:tcW w:w="2126" w:type="dxa"/>
          </w:tcPr>
          <w:p w14:paraId="723FA2B5" w14:textId="77777777" w:rsidR="00057339" w:rsidRPr="002F534E" w:rsidRDefault="00057339" w:rsidP="00057339">
            <w:pPr>
              <w:spacing w:after="0" w:line="240" w:lineRule="auto"/>
              <w:jc w:val="center"/>
              <w:rPr>
                <w:rFonts w:ascii="Cambria" w:hAnsi="Cambria" w:cs="Arial"/>
                <w:b/>
                <w:sz w:val="20"/>
                <w:szCs w:val="20"/>
              </w:rPr>
            </w:pPr>
          </w:p>
        </w:tc>
      </w:tr>
      <w:tr w:rsidR="00057339" w:rsidRPr="002F534E" w14:paraId="6E827AE9" w14:textId="77777777" w:rsidTr="007C5742">
        <w:tc>
          <w:tcPr>
            <w:tcW w:w="3096" w:type="dxa"/>
          </w:tcPr>
          <w:p w14:paraId="5459BCA8" w14:textId="1E7149F5" w:rsidR="00057339" w:rsidRPr="002F534E" w:rsidRDefault="00057339" w:rsidP="00057339">
            <w:pPr>
              <w:spacing w:after="0" w:line="240" w:lineRule="auto"/>
              <w:rPr>
                <w:rFonts w:ascii="Cambria" w:eastAsia="Cambria" w:hAnsi="Cambria"/>
                <w:color w:val="000000"/>
                <w:sz w:val="20"/>
                <w:szCs w:val="20"/>
              </w:rPr>
            </w:pPr>
            <w:r>
              <w:rPr>
                <w:rFonts w:ascii="Cambria" w:hAnsi="Cambria"/>
                <w:sz w:val="20"/>
                <w:szCs w:val="20"/>
              </w:rPr>
              <w:t>Media site visits</w:t>
            </w:r>
          </w:p>
        </w:tc>
        <w:tc>
          <w:tcPr>
            <w:tcW w:w="2835" w:type="dxa"/>
          </w:tcPr>
          <w:p w14:paraId="0D3954AE" w14:textId="77777777" w:rsidR="00057339" w:rsidRDefault="00057339" w:rsidP="00057339">
            <w:pPr>
              <w:spacing w:after="0" w:line="240" w:lineRule="auto"/>
              <w:rPr>
                <w:rFonts w:ascii="Cambria" w:hAnsi="Cambria"/>
                <w:sz w:val="20"/>
                <w:szCs w:val="20"/>
              </w:rPr>
            </w:pPr>
            <w:r>
              <w:rPr>
                <w:rFonts w:ascii="Cambria" w:hAnsi="Cambria"/>
                <w:sz w:val="20"/>
                <w:szCs w:val="20"/>
              </w:rPr>
              <w:t>Host journalists at key project sites</w:t>
            </w:r>
          </w:p>
          <w:p w14:paraId="11A75280" w14:textId="5BAB248A" w:rsidR="007C5742" w:rsidRPr="002F534E" w:rsidRDefault="007C5742" w:rsidP="00057339">
            <w:pPr>
              <w:spacing w:after="0" w:line="240" w:lineRule="auto"/>
              <w:rPr>
                <w:rFonts w:ascii="Cambria" w:hAnsi="Cambria"/>
                <w:sz w:val="20"/>
                <w:szCs w:val="20"/>
              </w:rPr>
            </w:pPr>
          </w:p>
        </w:tc>
        <w:tc>
          <w:tcPr>
            <w:tcW w:w="2977" w:type="dxa"/>
          </w:tcPr>
          <w:p w14:paraId="5B14A754" w14:textId="197E6650" w:rsidR="00057339" w:rsidRDefault="00057339" w:rsidP="00057339">
            <w:pPr>
              <w:spacing w:after="0" w:line="240" w:lineRule="auto"/>
              <w:rPr>
                <w:rFonts w:ascii="Cambria" w:hAnsi="Cambria" w:cs="Arial"/>
                <w:bCs/>
                <w:sz w:val="20"/>
                <w:szCs w:val="20"/>
              </w:rPr>
            </w:pPr>
            <w:r>
              <w:rPr>
                <w:rFonts w:ascii="Cambria" w:hAnsi="Cambria" w:cs="Arial"/>
                <w:bCs/>
                <w:sz w:val="20"/>
                <w:szCs w:val="20"/>
              </w:rPr>
              <w:t>Project leads/PI Committee</w:t>
            </w:r>
          </w:p>
        </w:tc>
        <w:tc>
          <w:tcPr>
            <w:tcW w:w="2551" w:type="dxa"/>
          </w:tcPr>
          <w:p w14:paraId="42642F83" w14:textId="268ED28B" w:rsidR="00057339" w:rsidRDefault="00057339" w:rsidP="00057339">
            <w:pPr>
              <w:pStyle w:val="ListParagraph"/>
              <w:numPr>
                <w:ilvl w:val="0"/>
                <w:numId w:val="96"/>
              </w:numPr>
              <w:spacing w:after="0" w:line="240" w:lineRule="auto"/>
              <w:rPr>
                <w:rFonts w:ascii="Cambria" w:hAnsi="Cambria" w:cs="Arial"/>
                <w:bCs/>
                <w:sz w:val="20"/>
                <w:szCs w:val="20"/>
              </w:rPr>
            </w:pPr>
            <w:r>
              <w:rPr>
                <w:rFonts w:ascii="Cambria" w:hAnsi="Cambria" w:cs="Arial"/>
                <w:bCs/>
                <w:sz w:val="20"/>
                <w:szCs w:val="20"/>
              </w:rPr>
              <w:t>Journalists</w:t>
            </w:r>
          </w:p>
        </w:tc>
        <w:tc>
          <w:tcPr>
            <w:tcW w:w="2126" w:type="dxa"/>
          </w:tcPr>
          <w:p w14:paraId="187F80F2" w14:textId="77777777" w:rsidR="00057339" w:rsidRPr="00050A04" w:rsidRDefault="00057339" w:rsidP="00057339">
            <w:pPr>
              <w:spacing w:after="0" w:line="240" w:lineRule="auto"/>
              <w:rPr>
                <w:rFonts w:ascii="Cambria" w:hAnsi="Cambria" w:cs="Arial"/>
                <w:bCs/>
                <w:sz w:val="20"/>
                <w:szCs w:val="20"/>
              </w:rPr>
            </w:pPr>
          </w:p>
        </w:tc>
      </w:tr>
      <w:tr w:rsidR="00057339" w:rsidRPr="002F534E" w14:paraId="600629A1" w14:textId="77777777" w:rsidTr="007C5742">
        <w:tc>
          <w:tcPr>
            <w:tcW w:w="3096" w:type="dxa"/>
          </w:tcPr>
          <w:p w14:paraId="7AEBF25E" w14:textId="35949333" w:rsidR="00057339" w:rsidRDefault="00057339" w:rsidP="00057339">
            <w:pPr>
              <w:spacing w:after="0" w:line="240" w:lineRule="auto"/>
              <w:rPr>
                <w:rFonts w:ascii="Cambria" w:hAnsi="Cambria"/>
                <w:sz w:val="20"/>
                <w:szCs w:val="20"/>
              </w:rPr>
            </w:pPr>
            <w:r w:rsidRPr="002F534E">
              <w:rPr>
                <w:rFonts w:ascii="Cambria" w:eastAsia="Cambria" w:hAnsi="Cambria"/>
                <w:color w:val="000000"/>
                <w:sz w:val="20"/>
                <w:szCs w:val="20"/>
              </w:rPr>
              <w:t>Media skills training</w:t>
            </w:r>
          </w:p>
        </w:tc>
        <w:tc>
          <w:tcPr>
            <w:tcW w:w="2835" w:type="dxa"/>
          </w:tcPr>
          <w:p w14:paraId="48BDF57C" w14:textId="4A5E1E5C" w:rsidR="00057339" w:rsidRDefault="00057339" w:rsidP="00057339">
            <w:pPr>
              <w:spacing w:after="0" w:line="240" w:lineRule="auto"/>
              <w:rPr>
                <w:rFonts w:ascii="Cambria" w:hAnsi="Cambria"/>
                <w:sz w:val="20"/>
                <w:szCs w:val="20"/>
              </w:rPr>
            </w:pPr>
            <w:r w:rsidRPr="002F534E">
              <w:rPr>
                <w:rFonts w:ascii="Cambria" w:hAnsi="Cambria"/>
                <w:sz w:val="20"/>
                <w:szCs w:val="20"/>
              </w:rPr>
              <w:t xml:space="preserve">Support </w:t>
            </w:r>
            <w:r>
              <w:rPr>
                <w:rFonts w:ascii="Cambria" w:hAnsi="Cambria"/>
                <w:sz w:val="20"/>
                <w:szCs w:val="20"/>
              </w:rPr>
              <w:t>Rotarians</w:t>
            </w:r>
            <w:r w:rsidRPr="002F534E">
              <w:rPr>
                <w:rFonts w:ascii="Cambria" w:hAnsi="Cambria"/>
                <w:sz w:val="20"/>
                <w:szCs w:val="20"/>
              </w:rPr>
              <w:t xml:space="preserve"> to build skills in handling the media</w:t>
            </w:r>
          </w:p>
        </w:tc>
        <w:tc>
          <w:tcPr>
            <w:tcW w:w="2977" w:type="dxa"/>
          </w:tcPr>
          <w:p w14:paraId="3A7F8145" w14:textId="5239C01E" w:rsidR="00057339" w:rsidRPr="00050A04" w:rsidRDefault="00057339" w:rsidP="00057339">
            <w:pPr>
              <w:spacing w:after="0" w:line="240" w:lineRule="auto"/>
              <w:rPr>
                <w:rFonts w:ascii="Cambria" w:hAnsi="Cambria" w:cs="Arial"/>
                <w:bCs/>
                <w:sz w:val="20"/>
                <w:szCs w:val="20"/>
              </w:rPr>
            </w:pPr>
            <w:r>
              <w:rPr>
                <w:rFonts w:ascii="Cambria" w:hAnsi="Cambria" w:cs="Arial"/>
                <w:bCs/>
                <w:sz w:val="20"/>
                <w:szCs w:val="20"/>
              </w:rPr>
              <w:t>PI Committee/DLT</w:t>
            </w:r>
          </w:p>
        </w:tc>
        <w:tc>
          <w:tcPr>
            <w:tcW w:w="2551" w:type="dxa"/>
          </w:tcPr>
          <w:p w14:paraId="3C3EEA3E" w14:textId="77777777" w:rsidR="00057339" w:rsidRDefault="00057339" w:rsidP="00057339">
            <w:pPr>
              <w:pStyle w:val="ListParagraph"/>
              <w:numPr>
                <w:ilvl w:val="0"/>
                <w:numId w:val="96"/>
              </w:numPr>
              <w:spacing w:after="0" w:line="240" w:lineRule="auto"/>
              <w:rPr>
                <w:rFonts w:ascii="Cambria" w:hAnsi="Cambria" w:cs="Arial"/>
                <w:bCs/>
                <w:sz w:val="20"/>
                <w:szCs w:val="20"/>
              </w:rPr>
            </w:pPr>
            <w:r>
              <w:rPr>
                <w:rFonts w:ascii="Cambria" w:hAnsi="Cambria" w:cs="Arial"/>
                <w:bCs/>
                <w:sz w:val="20"/>
                <w:szCs w:val="20"/>
              </w:rPr>
              <w:t>Rotarians</w:t>
            </w:r>
          </w:p>
          <w:p w14:paraId="54AD1B6C" w14:textId="7DE4BBB9" w:rsidR="00057339" w:rsidRDefault="00057339" w:rsidP="00057339">
            <w:pPr>
              <w:pStyle w:val="ListParagraph"/>
              <w:numPr>
                <w:ilvl w:val="0"/>
                <w:numId w:val="96"/>
              </w:numPr>
              <w:spacing w:after="0" w:line="240" w:lineRule="auto"/>
              <w:rPr>
                <w:rFonts w:ascii="Cambria" w:hAnsi="Cambria" w:cs="Arial"/>
                <w:bCs/>
                <w:sz w:val="20"/>
                <w:szCs w:val="20"/>
              </w:rPr>
            </w:pPr>
            <w:r>
              <w:rPr>
                <w:rFonts w:ascii="Cambria" w:hAnsi="Cambria" w:cs="Arial"/>
                <w:bCs/>
                <w:sz w:val="20"/>
                <w:szCs w:val="20"/>
              </w:rPr>
              <w:t>District leader</w:t>
            </w:r>
            <w:r w:rsidRPr="00050A04">
              <w:rPr>
                <w:rFonts w:ascii="Cambria" w:hAnsi="Cambria" w:cs="Arial"/>
                <w:bCs/>
                <w:sz w:val="20"/>
                <w:szCs w:val="20"/>
              </w:rPr>
              <w:t>s</w:t>
            </w:r>
          </w:p>
          <w:p w14:paraId="32AAF3BD" w14:textId="1001E258" w:rsidR="00057339" w:rsidRPr="00050A04" w:rsidRDefault="00057339" w:rsidP="00057339">
            <w:pPr>
              <w:pStyle w:val="ListParagraph"/>
              <w:numPr>
                <w:ilvl w:val="0"/>
                <w:numId w:val="96"/>
              </w:numPr>
              <w:spacing w:after="0" w:line="240" w:lineRule="auto"/>
              <w:rPr>
                <w:rFonts w:ascii="Cambria" w:hAnsi="Cambria" w:cs="Arial"/>
                <w:bCs/>
                <w:sz w:val="20"/>
                <w:szCs w:val="20"/>
              </w:rPr>
            </w:pPr>
            <w:r w:rsidRPr="00050A04">
              <w:rPr>
                <w:rFonts w:ascii="Cambria" w:hAnsi="Cambria" w:cs="Arial"/>
                <w:bCs/>
                <w:sz w:val="20"/>
                <w:szCs w:val="20"/>
              </w:rPr>
              <w:t>Club leaders</w:t>
            </w:r>
          </w:p>
        </w:tc>
        <w:tc>
          <w:tcPr>
            <w:tcW w:w="2126" w:type="dxa"/>
          </w:tcPr>
          <w:p w14:paraId="63557213" w14:textId="4E7EF88F" w:rsidR="00057339" w:rsidRPr="00050A04" w:rsidRDefault="00057339" w:rsidP="00057339">
            <w:pPr>
              <w:spacing w:after="0" w:line="240" w:lineRule="auto"/>
              <w:rPr>
                <w:rFonts w:ascii="Cambria" w:hAnsi="Cambria" w:cs="Arial"/>
                <w:bCs/>
                <w:sz w:val="20"/>
                <w:szCs w:val="20"/>
              </w:rPr>
            </w:pPr>
            <w:r w:rsidRPr="00050A04">
              <w:rPr>
                <w:rFonts w:ascii="Cambria" w:hAnsi="Cambria" w:cs="Arial"/>
                <w:bCs/>
                <w:sz w:val="20"/>
                <w:szCs w:val="20"/>
              </w:rPr>
              <w:t>Quarterly</w:t>
            </w:r>
          </w:p>
        </w:tc>
      </w:tr>
      <w:tr w:rsidR="00057339" w:rsidRPr="002F534E" w14:paraId="62828F38" w14:textId="77777777" w:rsidTr="007C5742">
        <w:tc>
          <w:tcPr>
            <w:tcW w:w="3096" w:type="dxa"/>
          </w:tcPr>
          <w:p w14:paraId="6777E073" w14:textId="79C046B6" w:rsidR="00057339" w:rsidRDefault="00057339" w:rsidP="00057339">
            <w:pPr>
              <w:spacing w:after="0" w:line="240" w:lineRule="auto"/>
              <w:rPr>
                <w:rFonts w:ascii="Cambria" w:hAnsi="Cambria"/>
                <w:sz w:val="20"/>
                <w:szCs w:val="20"/>
              </w:rPr>
            </w:pPr>
            <w:r>
              <w:rPr>
                <w:rFonts w:ascii="Cambria" w:hAnsi="Cambria"/>
                <w:sz w:val="20"/>
                <w:szCs w:val="20"/>
              </w:rPr>
              <w:t>Rotary training for journalists</w:t>
            </w:r>
          </w:p>
        </w:tc>
        <w:tc>
          <w:tcPr>
            <w:tcW w:w="2835" w:type="dxa"/>
          </w:tcPr>
          <w:p w14:paraId="19B0DEBC" w14:textId="77777777" w:rsidR="007C5742" w:rsidRDefault="00057339" w:rsidP="00057339">
            <w:pPr>
              <w:spacing w:after="0" w:line="240" w:lineRule="auto"/>
              <w:rPr>
                <w:rFonts w:ascii="Cambria" w:hAnsi="Cambria"/>
                <w:sz w:val="20"/>
                <w:szCs w:val="20"/>
              </w:rPr>
            </w:pPr>
            <w:proofErr w:type="spellStart"/>
            <w:r>
              <w:rPr>
                <w:rFonts w:ascii="Cambria" w:hAnsi="Cambria"/>
                <w:sz w:val="20"/>
                <w:szCs w:val="20"/>
              </w:rPr>
              <w:t>Organise</w:t>
            </w:r>
            <w:proofErr w:type="spellEnd"/>
            <w:r>
              <w:rPr>
                <w:rFonts w:ascii="Cambria" w:hAnsi="Cambria"/>
                <w:sz w:val="20"/>
                <w:szCs w:val="20"/>
              </w:rPr>
              <w:t xml:space="preserve"> training for selected journalists to get a deeper understanding of Rotary</w:t>
            </w:r>
          </w:p>
          <w:p w14:paraId="4CA01E30" w14:textId="6B72443E" w:rsidR="00057339" w:rsidRDefault="00057339" w:rsidP="00057339">
            <w:pPr>
              <w:spacing w:after="0" w:line="240" w:lineRule="auto"/>
              <w:rPr>
                <w:rFonts w:ascii="Cambria" w:hAnsi="Cambria"/>
                <w:sz w:val="20"/>
                <w:szCs w:val="20"/>
              </w:rPr>
            </w:pPr>
            <w:r>
              <w:rPr>
                <w:rFonts w:ascii="Cambria" w:hAnsi="Cambria"/>
                <w:sz w:val="20"/>
                <w:szCs w:val="20"/>
              </w:rPr>
              <w:t xml:space="preserve"> </w:t>
            </w:r>
          </w:p>
        </w:tc>
        <w:tc>
          <w:tcPr>
            <w:tcW w:w="2977" w:type="dxa"/>
          </w:tcPr>
          <w:p w14:paraId="35B2EB49" w14:textId="5F445F17" w:rsidR="00057339" w:rsidRDefault="00057339" w:rsidP="00057339">
            <w:pPr>
              <w:spacing w:after="0" w:line="240" w:lineRule="auto"/>
              <w:rPr>
                <w:rFonts w:ascii="Cambria" w:hAnsi="Cambria"/>
                <w:sz w:val="20"/>
                <w:szCs w:val="20"/>
              </w:rPr>
            </w:pPr>
            <w:r>
              <w:rPr>
                <w:rFonts w:ascii="Cambria" w:hAnsi="Cambria"/>
                <w:sz w:val="20"/>
                <w:szCs w:val="20"/>
              </w:rPr>
              <w:t>Media Relations Coordinator/PI Committee</w:t>
            </w:r>
          </w:p>
        </w:tc>
        <w:tc>
          <w:tcPr>
            <w:tcW w:w="2551" w:type="dxa"/>
          </w:tcPr>
          <w:p w14:paraId="58D759C4" w14:textId="519F425B" w:rsidR="00057339" w:rsidRPr="003B2423" w:rsidRDefault="00057339" w:rsidP="00057339">
            <w:pPr>
              <w:pStyle w:val="ListParagraph"/>
              <w:numPr>
                <w:ilvl w:val="0"/>
                <w:numId w:val="96"/>
              </w:numPr>
              <w:spacing w:after="0" w:line="240" w:lineRule="auto"/>
              <w:rPr>
                <w:rFonts w:ascii="Cambria" w:hAnsi="Cambria" w:cs="Arial"/>
                <w:bCs/>
                <w:sz w:val="20"/>
                <w:szCs w:val="20"/>
              </w:rPr>
            </w:pPr>
            <w:r>
              <w:rPr>
                <w:rFonts w:ascii="Cambria" w:hAnsi="Cambria" w:cs="Arial"/>
                <w:bCs/>
                <w:sz w:val="20"/>
                <w:szCs w:val="20"/>
              </w:rPr>
              <w:t>Journalists</w:t>
            </w:r>
          </w:p>
        </w:tc>
        <w:tc>
          <w:tcPr>
            <w:tcW w:w="2126" w:type="dxa"/>
          </w:tcPr>
          <w:p w14:paraId="589B8D24" w14:textId="49938789" w:rsidR="00057339" w:rsidRPr="00050A04" w:rsidRDefault="00057339" w:rsidP="00057339">
            <w:pPr>
              <w:spacing w:after="0" w:line="240" w:lineRule="auto"/>
              <w:rPr>
                <w:rFonts w:ascii="Cambria" w:hAnsi="Cambria" w:cs="Arial"/>
                <w:bCs/>
                <w:sz w:val="20"/>
                <w:szCs w:val="20"/>
              </w:rPr>
            </w:pPr>
            <w:r>
              <w:rPr>
                <w:rFonts w:ascii="Cambria" w:hAnsi="Cambria" w:cs="Arial"/>
                <w:bCs/>
                <w:sz w:val="20"/>
                <w:szCs w:val="20"/>
              </w:rPr>
              <w:t>Annual</w:t>
            </w:r>
          </w:p>
        </w:tc>
      </w:tr>
      <w:tr w:rsidR="00057339" w:rsidRPr="002F534E" w14:paraId="35D4ADCF" w14:textId="77777777" w:rsidTr="007C5742">
        <w:tc>
          <w:tcPr>
            <w:tcW w:w="3096" w:type="dxa"/>
          </w:tcPr>
          <w:p w14:paraId="541CDD08" w14:textId="77777777" w:rsidR="00057339" w:rsidRPr="002F534E" w:rsidRDefault="00057339" w:rsidP="00057339">
            <w:pPr>
              <w:spacing w:after="0" w:line="240" w:lineRule="auto"/>
              <w:rPr>
                <w:rFonts w:ascii="Cambria" w:hAnsi="Cambria"/>
                <w:sz w:val="20"/>
                <w:szCs w:val="20"/>
              </w:rPr>
            </w:pPr>
            <w:r w:rsidRPr="002F534E">
              <w:rPr>
                <w:rFonts w:ascii="Cambria" w:hAnsi="Cambria"/>
                <w:sz w:val="20"/>
                <w:szCs w:val="20"/>
              </w:rPr>
              <w:t>Interviews and news/feature stories</w:t>
            </w:r>
          </w:p>
          <w:p w14:paraId="45BD3BD3" w14:textId="0292F5F4" w:rsidR="00057339" w:rsidRPr="002F534E" w:rsidRDefault="00057339" w:rsidP="00057339">
            <w:pPr>
              <w:spacing w:after="0" w:line="240" w:lineRule="auto"/>
              <w:rPr>
                <w:rFonts w:ascii="Cambria" w:hAnsi="Cambria"/>
                <w:sz w:val="20"/>
                <w:szCs w:val="20"/>
              </w:rPr>
            </w:pPr>
          </w:p>
        </w:tc>
        <w:tc>
          <w:tcPr>
            <w:tcW w:w="2835" w:type="dxa"/>
          </w:tcPr>
          <w:p w14:paraId="6D2F3F99" w14:textId="77777777" w:rsidR="007C5742" w:rsidRDefault="00057339" w:rsidP="00057339">
            <w:pPr>
              <w:spacing w:after="0" w:line="240" w:lineRule="auto"/>
              <w:rPr>
                <w:rFonts w:ascii="Cambria" w:hAnsi="Cambria"/>
                <w:sz w:val="20"/>
                <w:szCs w:val="20"/>
              </w:rPr>
            </w:pPr>
            <w:r w:rsidRPr="002F534E">
              <w:rPr>
                <w:rFonts w:ascii="Cambria" w:hAnsi="Cambria"/>
                <w:sz w:val="20"/>
                <w:szCs w:val="20"/>
              </w:rPr>
              <w:t>A</w:t>
            </w:r>
            <w:r>
              <w:rPr>
                <w:rFonts w:ascii="Cambria" w:hAnsi="Cambria"/>
                <w:sz w:val="20"/>
                <w:szCs w:val="20"/>
              </w:rPr>
              <w:t>rrange interviews with leading</w:t>
            </w:r>
            <w:r w:rsidRPr="002F534E">
              <w:rPr>
                <w:rFonts w:ascii="Cambria" w:hAnsi="Cambria"/>
                <w:sz w:val="20"/>
                <w:szCs w:val="20"/>
              </w:rPr>
              <w:t xml:space="preserve"> journalists</w:t>
            </w:r>
            <w:r>
              <w:rPr>
                <w:rFonts w:ascii="Cambria" w:hAnsi="Cambria"/>
                <w:sz w:val="20"/>
                <w:szCs w:val="20"/>
              </w:rPr>
              <w:t xml:space="preserve"> and bloggers</w:t>
            </w:r>
            <w:r w:rsidRPr="002F534E">
              <w:rPr>
                <w:rFonts w:ascii="Cambria" w:hAnsi="Cambria"/>
                <w:sz w:val="20"/>
                <w:szCs w:val="20"/>
              </w:rPr>
              <w:t xml:space="preserve"> to generate coverage</w:t>
            </w:r>
          </w:p>
          <w:p w14:paraId="0CCF9A41" w14:textId="315D8E77" w:rsidR="00057339" w:rsidRPr="002F534E" w:rsidRDefault="00057339" w:rsidP="00057339">
            <w:pPr>
              <w:spacing w:after="0" w:line="240" w:lineRule="auto"/>
              <w:rPr>
                <w:rFonts w:ascii="Cambria" w:hAnsi="Cambria"/>
                <w:sz w:val="20"/>
                <w:szCs w:val="20"/>
              </w:rPr>
            </w:pPr>
            <w:r w:rsidRPr="002F534E">
              <w:rPr>
                <w:rFonts w:ascii="Cambria" w:hAnsi="Cambria"/>
                <w:sz w:val="20"/>
                <w:szCs w:val="20"/>
              </w:rPr>
              <w:t xml:space="preserve">     </w:t>
            </w:r>
          </w:p>
        </w:tc>
        <w:tc>
          <w:tcPr>
            <w:tcW w:w="2977" w:type="dxa"/>
          </w:tcPr>
          <w:p w14:paraId="135D6650" w14:textId="658A7C27" w:rsidR="00057339" w:rsidRPr="002F534E" w:rsidRDefault="00057339" w:rsidP="00057339">
            <w:pPr>
              <w:spacing w:after="0" w:line="240" w:lineRule="auto"/>
              <w:rPr>
                <w:rFonts w:ascii="Cambria" w:hAnsi="Cambria"/>
                <w:sz w:val="20"/>
                <w:szCs w:val="20"/>
              </w:rPr>
            </w:pPr>
            <w:r>
              <w:rPr>
                <w:rFonts w:ascii="Cambria" w:hAnsi="Cambria"/>
                <w:sz w:val="20"/>
                <w:szCs w:val="20"/>
              </w:rPr>
              <w:t>PI Committee/</w:t>
            </w:r>
            <w:proofErr w:type="spellStart"/>
            <w:r>
              <w:rPr>
                <w:rFonts w:ascii="Cambria" w:hAnsi="Cambria"/>
                <w:sz w:val="20"/>
                <w:szCs w:val="20"/>
              </w:rPr>
              <w:t>Excom</w:t>
            </w:r>
            <w:proofErr w:type="spellEnd"/>
          </w:p>
        </w:tc>
        <w:tc>
          <w:tcPr>
            <w:tcW w:w="2551" w:type="dxa"/>
          </w:tcPr>
          <w:p w14:paraId="012AD578" w14:textId="77777777" w:rsidR="00057339" w:rsidRDefault="00057339" w:rsidP="00057339">
            <w:pPr>
              <w:pStyle w:val="ListParagraph"/>
              <w:numPr>
                <w:ilvl w:val="0"/>
                <w:numId w:val="96"/>
              </w:numPr>
              <w:spacing w:after="0" w:line="240" w:lineRule="auto"/>
              <w:rPr>
                <w:rFonts w:ascii="Cambria" w:hAnsi="Cambria" w:cs="Arial"/>
                <w:bCs/>
                <w:sz w:val="20"/>
                <w:szCs w:val="20"/>
              </w:rPr>
            </w:pPr>
            <w:r>
              <w:rPr>
                <w:rFonts w:ascii="Cambria" w:hAnsi="Cambria" w:cs="Arial"/>
                <w:bCs/>
                <w:sz w:val="20"/>
                <w:szCs w:val="20"/>
              </w:rPr>
              <w:t>Media</w:t>
            </w:r>
          </w:p>
          <w:p w14:paraId="634C1E3B" w14:textId="77777777" w:rsidR="00057339" w:rsidRPr="003B2423" w:rsidRDefault="00057339" w:rsidP="00057339">
            <w:pPr>
              <w:pStyle w:val="ListParagraph"/>
              <w:numPr>
                <w:ilvl w:val="0"/>
                <w:numId w:val="96"/>
              </w:numPr>
              <w:spacing w:after="0" w:line="240" w:lineRule="auto"/>
              <w:rPr>
                <w:rFonts w:ascii="Cambria" w:hAnsi="Cambria" w:cs="Arial"/>
                <w:bCs/>
                <w:sz w:val="20"/>
                <w:szCs w:val="20"/>
              </w:rPr>
            </w:pPr>
            <w:r>
              <w:rPr>
                <w:rFonts w:ascii="Cambria" w:hAnsi="Cambria" w:cs="Arial"/>
                <w:bCs/>
                <w:sz w:val="20"/>
                <w:szCs w:val="20"/>
              </w:rPr>
              <w:t>Public</w:t>
            </w:r>
          </w:p>
        </w:tc>
        <w:tc>
          <w:tcPr>
            <w:tcW w:w="2126" w:type="dxa"/>
          </w:tcPr>
          <w:p w14:paraId="7A309BC4" w14:textId="77777777" w:rsidR="00057339" w:rsidRPr="002F534E" w:rsidRDefault="00057339" w:rsidP="00057339">
            <w:pPr>
              <w:spacing w:after="0" w:line="240" w:lineRule="auto"/>
              <w:jc w:val="center"/>
              <w:rPr>
                <w:rFonts w:ascii="Cambria" w:hAnsi="Cambria" w:cs="Arial"/>
                <w:b/>
                <w:sz w:val="20"/>
                <w:szCs w:val="20"/>
              </w:rPr>
            </w:pPr>
          </w:p>
        </w:tc>
      </w:tr>
      <w:tr w:rsidR="00057339" w:rsidRPr="002F534E" w14:paraId="64CBECB4" w14:textId="77777777" w:rsidTr="007C5742">
        <w:tc>
          <w:tcPr>
            <w:tcW w:w="3096" w:type="dxa"/>
          </w:tcPr>
          <w:p w14:paraId="3B1C9E90" w14:textId="41825632" w:rsidR="00057339" w:rsidRPr="002F534E" w:rsidRDefault="00057339" w:rsidP="00057339">
            <w:pPr>
              <w:spacing w:after="0" w:line="240" w:lineRule="auto"/>
              <w:rPr>
                <w:rFonts w:ascii="Cambria" w:hAnsi="Cambria"/>
                <w:sz w:val="20"/>
                <w:szCs w:val="20"/>
              </w:rPr>
            </w:pPr>
            <w:r w:rsidRPr="002F534E">
              <w:rPr>
                <w:rFonts w:ascii="Cambria" w:hAnsi="Cambria"/>
                <w:sz w:val="20"/>
                <w:szCs w:val="20"/>
              </w:rPr>
              <w:t xml:space="preserve">Radio </w:t>
            </w:r>
            <w:r>
              <w:rPr>
                <w:rFonts w:ascii="Cambria" w:hAnsi="Cambria"/>
                <w:sz w:val="20"/>
                <w:szCs w:val="20"/>
              </w:rPr>
              <w:t>and TV current affairs / talk</w:t>
            </w:r>
            <w:r w:rsidRPr="002F534E">
              <w:rPr>
                <w:rFonts w:ascii="Cambria" w:hAnsi="Cambria"/>
                <w:sz w:val="20"/>
                <w:szCs w:val="20"/>
              </w:rPr>
              <w:t xml:space="preserve"> shows</w:t>
            </w:r>
          </w:p>
        </w:tc>
        <w:tc>
          <w:tcPr>
            <w:tcW w:w="2835" w:type="dxa"/>
          </w:tcPr>
          <w:p w14:paraId="6649E010" w14:textId="77777777" w:rsidR="00057339" w:rsidRDefault="00057339" w:rsidP="00057339">
            <w:pPr>
              <w:spacing w:after="0" w:line="240" w:lineRule="auto"/>
              <w:rPr>
                <w:rFonts w:ascii="Cambria" w:hAnsi="Cambria"/>
                <w:sz w:val="20"/>
                <w:szCs w:val="20"/>
              </w:rPr>
            </w:pPr>
            <w:r>
              <w:rPr>
                <w:rFonts w:ascii="Cambria" w:hAnsi="Cambria"/>
                <w:sz w:val="20"/>
                <w:szCs w:val="20"/>
              </w:rPr>
              <w:t>Prepare for and a</w:t>
            </w:r>
            <w:r w:rsidRPr="002F534E">
              <w:rPr>
                <w:rFonts w:ascii="Cambria" w:hAnsi="Cambria"/>
                <w:sz w:val="20"/>
                <w:szCs w:val="20"/>
              </w:rPr>
              <w:t xml:space="preserve">ppear on radio and TV </w:t>
            </w:r>
            <w:r>
              <w:rPr>
                <w:rFonts w:ascii="Cambria" w:hAnsi="Cambria"/>
                <w:sz w:val="20"/>
                <w:szCs w:val="20"/>
              </w:rPr>
              <w:t xml:space="preserve">shows </w:t>
            </w:r>
            <w:r w:rsidRPr="002F534E">
              <w:rPr>
                <w:rFonts w:ascii="Cambria" w:hAnsi="Cambria"/>
                <w:sz w:val="20"/>
                <w:szCs w:val="20"/>
              </w:rPr>
              <w:t>to discuss critical issues</w:t>
            </w:r>
            <w:r>
              <w:rPr>
                <w:rFonts w:ascii="Cambria" w:hAnsi="Cambria"/>
                <w:sz w:val="20"/>
                <w:szCs w:val="20"/>
              </w:rPr>
              <w:t xml:space="preserve"> </w:t>
            </w:r>
            <w:r>
              <w:rPr>
                <w:rFonts w:ascii="Cambria" w:hAnsi="Cambria"/>
                <w:sz w:val="20"/>
                <w:szCs w:val="20"/>
              </w:rPr>
              <w:t xml:space="preserve">and interventions </w:t>
            </w:r>
            <w:r>
              <w:rPr>
                <w:rFonts w:ascii="Cambria" w:hAnsi="Cambria"/>
                <w:sz w:val="20"/>
                <w:szCs w:val="20"/>
              </w:rPr>
              <w:t xml:space="preserve">in </w:t>
            </w:r>
            <w:r>
              <w:rPr>
                <w:rFonts w:ascii="Cambria" w:hAnsi="Cambria"/>
                <w:sz w:val="20"/>
                <w:szCs w:val="20"/>
              </w:rPr>
              <w:t xml:space="preserve">Rotary’s </w:t>
            </w:r>
            <w:r>
              <w:rPr>
                <w:rFonts w:ascii="Cambria" w:hAnsi="Cambria"/>
                <w:sz w:val="20"/>
                <w:szCs w:val="20"/>
              </w:rPr>
              <w:t xml:space="preserve">areas of </w:t>
            </w:r>
            <w:r>
              <w:rPr>
                <w:rFonts w:ascii="Cambria" w:hAnsi="Cambria"/>
                <w:sz w:val="20"/>
                <w:szCs w:val="20"/>
              </w:rPr>
              <w:t xml:space="preserve">focus, launch of new projects, </w:t>
            </w:r>
            <w:proofErr w:type="spellStart"/>
            <w:r>
              <w:rPr>
                <w:rFonts w:ascii="Cambria" w:hAnsi="Cambria"/>
                <w:sz w:val="20"/>
                <w:szCs w:val="20"/>
              </w:rPr>
              <w:t>etc</w:t>
            </w:r>
            <w:proofErr w:type="spellEnd"/>
          </w:p>
          <w:p w14:paraId="53FBD546" w14:textId="35A61AFA" w:rsidR="007C5742" w:rsidRPr="002F534E" w:rsidRDefault="007C5742" w:rsidP="00057339">
            <w:pPr>
              <w:spacing w:after="0" w:line="240" w:lineRule="auto"/>
              <w:rPr>
                <w:rFonts w:ascii="Cambria" w:hAnsi="Cambria"/>
                <w:sz w:val="20"/>
                <w:szCs w:val="20"/>
              </w:rPr>
            </w:pPr>
          </w:p>
        </w:tc>
        <w:tc>
          <w:tcPr>
            <w:tcW w:w="2977" w:type="dxa"/>
          </w:tcPr>
          <w:p w14:paraId="7F31CBE5" w14:textId="113DFB80" w:rsidR="00057339" w:rsidRPr="002F534E" w:rsidRDefault="00057339" w:rsidP="00057339">
            <w:pPr>
              <w:spacing w:after="0" w:line="240" w:lineRule="auto"/>
              <w:rPr>
                <w:rFonts w:ascii="Cambria" w:hAnsi="Cambria"/>
                <w:sz w:val="20"/>
                <w:szCs w:val="20"/>
              </w:rPr>
            </w:pPr>
            <w:r>
              <w:rPr>
                <w:rFonts w:ascii="Cambria" w:hAnsi="Cambria"/>
                <w:sz w:val="20"/>
                <w:szCs w:val="20"/>
              </w:rPr>
              <w:t>PI Committee/</w:t>
            </w:r>
            <w:proofErr w:type="spellStart"/>
            <w:r>
              <w:rPr>
                <w:rFonts w:ascii="Cambria" w:hAnsi="Cambria"/>
                <w:sz w:val="20"/>
                <w:szCs w:val="20"/>
              </w:rPr>
              <w:t>Excom</w:t>
            </w:r>
            <w:proofErr w:type="spellEnd"/>
          </w:p>
        </w:tc>
        <w:tc>
          <w:tcPr>
            <w:tcW w:w="2551" w:type="dxa"/>
          </w:tcPr>
          <w:p w14:paraId="34681EDB" w14:textId="77777777" w:rsidR="00057339" w:rsidRDefault="00057339" w:rsidP="00057339">
            <w:pPr>
              <w:pStyle w:val="ListParagraph"/>
              <w:numPr>
                <w:ilvl w:val="0"/>
                <w:numId w:val="96"/>
              </w:numPr>
              <w:spacing w:after="0" w:line="240" w:lineRule="auto"/>
              <w:rPr>
                <w:rFonts w:ascii="Cambria" w:hAnsi="Cambria" w:cs="Arial"/>
                <w:bCs/>
                <w:sz w:val="20"/>
                <w:szCs w:val="20"/>
              </w:rPr>
            </w:pPr>
            <w:r>
              <w:rPr>
                <w:rFonts w:ascii="Cambria" w:hAnsi="Cambria" w:cs="Arial"/>
                <w:bCs/>
                <w:sz w:val="20"/>
                <w:szCs w:val="20"/>
              </w:rPr>
              <w:t>Radio and TV</w:t>
            </w:r>
          </w:p>
          <w:p w14:paraId="19748B68" w14:textId="77777777" w:rsidR="00057339" w:rsidRPr="003B2423" w:rsidRDefault="00057339" w:rsidP="00057339">
            <w:pPr>
              <w:pStyle w:val="ListParagraph"/>
              <w:numPr>
                <w:ilvl w:val="0"/>
                <w:numId w:val="96"/>
              </w:numPr>
              <w:spacing w:after="0" w:line="240" w:lineRule="auto"/>
              <w:rPr>
                <w:rFonts w:ascii="Cambria" w:hAnsi="Cambria" w:cs="Arial"/>
                <w:bCs/>
                <w:sz w:val="20"/>
                <w:szCs w:val="20"/>
              </w:rPr>
            </w:pPr>
            <w:r w:rsidRPr="003B2423">
              <w:rPr>
                <w:rFonts w:ascii="Cambria" w:hAnsi="Cambria" w:cs="Arial"/>
                <w:bCs/>
                <w:sz w:val="20"/>
                <w:szCs w:val="20"/>
              </w:rPr>
              <w:t>Public</w:t>
            </w:r>
          </w:p>
        </w:tc>
        <w:tc>
          <w:tcPr>
            <w:tcW w:w="2126" w:type="dxa"/>
          </w:tcPr>
          <w:p w14:paraId="2714D213" w14:textId="77777777" w:rsidR="00057339" w:rsidRPr="002F534E" w:rsidRDefault="00057339" w:rsidP="00057339">
            <w:pPr>
              <w:spacing w:after="0" w:line="240" w:lineRule="auto"/>
              <w:jc w:val="center"/>
              <w:rPr>
                <w:rFonts w:ascii="Cambria" w:hAnsi="Cambria" w:cs="Arial"/>
                <w:b/>
                <w:sz w:val="20"/>
                <w:szCs w:val="20"/>
              </w:rPr>
            </w:pPr>
          </w:p>
        </w:tc>
      </w:tr>
      <w:tr w:rsidR="00057339" w:rsidRPr="002F534E" w14:paraId="4F2A3B93" w14:textId="77777777" w:rsidTr="007C5742">
        <w:tc>
          <w:tcPr>
            <w:tcW w:w="3096" w:type="dxa"/>
          </w:tcPr>
          <w:p w14:paraId="7DBA8E38" w14:textId="77777777" w:rsidR="00057339" w:rsidRPr="002F534E" w:rsidRDefault="00057339" w:rsidP="00057339">
            <w:pPr>
              <w:spacing w:after="0" w:line="240" w:lineRule="auto"/>
              <w:rPr>
                <w:rFonts w:ascii="Cambria" w:hAnsi="Cambria"/>
                <w:sz w:val="20"/>
                <w:szCs w:val="20"/>
              </w:rPr>
            </w:pPr>
            <w:r w:rsidRPr="002F534E">
              <w:rPr>
                <w:rFonts w:ascii="Cambria" w:eastAsia="Cambria" w:hAnsi="Cambria"/>
                <w:color w:val="000000"/>
                <w:sz w:val="20"/>
                <w:szCs w:val="20"/>
              </w:rPr>
              <w:t xml:space="preserve">Media monitoring </w:t>
            </w:r>
          </w:p>
          <w:p w14:paraId="030DB32E" w14:textId="77777777" w:rsidR="00057339" w:rsidRPr="002F534E" w:rsidRDefault="00057339" w:rsidP="00057339">
            <w:pPr>
              <w:spacing w:after="0" w:line="240" w:lineRule="auto"/>
              <w:rPr>
                <w:rFonts w:ascii="Cambria" w:hAnsi="Cambria"/>
                <w:sz w:val="20"/>
                <w:szCs w:val="20"/>
              </w:rPr>
            </w:pPr>
          </w:p>
        </w:tc>
        <w:tc>
          <w:tcPr>
            <w:tcW w:w="2835" w:type="dxa"/>
          </w:tcPr>
          <w:p w14:paraId="3F9F9752" w14:textId="78EEF380" w:rsidR="00057339" w:rsidRDefault="00057339" w:rsidP="00057339">
            <w:pPr>
              <w:spacing w:after="0" w:line="240" w:lineRule="auto"/>
              <w:rPr>
                <w:rFonts w:ascii="Cambria" w:hAnsi="Cambria"/>
                <w:sz w:val="20"/>
                <w:szCs w:val="20"/>
              </w:rPr>
            </w:pPr>
            <w:r>
              <w:rPr>
                <w:rFonts w:ascii="Cambria" w:eastAsia="Cambria" w:hAnsi="Cambria"/>
                <w:color w:val="000000"/>
                <w:sz w:val="20"/>
                <w:szCs w:val="20"/>
              </w:rPr>
              <w:t xml:space="preserve">Carry out </w:t>
            </w:r>
            <w:r w:rsidRPr="002F534E">
              <w:rPr>
                <w:rFonts w:ascii="Cambria" w:eastAsia="Cambria" w:hAnsi="Cambria"/>
                <w:color w:val="000000"/>
                <w:sz w:val="20"/>
                <w:szCs w:val="20"/>
              </w:rPr>
              <w:t>annual media monitoring and analysis</w:t>
            </w:r>
          </w:p>
        </w:tc>
        <w:tc>
          <w:tcPr>
            <w:tcW w:w="2977" w:type="dxa"/>
          </w:tcPr>
          <w:p w14:paraId="687CF3B0" w14:textId="02006AC4" w:rsidR="00057339" w:rsidRDefault="00057339" w:rsidP="00057339">
            <w:pPr>
              <w:spacing w:after="0" w:line="240" w:lineRule="auto"/>
              <w:rPr>
                <w:rFonts w:ascii="Cambria" w:hAnsi="Cambria"/>
                <w:sz w:val="20"/>
                <w:szCs w:val="20"/>
              </w:rPr>
            </w:pPr>
            <w:r>
              <w:rPr>
                <w:rFonts w:ascii="Cambria" w:hAnsi="Cambria"/>
                <w:sz w:val="20"/>
                <w:szCs w:val="20"/>
              </w:rPr>
              <w:t>PI Committee/PIME</w:t>
            </w:r>
          </w:p>
        </w:tc>
        <w:tc>
          <w:tcPr>
            <w:tcW w:w="2551" w:type="dxa"/>
          </w:tcPr>
          <w:p w14:paraId="650C9F04" w14:textId="77777777" w:rsidR="00057339" w:rsidRDefault="00057339" w:rsidP="00057339">
            <w:pPr>
              <w:pStyle w:val="ListParagraph"/>
              <w:numPr>
                <w:ilvl w:val="0"/>
                <w:numId w:val="96"/>
              </w:numPr>
              <w:spacing w:after="0" w:line="240" w:lineRule="auto"/>
              <w:rPr>
                <w:rFonts w:ascii="Cambria" w:hAnsi="Cambria" w:cs="Arial"/>
                <w:bCs/>
                <w:sz w:val="20"/>
                <w:szCs w:val="20"/>
              </w:rPr>
            </w:pPr>
            <w:r>
              <w:rPr>
                <w:rFonts w:ascii="Cambria" w:hAnsi="Cambria" w:cs="Arial"/>
                <w:bCs/>
                <w:sz w:val="20"/>
                <w:szCs w:val="20"/>
              </w:rPr>
              <w:t>Commissioners</w:t>
            </w:r>
          </w:p>
          <w:p w14:paraId="303D570A" w14:textId="77777777" w:rsidR="00057339" w:rsidRDefault="00057339" w:rsidP="00057339">
            <w:pPr>
              <w:pStyle w:val="ListParagraph"/>
              <w:numPr>
                <w:ilvl w:val="0"/>
                <w:numId w:val="96"/>
              </w:numPr>
              <w:spacing w:after="0" w:line="240" w:lineRule="auto"/>
              <w:rPr>
                <w:rFonts w:ascii="Cambria" w:hAnsi="Cambria" w:cs="Arial"/>
                <w:bCs/>
                <w:sz w:val="20"/>
                <w:szCs w:val="20"/>
              </w:rPr>
            </w:pPr>
            <w:r>
              <w:rPr>
                <w:rFonts w:ascii="Cambria" w:hAnsi="Cambria" w:cs="Arial"/>
                <w:bCs/>
                <w:sz w:val="20"/>
                <w:szCs w:val="20"/>
              </w:rPr>
              <w:t>Management</w:t>
            </w:r>
          </w:p>
          <w:p w14:paraId="1C9DA20C" w14:textId="3C40EB68" w:rsidR="00057339" w:rsidRDefault="00057339" w:rsidP="00057339">
            <w:pPr>
              <w:pStyle w:val="ListParagraph"/>
              <w:numPr>
                <w:ilvl w:val="0"/>
                <w:numId w:val="96"/>
              </w:numPr>
              <w:spacing w:after="0" w:line="240" w:lineRule="auto"/>
              <w:rPr>
                <w:rFonts w:ascii="Cambria" w:hAnsi="Cambria" w:cs="Arial"/>
                <w:bCs/>
                <w:sz w:val="20"/>
                <w:szCs w:val="20"/>
              </w:rPr>
            </w:pPr>
            <w:r>
              <w:rPr>
                <w:rFonts w:ascii="Cambria" w:hAnsi="Cambria" w:cs="Arial"/>
                <w:bCs/>
                <w:sz w:val="20"/>
                <w:szCs w:val="20"/>
              </w:rPr>
              <w:t>Staff</w:t>
            </w:r>
          </w:p>
        </w:tc>
        <w:tc>
          <w:tcPr>
            <w:tcW w:w="2126" w:type="dxa"/>
          </w:tcPr>
          <w:p w14:paraId="665E6A8B" w14:textId="2193C748" w:rsidR="00057339" w:rsidRPr="002F534E" w:rsidRDefault="00057339" w:rsidP="00057339">
            <w:pPr>
              <w:spacing w:after="0" w:line="240" w:lineRule="auto"/>
              <w:jc w:val="center"/>
              <w:rPr>
                <w:rFonts w:ascii="Cambria" w:hAnsi="Cambria" w:cs="Arial"/>
                <w:b/>
                <w:sz w:val="20"/>
                <w:szCs w:val="20"/>
              </w:rPr>
            </w:pPr>
            <w:r w:rsidRPr="00050A04">
              <w:rPr>
                <w:rFonts w:ascii="Cambria" w:hAnsi="Cambria" w:cs="Arial"/>
                <w:bCs/>
                <w:sz w:val="20"/>
                <w:szCs w:val="20"/>
              </w:rPr>
              <w:t>Annual</w:t>
            </w:r>
          </w:p>
        </w:tc>
      </w:tr>
      <w:tr w:rsidR="00057339" w:rsidRPr="002F534E" w14:paraId="729BD6E6" w14:textId="77777777" w:rsidTr="006A1922">
        <w:tc>
          <w:tcPr>
            <w:tcW w:w="3096" w:type="dxa"/>
          </w:tcPr>
          <w:p w14:paraId="1ED87D37" w14:textId="2E99B44A" w:rsidR="00057339" w:rsidRPr="002F534E" w:rsidRDefault="00057339" w:rsidP="00057339">
            <w:pPr>
              <w:spacing w:after="0" w:line="240" w:lineRule="auto"/>
              <w:rPr>
                <w:rFonts w:ascii="Cambria" w:hAnsi="Cambria"/>
                <w:b/>
                <w:sz w:val="20"/>
                <w:szCs w:val="20"/>
              </w:rPr>
            </w:pPr>
            <w:r>
              <w:rPr>
                <w:rFonts w:ascii="Cambria" w:hAnsi="Cambria"/>
                <w:b/>
                <w:bCs/>
                <w:sz w:val="20"/>
                <w:szCs w:val="20"/>
              </w:rPr>
              <w:t>4</w:t>
            </w:r>
            <w:r w:rsidRPr="003B2423">
              <w:rPr>
                <w:rFonts w:ascii="Cambria" w:hAnsi="Cambria"/>
                <w:b/>
                <w:bCs/>
                <w:sz w:val="20"/>
                <w:szCs w:val="20"/>
              </w:rPr>
              <w:t>.0</w:t>
            </w:r>
          </w:p>
        </w:tc>
        <w:tc>
          <w:tcPr>
            <w:tcW w:w="10489" w:type="dxa"/>
            <w:gridSpan w:val="4"/>
          </w:tcPr>
          <w:p w14:paraId="51F301E0" w14:textId="46CD7DA9" w:rsidR="00057339" w:rsidRDefault="00057339" w:rsidP="00057339">
            <w:pPr>
              <w:spacing w:after="0" w:line="240" w:lineRule="auto"/>
              <w:rPr>
                <w:rFonts w:ascii="Cambria" w:hAnsi="Cambria" w:cs="Arial"/>
                <w:b/>
                <w:sz w:val="20"/>
                <w:szCs w:val="20"/>
              </w:rPr>
            </w:pPr>
            <w:r w:rsidRPr="00360F40">
              <w:rPr>
                <w:rFonts w:ascii="Cambria" w:eastAsia="Cambria" w:hAnsi="Cambria"/>
                <w:b/>
                <w:bCs/>
                <w:color w:val="000000"/>
                <w:sz w:val="20"/>
                <w:szCs w:val="20"/>
              </w:rPr>
              <w:t>SOCIAL</w:t>
            </w:r>
            <w:r>
              <w:rPr>
                <w:rFonts w:ascii="Cambria" w:eastAsia="Cambria" w:hAnsi="Cambria"/>
                <w:color w:val="000000"/>
                <w:sz w:val="20"/>
                <w:szCs w:val="20"/>
              </w:rPr>
              <w:t xml:space="preserve"> </w:t>
            </w:r>
            <w:r w:rsidRPr="003B2423">
              <w:rPr>
                <w:rFonts w:ascii="Cambria" w:hAnsi="Cambria"/>
                <w:b/>
                <w:bCs/>
                <w:sz w:val="20"/>
                <w:szCs w:val="20"/>
              </w:rPr>
              <w:t xml:space="preserve">MEDIA </w:t>
            </w:r>
            <w:r>
              <w:rPr>
                <w:rFonts w:ascii="Cambria" w:hAnsi="Cambria"/>
                <w:b/>
                <w:bCs/>
                <w:sz w:val="20"/>
                <w:szCs w:val="20"/>
              </w:rPr>
              <w:t>ENGAGEMENT</w:t>
            </w:r>
          </w:p>
        </w:tc>
      </w:tr>
      <w:tr w:rsidR="00057339" w:rsidRPr="002F534E" w14:paraId="5035B236" w14:textId="77777777" w:rsidTr="007C5742">
        <w:tc>
          <w:tcPr>
            <w:tcW w:w="3096" w:type="dxa"/>
          </w:tcPr>
          <w:p w14:paraId="1D90B113" w14:textId="2966831A" w:rsidR="00057339" w:rsidRPr="002F534E" w:rsidRDefault="00057339" w:rsidP="00057339">
            <w:pPr>
              <w:spacing w:after="0" w:line="240" w:lineRule="auto"/>
              <w:rPr>
                <w:rFonts w:ascii="Cambria" w:eastAsia="Cambria" w:hAnsi="Cambria"/>
                <w:color w:val="000000"/>
                <w:sz w:val="20"/>
                <w:szCs w:val="20"/>
              </w:rPr>
            </w:pPr>
            <w:r w:rsidRPr="002F534E">
              <w:rPr>
                <w:rFonts w:ascii="Cambria" w:hAnsi="Cambria"/>
                <w:b/>
                <w:sz w:val="20"/>
                <w:szCs w:val="20"/>
              </w:rPr>
              <w:t xml:space="preserve">Communication </w:t>
            </w:r>
            <w:r>
              <w:rPr>
                <w:rFonts w:ascii="Cambria" w:hAnsi="Cambria"/>
                <w:b/>
                <w:sz w:val="20"/>
                <w:szCs w:val="20"/>
              </w:rPr>
              <w:t>Channels, Tools</w:t>
            </w:r>
            <w:r w:rsidRPr="002F534E">
              <w:rPr>
                <w:rFonts w:ascii="Cambria" w:hAnsi="Cambria"/>
                <w:b/>
                <w:sz w:val="20"/>
                <w:szCs w:val="20"/>
              </w:rPr>
              <w:t xml:space="preserve"> &amp; Products</w:t>
            </w:r>
          </w:p>
        </w:tc>
        <w:tc>
          <w:tcPr>
            <w:tcW w:w="2835" w:type="dxa"/>
          </w:tcPr>
          <w:p w14:paraId="52E5E810" w14:textId="5CC04918" w:rsidR="00057339" w:rsidRDefault="00057339" w:rsidP="00057339">
            <w:pPr>
              <w:spacing w:after="0" w:line="240" w:lineRule="auto"/>
              <w:rPr>
                <w:rFonts w:ascii="Cambria" w:eastAsia="Cambria" w:hAnsi="Cambria"/>
                <w:color w:val="000000"/>
                <w:sz w:val="20"/>
                <w:szCs w:val="20"/>
              </w:rPr>
            </w:pPr>
            <w:r w:rsidRPr="00050A04">
              <w:rPr>
                <w:rFonts w:ascii="Cambria" w:hAnsi="Cambria"/>
                <w:b/>
                <w:bCs/>
                <w:sz w:val="20"/>
                <w:szCs w:val="20"/>
              </w:rPr>
              <w:t>Key activities</w:t>
            </w:r>
          </w:p>
        </w:tc>
        <w:tc>
          <w:tcPr>
            <w:tcW w:w="2977" w:type="dxa"/>
          </w:tcPr>
          <w:p w14:paraId="57C116F4" w14:textId="77777777" w:rsidR="00057339" w:rsidRPr="00050A04" w:rsidRDefault="00057339" w:rsidP="00057339">
            <w:pPr>
              <w:spacing w:after="0" w:line="240" w:lineRule="auto"/>
              <w:jc w:val="center"/>
              <w:rPr>
                <w:rFonts w:ascii="Cambria" w:hAnsi="Cambria"/>
                <w:b/>
                <w:bCs/>
                <w:sz w:val="20"/>
                <w:szCs w:val="20"/>
              </w:rPr>
            </w:pPr>
            <w:r w:rsidRPr="00050A04">
              <w:rPr>
                <w:rFonts w:ascii="Cambria" w:hAnsi="Cambria"/>
                <w:b/>
                <w:bCs/>
                <w:sz w:val="20"/>
                <w:szCs w:val="20"/>
              </w:rPr>
              <w:t>Responsibility</w:t>
            </w:r>
          </w:p>
          <w:p w14:paraId="59049690" w14:textId="77777777" w:rsidR="00057339" w:rsidRDefault="00057339" w:rsidP="00057339">
            <w:pPr>
              <w:spacing w:after="0" w:line="240" w:lineRule="auto"/>
              <w:rPr>
                <w:rFonts w:ascii="Cambria" w:hAnsi="Cambria"/>
                <w:sz w:val="20"/>
                <w:szCs w:val="20"/>
              </w:rPr>
            </w:pPr>
          </w:p>
        </w:tc>
        <w:tc>
          <w:tcPr>
            <w:tcW w:w="2551" w:type="dxa"/>
          </w:tcPr>
          <w:p w14:paraId="2010E99B" w14:textId="259A646F" w:rsidR="00057339" w:rsidRDefault="00057339" w:rsidP="00057339">
            <w:pPr>
              <w:pStyle w:val="ListParagraph"/>
              <w:numPr>
                <w:ilvl w:val="0"/>
                <w:numId w:val="96"/>
              </w:numPr>
              <w:spacing w:after="0" w:line="240" w:lineRule="auto"/>
              <w:rPr>
                <w:rFonts w:ascii="Cambria" w:hAnsi="Cambria" w:cs="Arial"/>
                <w:bCs/>
                <w:sz w:val="20"/>
                <w:szCs w:val="20"/>
              </w:rPr>
            </w:pPr>
            <w:r>
              <w:rPr>
                <w:rFonts w:ascii="Cambria" w:hAnsi="Cambria" w:cs="Arial"/>
                <w:b/>
                <w:sz w:val="20"/>
                <w:szCs w:val="20"/>
              </w:rPr>
              <w:t>Target Audiences</w:t>
            </w:r>
          </w:p>
        </w:tc>
        <w:tc>
          <w:tcPr>
            <w:tcW w:w="2126" w:type="dxa"/>
          </w:tcPr>
          <w:p w14:paraId="43DEAA3D" w14:textId="2F0BCF57" w:rsidR="00057339" w:rsidRPr="00050A04" w:rsidRDefault="00057339" w:rsidP="00057339">
            <w:pPr>
              <w:spacing w:after="0" w:line="240" w:lineRule="auto"/>
              <w:jc w:val="center"/>
              <w:rPr>
                <w:rFonts w:ascii="Cambria" w:hAnsi="Cambria" w:cs="Arial"/>
                <w:bCs/>
                <w:sz w:val="20"/>
                <w:szCs w:val="20"/>
              </w:rPr>
            </w:pPr>
            <w:r>
              <w:rPr>
                <w:rFonts w:ascii="Cambria" w:hAnsi="Cambria" w:cs="Arial"/>
                <w:b/>
                <w:sz w:val="20"/>
                <w:szCs w:val="20"/>
              </w:rPr>
              <w:t>Frequency</w:t>
            </w:r>
          </w:p>
        </w:tc>
      </w:tr>
      <w:tr w:rsidR="00CF6CE0" w:rsidRPr="002F534E" w14:paraId="75E34015" w14:textId="77777777" w:rsidTr="007C5742">
        <w:tc>
          <w:tcPr>
            <w:tcW w:w="3096" w:type="dxa"/>
          </w:tcPr>
          <w:p w14:paraId="360B2DBE" w14:textId="0C82CD63" w:rsidR="00CF6CE0" w:rsidRDefault="00CF6CE0" w:rsidP="00057339">
            <w:pPr>
              <w:spacing w:after="0" w:line="240" w:lineRule="auto"/>
              <w:rPr>
                <w:rFonts w:ascii="Cambria" w:eastAsia="Cambria" w:hAnsi="Cambria"/>
                <w:color w:val="000000"/>
                <w:sz w:val="20"/>
                <w:szCs w:val="20"/>
              </w:rPr>
            </w:pPr>
            <w:r>
              <w:rPr>
                <w:rFonts w:ascii="Cambria" w:eastAsia="Cambria" w:hAnsi="Cambria"/>
                <w:color w:val="000000"/>
                <w:sz w:val="20"/>
                <w:szCs w:val="20"/>
              </w:rPr>
              <w:t>Social media strategy</w:t>
            </w:r>
          </w:p>
        </w:tc>
        <w:tc>
          <w:tcPr>
            <w:tcW w:w="2835" w:type="dxa"/>
          </w:tcPr>
          <w:p w14:paraId="65E6ADE2" w14:textId="0E36A50A" w:rsidR="00CF6CE0" w:rsidRDefault="00CF6CE0" w:rsidP="00057339">
            <w:pPr>
              <w:spacing w:after="0" w:line="240" w:lineRule="auto"/>
              <w:rPr>
                <w:rFonts w:ascii="Cambria" w:eastAsia="Cambria" w:hAnsi="Cambria"/>
                <w:color w:val="000000"/>
                <w:sz w:val="20"/>
                <w:szCs w:val="20"/>
              </w:rPr>
            </w:pPr>
            <w:r>
              <w:rPr>
                <w:rFonts w:ascii="Cambria" w:eastAsia="Cambria" w:hAnsi="Cambria"/>
                <w:color w:val="000000"/>
                <w:sz w:val="20"/>
                <w:szCs w:val="20"/>
              </w:rPr>
              <w:t>Develop social media strategy</w:t>
            </w:r>
          </w:p>
        </w:tc>
        <w:tc>
          <w:tcPr>
            <w:tcW w:w="2977" w:type="dxa"/>
          </w:tcPr>
          <w:p w14:paraId="5DA9AB77" w14:textId="73B93F41" w:rsidR="00CF6CE0" w:rsidRDefault="00CF6CE0" w:rsidP="00057339">
            <w:pPr>
              <w:spacing w:after="0" w:line="240" w:lineRule="auto"/>
              <w:rPr>
                <w:rFonts w:ascii="Cambria" w:hAnsi="Cambria"/>
                <w:sz w:val="20"/>
                <w:szCs w:val="20"/>
              </w:rPr>
            </w:pPr>
            <w:r>
              <w:rPr>
                <w:rFonts w:ascii="Cambria" w:hAnsi="Cambria"/>
                <w:sz w:val="20"/>
                <w:szCs w:val="20"/>
              </w:rPr>
              <w:t>Social Media Coordinator</w:t>
            </w:r>
          </w:p>
        </w:tc>
        <w:tc>
          <w:tcPr>
            <w:tcW w:w="2551" w:type="dxa"/>
          </w:tcPr>
          <w:p w14:paraId="7D684C40" w14:textId="77777777" w:rsidR="00CF6CE0" w:rsidRDefault="00CF6CE0" w:rsidP="00057339">
            <w:pPr>
              <w:pStyle w:val="ListParagraph"/>
              <w:numPr>
                <w:ilvl w:val="0"/>
                <w:numId w:val="96"/>
              </w:numPr>
              <w:spacing w:after="0" w:line="240" w:lineRule="auto"/>
              <w:rPr>
                <w:rFonts w:ascii="Cambria" w:hAnsi="Cambria" w:cs="Arial"/>
                <w:bCs/>
                <w:sz w:val="20"/>
                <w:szCs w:val="20"/>
              </w:rPr>
            </w:pPr>
            <w:r>
              <w:rPr>
                <w:rFonts w:ascii="Cambria" w:hAnsi="Cambria" w:cs="Arial"/>
                <w:bCs/>
                <w:sz w:val="20"/>
                <w:szCs w:val="20"/>
              </w:rPr>
              <w:t xml:space="preserve">Public Image </w:t>
            </w:r>
            <w:proofErr w:type="spellStart"/>
            <w:r>
              <w:rPr>
                <w:rFonts w:ascii="Cambria" w:hAnsi="Cambria" w:cs="Arial"/>
                <w:bCs/>
                <w:sz w:val="20"/>
                <w:szCs w:val="20"/>
              </w:rPr>
              <w:t>Committe</w:t>
            </w:r>
            <w:proofErr w:type="spellEnd"/>
          </w:p>
          <w:p w14:paraId="39C88867" w14:textId="77777777" w:rsidR="00CF6CE0" w:rsidRDefault="00CF6CE0" w:rsidP="00057339">
            <w:pPr>
              <w:pStyle w:val="ListParagraph"/>
              <w:numPr>
                <w:ilvl w:val="0"/>
                <w:numId w:val="96"/>
              </w:numPr>
              <w:spacing w:after="0" w:line="240" w:lineRule="auto"/>
              <w:rPr>
                <w:rFonts w:ascii="Cambria" w:hAnsi="Cambria" w:cs="Arial"/>
                <w:bCs/>
                <w:sz w:val="20"/>
                <w:szCs w:val="20"/>
              </w:rPr>
            </w:pPr>
            <w:r>
              <w:rPr>
                <w:rFonts w:ascii="Cambria" w:hAnsi="Cambria" w:cs="Arial"/>
                <w:bCs/>
                <w:sz w:val="20"/>
                <w:szCs w:val="20"/>
              </w:rPr>
              <w:t>District leaders</w:t>
            </w:r>
          </w:p>
          <w:p w14:paraId="7C42C4E6" w14:textId="77777777" w:rsidR="00CF6CE0" w:rsidRDefault="00CF6CE0" w:rsidP="00057339">
            <w:pPr>
              <w:pStyle w:val="ListParagraph"/>
              <w:numPr>
                <w:ilvl w:val="0"/>
                <w:numId w:val="96"/>
              </w:numPr>
              <w:spacing w:after="0" w:line="240" w:lineRule="auto"/>
              <w:rPr>
                <w:rFonts w:ascii="Cambria" w:hAnsi="Cambria" w:cs="Arial"/>
                <w:bCs/>
                <w:sz w:val="20"/>
                <w:szCs w:val="20"/>
              </w:rPr>
            </w:pPr>
            <w:r>
              <w:rPr>
                <w:rFonts w:ascii="Cambria" w:hAnsi="Cambria" w:cs="Arial"/>
                <w:bCs/>
                <w:sz w:val="20"/>
                <w:szCs w:val="20"/>
              </w:rPr>
              <w:t>Club leaders</w:t>
            </w:r>
          </w:p>
          <w:p w14:paraId="21896AE3" w14:textId="77777777" w:rsidR="00CF6CE0" w:rsidRDefault="00CF6CE0" w:rsidP="00057339">
            <w:pPr>
              <w:pStyle w:val="ListParagraph"/>
              <w:numPr>
                <w:ilvl w:val="0"/>
                <w:numId w:val="96"/>
              </w:numPr>
              <w:spacing w:after="0" w:line="240" w:lineRule="auto"/>
              <w:rPr>
                <w:rFonts w:ascii="Cambria" w:hAnsi="Cambria" w:cs="Arial"/>
                <w:bCs/>
                <w:sz w:val="20"/>
                <w:szCs w:val="20"/>
              </w:rPr>
            </w:pPr>
            <w:r>
              <w:rPr>
                <w:rFonts w:ascii="Cambria" w:hAnsi="Cambria" w:cs="Arial"/>
                <w:bCs/>
                <w:sz w:val="20"/>
                <w:szCs w:val="20"/>
              </w:rPr>
              <w:t>Rotarians</w:t>
            </w:r>
          </w:p>
          <w:p w14:paraId="5123D171" w14:textId="6520DDD3" w:rsidR="00CF6CE0" w:rsidRDefault="00CF6CE0" w:rsidP="00CF6CE0">
            <w:pPr>
              <w:pStyle w:val="ListParagraph"/>
              <w:spacing w:after="0" w:line="240" w:lineRule="auto"/>
              <w:ind w:left="360"/>
              <w:rPr>
                <w:rFonts w:ascii="Cambria" w:hAnsi="Cambria" w:cs="Arial"/>
                <w:bCs/>
                <w:sz w:val="20"/>
                <w:szCs w:val="20"/>
              </w:rPr>
            </w:pPr>
          </w:p>
        </w:tc>
        <w:tc>
          <w:tcPr>
            <w:tcW w:w="2126" w:type="dxa"/>
          </w:tcPr>
          <w:p w14:paraId="6626B464" w14:textId="05DB34D3" w:rsidR="00CF6CE0" w:rsidRDefault="00CF6CE0" w:rsidP="00057339">
            <w:pPr>
              <w:spacing w:after="0" w:line="240" w:lineRule="auto"/>
              <w:rPr>
                <w:rFonts w:ascii="Cambria" w:hAnsi="Cambria" w:cs="Arial"/>
                <w:bCs/>
                <w:sz w:val="20"/>
                <w:szCs w:val="20"/>
              </w:rPr>
            </w:pPr>
            <w:r>
              <w:rPr>
                <w:rFonts w:ascii="Cambria" w:hAnsi="Cambria" w:cs="Arial"/>
                <w:bCs/>
                <w:sz w:val="20"/>
                <w:szCs w:val="20"/>
              </w:rPr>
              <w:t>Quarter 1</w:t>
            </w:r>
          </w:p>
        </w:tc>
      </w:tr>
      <w:tr w:rsidR="00CF6CE0" w:rsidRPr="002F534E" w14:paraId="4AEFFC34" w14:textId="77777777" w:rsidTr="007C5742">
        <w:tc>
          <w:tcPr>
            <w:tcW w:w="3096" w:type="dxa"/>
          </w:tcPr>
          <w:p w14:paraId="109F2D42" w14:textId="004873E2" w:rsidR="00CF6CE0" w:rsidRDefault="00CF6CE0" w:rsidP="00057339">
            <w:pPr>
              <w:spacing w:after="0" w:line="240" w:lineRule="auto"/>
              <w:rPr>
                <w:rFonts w:ascii="Cambria" w:eastAsia="Cambria" w:hAnsi="Cambria"/>
                <w:color w:val="000000"/>
                <w:sz w:val="20"/>
                <w:szCs w:val="20"/>
              </w:rPr>
            </w:pPr>
            <w:r>
              <w:rPr>
                <w:rFonts w:ascii="Cambria" w:eastAsia="Cambria" w:hAnsi="Cambria"/>
                <w:color w:val="000000"/>
                <w:sz w:val="20"/>
                <w:szCs w:val="20"/>
              </w:rPr>
              <w:t xml:space="preserve">Social media templates </w:t>
            </w:r>
          </w:p>
        </w:tc>
        <w:tc>
          <w:tcPr>
            <w:tcW w:w="2835" w:type="dxa"/>
          </w:tcPr>
          <w:p w14:paraId="4597EF2E" w14:textId="7BD85BDE" w:rsidR="00CF6CE0" w:rsidRDefault="00CF6CE0" w:rsidP="00057339">
            <w:pPr>
              <w:spacing w:after="0" w:line="240" w:lineRule="auto"/>
              <w:rPr>
                <w:rFonts w:ascii="Cambria" w:eastAsia="Cambria" w:hAnsi="Cambria"/>
                <w:color w:val="000000"/>
                <w:sz w:val="20"/>
                <w:szCs w:val="20"/>
              </w:rPr>
            </w:pPr>
            <w:r>
              <w:rPr>
                <w:rFonts w:ascii="Cambria" w:eastAsia="Cambria" w:hAnsi="Cambria"/>
                <w:color w:val="000000"/>
                <w:sz w:val="20"/>
                <w:szCs w:val="20"/>
              </w:rPr>
              <w:t>Develop templates for social media use</w:t>
            </w:r>
          </w:p>
        </w:tc>
        <w:tc>
          <w:tcPr>
            <w:tcW w:w="2977" w:type="dxa"/>
          </w:tcPr>
          <w:p w14:paraId="70BF8602" w14:textId="76AC4A9B" w:rsidR="00CF6CE0" w:rsidRDefault="00CF6CE0" w:rsidP="00057339">
            <w:pPr>
              <w:spacing w:after="0" w:line="240" w:lineRule="auto"/>
              <w:rPr>
                <w:rFonts w:ascii="Cambria" w:hAnsi="Cambria"/>
                <w:sz w:val="20"/>
                <w:szCs w:val="20"/>
              </w:rPr>
            </w:pPr>
            <w:r>
              <w:rPr>
                <w:rFonts w:ascii="Cambria" w:hAnsi="Cambria"/>
                <w:sz w:val="20"/>
                <w:szCs w:val="20"/>
              </w:rPr>
              <w:t>Social Media Coordinator</w:t>
            </w:r>
          </w:p>
        </w:tc>
        <w:tc>
          <w:tcPr>
            <w:tcW w:w="2551" w:type="dxa"/>
          </w:tcPr>
          <w:p w14:paraId="0AEC071D" w14:textId="77777777" w:rsidR="00CF6CE0" w:rsidRDefault="00CF6CE0" w:rsidP="00CF6CE0">
            <w:pPr>
              <w:pStyle w:val="ListParagraph"/>
              <w:numPr>
                <w:ilvl w:val="0"/>
                <w:numId w:val="96"/>
              </w:numPr>
              <w:spacing w:after="0" w:line="240" w:lineRule="auto"/>
              <w:rPr>
                <w:rFonts w:ascii="Cambria" w:hAnsi="Cambria" w:cs="Arial"/>
                <w:bCs/>
                <w:sz w:val="20"/>
                <w:szCs w:val="20"/>
              </w:rPr>
            </w:pPr>
            <w:r>
              <w:rPr>
                <w:rFonts w:ascii="Cambria" w:hAnsi="Cambria" w:cs="Arial"/>
                <w:bCs/>
                <w:sz w:val="20"/>
                <w:szCs w:val="20"/>
              </w:rPr>
              <w:t>District leaders</w:t>
            </w:r>
          </w:p>
          <w:p w14:paraId="1BD99165" w14:textId="77777777" w:rsidR="00CF6CE0" w:rsidRDefault="00CF6CE0" w:rsidP="00CF6CE0">
            <w:pPr>
              <w:pStyle w:val="ListParagraph"/>
              <w:numPr>
                <w:ilvl w:val="0"/>
                <w:numId w:val="96"/>
              </w:numPr>
              <w:spacing w:after="0" w:line="240" w:lineRule="auto"/>
              <w:rPr>
                <w:rFonts w:ascii="Cambria" w:hAnsi="Cambria" w:cs="Arial"/>
                <w:bCs/>
                <w:sz w:val="20"/>
                <w:szCs w:val="20"/>
              </w:rPr>
            </w:pPr>
            <w:r>
              <w:rPr>
                <w:rFonts w:ascii="Cambria" w:hAnsi="Cambria" w:cs="Arial"/>
                <w:bCs/>
                <w:sz w:val="20"/>
                <w:szCs w:val="20"/>
              </w:rPr>
              <w:t>Club leaders</w:t>
            </w:r>
          </w:p>
          <w:p w14:paraId="04AB8977" w14:textId="77777777" w:rsidR="00CF6CE0" w:rsidRDefault="00CF6CE0" w:rsidP="00CF6CE0">
            <w:pPr>
              <w:pStyle w:val="ListParagraph"/>
              <w:numPr>
                <w:ilvl w:val="0"/>
                <w:numId w:val="96"/>
              </w:numPr>
              <w:spacing w:after="0" w:line="240" w:lineRule="auto"/>
              <w:rPr>
                <w:rFonts w:ascii="Cambria" w:hAnsi="Cambria" w:cs="Arial"/>
                <w:bCs/>
                <w:sz w:val="20"/>
                <w:szCs w:val="20"/>
              </w:rPr>
            </w:pPr>
            <w:r>
              <w:rPr>
                <w:rFonts w:ascii="Cambria" w:hAnsi="Cambria" w:cs="Arial"/>
                <w:bCs/>
                <w:sz w:val="20"/>
                <w:szCs w:val="20"/>
              </w:rPr>
              <w:t>Rotarians</w:t>
            </w:r>
          </w:p>
          <w:p w14:paraId="7E84F3CF" w14:textId="77777777" w:rsidR="00CF6CE0" w:rsidRDefault="00CF6CE0" w:rsidP="00CF6CE0">
            <w:pPr>
              <w:pStyle w:val="ListParagraph"/>
              <w:spacing w:after="0" w:line="240" w:lineRule="auto"/>
              <w:ind w:left="360"/>
              <w:rPr>
                <w:rFonts w:ascii="Cambria" w:hAnsi="Cambria" w:cs="Arial"/>
                <w:bCs/>
                <w:sz w:val="20"/>
                <w:szCs w:val="20"/>
              </w:rPr>
            </w:pPr>
          </w:p>
        </w:tc>
        <w:tc>
          <w:tcPr>
            <w:tcW w:w="2126" w:type="dxa"/>
          </w:tcPr>
          <w:p w14:paraId="4D8A3A6B" w14:textId="42C4ECF9" w:rsidR="00CF6CE0" w:rsidRDefault="00CF6CE0" w:rsidP="00057339">
            <w:pPr>
              <w:spacing w:after="0" w:line="240" w:lineRule="auto"/>
              <w:rPr>
                <w:rFonts w:ascii="Cambria" w:hAnsi="Cambria" w:cs="Arial"/>
                <w:bCs/>
                <w:sz w:val="20"/>
                <w:szCs w:val="20"/>
              </w:rPr>
            </w:pPr>
            <w:r>
              <w:rPr>
                <w:rFonts w:ascii="Cambria" w:hAnsi="Cambria" w:cs="Arial"/>
                <w:bCs/>
                <w:sz w:val="20"/>
                <w:szCs w:val="20"/>
              </w:rPr>
              <w:t>Quarter 1</w:t>
            </w:r>
          </w:p>
        </w:tc>
      </w:tr>
      <w:tr w:rsidR="00CF6CE0" w:rsidRPr="002F534E" w14:paraId="7DF2BE3B" w14:textId="77777777" w:rsidTr="007C5742">
        <w:tc>
          <w:tcPr>
            <w:tcW w:w="3096" w:type="dxa"/>
          </w:tcPr>
          <w:p w14:paraId="3B03C0D3" w14:textId="0D05EE85" w:rsidR="00CF6CE0" w:rsidRDefault="00CF6CE0" w:rsidP="00057339">
            <w:pPr>
              <w:spacing w:after="0" w:line="240" w:lineRule="auto"/>
              <w:rPr>
                <w:rFonts w:ascii="Cambria" w:eastAsia="Cambria" w:hAnsi="Cambria"/>
                <w:color w:val="000000"/>
                <w:sz w:val="20"/>
                <w:szCs w:val="20"/>
              </w:rPr>
            </w:pPr>
            <w:r>
              <w:rPr>
                <w:rFonts w:ascii="Cambria" w:eastAsia="Cambria" w:hAnsi="Cambria"/>
                <w:color w:val="000000"/>
                <w:sz w:val="20"/>
                <w:szCs w:val="20"/>
              </w:rPr>
              <w:t>Social media reports</w:t>
            </w:r>
          </w:p>
        </w:tc>
        <w:tc>
          <w:tcPr>
            <w:tcW w:w="2835" w:type="dxa"/>
          </w:tcPr>
          <w:p w14:paraId="1A092C48" w14:textId="7E51BA48" w:rsidR="00CF6CE0" w:rsidRDefault="00CF6CE0" w:rsidP="00057339">
            <w:pPr>
              <w:spacing w:after="0" w:line="240" w:lineRule="auto"/>
              <w:rPr>
                <w:rFonts w:ascii="Cambria" w:eastAsia="Cambria" w:hAnsi="Cambria"/>
                <w:color w:val="000000"/>
                <w:sz w:val="20"/>
                <w:szCs w:val="20"/>
              </w:rPr>
            </w:pPr>
            <w:r>
              <w:rPr>
                <w:rFonts w:ascii="Cambria" w:eastAsia="Cambria" w:hAnsi="Cambria"/>
                <w:color w:val="000000"/>
                <w:sz w:val="20"/>
                <w:szCs w:val="20"/>
              </w:rPr>
              <w:t>Develop quarterly social media reports</w:t>
            </w:r>
          </w:p>
        </w:tc>
        <w:tc>
          <w:tcPr>
            <w:tcW w:w="2977" w:type="dxa"/>
          </w:tcPr>
          <w:p w14:paraId="6CF48086" w14:textId="02650FA4" w:rsidR="00CF6CE0" w:rsidRDefault="00CF6CE0" w:rsidP="00057339">
            <w:pPr>
              <w:spacing w:after="0" w:line="240" w:lineRule="auto"/>
              <w:rPr>
                <w:rFonts w:ascii="Cambria" w:hAnsi="Cambria"/>
                <w:sz w:val="20"/>
                <w:szCs w:val="20"/>
              </w:rPr>
            </w:pPr>
            <w:r>
              <w:rPr>
                <w:rFonts w:ascii="Cambria" w:hAnsi="Cambria"/>
                <w:sz w:val="20"/>
                <w:szCs w:val="20"/>
              </w:rPr>
              <w:t>Social Media Coordinator</w:t>
            </w:r>
          </w:p>
        </w:tc>
        <w:tc>
          <w:tcPr>
            <w:tcW w:w="2551" w:type="dxa"/>
          </w:tcPr>
          <w:p w14:paraId="711159DF" w14:textId="77777777" w:rsidR="00CF6CE0" w:rsidRDefault="00CF6CE0" w:rsidP="00CF6CE0">
            <w:pPr>
              <w:pStyle w:val="ListParagraph"/>
              <w:numPr>
                <w:ilvl w:val="0"/>
                <w:numId w:val="96"/>
              </w:numPr>
              <w:spacing w:after="0" w:line="240" w:lineRule="auto"/>
              <w:rPr>
                <w:rFonts w:ascii="Cambria" w:hAnsi="Cambria" w:cs="Arial"/>
                <w:bCs/>
                <w:sz w:val="20"/>
                <w:szCs w:val="20"/>
              </w:rPr>
            </w:pPr>
            <w:r>
              <w:rPr>
                <w:rFonts w:ascii="Cambria" w:hAnsi="Cambria" w:cs="Arial"/>
                <w:bCs/>
                <w:sz w:val="20"/>
                <w:szCs w:val="20"/>
              </w:rPr>
              <w:t>District leaders</w:t>
            </w:r>
          </w:p>
          <w:p w14:paraId="41B1C250" w14:textId="77777777" w:rsidR="00CF6CE0" w:rsidRDefault="00CF6CE0" w:rsidP="00CF6CE0">
            <w:pPr>
              <w:pStyle w:val="ListParagraph"/>
              <w:numPr>
                <w:ilvl w:val="0"/>
                <w:numId w:val="96"/>
              </w:numPr>
              <w:spacing w:after="0" w:line="240" w:lineRule="auto"/>
              <w:rPr>
                <w:rFonts w:ascii="Cambria" w:hAnsi="Cambria" w:cs="Arial"/>
                <w:bCs/>
                <w:sz w:val="20"/>
                <w:szCs w:val="20"/>
              </w:rPr>
            </w:pPr>
            <w:r>
              <w:rPr>
                <w:rFonts w:ascii="Cambria" w:hAnsi="Cambria" w:cs="Arial"/>
                <w:bCs/>
                <w:sz w:val="20"/>
                <w:szCs w:val="20"/>
              </w:rPr>
              <w:t>Club leaders</w:t>
            </w:r>
          </w:p>
          <w:p w14:paraId="5B784C1B" w14:textId="77777777" w:rsidR="00CF6CE0" w:rsidRDefault="00CF6CE0" w:rsidP="00CF6CE0">
            <w:pPr>
              <w:pStyle w:val="ListParagraph"/>
              <w:numPr>
                <w:ilvl w:val="0"/>
                <w:numId w:val="96"/>
              </w:numPr>
              <w:spacing w:after="0" w:line="240" w:lineRule="auto"/>
              <w:rPr>
                <w:rFonts w:ascii="Cambria" w:hAnsi="Cambria" w:cs="Arial"/>
                <w:bCs/>
                <w:sz w:val="20"/>
                <w:szCs w:val="20"/>
              </w:rPr>
            </w:pPr>
            <w:r>
              <w:rPr>
                <w:rFonts w:ascii="Cambria" w:hAnsi="Cambria" w:cs="Arial"/>
                <w:bCs/>
                <w:sz w:val="20"/>
                <w:szCs w:val="20"/>
              </w:rPr>
              <w:t>Rotarians</w:t>
            </w:r>
          </w:p>
          <w:p w14:paraId="7AF3819F" w14:textId="77777777" w:rsidR="00CF6CE0" w:rsidRDefault="00CF6CE0" w:rsidP="00CF6CE0">
            <w:pPr>
              <w:pStyle w:val="ListParagraph"/>
              <w:spacing w:after="0" w:line="240" w:lineRule="auto"/>
              <w:ind w:left="360"/>
              <w:rPr>
                <w:rFonts w:ascii="Cambria" w:hAnsi="Cambria" w:cs="Arial"/>
                <w:bCs/>
                <w:sz w:val="20"/>
                <w:szCs w:val="20"/>
              </w:rPr>
            </w:pPr>
          </w:p>
        </w:tc>
        <w:tc>
          <w:tcPr>
            <w:tcW w:w="2126" w:type="dxa"/>
          </w:tcPr>
          <w:p w14:paraId="6AC0B528" w14:textId="556748EF" w:rsidR="00CF6CE0" w:rsidRDefault="00CF6CE0" w:rsidP="00057339">
            <w:pPr>
              <w:spacing w:after="0" w:line="240" w:lineRule="auto"/>
              <w:rPr>
                <w:rFonts w:ascii="Cambria" w:hAnsi="Cambria" w:cs="Arial"/>
                <w:bCs/>
                <w:sz w:val="20"/>
                <w:szCs w:val="20"/>
              </w:rPr>
            </w:pPr>
            <w:r>
              <w:rPr>
                <w:rFonts w:ascii="Cambria" w:hAnsi="Cambria" w:cs="Arial"/>
                <w:bCs/>
                <w:sz w:val="20"/>
                <w:szCs w:val="20"/>
              </w:rPr>
              <w:t>Quarterly</w:t>
            </w:r>
          </w:p>
        </w:tc>
      </w:tr>
      <w:tr w:rsidR="00057339" w:rsidRPr="002F534E" w14:paraId="10A44732" w14:textId="77777777" w:rsidTr="007C5742">
        <w:tc>
          <w:tcPr>
            <w:tcW w:w="3096" w:type="dxa"/>
          </w:tcPr>
          <w:p w14:paraId="7628ABF9" w14:textId="0D46B2D1" w:rsidR="00057339" w:rsidRPr="002F534E" w:rsidRDefault="00057339" w:rsidP="00057339">
            <w:pPr>
              <w:spacing w:after="0" w:line="240" w:lineRule="auto"/>
              <w:rPr>
                <w:rFonts w:ascii="Cambria" w:eastAsia="Cambria" w:hAnsi="Cambria"/>
                <w:color w:val="000000"/>
                <w:sz w:val="20"/>
                <w:szCs w:val="20"/>
              </w:rPr>
            </w:pPr>
            <w:r>
              <w:rPr>
                <w:rFonts w:ascii="Cambria" w:eastAsia="Cambria" w:hAnsi="Cambria"/>
                <w:color w:val="000000"/>
                <w:sz w:val="20"/>
                <w:szCs w:val="20"/>
              </w:rPr>
              <w:t>Social media content</w:t>
            </w:r>
          </w:p>
        </w:tc>
        <w:tc>
          <w:tcPr>
            <w:tcW w:w="2835" w:type="dxa"/>
          </w:tcPr>
          <w:p w14:paraId="115A634D" w14:textId="33C25737" w:rsidR="00057339" w:rsidRDefault="00057339" w:rsidP="00057339">
            <w:pPr>
              <w:spacing w:after="0" w:line="240" w:lineRule="auto"/>
              <w:rPr>
                <w:rFonts w:ascii="Cambria" w:eastAsia="Cambria" w:hAnsi="Cambria"/>
                <w:color w:val="000000"/>
                <w:sz w:val="20"/>
                <w:szCs w:val="20"/>
              </w:rPr>
            </w:pPr>
            <w:r>
              <w:rPr>
                <w:rFonts w:ascii="Cambria" w:eastAsia="Cambria" w:hAnsi="Cambria"/>
                <w:color w:val="000000"/>
                <w:sz w:val="20"/>
                <w:szCs w:val="20"/>
              </w:rPr>
              <w:t>Publish daily content</w:t>
            </w:r>
          </w:p>
        </w:tc>
        <w:tc>
          <w:tcPr>
            <w:tcW w:w="2977" w:type="dxa"/>
          </w:tcPr>
          <w:p w14:paraId="53A02D8E" w14:textId="33796370" w:rsidR="00057339" w:rsidRDefault="00057339" w:rsidP="00057339">
            <w:pPr>
              <w:spacing w:after="0" w:line="240" w:lineRule="auto"/>
              <w:rPr>
                <w:rFonts w:ascii="Cambria" w:hAnsi="Cambria"/>
                <w:sz w:val="20"/>
                <w:szCs w:val="20"/>
              </w:rPr>
            </w:pPr>
            <w:r>
              <w:rPr>
                <w:rFonts w:ascii="Cambria" w:hAnsi="Cambria"/>
                <w:sz w:val="20"/>
                <w:szCs w:val="20"/>
              </w:rPr>
              <w:t xml:space="preserve">Social Media Coordinator/PI Committee </w:t>
            </w:r>
          </w:p>
        </w:tc>
        <w:tc>
          <w:tcPr>
            <w:tcW w:w="2551" w:type="dxa"/>
          </w:tcPr>
          <w:p w14:paraId="70922218" w14:textId="77777777" w:rsidR="00057339" w:rsidRDefault="00057339" w:rsidP="00057339">
            <w:pPr>
              <w:pStyle w:val="ListParagraph"/>
              <w:numPr>
                <w:ilvl w:val="0"/>
                <w:numId w:val="96"/>
              </w:numPr>
              <w:spacing w:after="0" w:line="240" w:lineRule="auto"/>
              <w:rPr>
                <w:rFonts w:ascii="Cambria" w:hAnsi="Cambria" w:cs="Arial"/>
                <w:bCs/>
                <w:sz w:val="20"/>
                <w:szCs w:val="20"/>
              </w:rPr>
            </w:pPr>
            <w:r>
              <w:rPr>
                <w:rFonts w:ascii="Cambria" w:hAnsi="Cambria" w:cs="Arial"/>
                <w:bCs/>
                <w:sz w:val="20"/>
                <w:szCs w:val="20"/>
              </w:rPr>
              <w:t xml:space="preserve">Rotarians and </w:t>
            </w:r>
            <w:proofErr w:type="spellStart"/>
            <w:r>
              <w:rPr>
                <w:rFonts w:ascii="Cambria" w:hAnsi="Cambria" w:cs="Arial"/>
                <w:bCs/>
                <w:sz w:val="20"/>
                <w:szCs w:val="20"/>
              </w:rPr>
              <w:t>Rotaractors</w:t>
            </w:r>
            <w:proofErr w:type="spellEnd"/>
          </w:p>
          <w:p w14:paraId="43007D59" w14:textId="411B042D" w:rsidR="00057339" w:rsidRDefault="00057339" w:rsidP="00057339">
            <w:pPr>
              <w:pStyle w:val="ListParagraph"/>
              <w:numPr>
                <w:ilvl w:val="0"/>
                <w:numId w:val="96"/>
              </w:numPr>
              <w:spacing w:after="0" w:line="240" w:lineRule="auto"/>
              <w:rPr>
                <w:rFonts w:ascii="Cambria" w:hAnsi="Cambria" w:cs="Arial"/>
                <w:bCs/>
                <w:sz w:val="20"/>
                <w:szCs w:val="20"/>
              </w:rPr>
            </w:pPr>
            <w:r>
              <w:rPr>
                <w:rFonts w:ascii="Cambria" w:hAnsi="Cambria" w:cs="Arial"/>
                <w:bCs/>
                <w:sz w:val="20"/>
                <w:szCs w:val="20"/>
              </w:rPr>
              <w:t>General Public</w:t>
            </w:r>
          </w:p>
        </w:tc>
        <w:tc>
          <w:tcPr>
            <w:tcW w:w="2126" w:type="dxa"/>
          </w:tcPr>
          <w:p w14:paraId="04D5943B" w14:textId="277D645F" w:rsidR="00057339" w:rsidRPr="00050A04" w:rsidRDefault="00057339" w:rsidP="00057339">
            <w:pPr>
              <w:spacing w:after="0" w:line="240" w:lineRule="auto"/>
              <w:rPr>
                <w:rFonts w:ascii="Cambria" w:hAnsi="Cambria" w:cs="Arial"/>
                <w:bCs/>
                <w:sz w:val="20"/>
                <w:szCs w:val="20"/>
              </w:rPr>
            </w:pPr>
            <w:r>
              <w:rPr>
                <w:rFonts w:ascii="Cambria" w:hAnsi="Cambria" w:cs="Arial"/>
                <w:bCs/>
                <w:sz w:val="20"/>
                <w:szCs w:val="20"/>
              </w:rPr>
              <w:t>Ongoing</w:t>
            </w:r>
          </w:p>
        </w:tc>
      </w:tr>
      <w:tr w:rsidR="00057339" w:rsidRPr="002F534E" w14:paraId="1C963872" w14:textId="77777777" w:rsidTr="007C5742">
        <w:tc>
          <w:tcPr>
            <w:tcW w:w="3096" w:type="dxa"/>
          </w:tcPr>
          <w:p w14:paraId="71AFBD16" w14:textId="6939E026" w:rsidR="00057339" w:rsidRPr="002F534E" w:rsidRDefault="00057339" w:rsidP="00057339">
            <w:pPr>
              <w:spacing w:after="0" w:line="240" w:lineRule="auto"/>
              <w:rPr>
                <w:rFonts w:ascii="Cambria" w:eastAsia="Cambria" w:hAnsi="Cambria"/>
                <w:color w:val="000000"/>
                <w:sz w:val="20"/>
                <w:szCs w:val="20"/>
              </w:rPr>
            </w:pPr>
            <w:r>
              <w:rPr>
                <w:rFonts w:ascii="Cambria" w:eastAsia="Cambria" w:hAnsi="Cambria"/>
                <w:color w:val="000000"/>
                <w:sz w:val="20"/>
                <w:szCs w:val="20"/>
              </w:rPr>
              <w:t>Hashtag and storytelling campaigns</w:t>
            </w:r>
          </w:p>
        </w:tc>
        <w:tc>
          <w:tcPr>
            <w:tcW w:w="2835" w:type="dxa"/>
          </w:tcPr>
          <w:p w14:paraId="2E5EF059" w14:textId="77777777" w:rsidR="00057339" w:rsidRDefault="00057339" w:rsidP="00057339">
            <w:pPr>
              <w:spacing w:after="0" w:line="240" w:lineRule="auto"/>
              <w:rPr>
                <w:rFonts w:ascii="Cambria" w:eastAsia="Cambria" w:hAnsi="Cambria"/>
                <w:color w:val="000000"/>
                <w:sz w:val="20"/>
                <w:szCs w:val="20"/>
              </w:rPr>
            </w:pPr>
            <w:r>
              <w:rPr>
                <w:rFonts w:ascii="Cambria" w:eastAsia="Cambria" w:hAnsi="Cambria"/>
                <w:color w:val="000000"/>
                <w:sz w:val="20"/>
                <w:szCs w:val="20"/>
              </w:rPr>
              <w:t>Launch hashtag and storytelling campaigns</w:t>
            </w:r>
          </w:p>
          <w:p w14:paraId="7DF5FA70" w14:textId="5F82543B" w:rsidR="007C5742" w:rsidRDefault="007C5742" w:rsidP="00057339">
            <w:pPr>
              <w:spacing w:after="0" w:line="240" w:lineRule="auto"/>
              <w:rPr>
                <w:rFonts w:ascii="Cambria" w:eastAsia="Cambria" w:hAnsi="Cambria"/>
                <w:color w:val="000000"/>
                <w:sz w:val="20"/>
                <w:szCs w:val="20"/>
              </w:rPr>
            </w:pPr>
          </w:p>
        </w:tc>
        <w:tc>
          <w:tcPr>
            <w:tcW w:w="2977" w:type="dxa"/>
          </w:tcPr>
          <w:p w14:paraId="609587DB" w14:textId="18AD59CD" w:rsidR="00057339" w:rsidRDefault="00057339" w:rsidP="00057339">
            <w:pPr>
              <w:spacing w:after="0" w:line="240" w:lineRule="auto"/>
              <w:rPr>
                <w:rFonts w:ascii="Cambria" w:hAnsi="Cambria"/>
                <w:sz w:val="20"/>
                <w:szCs w:val="20"/>
              </w:rPr>
            </w:pPr>
            <w:r>
              <w:rPr>
                <w:rFonts w:ascii="Cambria" w:hAnsi="Cambria"/>
                <w:sz w:val="20"/>
                <w:szCs w:val="20"/>
              </w:rPr>
              <w:t>Social Media Coordinator/PI Committee</w:t>
            </w:r>
          </w:p>
        </w:tc>
        <w:tc>
          <w:tcPr>
            <w:tcW w:w="2551" w:type="dxa"/>
          </w:tcPr>
          <w:p w14:paraId="6389CF6C" w14:textId="77777777" w:rsidR="00057339" w:rsidRDefault="00057339" w:rsidP="00057339">
            <w:pPr>
              <w:pStyle w:val="ListParagraph"/>
              <w:numPr>
                <w:ilvl w:val="0"/>
                <w:numId w:val="96"/>
              </w:numPr>
              <w:spacing w:after="0" w:line="240" w:lineRule="auto"/>
              <w:rPr>
                <w:rFonts w:ascii="Cambria" w:hAnsi="Cambria" w:cs="Arial"/>
                <w:bCs/>
                <w:sz w:val="20"/>
                <w:szCs w:val="20"/>
              </w:rPr>
            </w:pPr>
          </w:p>
        </w:tc>
        <w:tc>
          <w:tcPr>
            <w:tcW w:w="2126" w:type="dxa"/>
          </w:tcPr>
          <w:p w14:paraId="38E74D88" w14:textId="77777777" w:rsidR="00057339" w:rsidRPr="00050A04" w:rsidRDefault="00057339" w:rsidP="00057339">
            <w:pPr>
              <w:spacing w:after="0" w:line="240" w:lineRule="auto"/>
              <w:jc w:val="center"/>
              <w:rPr>
                <w:rFonts w:ascii="Cambria" w:hAnsi="Cambria" w:cs="Arial"/>
                <w:bCs/>
                <w:sz w:val="20"/>
                <w:szCs w:val="20"/>
              </w:rPr>
            </w:pPr>
          </w:p>
        </w:tc>
      </w:tr>
      <w:tr w:rsidR="00057339" w:rsidRPr="002F534E" w14:paraId="0CDE15D2" w14:textId="77777777" w:rsidTr="007C5742">
        <w:tc>
          <w:tcPr>
            <w:tcW w:w="3096" w:type="dxa"/>
          </w:tcPr>
          <w:p w14:paraId="7722E8AE" w14:textId="13F52E17" w:rsidR="00057339" w:rsidRPr="002F534E" w:rsidRDefault="00057339" w:rsidP="00057339">
            <w:pPr>
              <w:spacing w:after="0" w:line="240" w:lineRule="auto"/>
              <w:rPr>
                <w:rFonts w:ascii="Cambria" w:eastAsia="Cambria" w:hAnsi="Cambria"/>
                <w:color w:val="000000"/>
                <w:sz w:val="20"/>
                <w:szCs w:val="20"/>
              </w:rPr>
            </w:pPr>
            <w:r>
              <w:rPr>
                <w:rFonts w:ascii="Cambria" w:eastAsia="Cambria" w:hAnsi="Cambria"/>
                <w:color w:val="000000"/>
                <w:sz w:val="20"/>
                <w:szCs w:val="20"/>
              </w:rPr>
              <w:t>Social media skills training</w:t>
            </w:r>
          </w:p>
        </w:tc>
        <w:tc>
          <w:tcPr>
            <w:tcW w:w="2835" w:type="dxa"/>
          </w:tcPr>
          <w:p w14:paraId="114540E4" w14:textId="59565354" w:rsidR="00057339" w:rsidRDefault="00057339" w:rsidP="00057339">
            <w:pPr>
              <w:spacing w:after="0" w:line="240" w:lineRule="auto"/>
              <w:rPr>
                <w:rFonts w:ascii="Cambria" w:eastAsia="Cambria" w:hAnsi="Cambria"/>
                <w:color w:val="000000"/>
                <w:sz w:val="20"/>
                <w:szCs w:val="20"/>
              </w:rPr>
            </w:pPr>
            <w:r>
              <w:rPr>
                <w:rFonts w:ascii="Cambria" w:eastAsia="Cambria" w:hAnsi="Cambria"/>
                <w:color w:val="000000"/>
                <w:sz w:val="20"/>
                <w:szCs w:val="20"/>
              </w:rPr>
              <w:t>Conduct social media skills training</w:t>
            </w:r>
          </w:p>
        </w:tc>
        <w:tc>
          <w:tcPr>
            <w:tcW w:w="2977" w:type="dxa"/>
          </w:tcPr>
          <w:p w14:paraId="28D7310A" w14:textId="72A0C7E6" w:rsidR="00057339" w:rsidRDefault="00057339" w:rsidP="00057339">
            <w:pPr>
              <w:spacing w:after="0" w:line="240" w:lineRule="auto"/>
              <w:rPr>
                <w:rFonts w:ascii="Cambria" w:hAnsi="Cambria"/>
                <w:sz w:val="20"/>
                <w:szCs w:val="20"/>
              </w:rPr>
            </w:pPr>
            <w:r>
              <w:rPr>
                <w:rFonts w:ascii="Cambria" w:hAnsi="Cambria"/>
                <w:sz w:val="20"/>
                <w:szCs w:val="20"/>
              </w:rPr>
              <w:t>Social Media Coordinator/PI Committee/DLT</w:t>
            </w:r>
          </w:p>
        </w:tc>
        <w:tc>
          <w:tcPr>
            <w:tcW w:w="2551" w:type="dxa"/>
          </w:tcPr>
          <w:p w14:paraId="07559A69" w14:textId="77777777" w:rsidR="00057339" w:rsidRDefault="00057339" w:rsidP="00057339">
            <w:pPr>
              <w:pStyle w:val="ListParagraph"/>
              <w:numPr>
                <w:ilvl w:val="0"/>
                <w:numId w:val="96"/>
              </w:numPr>
              <w:spacing w:after="0" w:line="240" w:lineRule="auto"/>
              <w:rPr>
                <w:rFonts w:ascii="Cambria" w:hAnsi="Cambria" w:cs="Arial"/>
                <w:bCs/>
                <w:sz w:val="20"/>
                <w:szCs w:val="20"/>
              </w:rPr>
            </w:pPr>
            <w:r>
              <w:rPr>
                <w:rFonts w:ascii="Cambria" w:hAnsi="Cambria" w:cs="Arial"/>
                <w:bCs/>
                <w:sz w:val="20"/>
                <w:szCs w:val="20"/>
              </w:rPr>
              <w:t xml:space="preserve">Rotarians and </w:t>
            </w:r>
            <w:proofErr w:type="spellStart"/>
            <w:r>
              <w:rPr>
                <w:rFonts w:ascii="Cambria" w:hAnsi="Cambria" w:cs="Arial"/>
                <w:bCs/>
                <w:sz w:val="20"/>
                <w:szCs w:val="20"/>
              </w:rPr>
              <w:t>Rotaractors</w:t>
            </w:r>
            <w:proofErr w:type="spellEnd"/>
          </w:p>
          <w:p w14:paraId="13EDA626" w14:textId="77777777" w:rsidR="00057339" w:rsidRDefault="00057339" w:rsidP="00057339">
            <w:pPr>
              <w:pStyle w:val="ListParagraph"/>
              <w:numPr>
                <w:ilvl w:val="0"/>
                <w:numId w:val="96"/>
              </w:numPr>
              <w:spacing w:after="0" w:line="240" w:lineRule="auto"/>
              <w:rPr>
                <w:rFonts w:ascii="Cambria" w:hAnsi="Cambria" w:cs="Arial"/>
                <w:bCs/>
                <w:sz w:val="20"/>
                <w:szCs w:val="20"/>
              </w:rPr>
            </w:pPr>
            <w:r>
              <w:rPr>
                <w:rFonts w:ascii="Cambria" w:hAnsi="Cambria" w:cs="Arial"/>
                <w:bCs/>
                <w:sz w:val="20"/>
                <w:szCs w:val="20"/>
              </w:rPr>
              <w:t>Club leaders</w:t>
            </w:r>
          </w:p>
          <w:p w14:paraId="628107AD" w14:textId="420BA0DE" w:rsidR="00057339" w:rsidRDefault="00057339" w:rsidP="00057339">
            <w:pPr>
              <w:pStyle w:val="ListParagraph"/>
              <w:numPr>
                <w:ilvl w:val="0"/>
                <w:numId w:val="96"/>
              </w:numPr>
              <w:spacing w:after="0" w:line="240" w:lineRule="auto"/>
              <w:rPr>
                <w:rFonts w:ascii="Cambria" w:hAnsi="Cambria" w:cs="Arial"/>
                <w:bCs/>
                <w:sz w:val="20"/>
                <w:szCs w:val="20"/>
              </w:rPr>
            </w:pPr>
            <w:r>
              <w:rPr>
                <w:rFonts w:ascii="Cambria" w:hAnsi="Cambria" w:cs="Arial"/>
                <w:bCs/>
                <w:sz w:val="20"/>
                <w:szCs w:val="20"/>
              </w:rPr>
              <w:t>District leaders</w:t>
            </w:r>
          </w:p>
        </w:tc>
        <w:tc>
          <w:tcPr>
            <w:tcW w:w="2126" w:type="dxa"/>
          </w:tcPr>
          <w:p w14:paraId="0B1056C9" w14:textId="77777777" w:rsidR="00057339" w:rsidRPr="00050A04" w:rsidRDefault="00057339" w:rsidP="00057339">
            <w:pPr>
              <w:spacing w:after="0" w:line="240" w:lineRule="auto"/>
              <w:jc w:val="center"/>
              <w:rPr>
                <w:rFonts w:ascii="Cambria" w:hAnsi="Cambria" w:cs="Arial"/>
                <w:bCs/>
                <w:sz w:val="20"/>
                <w:szCs w:val="20"/>
              </w:rPr>
            </w:pPr>
          </w:p>
        </w:tc>
      </w:tr>
      <w:tr w:rsidR="00057339" w:rsidRPr="002F534E" w14:paraId="5ED3A406" w14:textId="77777777" w:rsidTr="00FA4B03">
        <w:tc>
          <w:tcPr>
            <w:tcW w:w="3096" w:type="dxa"/>
          </w:tcPr>
          <w:p w14:paraId="183208D2" w14:textId="2BC906DE" w:rsidR="00057339" w:rsidRDefault="00057339" w:rsidP="00057339">
            <w:pPr>
              <w:spacing w:after="0" w:line="240" w:lineRule="auto"/>
              <w:rPr>
                <w:rFonts w:ascii="Cambria" w:hAnsi="Cambria"/>
                <w:sz w:val="20"/>
                <w:szCs w:val="20"/>
              </w:rPr>
            </w:pPr>
            <w:r>
              <w:rPr>
                <w:rFonts w:ascii="Cambria" w:hAnsi="Cambria"/>
                <w:b/>
                <w:bCs/>
                <w:sz w:val="20"/>
                <w:szCs w:val="20"/>
              </w:rPr>
              <w:t>5</w:t>
            </w:r>
            <w:r w:rsidRPr="003B2423">
              <w:rPr>
                <w:rFonts w:ascii="Cambria" w:hAnsi="Cambria"/>
                <w:b/>
                <w:bCs/>
                <w:sz w:val="20"/>
                <w:szCs w:val="20"/>
              </w:rPr>
              <w:t>.0</w:t>
            </w:r>
          </w:p>
        </w:tc>
        <w:tc>
          <w:tcPr>
            <w:tcW w:w="10489" w:type="dxa"/>
            <w:gridSpan w:val="4"/>
          </w:tcPr>
          <w:p w14:paraId="7EB41D44" w14:textId="0A419ADC" w:rsidR="00057339" w:rsidRPr="003B2423" w:rsidRDefault="00057339" w:rsidP="00057339">
            <w:pPr>
              <w:spacing w:after="0" w:line="240" w:lineRule="auto"/>
              <w:rPr>
                <w:rFonts w:ascii="Cambria" w:hAnsi="Cambria" w:cs="Arial"/>
                <w:bCs/>
                <w:sz w:val="20"/>
                <w:szCs w:val="20"/>
              </w:rPr>
            </w:pPr>
            <w:r w:rsidRPr="003B2423">
              <w:rPr>
                <w:rFonts w:ascii="Cambria" w:hAnsi="Cambria"/>
                <w:b/>
                <w:bCs/>
                <w:sz w:val="20"/>
                <w:szCs w:val="20"/>
              </w:rPr>
              <w:t>STAKEHOLDER ENGAGEMEN</w:t>
            </w:r>
            <w:r>
              <w:rPr>
                <w:rFonts w:ascii="Cambria" w:hAnsi="Cambria"/>
                <w:b/>
                <w:bCs/>
                <w:sz w:val="20"/>
                <w:szCs w:val="20"/>
              </w:rPr>
              <w:t>T</w:t>
            </w:r>
          </w:p>
        </w:tc>
      </w:tr>
      <w:tr w:rsidR="00057339" w:rsidRPr="002F534E" w14:paraId="72247B08" w14:textId="77777777" w:rsidTr="007C5742">
        <w:tc>
          <w:tcPr>
            <w:tcW w:w="3096" w:type="dxa"/>
          </w:tcPr>
          <w:p w14:paraId="4FA4189C" w14:textId="7DD54C61" w:rsidR="00057339" w:rsidRDefault="00057339" w:rsidP="00057339">
            <w:pPr>
              <w:spacing w:after="0" w:line="240" w:lineRule="auto"/>
              <w:rPr>
                <w:rFonts w:ascii="Cambria" w:hAnsi="Cambria"/>
                <w:sz w:val="20"/>
                <w:szCs w:val="20"/>
              </w:rPr>
            </w:pPr>
            <w:r w:rsidRPr="002F534E">
              <w:rPr>
                <w:rFonts w:ascii="Cambria" w:hAnsi="Cambria"/>
                <w:b/>
                <w:sz w:val="20"/>
                <w:szCs w:val="20"/>
              </w:rPr>
              <w:t xml:space="preserve">Communication </w:t>
            </w:r>
            <w:r>
              <w:rPr>
                <w:rFonts w:ascii="Cambria" w:hAnsi="Cambria"/>
                <w:b/>
                <w:sz w:val="20"/>
                <w:szCs w:val="20"/>
              </w:rPr>
              <w:t>Channels, Tools</w:t>
            </w:r>
            <w:r w:rsidRPr="002F534E">
              <w:rPr>
                <w:rFonts w:ascii="Cambria" w:hAnsi="Cambria"/>
                <w:b/>
                <w:sz w:val="20"/>
                <w:szCs w:val="20"/>
              </w:rPr>
              <w:t xml:space="preserve"> &amp; Products</w:t>
            </w:r>
          </w:p>
        </w:tc>
        <w:tc>
          <w:tcPr>
            <w:tcW w:w="2835" w:type="dxa"/>
          </w:tcPr>
          <w:p w14:paraId="09F731A9" w14:textId="77777777" w:rsidR="00057339" w:rsidRPr="002F534E" w:rsidRDefault="00057339" w:rsidP="00057339">
            <w:pPr>
              <w:spacing w:after="0" w:line="240" w:lineRule="auto"/>
              <w:jc w:val="center"/>
              <w:rPr>
                <w:rFonts w:ascii="Cambria" w:hAnsi="Cambria"/>
                <w:b/>
                <w:sz w:val="20"/>
                <w:szCs w:val="20"/>
              </w:rPr>
            </w:pPr>
            <w:r w:rsidRPr="002F534E">
              <w:rPr>
                <w:rFonts w:ascii="Cambria" w:hAnsi="Cambria"/>
                <w:b/>
                <w:sz w:val="20"/>
                <w:szCs w:val="20"/>
              </w:rPr>
              <w:t>Activities</w:t>
            </w:r>
          </w:p>
          <w:p w14:paraId="6550FBBA" w14:textId="77777777" w:rsidR="00057339" w:rsidRDefault="00057339" w:rsidP="00057339">
            <w:pPr>
              <w:spacing w:after="0" w:line="240" w:lineRule="auto"/>
              <w:rPr>
                <w:rFonts w:ascii="Cambria" w:hAnsi="Cambria"/>
                <w:sz w:val="20"/>
                <w:szCs w:val="20"/>
              </w:rPr>
            </w:pPr>
          </w:p>
        </w:tc>
        <w:tc>
          <w:tcPr>
            <w:tcW w:w="2977" w:type="dxa"/>
          </w:tcPr>
          <w:p w14:paraId="6ED5ED5A" w14:textId="7D6F735C" w:rsidR="00057339" w:rsidRPr="003D23D0" w:rsidRDefault="00057339" w:rsidP="00057339">
            <w:pPr>
              <w:spacing w:after="0" w:line="240" w:lineRule="auto"/>
              <w:rPr>
                <w:rFonts w:ascii="Cambria" w:hAnsi="Cambria"/>
                <w:b/>
                <w:bCs/>
                <w:sz w:val="20"/>
                <w:szCs w:val="20"/>
              </w:rPr>
            </w:pPr>
            <w:r w:rsidRPr="003D23D0">
              <w:rPr>
                <w:rFonts w:ascii="Cambria" w:hAnsi="Cambria"/>
                <w:b/>
                <w:bCs/>
                <w:sz w:val="20"/>
                <w:szCs w:val="20"/>
              </w:rPr>
              <w:t>Responsibility</w:t>
            </w:r>
          </w:p>
        </w:tc>
        <w:tc>
          <w:tcPr>
            <w:tcW w:w="2551" w:type="dxa"/>
          </w:tcPr>
          <w:p w14:paraId="1FFF8D48" w14:textId="1614F909" w:rsidR="00057339" w:rsidRPr="003B2423" w:rsidRDefault="00057339" w:rsidP="00057339">
            <w:pPr>
              <w:pStyle w:val="ListParagraph"/>
              <w:spacing w:after="0" w:line="240" w:lineRule="auto"/>
              <w:ind w:left="360"/>
              <w:rPr>
                <w:rFonts w:ascii="Cambria" w:hAnsi="Cambria" w:cs="Arial"/>
                <w:bCs/>
                <w:sz w:val="20"/>
                <w:szCs w:val="20"/>
              </w:rPr>
            </w:pPr>
            <w:r>
              <w:rPr>
                <w:rFonts w:ascii="Cambria" w:hAnsi="Cambria" w:cs="Arial"/>
                <w:b/>
                <w:sz w:val="20"/>
                <w:szCs w:val="20"/>
              </w:rPr>
              <w:t>Target Audiences</w:t>
            </w:r>
          </w:p>
        </w:tc>
        <w:tc>
          <w:tcPr>
            <w:tcW w:w="2126" w:type="dxa"/>
          </w:tcPr>
          <w:p w14:paraId="29DBD91A" w14:textId="3DA27CF3" w:rsidR="00057339" w:rsidRPr="003B2423" w:rsidRDefault="00057339" w:rsidP="00057339">
            <w:pPr>
              <w:spacing w:after="0" w:line="240" w:lineRule="auto"/>
              <w:rPr>
                <w:rFonts w:ascii="Cambria" w:hAnsi="Cambria" w:cs="Arial"/>
                <w:bCs/>
                <w:sz w:val="20"/>
                <w:szCs w:val="20"/>
              </w:rPr>
            </w:pPr>
            <w:r>
              <w:rPr>
                <w:rFonts w:ascii="Cambria" w:hAnsi="Cambria" w:cs="Arial"/>
                <w:b/>
                <w:sz w:val="20"/>
                <w:szCs w:val="20"/>
              </w:rPr>
              <w:t>Frequency</w:t>
            </w:r>
          </w:p>
        </w:tc>
      </w:tr>
      <w:tr w:rsidR="00057339" w:rsidRPr="002F534E" w14:paraId="7CA56928" w14:textId="77777777" w:rsidTr="007C5742">
        <w:tc>
          <w:tcPr>
            <w:tcW w:w="3096" w:type="dxa"/>
          </w:tcPr>
          <w:p w14:paraId="66C1F3DB" w14:textId="0F8D73B8" w:rsidR="00057339" w:rsidRDefault="00057339" w:rsidP="00057339">
            <w:pPr>
              <w:spacing w:after="0" w:line="240" w:lineRule="auto"/>
              <w:rPr>
                <w:rFonts w:ascii="Cambria" w:hAnsi="Cambria"/>
                <w:sz w:val="20"/>
                <w:szCs w:val="20"/>
              </w:rPr>
            </w:pPr>
            <w:r>
              <w:rPr>
                <w:rFonts w:ascii="Cambria" w:hAnsi="Cambria"/>
                <w:sz w:val="20"/>
                <w:szCs w:val="20"/>
              </w:rPr>
              <w:t>Stakeholder database</w:t>
            </w:r>
          </w:p>
        </w:tc>
        <w:tc>
          <w:tcPr>
            <w:tcW w:w="2835" w:type="dxa"/>
          </w:tcPr>
          <w:p w14:paraId="39B4F9D1" w14:textId="030382B7" w:rsidR="00057339" w:rsidRPr="002F534E" w:rsidRDefault="00057339" w:rsidP="00057339">
            <w:pPr>
              <w:spacing w:after="0" w:line="240" w:lineRule="auto"/>
              <w:rPr>
                <w:rFonts w:ascii="Cambria" w:hAnsi="Cambria"/>
                <w:sz w:val="20"/>
                <w:szCs w:val="20"/>
              </w:rPr>
            </w:pPr>
            <w:r>
              <w:rPr>
                <w:rFonts w:ascii="Cambria" w:hAnsi="Cambria"/>
                <w:sz w:val="20"/>
                <w:szCs w:val="20"/>
              </w:rPr>
              <w:t>Maintain and update s</w:t>
            </w:r>
            <w:r>
              <w:rPr>
                <w:rFonts w:ascii="Cambria" w:hAnsi="Cambria"/>
                <w:sz w:val="20"/>
                <w:szCs w:val="20"/>
              </w:rPr>
              <w:t xml:space="preserve">takeholder </w:t>
            </w:r>
            <w:r>
              <w:rPr>
                <w:rFonts w:ascii="Cambria" w:hAnsi="Cambria"/>
                <w:sz w:val="20"/>
                <w:szCs w:val="20"/>
              </w:rPr>
              <w:t>database</w:t>
            </w:r>
            <w:r>
              <w:rPr>
                <w:rFonts w:ascii="Cambria" w:hAnsi="Cambria"/>
                <w:sz w:val="20"/>
                <w:szCs w:val="20"/>
              </w:rPr>
              <w:t xml:space="preserve"> </w:t>
            </w:r>
          </w:p>
        </w:tc>
        <w:tc>
          <w:tcPr>
            <w:tcW w:w="2977" w:type="dxa"/>
          </w:tcPr>
          <w:p w14:paraId="6EE097EC" w14:textId="1FE58A08" w:rsidR="00057339" w:rsidRPr="002F534E" w:rsidRDefault="00057339" w:rsidP="00057339">
            <w:pPr>
              <w:spacing w:after="0" w:line="240" w:lineRule="auto"/>
              <w:rPr>
                <w:rFonts w:ascii="Cambria" w:hAnsi="Cambria"/>
                <w:sz w:val="20"/>
                <w:szCs w:val="20"/>
              </w:rPr>
            </w:pPr>
            <w:r w:rsidRPr="00DE2728">
              <w:rPr>
                <w:rFonts w:ascii="Cambria" w:hAnsi="Cambria"/>
                <w:sz w:val="20"/>
                <w:szCs w:val="20"/>
                <w:highlight w:val="yellow"/>
              </w:rPr>
              <w:t>Stakeholder engagement lead(??)</w:t>
            </w:r>
          </w:p>
        </w:tc>
        <w:tc>
          <w:tcPr>
            <w:tcW w:w="2551" w:type="dxa"/>
          </w:tcPr>
          <w:p w14:paraId="75C1141F" w14:textId="77777777" w:rsidR="00057339" w:rsidRPr="00DE2728" w:rsidRDefault="00057339" w:rsidP="00057339">
            <w:pPr>
              <w:pStyle w:val="ListParagraph"/>
              <w:numPr>
                <w:ilvl w:val="0"/>
                <w:numId w:val="99"/>
              </w:numPr>
              <w:spacing w:after="0" w:line="240" w:lineRule="auto"/>
              <w:rPr>
                <w:rFonts w:ascii="Cambria" w:hAnsi="Cambria" w:cs="Arial"/>
                <w:bCs/>
                <w:sz w:val="20"/>
                <w:szCs w:val="20"/>
              </w:rPr>
            </w:pPr>
            <w:r w:rsidRPr="00DE2728">
              <w:rPr>
                <w:rFonts w:ascii="Cambria" w:hAnsi="Cambria" w:cs="Arial"/>
                <w:bCs/>
                <w:sz w:val="20"/>
                <w:szCs w:val="20"/>
              </w:rPr>
              <w:t>District leaders</w:t>
            </w:r>
          </w:p>
          <w:p w14:paraId="33D392B0" w14:textId="77777777" w:rsidR="00057339" w:rsidRPr="00DE2728" w:rsidRDefault="00057339" w:rsidP="00057339">
            <w:pPr>
              <w:pStyle w:val="ListParagraph"/>
              <w:numPr>
                <w:ilvl w:val="0"/>
                <w:numId w:val="99"/>
              </w:numPr>
              <w:spacing w:after="0" w:line="240" w:lineRule="auto"/>
              <w:rPr>
                <w:rFonts w:ascii="Cambria" w:hAnsi="Cambria" w:cs="Arial"/>
                <w:bCs/>
                <w:sz w:val="20"/>
                <w:szCs w:val="20"/>
              </w:rPr>
            </w:pPr>
            <w:r w:rsidRPr="00DE2728">
              <w:rPr>
                <w:rFonts w:ascii="Cambria" w:hAnsi="Cambria" w:cs="Arial"/>
                <w:bCs/>
                <w:sz w:val="20"/>
                <w:szCs w:val="20"/>
              </w:rPr>
              <w:t>Club leaders</w:t>
            </w:r>
          </w:p>
          <w:p w14:paraId="52C3252C" w14:textId="23CC712E" w:rsidR="00057339" w:rsidRPr="003B2423" w:rsidRDefault="00057339" w:rsidP="00057339">
            <w:pPr>
              <w:pStyle w:val="ListParagraph"/>
              <w:spacing w:after="0" w:line="240" w:lineRule="auto"/>
              <w:ind w:left="360"/>
              <w:rPr>
                <w:rFonts w:ascii="Cambria" w:hAnsi="Cambria" w:cs="Arial"/>
                <w:b/>
                <w:sz w:val="20"/>
                <w:szCs w:val="20"/>
              </w:rPr>
            </w:pPr>
          </w:p>
        </w:tc>
        <w:tc>
          <w:tcPr>
            <w:tcW w:w="2126" w:type="dxa"/>
          </w:tcPr>
          <w:p w14:paraId="2375E380" w14:textId="49C9D7C7" w:rsidR="00057339" w:rsidRPr="003B2423" w:rsidRDefault="00057339" w:rsidP="00057339">
            <w:pPr>
              <w:spacing w:after="0" w:line="240" w:lineRule="auto"/>
              <w:rPr>
                <w:rFonts w:ascii="Cambria" w:hAnsi="Cambria" w:cs="Arial"/>
                <w:bCs/>
                <w:sz w:val="20"/>
                <w:szCs w:val="20"/>
              </w:rPr>
            </w:pPr>
            <w:r>
              <w:rPr>
                <w:rFonts w:ascii="Cambria" w:hAnsi="Cambria" w:cs="Arial"/>
                <w:bCs/>
                <w:sz w:val="20"/>
                <w:szCs w:val="20"/>
              </w:rPr>
              <w:t>Ongoing</w:t>
            </w:r>
          </w:p>
        </w:tc>
      </w:tr>
      <w:tr w:rsidR="00057339" w:rsidRPr="002F534E" w14:paraId="56F65132" w14:textId="77777777" w:rsidTr="007C5742">
        <w:tc>
          <w:tcPr>
            <w:tcW w:w="3096" w:type="dxa"/>
          </w:tcPr>
          <w:p w14:paraId="70C0248E" w14:textId="6EAC0E3F" w:rsidR="00057339" w:rsidRDefault="00057339" w:rsidP="00057339">
            <w:pPr>
              <w:spacing w:after="0" w:line="240" w:lineRule="auto"/>
              <w:rPr>
                <w:rFonts w:ascii="Cambria" w:hAnsi="Cambria"/>
                <w:sz w:val="20"/>
                <w:szCs w:val="20"/>
              </w:rPr>
            </w:pPr>
            <w:r>
              <w:rPr>
                <w:rFonts w:ascii="Cambria" w:hAnsi="Cambria"/>
                <w:sz w:val="20"/>
                <w:szCs w:val="20"/>
              </w:rPr>
              <w:t>District Conference</w:t>
            </w:r>
          </w:p>
        </w:tc>
        <w:tc>
          <w:tcPr>
            <w:tcW w:w="2835" w:type="dxa"/>
          </w:tcPr>
          <w:p w14:paraId="164753B3" w14:textId="1A5E8214" w:rsidR="00057339" w:rsidRPr="002F534E" w:rsidRDefault="00057339" w:rsidP="00057339">
            <w:pPr>
              <w:spacing w:after="0" w:line="240" w:lineRule="auto"/>
              <w:rPr>
                <w:rFonts w:ascii="Cambria" w:hAnsi="Cambria"/>
                <w:sz w:val="20"/>
                <w:szCs w:val="20"/>
              </w:rPr>
            </w:pPr>
            <w:r>
              <w:rPr>
                <w:rFonts w:ascii="Cambria" w:hAnsi="Cambria"/>
                <w:sz w:val="20"/>
                <w:szCs w:val="20"/>
              </w:rPr>
              <w:t>Convene annual District Conference</w:t>
            </w:r>
          </w:p>
        </w:tc>
        <w:tc>
          <w:tcPr>
            <w:tcW w:w="2977" w:type="dxa"/>
          </w:tcPr>
          <w:p w14:paraId="4962B419" w14:textId="1AFC350D" w:rsidR="00057339" w:rsidRPr="002F534E" w:rsidRDefault="00057339" w:rsidP="00057339">
            <w:pPr>
              <w:spacing w:after="0" w:line="240" w:lineRule="auto"/>
              <w:rPr>
                <w:rFonts w:ascii="Cambria" w:hAnsi="Cambria"/>
                <w:sz w:val="20"/>
                <w:szCs w:val="20"/>
              </w:rPr>
            </w:pPr>
            <w:r>
              <w:rPr>
                <w:rFonts w:ascii="Cambria" w:hAnsi="Cambria"/>
                <w:sz w:val="20"/>
                <w:szCs w:val="20"/>
              </w:rPr>
              <w:t>DISCON Chair</w:t>
            </w:r>
          </w:p>
        </w:tc>
        <w:tc>
          <w:tcPr>
            <w:tcW w:w="2551" w:type="dxa"/>
          </w:tcPr>
          <w:p w14:paraId="6AA3F427" w14:textId="42C7E7CA" w:rsidR="00057339" w:rsidRPr="003B2423" w:rsidRDefault="00057339" w:rsidP="00057339">
            <w:pPr>
              <w:pStyle w:val="ListParagraph"/>
              <w:numPr>
                <w:ilvl w:val="0"/>
                <w:numId w:val="99"/>
              </w:numPr>
              <w:spacing w:after="0" w:line="240" w:lineRule="auto"/>
              <w:rPr>
                <w:rFonts w:ascii="Cambria" w:hAnsi="Cambria" w:cs="Arial"/>
                <w:bCs/>
                <w:sz w:val="20"/>
                <w:szCs w:val="20"/>
              </w:rPr>
            </w:pPr>
            <w:r>
              <w:rPr>
                <w:rFonts w:ascii="Cambria" w:hAnsi="Cambria" w:cs="Arial"/>
                <w:bCs/>
                <w:sz w:val="20"/>
                <w:szCs w:val="20"/>
              </w:rPr>
              <w:t xml:space="preserve">Rotarians &amp; </w:t>
            </w:r>
            <w:proofErr w:type="spellStart"/>
            <w:r>
              <w:rPr>
                <w:rFonts w:ascii="Cambria" w:hAnsi="Cambria" w:cs="Arial"/>
                <w:bCs/>
                <w:sz w:val="20"/>
                <w:szCs w:val="20"/>
              </w:rPr>
              <w:t>Rotaractors</w:t>
            </w:r>
            <w:proofErr w:type="spellEnd"/>
          </w:p>
          <w:p w14:paraId="2EDA6A8A" w14:textId="217CD590" w:rsidR="00057339" w:rsidRDefault="00057339" w:rsidP="00057339">
            <w:pPr>
              <w:pStyle w:val="ListParagraph"/>
              <w:numPr>
                <w:ilvl w:val="0"/>
                <w:numId w:val="99"/>
              </w:numPr>
              <w:spacing w:after="0" w:line="240" w:lineRule="auto"/>
              <w:rPr>
                <w:rFonts w:ascii="Cambria" w:hAnsi="Cambria" w:cs="Arial"/>
                <w:bCs/>
                <w:sz w:val="20"/>
                <w:szCs w:val="20"/>
              </w:rPr>
            </w:pPr>
            <w:r>
              <w:rPr>
                <w:rFonts w:ascii="Cambria" w:hAnsi="Cambria" w:cs="Arial"/>
                <w:bCs/>
                <w:sz w:val="20"/>
                <w:szCs w:val="20"/>
              </w:rPr>
              <w:t xml:space="preserve">Media &amp; </w:t>
            </w:r>
            <w:r w:rsidRPr="003B2423">
              <w:rPr>
                <w:rFonts w:ascii="Cambria" w:hAnsi="Cambria" w:cs="Arial"/>
                <w:bCs/>
                <w:sz w:val="20"/>
                <w:szCs w:val="20"/>
              </w:rPr>
              <w:t>Civil society</w:t>
            </w:r>
          </w:p>
          <w:p w14:paraId="0C35F8F7" w14:textId="666F8BCD" w:rsidR="00057339" w:rsidRPr="003B2423" w:rsidRDefault="00057339" w:rsidP="00057339">
            <w:pPr>
              <w:pStyle w:val="ListParagraph"/>
              <w:numPr>
                <w:ilvl w:val="0"/>
                <w:numId w:val="99"/>
              </w:numPr>
              <w:spacing w:after="0" w:line="240" w:lineRule="auto"/>
              <w:rPr>
                <w:rFonts w:ascii="Cambria" w:hAnsi="Cambria" w:cs="Arial"/>
                <w:bCs/>
                <w:sz w:val="20"/>
                <w:szCs w:val="20"/>
              </w:rPr>
            </w:pPr>
            <w:r>
              <w:rPr>
                <w:rFonts w:ascii="Cambria" w:hAnsi="Cambria" w:cs="Arial"/>
                <w:bCs/>
                <w:sz w:val="20"/>
                <w:szCs w:val="20"/>
              </w:rPr>
              <w:t>Development partners &amp; sponsors</w:t>
            </w:r>
          </w:p>
        </w:tc>
        <w:tc>
          <w:tcPr>
            <w:tcW w:w="2126" w:type="dxa"/>
          </w:tcPr>
          <w:p w14:paraId="0D9CE47D" w14:textId="6D3BECF3" w:rsidR="00057339" w:rsidRPr="003B2423" w:rsidRDefault="00057339" w:rsidP="00057339">
            <w:pPr>
              <w:spacing w:after="0" w:line="240" w:lineRule="auto"/>
              <w:rPr>
                <w:rFonts w:ascii="Cambria" w:hAnsi="Cambria" w:cs="Arial"/>
                <w:bCs/>
                <w:sz w:val="20"/>
                <w:szCs w:val="20"/>
              </w:rPr>
            </w:pPr>
            <w:r>
              <w:rPr>
                <w:rFonts w:ascii="Cambria" w:hAnsi="Cambria" w:cs="Arial"/>
                <w:bCs/>
                <w:sz w:val="20"/>
                <w:szCs w:val="20"/>
              </w:rPr>
              <w:t>Annual</w:t>
            </w:r>
          </w:p>
        </w:tc>
      </w:tr>
      <w:tr w:rsidR="00057339" w:rsidRPr="002F534E" w14:paraId="74094710" w14:textId="77777777" w:rsidTr="007C5742">
        <w:tc>
          <w:tcPr>
            <w:tcW w:w="3096" w:type="dxa"/>
          </w:tcPr>
          <w:p w14:paraId="32125452" w14:textId="5716EC6B" w:rsidR="00057339" w:rsidRDefault="00057339" w:rsidP="00057339">
            <w:pPr>
              <w:spacing w:after="0" w:line="240" w:lineRule="auto"/>
              <w:rPr>
                <w:rFonts w:ascii="Cambria" w:hAnsi="Cambria"/>
                <w:sz w:val="20"/>
                <w:szCs w:val="20"/>
              </w:rPr>
            </w:pPr>
            <w:r>
              <w:rPr>
                <w:rFonts w:ascii="Cambria" w:hAnsi="Cambria"/>
                <w:sz w:val="20"/>
                <w:szCs w:val="20"/>
              </w:rPr>
              <w:t>Breakfast meetings with journalists</w:t>
            </w:r>
          </w:p>
        </w:tc>
        <w:tc>
          <w:tcPr>
            <w:tcW w:w="2835" w:type="dxa"/>
          </w:tcPr>
          <w:p w14:paraId="659F7318" w14:textId="77777777" w:rsidR="00057339" w:rsidRDefault="00057339" w:rsidP="00057339">
            <w:pPr>
              <w:spacing w:after="0" w:line="240" w:lineRule="auto"/>
              <w:rPr>
                <w:rFonts w:ascii="Cambria" w:hAnsi="Cambria"/>
                <w:sz w:val="20"/>
                <w:szCs w:val="20"/>
              </w:rPr>
            </w:pPr>
            <w:proofErr w:type="spellStart"/>
            <w:r>
              <w:rPr>
                <w:rFonts w:ascii="Cambria" w:hAnsi="Cambria"/>
                <w:sz w:val="20"/>
                <w:szCs w:val="20"/>
              </w:rPr>
              <w:t>Organise</w:t>
            </w:r>
            <w:proofErr w:type="spellEnd"/>
            <w:r>
              <w:rPr>
                <w:rFonts w:ascii="Cambria" w:hAnsi="Cambria"/>
                <w:sz w:val="20"/>
                <w:szCs w:val="20"/>
              </w:rPr>
              <w:t xml:space="preserve"> breakfast meetings for </w:t>
            </w:r>
            <w:r>
              <w:rPr>
                <w:rFonts w:ascii="Cambria" w:hAnsi="Cambria"/>
                <w:sz w:val="20"/>
                <w:szCs w:val="20"/>
              </w:rPr>
              <w:t>DG and District</w:t>
            </w:r>
            <w:r>
              <w:rPr>
                <w:rFonts w:ascii="Cambria" w:hAnsi="Cambria"/>
                <w:sz w:val="20"/>
                <w:szCs w:val="20"/>
              </w:rPr>
              <w:t xml:space="preserve"> </w:t>
            </w:r>
            <w:r>
              <w:rPr>
                <w:rFonts w:ascii="Cambria" w:hAnsi="Cambria"/>
                <w:sz w:val="20"/>
                <w:szCs w:val="20"/>
              </w:rPr>
              <w:t xml:space="preserve">leaders </w:t>
            </w:r>
            <w:r>
              <w:rPr>
                <w:rFonts w:ascii="Cambria" w:hAnsi="Cambria"/>
                <w:sz w:val="20"/>
                <w:szCs w:val="20"/>
              </w:rPr>
              <w:t>to interact with journalists</w:t>
            </w:r>
          </w:p>
          <w:p w14:paraId="04399B1E" w14:textId="04E6E36E" w:rsidR="007C5742" w:rsidRPr="002F534E" w:rsidRDefault="007C5742" w:rsidP="00057339">
            <w:pPr>
              <w:spacing w:after="0" w:line="240" w:lineRule="auto"/>
              <w:rPr>
                <w:rFonts w:ascii="Cambria" w:hAnsi="Cambria"/>
                <w:sz w:val="20"/>
                <w:szCs w:val="20"/>
              </w:rPr>
            </w:pPr>
          </w:p>
        </w:tc>
        <w:tc>
          <w:tcPr>
            <w:tcW w:w="2977" w:type="dxa"/>
          </w:tcPr>
          <w:p w14:paraId="310092C2" w14:textId="2F13B09E" w:rsidR="00057339" w:rsidRPr="002F534E" w:rsidRDefault="00057339" w:rsidP="00057339">
            <w:pPr>
              <w:spacing w:after="0" w:line="240" w:lineRule="auto"/>
              <w:rPr>
                <w:rFonts w:ascii="Cambria" w:hAnsi="Cambria"/>
                <w:sz w:val="20"/>
                <w:szCs w:val="20"/>
              </w:rPr>
            </w:pPr>
            <w:r>
              <w:rPr>
                <w:rFonts w:ascii="Cambria" w:hAnsi="Cambria"/>
                <w:sz w:val="20"/>
                <w:szCs w:val="20"/>
              </w:rPr>
              <w:t>Media Relations Coordinator/PI Committee</w:t>
            </w:r>
          </w:p>
        </w:tc>
        <w:tc>
          <w:tcPr>
            <w:tcW w:w="2551" w:type="dxa"/>
          </w:tcPr>
          <w:p w14:paraId="7E0AF38A" w14:textId="77777777" w:rsidR="00057339" w:rsidRPr="003B2423" w:rsidRDefault="00057339" w:rsidP="00057339">
            <w:pPr>
              <w:pStyle w:val="ListParagraph"/>
              <w:numPr>
                <w:ilvl w:val="0"/>
                <w:numId w:val="99"/>
              </w:numPr>
              <w:spacing w:after="0" w:line="240" w:lineRule="auto"/>
              <w:rPr>
                <w:rFonts w:ascii="Cambria" w:hAnsi="Cambria" w:cs="Arial"/>
                <w:bCs/>
                <w:sz w:val="20"/>
                <w:szCs w:val="20"/>
              </w:rPr>
            </w:pPr>
            <w:r>
              <w:rPr>
                <w:rFonts w:ascii="Cambria" w:hAnsi="Cambria" w:cs="Arial"/>
                <w:bCs/>
                <w:sz w:val="20"/>
                <w:szCs w:val="20"/>
              </w:rPr>
              <w:t>Journalists</w:t>
            </w:r>
          </w:p>
          <w:p w14:paraId="052DF7E3" w14:textId="77777777" w:rsidR="00057339" w:rsidRPr="003B2423" w:rsidRDefault="00057339" w:rsidP="00057339">
            <w:pPr>
              <w:spacing w:after="0" w:line="240" w:lineRule="auto"/>
              <w:rPr>
                <w:rFonts w:ascii="Cambria" w:hAnsi="Cambria" w:cs="Arial"/>
                <w:bCs/>
                <w:sz w:val="20"/>
                <w:szCs w:val="20"/>
              </w:rPr>
            </w:pPr>
          </w:p>
          <w:p w14:paraId="4F8B7197" w14:textId="77777777" w:rsidR="00057339" w:rsidRPr="003B2423" w:rsidRDefault="00057339" w:rsidP="00057339">
            <w:pPr>
              <w:spacing w:after="0" w:line="240" w:lineRule="auto"/>
              <w:rPr>
                <w:rFonts w:ascii="Cambria" w:hAnsi="Cambria" w:cs="Arial"/>
                <w:bCs/>
                <w:sz w:val="20"/>
                <w:szCs w:val="20"/>
              </w:rPr>
            </w:pPr>
          </w:p>
        </w:tc>
        <w:tc>
          <w:tcPr>
            <w:tcW w:w="2126" w:type="dxa"/>
          </w:tcPr>
          <w:p w14:paraId="33919B8D" w14:textId="77777777" w:rsidR="00057339" w:rsidRPr="003B2423" w:rsidRDefault="00057339" w:rsidP="00057339">
            <w:pPr>
              <w:spacing w:after="0" w:line="240" w:lineRule="auto"/>
              <w:rPr>
                <w:rFonts w:ascii="Cambria" w:hAnsi="Cambria" w:cs="Arial"/>
                <w:bCs/>
                <w:sz w:val="20"/>
                <w:szCs w:val="20"/>
              </w:rPr>
            </w:pPr>
          </w:p>
        </w:tc>
      </w:tr>
      <w:tr w:rsidR="00057339" w:rsidRPr="002F534E" w14:paraId="21186552" w14:textId="77777777" w:rsidTr="007C5742">
        <w:tc>
          <w:tcPr>
            <w:tcW w:w="3096" w:type="dxa"/>
          </w:tcPr>
          <w:p w14:paraId="22F81EA9" w14:textId="3DD8845C" w:rsidR="00057339" w:rsidRDefault="00057339" w:rsidP="00057339">
            <w:pPr>
              <w:spacing w:after="0" w:line="240" w:lineRule="auto"/>
              <w:rPr>
                <w:rFonts w:ascii="Cambria" w:hAnsi="Cambria"/>
                <w:sz w:val="20"/>
                <w:szCs w:val="20"/>
              </w:rPr>
            </w:pPr>
            <w:r>
              <w:rPr>
                <w:rFonts w:ascii="Cambria" w:hAnsi="Cambria"/>
                <w:sz w:val="20"/>
                <w:szCs w:val="20"/>
              </w:rPr>
              <w:t xml:space="preserve">Breakfast meetings with </w:t>
            </w:r>
            <w:r>
              <w:rPr>
                <w:rFonts w:ascii="Cambria" w:hAnsi="Cambria"/>
                <w:sz w:val="20"/>
                <w:szCs w:val="20"/>
              </w:rPr>
              <w:t>key stakeholder</w:t>
            </w:r>
            <w:r>
              <w:rPr>
                <w:rFonts w:ascii="Cambria" w:hAnsi="Cambria"/>
                <w:sz w:val="20"/>
                <w:szCs w:val="20"/>
              </w:rPr>
              <w:t xml:space="preserve"> groups</w:t>
            </w:r>
          </w:p>
        </w:tc>
        <w:tc>
          <w:tcPr>
            <w:tcW w:w="2835" w:type="dxa"/>
          </w:tcPr>
          <w:p w14:paraId="23BCF7F6" w14:textId="0C98C650" w:rsidR="00057339" w:rsidRPr="002F534E" w:rsidRDefault="00057339" w:rsidP="00057339">
            <w:pPr>
              <w:spacing w:after="0" w:line="240" w:lineRule="auto"/>
              <w:rPr>
                <w:rFonts w:ascii="Cambria" w:hAnsi="Cambria"/>
                <w:sz w:val="20"/>
                <w:szCs w:val="20"/>
              </w:rPr>
            </w:pPr>
            <w:proofErr w:type="spellStart"/>
            <w:r>
              <w:rPr>
                <w:rFonts w:ascii="Cambria" w:hAnsi="Cambria"/>
                <w:sz w:val="20"/>
                <w:szCs w:val="20"/>
              </w:rPr>
              <w:t>Organise</w:t>
            </w:r>
            <w:proofErr w:type="spellEnd"/>
            <w:r>
              <w:rPr>
                <w:rFonts w:ascii="Cambria" w:hAnsi="Cambria"/>
                <w:sz w:val="20"/>
                <w:szCs w:val="20"/>
              </w:rPr>
              <w:t xml:space="preserve"> rotational meetings with other stakeholder groups</w:t>
            </w:r>
          </w:p>
        </w:tc>
        <w:tc>
          <w:tcPr>
            <w:tcW w:w="2977" w:type="dxa"/>
          </w:tcPr>
          <w:p w14:paraId="2381658C" w14:textId="4CBD1343" w:rsidR="00057339" w:rsidRPr="002F534E" w:rsidRDefault="00057339" w:rsidP="00057339">
            <w:pPr>
              <w:spacing w:after="0" w:line="240" w:lineRule="auto"/>
              <w:rPr>
                <w:rFonts w:ascii="Cambria" w:hAnsi="Cambria"/>
                <w:sz w:val="20"/>
                <w:szCs w:val="20"/>
              </w:rPr>
            </w:pPr>
          </w:p>
        </w:tc>
        <w:tc>
          <w:tcPr>
            <w:tcW w:w="2551" w:type="dxa"/>
          </w:tcPr>
          <w:p w14:paraId="362162C8" w14:textId="77777777" w:rsidR="00057339" w:rsidRDefault="00057339" w:rsidP="00057339">
            <w:pPr>
              <w:pStyle w:val="ListParagraph"/>
              <w:numPr>
                <w:ilvl w:val="0"/>
                <w:numId w:val="99"/>
              </w:numPr>
              <w:spacing w:after="0" w:line="240" w:lineRule="auto"/>
              <w:rPr>
                <w:rFonts w:ascii="Cambria" w:hAnsi="Cambria" w:cs="Arial"/>
                <w:bCs/>
                <w:sz w:val="20"/>
                <w:szCs w:val="20"/>
              </w:rPr>
            </w:pPr>
            <w:r w:rsidRPr="003B2423">
              <w:rPr>
                <w:rFonts w:ascii="Cambria" w:hAnsi="Cambria" w:cs="Arial"/>
                <w:bCs/>
                <w:sz w:val="20"/>
                <w:szCs w:val="20"/>
              </w:rPr>
              <w:t>Civil society</w:t>
            </w:r>
          </w:p>
          <w:p w14:paraId="39D771F7" w14:textId="77777777" w:rsidR="00057339" w:rsidRDefault="00057339" w:rsidP="00057339">
            <w:pPr>
              <w:pStyle w:val="ListParagraph"/>
              <w:numPr>
                <w:ilvl w:val="0"/>
                <w:numId w:val="99"/>
              </w:numPr>
              <w:spacing w:after="0" w:line="240" w:lineRule="auto"/>
              <w:rPr>
                <w:rFonts w:ascii="Cambria" w:hAnsi="Cambria" w:cs="Arial"/>
                <w:bCs/>
                <w:sz w:val="20"/>
                <w:szCs w:val="20"/>
              </w:rPr>
            </w:pPr>
            <w:r>
              <w:rPr>
                <w:rFonts w:ascii="Cambria" w:hAnsi="Cambria" w:cs="Arial"/>
                <w:bCs/>
                <w:sz w:val="20"/>
                <w:szCs w:val="20"/>
              </w:rPr>
              <w:t>Member of Parliament</w:t>
            </w:r>
          </w:p>
          <w:p w14:paraId="193BEC5F" w14:textId="77777777" w:rsidR="00057339" w:rsidRPr="003B2423" w:rsidRDefault="00057339" w:rsidP="00057339">
            <w:pPr>
              <w:pStyle w:val="ListParagraph"/>
              <w:numPr>
                <w:ilvl w:val="0"/>
                <w:numId w:val="99"/>
              </w:numPr>
              <w:spacing w:after="0" w:line="240" w:lineRule="auto"/>
              <w:rPr>
                <w:rFonts w:ascii="Cambria" w:hAnsi="Cambria" w:cs="Arial"/>
                <w:bCs/>
                <w:sz w:val="20"/>
                <w:szCs w:val="20"/>
              </w:rPr>
            </w:pPr>
            <w:r>
              <w:rPr>
                <w:rFonts w:ascii="Cambria" w:hAnsi="Cambria" w:cs="Arial"/>
                <w:bCs/>
                <w:sz w:val="20"/>
                <w:szCs w:val="20"/>
              </w:rPr>
              <w:t>Government agencies</w:t>
            </w:r>
            <w:r w:rsidRPr="003B2423">
              <w:rPr>
                <w:rFonts w:ascii="Cambria" w:hAnsi="Cambria" w:cs="Arial"/>
                <w:bCs/>
                <w:sz w:val="20"/>
                <w:szCs w:val="20"/>
              </w:rPr>
              <w:t xml:space="preserve"> </w:t>
            </w:r>
          </w:p>
          <w:p w14:paraId="2AE7B19C" w14:textId="77777777" w:rsidR="00057339" w:rsidRPr="003B2423" w:rsidRDefault="00057339" w:rsidP="00057339">
            <w:pPr>
              <w:spacing w:after="0" w:line="240" w:lineRule="auto"/>
              <w:rPr>
                <w:rFonts w:ascii="Cambria" w:hAnsi="Cambria" w:cs="Arial"/>
                <w:bCs/>
                <w:sz w:val="20"/>
                <w:szCs w:val="20"/>
              </w:rPr>
            </w:pPr>
          </w:p>
        </w:tc>
        <w:tc>
          <w:tcPr>
            <w:tcW w:w="2126" w:type="dxa"/>
          </w:tcPr>
          <w:p w14:paraId="159570E3" w14:textId="625D2A4C" w:rsidR="00057339" w:rsidRPr="003B2423" w:rsidRDefault="00057339" w:rsidP="00057339">
            <w:pPr>
              <w:spacing w:after="0" w:line="240" w:lineRule="auto"/>
              <w:rPr>
                <w:rFonts w:ascii="Cambria" w:hAnsi="Cambria" w:cs="Arial"/>
                <w:bCs/>
                <w:sz w:val="20"/>
                <w:szCs w:val="20"/>
              </w:rPr>
            </w:pPr>
            <w:r>
              <w:rPr>
                <w:rFonts w:ascii="Cambria" w:hAnsi="Cambria" w:cs="Arial"/>
                <w:bCs/>
                <w:sz w:val="20"/>
                <w:szCs w:val="20"/>
              </w:rPr>
              <w:t>Quarterly</w:t>
            </w:r>
          </w:p>
        </w:tc>
      </w:tr>
      <w:tr w:rsidR="00057339" w:rsidRPr="002F534E" w14:paraId="5506AF51" w14:textId="77777777" w:rsidTr="007C5742">
        <w:tc>
          <w:tcPr>
            <w:tcW w:w="3096" w:type="dxa"/>
          </w:tcPr>
          <w:p w14:paraId="42DFAB25" w14:textId="3DEDF774" w:rsidR="00057339" w:rsidRDefault="00057339" w:rsidP="00057339">
            <w:pPr>
              <w:spacing w:after="0" w:line="240" w:lineRule="auto"/>
              <w:rPr>
                <w:rFonts w:ascii="Cambria" w:hAnsi="Cambria"/>
                <w:sz w:val="20"/>
                <w:szCs w:val="20"/>
              </w:rPr>
            </w:pPr>
            <w:r>
              <w:rPr>
                <w:rFonts w:ascii="Cambria" w:eastAsia="Times New Roman" w:hAnsi="Cambria" w:cs="Times New Roman"/>
                <w:sz w:val="20"/>
                <w:szCs w:val="20"/>
              </w:rPr>
              <w:t xml:space="preserve">School outreach </w:t>
            </w:r>
          </w:p>
        </w:tc>
        <w:tc>
          <w:tcPr>
            <w:tcW w:w="2835" w:type="dxa"/>
          </w:tcPr>
          <w:p w14:paraId="34E59DA9" w14:textId="77777777" w:rsidR="00057339" w:rsidRDefault="00057339" w:rsidP="00057339">
            <w:pPr>
              <w:spacing w:after="0" w:line="240" w:lineRule="auto"/>
              <w:rPr>
                <w:rFonts w:ascii="Cambria" w:hAnsi="Cambria"/>
                <w:sz w:val="20"/>
                <w:szCs w:val="20"/>
              </w:rPr>
            </w:pPr>
            <w:proofErr w:type="spellStart"/>
            <w:r>
              <w:rPr>
                <w:rFonts w:ascii="Cambria" w:hAnsi="Cambria"/>
                <w:sz w:val="20"/>
                <w:szCs w:val="20"/>
              </w:rPr>
              <w:t>Organise</w:t>
            </w:r>
            <w:proofErr w:type="spellEnd"/>
            <w:r>
              <w:rPr>
                <w:rFonts w:ascii="Cambria" w:hAnsi="Cambria"/>
                <w:sz w:val="20"/>
                <w:szCs w:val="20"/>
              </w:rPr>
              <w:t xml:space="preserve"> outreach </w:t>
            </w:r>
            <w:proofErr w:type="spellStart"/>
            <w:r>
              <w:rPr>
                <w:rFonts w:ascii="Cambria" w:hAnsi="Cambria"/>
                <w:sz w:val="20"/>
                <w:szCs w:val="20"/>
              </w:rPr>
              <w:t>programmes</w:t>
            </w:r>
            <w:proofErr w:type="spellEnd"/>
            <w:r>
              <w:rPr>
                <w:rFonts w:ascii="Cambria" w:hAnsi="Cambria"/>
                <w:sz w:val="20"/>
                <w:szCs w:val="20"/>
              </w:rPr>
              <w:t xml:space="preserve"> targeting students and educators</w:t>
            </w:r>
          </w:p>
          <w:p w14:paraId="19B58508" w14:textId="272498D5" w:rsidR="007C5742" w:rsidRDefault="007C5742" w:rsidP="00057339">
            <w:pPr>
              <w:spacing w:after="0" w:line="240" w:lineRule="auto"/>
              <w:rPr>
                <w:rFonts w:ascii="Cambria" w:hAnsi="Cambria"/>
                <w:sz w:val="20"/>
                <w:szCs w:val="20"/>
              </w:rPr>
            </w:pPr>
          </w:p>
        </w:tc>
        <w:tc>
          <w:tcPr>
            <w:tcW w:w="2977" w:type="dxa"/>
          </w:tcPr>
          <w:p w14:paraId="63BD4E88" w14:textId="77777777" w:rsidR="00057339" w:rsidRPr="002F534E" w:rsidRDefault="00057339" w:rsidP="00057339">
            <w:pPr>
              <w:spacing w:after="0" w:line="240" w:lineRule="auto"/>
              <w:rPr>
                <w:rFonts w:ascii="Cambria" w:hAnsi="Cambria"/>
                <w:sz w:val="20"/>
                <w:szCs w:val="20"/>
              </w:rPr>
            </w:pPr>
          </w:p>
        </w:tc>
        <w:tc>
          <w:tcPr>
            <w:tcW w:w="2551" w:type="dxa"/>
          </w:tcPr>
          <w:p w14:paraId="707AB44F" w14:textId="4B065396" w:rsidR="00057339" w:rsidRPr="003B2423" w:rsidRDefault="00057339" w:rsidP="00057339">
            <w:pPr>
              <w:pStyle w:val="ListParagraph"/>
              <w:numPr>
                <w:ilvl w:val="0"/>
                <w:numId w:val="99"/>
              </w:numPr>
              <w:spacing w:after="0" w:line="240" w:lineRule="auto"/>
              <w:rPr>
                <w:rFonts w:ascii="Cambria" w:hAnsi="Cambria" w:cs="Arial"/>
                <w:bCs/>
                <w:sz w:val="20"/>
                <w:szCs w:val="20"/>
              </w:rPr>
            </w:pPr>
            <w:r>
              <w:rPr>
                <w:rFonts w:ascii="Cambria" w:hAnsi="Cambria" w:cs="Arial"/>
                <w:bCs/>
                <w:sz w:val="20"/>
                <w:szCs w:val="20"/>
              </w:rPr>
              <w:t>Schools/Educational institutions</w:t>
            </w:r>
          </w:p>
        </w:tc>
        <w:tc>
          <w:tcPr>
            <w:tcW w:w="2126" w:type="dxa"/>
          </w:tcPr>
          <w:p w14:paraId="2E643309" w14:textId="688B4879" w:rsidR="00057339" w:rsidRDefault="00057339" w:rsidP="00057339">
            <w:pPr>
              <w:spacing w:after="0" w:line="240" w:lineRule="auto"/>
              <w:rPr>
                <w:rFonts w:ascii="Cambria" w:hAnsi="Cambria" w:cs="Arial"/>
                <w:bCs/>
                <w:sz w:val="20"/>
                <w:szCs w:val="20"/>
              </w:rPr>
            </w:pPr>
            <w:r>
              <w:rPr>
                <w:rFonts w:ascii="Cambria" w:hAnsi="Cambria" w:cs="Arial"/>
                <w:bCs/>
                <w:sz w:val="20"/>
                <w:szCs w:val="20"/>
              </w:rPr>
              <w:t>Annual</w:t>
            </w:r>
          </w:p>
        </w:tc>
      </w:tr>
      <w:tr w:rsidR="00057339" w:rsidRPr="002F534E" w14:paraId="3287E100" w14:textId="77777777" w:rsidTr="00DE2728">
        <w:trPr>
          <w:trHeight w:val="233"/>
        </w:trPr>
        <w:tc>
          <w:tcPr>
            <w:tcW w:w="3096" w:type="dxa"/>
            <w:shd w:val="clear" w:color="auto" w:fill="A6A6A6" w:themeFill="background1" w:themeFillShade="A6"/>
          </w:tcPr>
          <w:p w14:paraId="6527F2A1" w14:textId="1309358C" w:rsidR="00057339" w:rsidRPr="002F534E" w:rsidRDefault="00057339" w:rsidP="00057339">
            <w:pPr>
              <w:spacing w:after="0" w:line="240" w:lineRule="auto"/>
              <w:rPr>
                <w:rFonts w:ascii="Cambria" w:hAnsi="Cambria"/>
                <w:b/>
                <w:sz w:val="20"/>
                <w:szCs w:val="20"/>
              </w:rPr>
            </w:pPr>
            <w:r>
              <w:rPr>
                <w:rFonts w:ascii="Cambria" w:hAnsi="Cambria"/>
                <w:b/>
                <w:bCs/>
                <w:sz w:val="20"/>
                <w:szCs w:val="20"/>
              </w:rPr>
              <w:t>6</w:t>
            </w:r>
            <w:r w:rsidRPr="003B2423">
              <w:rPr>
                <w:rFonts w:ascii="Cambria" w:hAnsi="Cambria"/>
                <w:b/>
                <w:bCs/>
                <w:sz w:val="20"/>
                <w:szCs w:val="20"/>
              </w:rPr>
              <w:t>.0</w:t>
            </w:r>
          </w:p>
        </w:tc>
        <w:tc>
          <w:tcPr>
            <w:tcW w:w="10489" w:type="dxa"/>
            <w:gridSpan w:val="4"/>
            <w:shd w:val="clear" w:color="auto" w:fill="A6A6A6" w:themeFill="background1" w:themeFillShade="A6"/>
          </w:tcPr>
          <w:p w14:paraId="49A74ED3" w14:textId="0CD17822" w:rsidR="00057339" w:rsidRDefault="00057339" w:rsidP="00057339">
            <w:pPr>
              <w:spacing w:after="0" w:line="240" w:lineRule="auto"/>
              <w:jc w:val="both"/>
              <w:rPr>
                <w:rFonts w:ascii="Cambria" w:hAnsi="Cambria" w:cs="Arial"/>
                <w:b/>
                <w:sz w:val="20"/>
                <w:szCs w:val="20"/>
              </w:rPr>
            </w:pPr>
            <w:r w:rsidRPr="003B2423">
              <w:rPr>
                <w:rFonts w:ascii="Cambria" w:hAnsi="Cambria" w:cs="Arial"/>
                <w:b/>
                <w:bCs/>
                <w:sz w:val="20"/>
                <w:szCs w:val="20"/>
              </w:rPr>
              <w:t>BRANDING AND VISIBILITY</w:t>
            </w:r>
          </w:p>
        </w:tc>
      </w:tr>
      <w:tr w:rsidR="00057339" w:rsidRPr="002F534E" w14:paraId="0D2E307D" w14:textId="77777777" w:rsidTr="007C5742">
        <w:trPr>
          <w:trHeight w:val="233"/>
        </w:trPr>
        <w:tc>
          <w:tcPr>
            <w:tcW w:w="3096" w:type="dxa"/>
          </w:tcPr>
          <w:p w14:paraId="17B1FCAD" w14:textId="4221B019" w:rsidR="00057339" w:rsidRDefault="00057339" w:rsidP="00057339">
            <w:pPr>
              <w:spacing w:after="0" w:line="240" w:lineRule="auto"/>
              <w:rPr>
                <w:rFonts w:ascii="Cambria" w:hAnsi="Cambria"/>
                <w:sz w:val="20"/>
                <w:szCs w:val="20"/>
              </w:rPr>
            </w:pPr>
            <w:r w:rsidRPr="002F534E">
              <w:rPr>
                <w:rFonts w:ascii="Cambria" w:hAnsi="Cambria"/>
                <w:b/>
                <w:sz w:val="20"/>
                <w:szCs w:val="20"/>
              </w:rPr>
              <w:t xml:space="preserve">Communication </w:t>
            </w:r>
            <w:r>
              <w:rPr>
                <w:rFonts w:ascii="Cambria" w:hAnsi="Cambria"/>
                <w:b/>
                <w:sz w:val="20"/>
                <w:szCs w:val="20"/>
              </w:rPr>
              <w:t>Channels, Tools</w:t>
            </w:r>
            <w:r w:rsidRPr="002F534E">
              <w:rPr>
                <w:rFonts w:ascii="Cambria" w:hAnsi="Cambria"/>
                <w:b/>
                <w:sz w:val="20"/>
                <w:szCs w:val="20"/>
              </w:rPr>
              <w:t xml:space="preserve"> &amp; Products</w:t>
            </w:r>
          </w:p>
        </w:tc>
        <w:tc>
          <w:tcPr>
            <w:tcW w:w="2835" w:type="dxa"/>
          </w:tcPr>
          <w:p w14:paraId="7F78B671" w14:textId="4F1ED676" w:rsidR="00057339" w:rsidRPr="002F534E" w:rsidRDefault="00057339" w:rsidP="00057339">
            <w:pPr>
              <w:spacing w:after="0" w:line="240" w:lineRule="auto"/>
              <w:jc w:val="center"/>
              <w:rPr>
                <w:rFonts w:ascii="Cambria" w:hAnsi="Cambria"/>
                <w:b/>
                <w:sz w:val="20"/>
                <w:szCs w:val="20"/>
              </w:rPr>
            </w:pPr>
            <w:r>
              <w:rPr>
                <w:rFonts w:ascii="Cambria" w:hAnsi="Cambria"/>
                <w:b/>
                <w:sz w:val="20"/>
                <w:szCs w:val="20"/>
              </w:rPr>
              <w:t>Key a</w:t>
            </w:r>
            <w:r w:rsidRPr="002F534E">
              <w:rPr>
                <w:rFonts w:ascii="Cambria" w:hAnsi="Cambria"/>
                <w:b/>
                <w:sz w:val="20"/>
                <w:szCs w:val="20"/>
              </w:rPr>
              <w:t>ctivities</w:t>
            </w:r>
          </w:p>
          <w:p w14:paraId="223728E1" w14:textId="77777777" w:rsidR="00057339" w:rsidRPr="002F534E" w:rsidRDefault="00057339" w:rsidP="00057339">
            <w:pPr>
              <w:spacing w:after="0" w:line="240" w:lineRule="auto"/>
              <w:rPr>
                <w:rFonts w:ascii="Cambria" w:hAnsi="Cambria"/>
                <w:sz w:val="20"/>
                <w:szCs w:val="20"/>
              </w:rPr>
            </w:pPr>
          </w:p>
        </w:tc>
        <w:tc>
          <w:tcPr>
            <w:tcW w:w="2977" w:type="dxa"/>
          </w:tcPr>
          <w:p w14:paraId="392803C6" w14:textId="68BD5618" w:rsidR="00057339" w:rsidRPr="00DE2728" w:rsidRDefault="00057339" w:rsidP="00057339">
            <w:pPr>
              <w:spacing w:after="0" w:line="240" w:lineRule="auto"/>
              <w:rPr>
                <w:rFonts w:ascii="Cambria" w:hAnsi="Cambria"/>
                <w:b/>
                <w:bCs/>
                <w:sz w:val="20"/>
                <w:szCs w:val="20"/>
              </w:rPr>
            </w:pPr>
            <w:r w:rsidRPr="00DE2728">
              <w:rPr>
                <w:rFonts w:ascii="Cambria" w:hAnsi="Cambria"/>
                <w:b/>
                <w:bCs/>
                <w:sz w:val="20"/>
                <w:szCs w:val="20"/>
              </w:rPr>
              <w:t>Responsibility</w:t>
            </w:r>
          </w:p>
        </w:tc>
        <w:tc>
          <w:tcPr>
            <w:tcW w:w="2551" w:type="dxa"/>
          </w:tcPr>
          <w:p w14:paraId="4F259A12" w14:textId="0EF3100A" w:rsidR="00057339" w:rsidRDefault="00057339" w:rsidP="00057339">
            <w:pPr>
              <w:pStyle w:val="ListParagraph"/>
              <w:spacing w:after="0" w:line="240" w:lineRule="auto"/>
              <w:ind w:left="360"/>
              <w:rPr>
                <w:rFonts w:ascii="Cambria" w:hAnsi="Cambria" w:cs="Arial"/>
                <w:bCs/>
                <w:sz w:val="20"/>
                <w:szCs w:val="20"/>
              </w:rPr>
            </w:pPr>
            <w:r>
              <w:rPr>
                <w:rFonts w:ascii="Cambria" w:hAnsi="Cambria" w:cs="Arial"/>
                <w:b/>
                <w:sz w:val="20"/>
                <w:szCs w:val="20"/>
              </w:rPr>
              <w:t>Target Audiences</w:t>
            </w:r>
          </w:p>
        </w:tc>
        <w:tc>
          <w:tcPr>
            <w:tcW w:w="2126" w:type="dxa"/>
          </w:tcPr>
          <w:p w14:paraId="709487E4" w14:textId="1DBB10F9" w:rsidR="00057339" w:rsidRPr="002F534E" w:rsidRDefault="00057339" w:rsidP="00057339">
            <w:pPr>
              <w:spacing w:after="0" w:line="240" w:lineRule="auto"/>
              <w:jc w:val="both"/>
              <w:rPr>
                <w:rFonts w:ascii="Cambria" w:hAnsi="Cambria" w:cs="Arial"/>
                <w:sz w:val="20"/>
                <w:szCs w:val="20"/>
              </w:rPr>
            </w:pPr>
            <w:r>
              <w:rPr>
                <w:rFonts w:ascii="Cambria" w:hAnsi="Cambria" w:cs="Arial"/>
                <w:b/>
                <w:sz w:val="20"/>
                <w:szCs w:val="20"/>
              </w:rPr>
              <w:t>Frequency</w:t>
            </w:r>
          </w:p>
        </w:tc>
      </w:tr>
      <w:tr w:rsidR="00057339" w:rsidRPr="002F534E" w14:paraId="76F9550B" w14:textId="77777777" w:rsidTr="007C5742">
        <w:trPr>
          <w:trHeight w:val="233"/>
        </w:trPr>
        <w:tc>
          <w:tcPr>
            <w:tcW w:w="3096" w:type="dxa"/>
          </w:tcPr>
          <w:p w14:paraId="2AA8EE5D" w14:textId="65A2421B" w:rsidR="00057339" w:rsidRPr="002F534E" w:rsidRDefault="00057339" w:rsidP="00057339">
            <w:pPr>
              <w:spacing w:after="0" w:line="240" w:lineRule="auto"/>
              <w:rPr>
                <w:rFonts w:ascii="Cambria" w:hAnsi="Cambria"/>
                <w:sz w:val="20"/>
                <w:szCs w:val="20"/>
              </w:rPr>
            </w:pPr>
            <w:r w:rsidRPr="002F534E">
              <w:rPr>
                <w:rFonts w:ascii="Cambria" w:hAnsi="Cambria"/>
                <w:sz w:val="20"/>
                <w:szCs w:val="20"/>
              </w:rPr>
              <w:t>Brand communication</w:t>
            </w:r>
            <w:r>
              <w:rPr>
                <w:rFonts w:ascii="Cambria" w:hAnsi="Cambria"/>
                <w:sz w:val="20"/>
                <w:szCs w:val="20"/>
              </w:rPr>
              <w:t xml:space="preserve"> and </w:t>
            </w:r>
            <w:proofErr w:type="spellStart"/>
            <w:r>
              <w:rPr>
                <w:rFonts w:ascii="Cambria" w:hAnsi="Cambria"/>
                <w:sz w:val="20"/>
                <w:szCs w:val="20"/>
              </w:rPr>
              <w:t>standardised</w:t>
            </w:r>
            <w:proofErr w:type="spellEnd"/>
            <w:r>
              <w:rPr>
                <w:rFonts w:ascii="Cambria" w:hAnsi="Cambria"/>
                <w:sz w:val="20"/>
                <w:szCs w:val="20"/>
              </w:rPr>
              <w:t xml:space="preserve"> merchandise</w:t>
            </w:r>
          </w:p>
        </w:tc>
        <w:tc>
          <w:tcPr>
            <w:tcW w:w="2835" w:type="dxa"/>
          </w:tcPr>
          <w:p w14:paraId="4EFF3991" w14:textId="77777777" w:rsidR="00057339" w:rsidRDefault="00057339" w:rsidP="00057339">
            <w:pPr>
              <w:spacing w:after="0" w:line="240" w:lineRule="auto"/>
              <w:rPr>
                <w:rFonts w:ascii="Cambria" w:hAnsi="Cambria"/>
                <w:sz w:val="20"/>
                <w:szCs w:val="20"/>
              </w:rPr>
            </w:pPr>
            <w:r w:rsidRPr="002F534E">
              <w:rPr>
                <w:rFonts w:ascii="Cambria" w:hAnsi="Cambria"/>
                <w:sz w:val="20"/>
                <w:szCs w:val="20"/>
              </w:rPr>
              <w:t>Development, production, dissemination/distribution of assorted branded products</w:t>
            </w:r>
          </w:p>
          <w:p w14:paraId="2DCD1E49" w14:textId="14826DE4" w:rsidR="007C5742" w:rsidRPr="002F534E" w:rsidRDefault="007C5742" w:rsidP="00057339">
            <w:pPr>
              <w:spacing w:after="0" w:line="240" w:lineRule="auto"/>
              <w:rPr>
                <w:rFonts w:ascii="Cambria" w:hAnsi="Cambria"/>
                <w:sz w:val="20"/>
                <w:szCs w:val="20"/>
              </w:rPr>
            </w:pPr>
          </w:p>
        </w:tc>
        <w:tc>
          <w:tcPr>
            <w:tcW w:w="2977" w:type="dxa"/>
          </w:tcPr>
          <w:p w14:paraId="310F9F5A" w14:textId="5705CC7B" w:rsidR="00057339" w:rsidRPr="002F534E" w:rsidRDefault="00057339" w:rsidP="00057339">
            <w:pPr>
              <w:spacing w:after="0" w:line="240" w:lineRule="auto"/>
              <w:rPr>
                <w:rFonts w:ascii="Cambria" w:hAnsi="Cambria" w:cs="Arial"/>
                <w:sz w:val="20"/>
                <w:szCs w:val="20"/>
              </w:rPr>
            </w:pPr>
          </w:p>
        </w:tc>
        <w:tc>
          <w:tcPr>
            <w:tcW w:w="2551" w:type="dxa"/>
          </w:tcPr>
          <w:p w14:paraId="3F610873" w14:textId="77777777" w:rsidR="00057339" w:rsidRDefault="00057339" w:rsidP="00057339">
            <w:pPr>
              <w:pStyle w:val="ListParagraph"/>
              <w:numPr>
                <w:ilvl w:val="0"/>
                <w:numId w:val="99"/>
              </w:numPr>
              <w:spacing w:after="0" w:line="240" w:lineRule="auto"/>
              <w:rPr>
                <w:rFonts w:ascii="Cambria" w:hAnsi="Cambria" w:cs="Arial"/>
                <w:bCs/>
                <w:sz w:val="20"/>
                <w:szCs w:val="20"/>
              </w:rPr>
            </w:pPr>
            <w:r>
              <w:rPr>
                <w:rFonts w:ascii="Cambria" w:hAnsi="Cambria" w:cs="Arial"/>
                <w:bCs/>
                <w:sz w:val="20"/>
                <w:szCs w:val="20"/>
              </w:rPr>
              <w:t>Public</w:t>
            </w:r>
          </w:p>
          <w:p w14:paraId="088E0BEE" w14:textId="77777777" w:rsidR="00057339" w:rsidRPr="002F534E" w:rsidRDefault="00057339" w:rsidP="00057339">
            <w:pPr>
              <w:spacing w:after="0" w:line="240" w:lineRule="auto"/>
              <w:jc w:val="both"/>
              <w:rPr>
                <w:rFonts w:ascii="Cambria" w:hAnsi="Cambria" w:cs="Arial"/>
                <w:sz w:val="20"/>
                <w:szCs w:val="20"/>
              </w:rPr>
            </w:pPr>
          </w:p>
        </w:tc>
        <w:tc>
          <w:tcPr>
            <w:tcW w:w="2126" w:type="dxa"/>
          </w:tcPr>
          <w:p w14:paraId="4C6C6F5E" w14:textId="77777777" w:rsidR="00057339" w:rsidRPr="002F534E" w:rsidRDefault="00057339" w:rsidP="00057339">
            <w:pPr>
              <w:spacing w:after="0" w:line="240" w:lineRule="auto"/>
              <w:jc w:val="both"/>
              <w:rPr>
                <w:rFonts w:ascii="Cambria" w:hAnsi="Cambria" w:cs="Arial"/>
                <w:sz w:val="20"/>
                <w:szCs w:val="20"/>
              </w:rPr>
            </w:pPr>
          </w:p>
        </w:tc>
      </w:tr>
      <w:tr w:rsidR="00057339" w:rsidRPr="002F534E" w14:paraId="15A387C6" w14:textId="77777777" w:rsidTr="007C5742">
        <w:trPr>
          <w:trHeight w:val="233"/>
        </w:trPr>
        <w:tc>
          <w:tcPr>
            <w:tcW w:w="3096" w:type="dxa"/>
          </w:tcPr>
          <w:p w14:paraId="5640766A" w14:textId="255215A9" w:rsidR="00057339" w:rsidRPr="002F534E" w:rsidRDefault="00057339" w:rsidP="00057339">
            <w:pPr>
              <w:spacing w:after="0" w:line="240" w:lineRule="auto"/>
              <w:rPr>
                <w:rFonts w:ascii="Cambria" w:hAnsi="Cambria"/>
                <w:sz w:val="20"/>
                <w:szCs w:val="20"/>
              </w:rPr>
            </w:pPr>
            <w:r w:rsidRPr="002F534E">
              <w:rPr>
                <w:rFonts w:ascii="Cambria" w:eastAsia="Times New Roman" w:hAnsi="Cambria"/>
                <w:sz w:val="20"/>
                <w:szCs w:val="20"/>
              </w:rPr>
              <w:t>Sponsorship</w:t>
            </w:r>
          </w:p>
        </w:tc>
        <w:tc>
          <w:tcPr>
            <w:tcW w:w="2835" w:type="dxa"/>
          </w:tcPr>
          <w:p w14:paraId="020B9E3F" w14:textId="60E5F9B5" w:rsidR="00057339" w:rsidRPr="002F534E" w:rsidRDefault="00057339" w:rsidP="00057339">
            <w:pPr>
              <w:spacing w:after="0" w:line="240" w:lineRule="auto"/>
              <w:rPr>
                <w:rFonts w:ascii="Cambria" w:hAnsi="Cambria"/>
                <w:sz w:val="20"/>
                <w:szCs w:val="20"/>
              </w:rPr>
            </w:pPr>
            <w:r w:rsidRPr="002F534E">
              <w:rPr>
                <w:rFonts w:ascii="Cambria" w:hAnsi="Cambria"/>
                <w:sz w:val="20"/>
                <w:szCs w:val="20"/>
              </w:rPr>
              <w:t>Identify worthy social causes to sponsor or participate in</w:t>
            </w:r>
          </w:p>
        </w:tc>
        <w:tc>
          <w:tcPr>
            <w:tcW w:w="2977" w:type="dxa"/>
          </w:tcPr>
          <w:p w14:paraId="12C29348" w14:textId="5BA84182" w:rsidR="00057339" w:rsidRPr="002F534E" w:rsidRDefault="00057339" w:rsidP="00057339">
            <w:pPr>
              <w:spacing w:after="0" w:line="240" w:lineRule="auto"/>
              <w:rPr>
                <w:rFonts w:ascii="Cambria" w:eastAsia="Times New Roman" w:hAnsi="Cambria" w:cs="Times New Roman"/>
                <w:sz w:val="20"/>
                <w:szCs w:val="20"/>
              </w:rPr>
            </w:pPr>
          </w:p>
        </w:tc>
        <w:tc>
          <w:tcPr>
            <w:tcW w:w="2551" w:type="dxa"/>
          </w:tcPr>
          <w:p w14:paraId="4D98F412" w14:textId="77777777" w:rsidR="00057339" w:rsidRDefault="00057339" w:rsidP="00057339">
            <w:pPr>
              <w:pStyle w:val="ListParagraph"/>
              <w:numPr>
                <w:ilvl w:val="0"/>
                <w:numId w:val="99"/>
              </w:numPr>
              <w:spacing w:after="0" w:line="240" w:lineRule="auto"/>
              <w:rPr>
                <w:rFonts w:ascii="Cambria" w:hAnsi="Cambria" w:cs="Arial"/>
                <w:bCs/>
                <w:sz w:val="20"/>
                <w:szCs w:val="20"/>
              </w:rPr>
            </w:pPr>
            <w:r w:rsidRPr="003B2423">
              <w:rPr>
                <w:rFonts w:ascii="Cambria" w:hAnsi="Cambria" w:cs="Arial"/>
                <w:bCs/>
                <w:sz w:val="20"/>
                <w:szCs w:val="20"/>
              </w:rPr>
              <w:t>Civil society</w:t>
            </w:r>
          </w:p>
          <w:p w14:paraId="7FD828E2" w14:textId="77777777" w:rsidR="00057339" w:rsidRDefault="00057339" w:rsidP="00057339">
            <w:pPr>
              <w:pStyle w:val="ListParagraph"/>
              <w:numPr>
                <w:ilvl w:val="0"/>
                <w:numId w:val="99"/>
              </w:numPr>
              <w:spacing w:after="0" w:line="240" w:lineRule="auto"/>
              <w:rPr>
                <w:rFonts w:ascii="Cambria" w:hAnsi="Cambria" w:cs="Arial"/>
                <w:bCs/>
                <w:sz w:val="20"/>
                <w:szCs w:val="20"/>
              </w:rPr>
            </w:pPr>
            <w:r>
              <w:rPr>
                <w:rFonts w:ascii="Cambria" w:hAnsi="Cambria" w:cs="Arial"/>
                <w:bCs/>
                <w:sz w:val="20"/>
                <w:szCs w:val="20"/>
              </w:rPr>
              <w:t>Private sector</w:t>
            </w:r>
          </w:p>
          <w:p w14:paraId="22A557D8" w14:textId="77777777" w:rsidR="00057339" w:rsidRPr="003B2423" w:rsidRDefault="00057339" w:rsidP="00057339">
            <w:pPr>
              <w:pStyle w:val="ListParagraph"/>
              <w:numPr>
                <w:ilvl w:val="0"/>
                <w:numId w:val="99"/>
              </w:numPr>
              <w:spacing w:after="0" w:line="240" w:lineRule="auto"/>
              <w:rPr>
                <w:rFonts w:ascii="Cambria" w:hAnsi="Cambria" w:cs="Arial"/>
                <w:bCs/>
                <w:sz w:val="20"/>
                <w:szCs w:val="20"/>
              </w:rPr>
            </w:pPr>
            <w:r>
              <w:rPr>
                <w:rFonts w:ascii="Cambria" w:hAnsi="Cambria" w:cs="Arial"/>
                <w:bCs/>
                <w:sz w:val="20"/>
                <w:szCs w:val="20"/>
              </w:rPr>
              <w:t>Public</w:t>
            </w:r>
          </w:p>
          <w:p w14:paraId="3C27C91E" w14:textId="77777777" w:rsidR="00057339" w:rsidRPr="002F534E" w:rsidRDefault="00057339" w:rsidP="00057339">
            <w:pPr>
              <w:spacing w:after="0" w:line="240" w:lineRule="auto"/>
              <w:jc w:val="both"/>
              <w:rPr>
                <w:rFonts w:ascii="Cambria" w:hAnsi="Cambria" w:cs="Arial"/>
                <w:sz w:val="20"/>
                <w:szCs w:val="20"/>
              </w:rPr>
            </w:pPr>
          </w:p>
        </w:tc>
        <w:tc>
          <w:tcPr>
            <w:tcW w:w="2126" w:type="dxa"/>
          </w:tcPr>
          <w:p w14:paraId="5D5B60F5" w14:textId="77777777" w:rsidR="00057339" w:rsidRPr="002F534E" w:rsidRDefault="00057339" w:rsidP="00057339">
            <w:pPr>
              <w:spacing w:after="0" w:line="240" w:lineRule="auto"/>
              <w:jc w:val="both"/>
              <w:rPr>
                <w:rFonts w:ascii="Cambria" w:hAnsi="Cambria" w:cs="Arial"/>
                <w:sz w:val="20"/>
                <w:szCs w:val="20"/>
              </w:rPr>
            </w:pPr>
          </w:p>
        </w:tc>
      </w:tr>
      <w:tr w:rsidR="00057339" w:rsidRPr="002F534E" w14:paraId="5D5596CB" w14:textId="77777777" w:rsidTr="007C5742">
        <w:trPr>
          <w:trHeight w:val="233"/>
        </w:trPr>
        <w:tc>
          <w:tcPr>
            <w:tcW w:w="3096" w:type="dxa"/>
          </w:tcPr>
          <w:p w14:paraId="5BC4777E" w14:textId="7399F0FC" w:rsidR="00057339" w:rsidRPr="002F534E" w:rsidRDefault="00057339" w:rsidP="00057339">
            <w:pPr>
              <w:spacing w:after="0" w:line="240" w:lineRule="auto"/>
              <w:rPr>
                <w:rFonts w:ascii="Cambria" w:eastAsia="Times New Roman" w:hAnsi="Cambria"/>
                <w:sz w:val="20"/>
                <w:szCs w:val="20"/>
              </w:rPr>
            </w:pPr>
            <w:r>
              <w:rPr>
                <w:rFonts w:ascii="Cambria" w:eastAsia="Times New Roman" w:hAnsi="Cambria"/>
                <w:sz w:val="20"/>
                <w:szCs w:val="20"/>
              </w:rPr>
              <w:t>Branding workshops</w:t>
            </w:r>
          </w:p>
        </w:tc>
        <w:tc>
          <w:tcPr>
            <w:tcW w:w="2835" w:type="dxa"/>
          </w:tcPr>
          <w:p w14:paraId="1B28F2F2" w14:textId="0F207945" w:rsidR="00057339" w:rsidRPr="002F534E" w:rsidRDefault="00057339" w:rsidP="00057339">
            <w:pPr>
              <w:spacing w:after="0" w:line="240" w:lineRule="auto"/>
              <w:rPr>
                <w:rFonts w:ascii="Cambria" w:hAnsi="Cambria"/>
                <w:sz w:val="20"/>
                <w:szCs w:val="20"/>
              </w:rPr>
            </w:pPr>
            <w:r>
              <w:rPr>
                <w:rFonts w:ascii="Cambria" w:hAnsi="Cambria"/>
                <w:sz w:val="20"/>
                <w:szCs w:val="20"/>
              </w:rPr>
              <w:t xml:space="preserve">Conduct branding training </w:t>
            </w:r>
          </w:p>
        </w:tc>
        <w:tc>
          <w:tcPr>
            <w:tcW w:w="2977" w:type="dxa"/>
          </w:tcPr>
          <w:p w14:paraId="0CFCDD0C" w14:textId="1B633218" w:rsidR="00057339" w:rsidRPr="002F534E" w:rsidRDefault="00057339" w:rsidP="00057339">
            <w:pPr>
              <w:spacing w:after="0" w:line="240" w:lineRule="auto"/>
              <w:rPr>
                <w:rFonts w:ascii="Cambria" w:eastAsia="Times New Roman" w:hAnsi="Cambria" w:cs="Times New Roman"/>
                <w:sz w:val="20"/>
                <w:szCs w:val="20"/>
              </w:rPr>
            </w:pPr>
            <w:r>
              <w:rPr>
                <w:rFonts w:ascii="Cambria" w:eastAsia="Times New Roman" w:hAnsi="Cambria" w:cs="Times New Roman"/>
                <w:sz w:val="20"/>
                <w:szCs w:val="20"/>
              </w:rPr>
              <w:t>PI Committee/DLT</w:t>
            </w:r>
          </w:p>
        </w:tc>
        <w:tc>
          <w:tcPr>
            <w:tcW w:w="2551" w:type="dxa"/>
          </w:tcPr>
          <w:p w14:paraId="23FA5554" w14:textId="77777777" w:rsidR="00057339" w:rsidRDefault="00057339" w:rsidP="00057339">
            <w:pPr>
              <w:pStyle w:val="ListParagraph"/>
              <w:numPr>
                <w:ilvl w:val="0"/>
                <w:numId w:val="99"/>
              </w:numPr>
              <w:spacing w:after="0" w:line="240" w:lineRule="auto"/>
              <w:rPr>
                <w:rFonts w:ascii="Cambria" w:hAnsi="Cambria" w:cs="Arial"/>
                <w:bCs/>
                <w:sz w:val="20"/>
                <w:szCs w:val="20"/>
              </w:rPr>
            </w:pPr>
            <w:r>
              <w:rPr>
                <w:rFonts w:ascii="Cambria" w:hAnsi="Cambria" w:cs="Arial"/>
                <w:bCs/>
                <w:sz w:val="20"/>
                <w:szCs w:val="20"/>
              </w:rPr>
              <w:t xml:space="preserve">Rotarians </w:t>
            </w:r>
          </w:p>
          <w:p w14:paraId="2223545C" w14:textId="77777777" w:rsidR="00057339" w:rsidRDefault="00057339" w:rsidP="00057339">
            <w:pPr>
              <w:pStyle w:val="ListParagraph"/>
              <w:numPr>
                <w:ilvl w:val="0"/>
                <w:numId w:val="99"/>
              </w:numPr>
              <w:spacing w:after="0" w:line="240" w:lineRule="auto"/>
              <w:rPr>
                <w:rFonts w:ascii="Cambria" w:hAnsi="Cambria" w:cs="Arial"/>
                <w:bCs/>
                <w:sz w:val="20"/>
                <w:szCs w:val="20"/>
              </w:rPr>
            </w:pPr>
            <w:r>
              <w:rPr>
                <w:rFonts w:ascii="Cambria" w:hAnsi="Cambria" w:cs="Arial"/>
                <w:bCs/>
                <w:sz w:val="20"/>
                <w:szCs w:val="20"/>
              </w:rPr>
              <w:t>Club leaders</w:t>
            </w:r>
          </w:p>
          <w:p w14:paraId="12608A59" w14:textId="77777777" w:rsidR="00057339" w:rsidRDefault="00057339" w:rsidP="00057339">
            <w:pPr>
              <w:pStyle w:val="ListParagraph"/>
              <w:numPr>
                <w:ilvl w:val="0"/>
                <w:numId w:val="99"/>
              </w:numPr>
              <w:spacing w:after="0" w:line="240" w:lineRule="auto"/>
              <w:rPr>
                <w:rFonts w:ascii="Cambria" w:hAnsi="Cambria" w:cs="Arial"/>
                <w:bCs/>
                <w:sz w:val="20"/>
                <w:szCs w:val="20"/>
              </w:rPr>
            </w:pPr>
            <w:r>
              <w:rPr>
                <w:rFonts w:ascii="Cambria" w:hAnsi="Cambria" w:cs="Arial"/>
                <w:bCs/>
                <w:sz w:val="20"/>
                <w:szCs w:val="20"/>
              </w:rPr>
              <w:t>District leaders</w:t>
            </w:r>
          </w:p>
          <w:p w14:paraId="5BB8D280" w14:textId="15E8195B" w:rsidR="00057339" w:rsidRPr="003B2423" w:rsidRDefault="00057339" w:rsidP="00057339">
            <w:pPr>
              <w:pStyle w:val="ListParagraph"/>
              <w:spacing w:after="0" w:line="240" w:lineRule="auto"/>
              <w:ind w:left="360"/>
              <w:rPr>
                <w:rFonts w:ascii="Cambria" w:hAnsi="Cambria" w:cs="Arial"/>
                <w:bCs/>
                <w:sz w:val="20"/>
                <w:szCs w:val="20"/>
              </w:rPr>
            </w:pPr>
          </w:p>
        </w:tc>
        <w:tc>
          <w:tcPr>
            <w:tcW w:w="2126" w:type="dxa"/>
          </w:tcPr>
          <w:p w14:paraId="5C705ABB" w14:textId="4738F71A" w:rsidR="00057339" w:rsidRPr="002F534E" w:rsidRDefault="00057339" w:rsidP="00057339">
            <w:pPr>
              <w:spacing w:after="0" w:line="240" w:lineRule="auto"/>
              <w:jc w:val="both"/>
              <w:rPr>
                <w:rFonts w:ascii="Cambria" w:hAnsi="Cambria" w:cs="Arial"/>
                <w:sz w:val="20"/>
                <w:szCs w:val="20"/>
              </w:rPr>
            </w:pPr>
            <w:r>
              <w:rPr>
                <w:rFonts w:ascii="Cambria" w:hAnsi="Cambria" w:cs="Arial"/>
                <w:sz w:val="20"/>
                <w:szCs w:val="20"/>
              </w:rPr>
              <w:t>Quarterly</w:t>
            </w:r>
          </w:p>
        </w:tc>
      </w:tr>
      <w:tr w:rsidR="00057339" w:rsidRPr="002F534E" w14:paraId="732DB5F1" w14:textId="77777777" w:rsidTr="007C5742">
        <w:trPr>
          <w:trHeight w:val="233"/>
        </w:trPr>
        <w:tc>
          <w:tcPr>
            <w:tcW w:w="3096" w:type="dxa"/>
          </w:tcPr>
          <w:p w14:paraId="3D9C7891" w14:textId="7888AA50" w:rsidR="00057339" w:rsidRPr="002F534E" w:rsidRDefault="00057339" w:rsidP="00057339">
            <w:pPr>
              <w:spacing w:after="0" w:line="240" w:lineRule="auto"/>
              <w:rPr>
                <w:rFonts w:ascii="Cambria" w:hAnsi="Cambria"/>
                <w:sz w:val="20"/>
                <w:szCs w:val="20"/>
              </w:rPr>
            </w:pPr>
            <w:r>
              <w:rPr>
                <w:rFonts w:ascii="Cambria" w:eastAsia="Times New Roman" w:hAnsi="Cambria"/>
                <w:sz w:val="20"/>
                <w:szCs w:val="20"/>
              </w:rPr>
              <w:t>Brand health check/Audit</w:t>
            </w:r>
          </w:p>
        </w:tc>
        <w:tc>
          <w:tcPr>
            <w:tcW w:w="2835" w:type="dxa"/>
          </w:tcPr>
          <w:p w14:paraId="36CA3103" w14:textId="472C7516" w:rsidR="00057339" w:rsidRPr="002F534E" w:rsidRDefault="00057339" w:rsidP="00057339">
            <w:pPr>
              <w:spacing w:after="0" w:line="240" w:lineRule="auto"/>
              <w:rPr>
                <w:rFonts w:ascii="Cambria" w:eastAsia="Times New Roman" w:hAnsi="Cambria"/>
                <w:sz w:val="20"/>
                <w:szCs w:val="20"/>
              </w:rPr>
            </w:pPr>
            <w:r>
              <w:rPr>
                <w:rFonts w:ascii="Cambria" w:hAnsi="Cambria"/>
                <w:sz w:val="20"/>
                <w:szCs w:val="20"/>
              </w:rPr>
              <w:t>Commission a brand audit</w:t>
            </w:r>
          </w:p>
        </w:tc>
        <w:tc>
          <w:tcPr>
            <w:tcW w:w="2977" w:type="dxa"/>
          </w:tcPr>
          <w:p w14:paraId="05C70DDF" w14:textId="4ADA032C" w:rsidR="00057339" w:rsidRPr="002F534E" w:rsidRDefault="00057339" w:rsidP="00057339">
            <w:pPr>
              <w:spacing w:after="0" w:line="240" w:lineRule="auto"/>
              <w:rPr>
                <w:rFonts w:ascii="Cambria" w:hAnsi="Cambria"/>
                <w:sz w:val="20"/>
                <w:szCs w:val="20"/>
              </w:rPr>
            </w:pPr>
            <w:proofErr w:type="spellStart"/>
            <w:r>
              <w:rPr>
                <w:rFonts w:ascii="Cambria" w:hAnsi="Cambria"/>
                <w:sz w:val="20"/>
                <w:szCs w:val="20"/>
              </w:rPr>
              <w:t>Excom</w:t>
            </w:r>
            <w:proofErr w:type="spellEnd"/>
            <w:r>
              <w:rPr>
                <w:rFonts w:ascii="Cambria" w:hAnsi="Cambria"/>
                <w:sz w:val="20"/>
                <w:szCs w:val="20"/>
              </w:rPr>
              <w:t>/PI Committee</w:t>
            </w:r>
          </w:p>
        </w:tc>
        <w:tc>
          <w:tcPr>
            <w:tcW w:w="2551" w:type="dxa"/>
          </w:tcPr>
          <w:p w14:paraId="7548C399" w14:textId="4012555E" w:rsidR="00057339" w:rsidRDefault="00057339" w:rsidP="00057339">
            <w:pPr>
              <w:pStyle w:val="ListParagraph"/>
              <w:numPr>
                <w:ilvl w:val="0"/>
                <w:numId w:val="99"/>
              </w:numPr>
              <w:spacing w:after="0" w:line="240" w:lineRule="auto"/>
              <w:rPr>
                <w:rFonts w:ascii="Cambria" w:hAnsi="Cambria" w:cs="Arial"/>
                <w:bCs/>
                <w:sz w:val="20"/>
                <w:szCs w:val="20"/>
              </w:rPr>
            </w:pPr>
            <w:r>
              <w:rPr>
                <w:rFonts w:ascii="Cambria" w:hAnsi="Cambria" w:cs="Arial"/>
                <w:bCs/>
                <w:sz w:val="20"/>
                <w:szCs w:val="20"/>
              </w:rPr>
              <w:t xml:space="preserve">Rotarians </w:t>
            </w:r>
          </w:p>
          <w:p w14:paraId="406BC5F4" w14:textId="00FC9766" w:rsidR="00057339" w:rsidRDefault="00057339" w:rsidP="00057339">
            <w:pPr>
              <w:pStyle w:val="ListParagraph"/>
              <w:numPr>
                <w:ilvl w:val="0"/>
                <w:numId w:val="99"/>
              </w:numPr>
              <w:spacing w:after="0" w:line="240" w:lineRule="auto"/>
              <w:rPr>
                <w:rFonts w:ascii="Cambria" w:hAnsi="Cambria" w:cs="Arial"/>
                <w:bCs/>
                <w:sz w:val="20"/>
                <w:szCs w:val="20"/>
              </w:rPr>
            </w:pPr>
            <w:r>
              <w:rPr>
                <w:rFonts w:ascii="Cambria" w:hAnsi="Cambria" w:cs="Arial"/>
                <w:bCs/>
                <w:sz w:val="20"/>
                <w:szCs w:val="20"/>
              </w:rPr>
              <w:t>District leaders</w:t>
            </w:r>
          </w:p>
          <w:p w14:paraId="01960659" w14:textId="57FF3A3B" w:rsidR="00057339" w:rsidRDefault="00057339" w:rsidP="00057339">
            <w:pPr>
              <w:pStyle w:val="ListParagraph"/>
              <w:numPr>
                <w:ilvl w:val="0"/>
                <w:numId w:val="99"/>
              </w:numPr>
              <w:spacing w:after="0" w:line="240" w:lineRule="auto"/>
              <w:rPr>
                <w:rFonts w:ascii="Cambria" w:hAnsi="Cambria" w:cs="Arial"/>
                <w:bCs/>
                <w:sz w:val="20"/>
                <w:szCs w:val="20"/>
              </w:rPr>
            </w:pPr>
            <w:r>
              <w:rPr>
                <w:rFonts w:ascii="Cambria" w:hAnsi="Cambria" w:cs="Arial"/>
                <w:bCs/>
                <w:sz w:val="20"/>
                <w:szCs w:val="20"/>
              </w:rPr>
              <w:t>Club leaders</w:t>
            </w:r>
          </w:p>
          <w:p w14:paraId="737E3C9A" w14:textId="77777777" w:rsidR="00057339" w:rsidRPr="002F534E" w:rsidRDefault="00057339" w:rsidP="00057339">
            <w:pPr>
              <w:spacing w:after="0" w:line="240" w:lineRule="auto"/>
              <w:jc w:val="both"/>
              <w:rPr>
                <w:rFonts w:ascii="Cambria" w:hAnsi="Cambria" w:cs="Arial"/>
                <w:sz w:val="20"/>
                <w:szCs w:val="20"/>
              </w:rPr>
            </w:pPr>
          </w:p>
        </w:tc>
        <w:tc>
          <w:tcPr>
            <w:tcW w:w="2126" w:type="dxa"/>
          </w:tcPr>
          <w:p w14:paraId="4CE7C998" w14:textId="3C136180" w:rsidR="00057339" w:rsidRPr="002F534E" w:rsidRDefault="00057339" w:rsidP="00057339">
            <w:pPr>
              <w:spacing w:after="0" w:line="240" w:lineRule="auto"/>
              <w:jc w:val="both"/>
              <w:rPr>
                <w:rFonts w:ascii="Cambria" w:hAnsi="Cambria" w:cs="Arial"/>
                <w:sz w:val="20"/>
                <w:szCs w:val="20"/>
              </w:rPr>
            </w:pPr>
            <w:r>
              <w:rPr>
                <w:rFonts w:ascii="Cambria" w:hAnsi="Cambria" w:cs="Arial"/>
                <w:sz w:val="20"/>
                <w:szCs w:val="20"/>
              </w:rPr>
              <w:t>Annual</w:t>
            </w:r>
          </w:p>
        </w:tc>
      </w:tr>
    </w:tbl>
    <w:p w14:paraId="16B055A2" w14:textId="77777777" w:rsidR="00623925" w:rsidRDefault="00623925" w:rsidP="00623925">
      <w:pPr>
        <w:rPr>
          <w:rFonts w:ascii="Gill Sans MT" w:hAnsi="Gill Sans MT"/>
        </w:rPr>
      </w:pPr>
    </w:p>
    <w:p w14:paraId="69AB6719" w14:textId="77777777" w:rsidR="007C5742" w:rsidRDefault="007C5742" w:rsidP="007C5742">
      <w:pPr>
        <w:rPr>
          <w:rFonts w:ascii="Gill Sans MT" w:hAnsi="Gill Sans MT"/>
        </w:rPr>
        <w:sectPr w:rsidR="007C5742" w:rsidSect="00FE1019">
          <w:pgSz w:w="16838" w:h="11906" w:orient="landscape"/>
          <w:pgMar w:top="1440" w:right="1440" w:bottom="1440" w:left="1440" w:header="708" w:footer="708" w:gutter="0"/>
          <w:cols w:space="708"/>
          <w:docGrid w:linePitch="360"/>
        </w:sectPr>
      </w:pPr>
    </w:p>
    <w:p w14:paraId="691A624B" w14:textId="15B26A7E" w:rsidR="00955ECA" w:rsidRPr="00E632B5" w:rsidRDefault="00955ECA" w:rsidP="00955ECA">
      <w:pPr>
        <w:pStyle w:val="Heading1"/>
        <w:rPr>
          <w:rStyle w:val="Strong"/>
          <w:rFonts w:ascii="Book Antiqua" w:hAnsi="Book Antiqua"/>
          <w:sz w:val="24"/>
          <w:szCs w:val="24"/>
        </w:rPr>
      </w:pPr>
      <w:bookmarkStart w:id="32" w:name="_Toc194915373"/>
      <w:r>
        <w:rPr>
          <w:rFonts w:ascii="Book Antiqua" w:hAnsi="Book Antiqua"/>
          <w:b/>
          <w:bCs/>
          <w:sz w:val="24"/>
          <w:szCs w:val="24"/>
        </w:rPr>
        <w:t>9</w:t>
      </w:r>
      <w:r w:rsidRPr="0062087D">
        <w:rPr>
          <w:rFonts w:ascii="Book Antiqua" w:hAnsi="Book Antiqua"/>
          <w:b/>
          <w:bCs/>
          <w:sz w:val="24"/>
          <w:szCs w:val="24"/>
        </w:rPr>
        <w:t xml:space="preserve">. </w:t>
      </w:r>
      <w:r>
        <w:rPr>
          <w:rFonts w:ascii="Book Antiqua" w:hAnsi="Book Antiqua"/>
          <w:b/>
          <w:bCs/>
          <w:sz w:val="24"/>
          <w:szCs w:val="24"/>
        </w:rPr>
        <w:t>MO</w:t>
      </w:r>
      <w:r>
        <w:rPr>
          <w:rFonts w:ascii="Book Antiqua" w:hAnsi="Book Antiqua"/>
          <w:b/>
          <w:bCs/>
          <w:sz w:val="24"/>
          <w:szCs w:val="24"/>
        </w:rPr>
        <w:t>N</w:t>
      </w:r>
      <w:r>
        <w:rPr>
          <w:rFonts w:ascii="Book Antiqua" w:hAnsi="Book Antiqua"/>
          <w:b/>
          <w:bCs/>
          <w:sz w:val="24"/>
          <w:szCs w:val="24"/>
        </w:rPr>
        <w:t>ITORING AND EVALUATION FRAMEWORK</w:t>
      </w:r>
      <w:bookmarkEnd w:id="32"/>
    </w:p>
    <w:p w14:paraId="682BA805" w14:textId="77777777" w:rsidR="007C5742" w:rsidRDefault="007C5742" w:rsidP="00D82E07">
      <w:pPr>
        <w:pStyle w:val="NormalWeb"/>
        <w:rPr>
          <w:rFonts w:ascii="Book Antiqua" w:hAnsi="Book Antiqua"/>
          <w:sz w:val="22"/>
          <w:szCs w:val="22"/>
          <w:lang w:val="en-US"/>
        </w:rPr>
      </w:pPr>
      <w:r>
        <w:rPr>
          <w:rFonts w:ascii="Book Antiqua" w:hAnsi="Book Antiqua"/>
          <w:sz w:val="22"/>
          <w:szCs w:val="22"/>
          <w:lang w:val="en-US"/>
        </w:rPr>
        <w:t xml:space="preserve">The </w:t>
      </w:r>
      <w:r w:rsidR="0013637A" w:rsidRPr="0013637A">
        <w:rPr>
          <w:rFonts w:ascii="Book Antiqua" w:hAnsi="Book Antiqua"/>
          <w:sz w:val="22"/>
          <w:szCs w:val="22"/>
        </w:rPr>
        <w:t xml:space="preserve">Monitoring and Evaluation </w:t>
      </w:r>
      <w:r>
        <w:rPr>
          <w:rFonts w:ascii="Book Antiqua" w:hAnsi="Book Antiqua"/>
          <w:sz w:val="22"/>
          <w:szCs w:val="22"/>
          <w:lang w:val="en-US"/>
        </w:rPr>
        <w:t>(M&amp;E) framework for this strategy provides mechanisms for tracking implementation, measuring outputs, and assessing outcomes over time. This will guide adaptive management, learning and accountability.</w:t>
      </w:r>
    </w:p>
    <w:p w14:paraId="3A1A8237" w14:textId="3215C3CD" w:rsidR="00D82E07" w:rsidRPr="00D82E07" w:rsidRDefault="00D82E07" w:rsidP="00D82E07">
      <w:pPr>
        <w:pStyle w:val="Heading2"/>
        <w:rPr>
          <w:rFonts w:ascii="Book Antiqua" w:hAnsi="Book Antiqua"/>
          <w:b/>
          <w:bCs/>
          <w:sz w:val="24"/>
          <w:szCs w:val="24"/>
        </w:rPr>
      </w:pPr>
      <w:bookmarkStart w:id="33" w:name="_Toc194915374"/>
      <w:r w:rsidRPr="00D82E07">
        <w:rPr>
          <w:rFonts w:ascii="Book Antiqua" w:hAnsi="Book Antiqua"/>
          <w:b/>
          <w:bCs/>
          <w:sz w:val="24"/>
          <w:szCs w:val="24"/>
        </w:rPr>
        <w:t>9.1 Output Framework</w:t>
      </w:r>
      <w:bookmarkEnd w:id="33"/>
      <w:r w:rsidRPr="00D82E07">
        <w:rPr>
          <w:rFonts w:ascii="Book Antiqua" w:hAnsi="Book Antiqua"/>
          <w:b/>
          <w:bCs/>
          <w:sz w:val="24"/>
          <w:szCs w:val="24"/>
        </w:rPr>
        <w:t xml:space="preserve"> </w:t>
      </w:r>
    </w:p>
    <w:tbl>
      <w:tblPr>
        <w:tblW w:w="13585"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96"/>
        <w:gridCol w:w="2835"/>
        <w:gridCol w:w="2977"/>
        <w:gridCol w:w="2551"/>
        <w:gridCol w:w="2126"/>
      </w:tblGrid>
      <w:tr w:rsidR="00D82E07" w:rsidRPr="002F534E" w14:paraId="04772B39" w14:textId="77777777" w:rsidTr="008C6550">
        <w:tc>
          <w:tcPr>
            <w:tcW w:w="13585" w:type="dxa"/>
            <w:gridSpan w:val="5"/>
            <w:shd w:val="clear" w:color="auto" w:fill="BFBFBF" w:themeFill="background1" w:themeFillShade="BF"/>
          </w:tcPr>
          <w:p w14:paraId="7A21F9C0" w14:textId="116673F3" w:rsidR="00D82E07" w:rsidRPr="00D82E07" w:rsidRDefault="00D82E07" w:rsidP="00D82E07">
            <w:pPr>
              <w:spacing w:after="0" w:line="240" w:lineRule="auto"/>
              <w:jc w:val="both"/>
              <w:rPr>
                <w:rFonts w:ascii="Cambria" w:eastAsia="Times New Roman" w:hAnsi="Cambria"/>
                <w:sz w:val="20"/>
                <w:szCs w:val="20"/>
              </w:rPr>
            </w:pPr>
            <w:r>
              <w:rPr>
                <w:rFonts w:ascii="Cambria" w:eastAsia="Times New Roman" w:hAnsi="Cambria"/>
                <w:b/>
                <w:bCs/>
                <w:sz w:val="20"/>
                <w:szCs w:val="20"/>
              </w:rPr>
              <w:t xml:space="preserve">STRATEGY </w:t>
            </w:r>
            <w:r w:rsidRPr="003B2423">
              <w:rPr>
                <w:rFonts w:ascii="Cambria" w:eastAsia="Times New Roman" w:hAnsi="Cambria"/>
                <w:b/>
                <w:bCs/>
                <w:sz w:val="20"/>
                <w:szCs w:val="20"/>
              </w:rPr>
              <w:t>1.0</w:t>
            </w:r>
            <w:r>
              <w:rPr>
                <w:rFonts w:ascii="Cambria" w:eastAsia="Times New Roman" w:hAnsi="Cambria"/>
                <w:b/>
                <w:bCs/>
                <w:sz w:val="20"/>
                <w:szCs w:val="20"/>
              </w:rPr>
              <w:t>:</w:t>
            </w:r>
            <w:r>
              <w:rPr>
                <w:rFonts w:ascii="Cambria" w:eastAsia="Times New Roman" w:hAnsi="Cambria"/>
                <w:sz w:val="20"/>
                <w:szCs w:val="20"/>
              </w:rPr>
              <w:t xml:space="preserve"> </w:t>
            </w:r>
            <w:r w:rsidRPr="003B2423">
              <w:rPr>
                <w:rFonts w:ascii="Cambria" w:eastAsia="Times New Roman" w:hAnsi="Cambria" w:cs="Times New Roman"/>
                <w:b/>
                <w:bCs/>
                <w:sz w:val="20"/>
                <w:szCs w:val="20"/>
              </w:rPr>
              <w:t>INTERNAL COMMUNICATION</w:t>
            </w:r>
          </w:p>
        </w:tc>
      </w:tr>
      <w:tr w:rsidR="00D82E07" w:rsidRPr="002F534E" w14:paraId="792235B9" w14:textId="77777777" w:rsidTr="004F1E3F">
        <w:tc>
          <w:tcPr>
            <w:tcW w:w="3096" w:type="dxa"/>
          </w:tcPr>
          <w:p w14:paraId="6AC1CF8B" w14:textId="19213AB7" w:rsidR="00D82E07" w:rsidRDefault="00D82E07" w:rsidP="004F1E3F">
            <w:pPr>
              <w:spacing w:after="0" w:line="240" w:lineRule="auto"/>
              <w:rPr>
                <w:rFonts w:ascii="Cambria" w:eastAsia="Times New Roman" w:hAnsi="Cambria"/>
                <w:sz w:val="20"/>
                <w:szCs w:val="20"/>
              </w:rPr>
            </w:pPr>
            <w:r>
              <w:rPr>
                <w:rFonts w:ascii="Cambria" w:hAnsi="Cambria"/>
                <w:b/>
                <w:sz w:val="20"/>
                <w:szCs w:val="20"/>
              </w:rPr>
              <w:t>Output Area</w:t>
            </w:r>
          </w:p>
        </w:tc>
        <w:tc>
          <w:tcPr>
            <w:tcW w:w="2835" w:type="dxa"/>
          </w:tcPr>
          <w:p w14:paraId="2843FD49" w14:textId="617DCDCD" w:rsidR="00D82E07" w:rsidRPr="002F534E" w:rsidRDefault="00D82E07" w:rsidP="004F1E3F">
            <w:pPr>
              <w:spacing w:after="0" w:line="240" w:lineRule="auto"/>
              <w:jc w:val="center"/>
              <w:rPr>
                <w:rFonts w:ascii="Cambria" w:hAnsi="Cambria"/>
                <w:b/>
                <w:sz w:val="20"/>
                <w:szCs w:val="20"/>
              </w:rPr>
            </w:pPr>
            <w:r>
              <w:rPr>
                <w:rFonts w:ascii="Cambria" w:hAnsi="Cambria"/>
                <w:b/>
                <w:sz w:val="20"/>
                <w:szCs w:val="20"/>
              </w:rPr>
              <w:t>Communication Channels, Tools &amp; Products</w:t>
            </w:r>
          </w:p>
          <w:p w14:paraId="5358A1AD" w14:textId="77777777" w:rsidR="00D82E07" w:rsidRPr="002F534E" w:rsidRDefault="00D82E07" w:rsidP="004F1E3F">
            <w:pPr>
              <w:spacing w:after="0" w:line="240" w:lineRule="auto"/>
              <w:rPr>
                <w:rFonts w:ascii="Cambria" w:hAnsi="Cambria"/>
                <w:sz w:val="20"/>
                <w:szCs w:val="20"/>
              </w:rPr>
            </w:pPr>
          </w:p>
        </w:tc>
        <w:tc>
          <w:tcPr>
            <w:tcW w:w="2977" w:type="dxa"/>
          </w:tcPr>
          <w:p w14:paraId="0A3F409E" w14:textId="06127487" w:rsidR="00D82E07" w:rsidRPr="00623925" w:rsidRDefault="00D82E07" w:rsidP="004F1E3F">
            <w:pPr>
              <w:spacing w:after="0" w:line="240" w:lineRule="auto"/>
              <w:rPr>
                <w:rFonts w:ascii="Cambria" w:eastAsia="Times New Roman" w:hAnsi="Cambria" w:cs="Times New Roman"/>
                <w:b/>
                <w:bCs/>
                <w:sz w:val="20"/>
                <w:szCs w:val="20"/>
              </w:rPr>
            </w:pPr>
            <w:r>
              <w:rPr>
                <w:rFonts w:ascii="Cambria" w:eastAsia="Times New Roman" w:hAnsi="Cambria" w:cs="Times New Roman"/>
                <w:b/>
                <w:bCs/>
                <w:sz w:val="20"/>
                <w:szCs w:val="20"/>
              </w:rPr>
              <w:t>Outputs</w:t>
            </w:r>
          </w:p>
        </w:tc>
        <w:tc>
          <w:tcPr>
            <w:tcW w:w="2551" w:type="dxa"/>
          </w:tcPr>
          <w:p w14:paraId="379EADEA" w14:textId="5326A86E" w:rsidR="00D82E07" w:rsidRPr="00623925" w:rsidRDefault="00D82E07" w:rsidP="004F1E3F">
            <w:pPr>
              <w:pStyle w:val="ListParagraph"/>
              <w:spacing w:after="0" w:line="240" w:lineRule="auto"/>
              <w:ind w:left="360"/>
              <w:rPr>
                <w:rFonts w:ascii="Cambria" w:hAnsi="Cambria" w:cs="Arial"/>
                <w:b/>
                <w:bCs/>
                <w:sz w:val="20"/>
                <w:szCs w:val="20"/>
              </w:rPr>
            </w:pPr>
            <w:r>
              <w:rPr>
                <w:rFonts w:ascii="Cambria" w:hAnsi="Cambria" w:cs="Arial"/>
                <w:b/>
                <w:bCs/>
                <w:sz w:val="20"/>
                <w:szCs w:val="20"/>
              </w:rPr>
              <w:t>Output Indicators</w:t>
            </w:r>
          </w:p>
        </w:tc>
        <w:tc>
          <w:tcPr>
            <w:tcW w:w="2126" w:type="dxa"/>
          </w:tcPr>
          <w:p w14:paraId="5D82AC8B" w14:textId="27474372" w:rsidR="00D82E07" w:rsidRPr="007C5742" w:rsidRDefault="00D82E07" w:rsidP="004F1E3F">
            <w:pPr>
              <w:spacing w:after="0" w:line="240" w:lineRule="auto"/>
              <w:rPr>
                <w:rFonts w:ascii="Cambria" w:hAnsi="Cambria" w:cs="Arial"/>
                <w:b/>
                <w:sz w:val="20"/>
                <w:szCs w:val="20"/>
              </w:rPr>
            </w:pPr>
            <w:r>
              <w:rPr>
                <w:rFonts w:ascii="Cambria" w:hAnsi="Cambria" w:cs="Arial"/>
                <w:b/>
                <w:sz w:val="20"/>
                <w:szCs w:val="20"/>
              </w:rPr>
              <w:t>Targets</w:t>
            </w:r>
          </w:p>
        </w:tc>
      </w:tr>
      <w:tr w:rsidR="00EB66DE" w:rsidRPr="002F534E" w14:paraId="7F77E63C" w14:textId="77777777" w:rsidTr="004F1E3F">
        <w:tc>
          <w:tcPr>
            <w:tcW w:w="3096" w:type="dxa"/>
            <w:vMerge w:val="restart"/>
          </w:tcPr>
          <w:p w14:paraId="439B772F" w14:textId="77777777" w:rsidR="00EB66DE" w:rsidRDefault="00EB66DE" w:rsidP="00EB66DE">
            <w:pPr>
              <w:spacing w:after="0" w:line="240" w:lineRule="auto"/>
              <w:rPr>
                <w:rFonts w:ascii="Cambria" w:eastAsia="Times New Roman" w:hAnsi="Cambria"/>
                <w:sz w:val="20"/>
                <w:szCs w:val="20"/>
              </w:rPr>
            </w:pPr>
          </w:p>
          <w:p w14:paraId="0C9729E1" w14:textId="77777777" w:rsidR="00EB66DE" w:rsidRDefault="00EB66DE" w:rsidP="00EB66DE">
            <w:pPr>
              <w:spacing w:after="0" w:line="240" w:lineRule="auto"/>
              <w:rPr>
                <w:rFonts w:ascii="Cambria" w:eastAsia="Times New Roman" w:hAnsi="Cambria"/>
                <w:sz w:val="20"/>
                <w:szCs w:val="20"/>
              </w:rPr>
            </w:pPr>
          </w:p>
          <w:p w14:paraId="712A06C3" w14:textId="77777777" w:rsidR="00EB66DE" w:rsidRDefault="00EB66DE" w:rsidP="00EB66DE">
            <w:pPr>
              <w:spacing w:after="0" w:line="240" w:lineRule="auto"/>
              <w:rPr>
                <w:rFonts w:ascii="Cambria" w:eastAsia="Times New Roman" w:hAnsi="Cambria"/>
                <w:sz w:val="20"/>
                <w:szCs w:val="20"/>
              </w:rPr>
            </w:pPr>
          </w:p>
          <w:p w14:paraId="17AF89AD" w14:textId="77777777" w:rsidR="00EB66DE" w:rsidRDefault="00EB66DE" w:rsidP="00EB66DE">
            <w:pPr>
              <w:spacing w:after="0" w:line="240" w:lineRule="auto"/>
              <w:rPr>
                <w:rFonts w:ascii="Cambria" w:eastAsia="Times New Roman" w:hAnsi="Cambria"/>
                <w:sz w:val="20"/>
                <w:szCs w:val="20"/>
              </w:rPr>
            </w:pPr>
          </w:p>
          <w:p w14:paraId="1C1DEFB9" w14:textId="77777777" w:rsidR="00EB66DE" w:rsidRDefault="00EB66DE" w:rsidP="00EB66DE">
            <w:pPr>
              <w:spacing w:after="0" w:line="240" w:lineRule="auto"/>
              <w:rPr>
                <w:rFonts w:ascii="Cambria" w:eastAsia="Times New Roman" w:hAnsi="Cambria"/>
                <w:sz w:val="20"/>
                <w:szCs w:val="20"/>
              </w:rPr>
            </w:pPr>
          </w:p>
          <w:p w14:paraId="792D9316" w14:textId="77777777" w:rsidR="00EB66DE" w:rsidRDefault="00EB66DE" w:rsidP="00EB66DE">
            <w:pPr>
              <w:spacing w:after="0" w:line="240" w:lineRule="auto"/>
              <w:rPr>
                <w:rFonts w:ascii="Cambria" w:eastAsia="Times New Roman" w:hAnsi="Cambria"/>
                <w:sz w:val="20"/>
                <w:szCs w:val="20"/>
              </w:rPr>
            </w:pPr>
          </w:p>
          <w:p w14:paraId="4F4FFCAC" w14:textId="77777777" w:rsidR="00EB66DE" w:rsidRDefault="00EB66DE" w:rsidP="00EB66DE">
            <w:pPr>
              <w:spacing w:after="0" w:line="240" w:lineRule="auto"/>
              <w:rPr>
                <w:rFonts w:ascii="Cambria" w:eastAsia="Times New Roman" w:hAnsi="Cambria"/>
                <w:sz w:val="20"/>
                <w:szCs w:val="20"/>
              </w:rPr>
            </w:pPr>
          </w:p>
          <w:p w14:paraId="0DD0BA43" w14:textId="77777777" w:rsidR="00EB66DE" w:rsidRDefault="00EB66DE" w:rsidP="00EB66DE">
            <w:pPr>
              <w:spacing w:after="0" w:line="240" w:lineRule="auto"/>
              <w:rPr>
                <w:rFonts w:ascii="Cambria" w:eastAsia="Times New Roman" w:hAnsi="Cambria"/>
                <w:sz w:val="20"/>
                <w:szCs w:val="20"/>
              </w:rPr>
            </w:pPr>
          </w:p>
          <w:p w14:paraId="3073E342" w14:textId="4A9D40EE" w:rsidR="00EB66DE" w:rsidRPr="002F534E" w:rsidRDefault="00EB66DE" w:rsidP="00EB66DE">
            <w:pPr>
              <w:spacing w:after="0" w:line="240" w:lineRule="auto"/>
              <w:rPr>
                <w:rFonts w:ascii="Cambria" w:eastAsia="Times New Roman" w:hAnsi="Cambria"/>
                <w:sz w:val="20"/>
                <w:szCs w:val="20"/>
              </w:rPr>
            </w:pPr>
            <w:r>
              <w:rPr>
                <w:rFonts w:ascii="Cambria" w:eastAsia="Times New Roman" w:hAnsi="Cambria"/>
                <w:sz w:val="20"/>
                <w:szCs w:val="20"/>
              </w:rPr>
              <w:t>Strengthened internal communication</w:t>
            </w:r>
          </w:p>
        </w:tc>
        <w:tc>
          <w:tcPr>
            <w:tcW w:w="2835" w:type="dxa"/>
          </w:tcPr>
          <w:p w14:paraId="160E2CC8" w14:textId="564E513A" w:rsidR="00EB66DE" w:rsidRPr="002F534E" w:rsidRDefault="00EB66DE" w:rsidP="001722B6">
            <w:pPr>
              <w:spacing w:after="0" w:line="240" w:lineRule="auto"/>
              <w:rPr>
                <w:rFonts w:ascii="Cambria" w:hAnsi="Cambria"/>
                <w:sz w:val="20"/>
                <w:szCs w:val="20"/>
              </w:rPr>
            </w:pPr>
            <w:proofErr w:type="spellStart"/>
            <w:r>
              <w:rPr>
                <w:rFonts w:ascii="Cambria" w:eastAsia="Times New Roman" w:hAnsi="Cambria"/>
                <w:sz w:val="20"/>
                <w:szCs w:val="20"/>
              </w:rPr>
              <w:t>Excom</w:t>
            </w:r>
            <w:proofErr w:type="spellEnd"/>
            <w:r>
              <w:rPr>
                <w:rFonts w:ascii="Cambria" w:eastAsia="Times New Roman" w:hAnsi="Cambria"/>
                <w:sz w:val="20"/>
                <w:szCs w:val="20"/>
              </w:rPr>
              <w:t xml:space="preserve"> and PIME Meetings</w:t>
            </w:r>
          </w:p>
        </w:tc>
        <w:tc>
          <w:tcPr>
            <w:tcW w:w="2977" w:type="dxa"/>
          </w:tcPr>
          <w:p w14:paraId="2C0B11D0" w14:textId="3DC57685" w:rsidR="00EB66DE" w:rsidRDefault="00EB66DE" w:rsidP="001722B6">
            <w:pPr>
              <w:spacing w:after="0" w:line="240" w:lineRule="auto"/>
              <w:rPr>
                <w:rFonts w:ascii="Cambria" w:eastAsia="Times New Roman" w:hAnsi="Cambria" w:cs="Times New Roman"/>
                <w:sz w:val="20"/>
                <w:szCs w:val="20"/>
              </w:rPr>
            </w:pPr>
            <w:r>
              <w:rPr>
                <w:rFonts w:ascii="Cambria" w:eastAsia="Times New Roman" w:hAnsi="Cambria" w:cs="Times New Roman"/>
                <w:sz w:val="20"/>
                <w:szCs w:val="20"/>
              </w:rPr>
              <w:t>Meetings</w:t>
            </w:r>
          </w:p>
          <w:p w14:paraId="38D8A8CF" w14:textId="4AD6DB1E" w:rsidR="00EB66DE" w:rsidRPr="002F534E" w:rsidRDefault="00EB66DE" w:rsidP="001722B6">
            <w:pPr>
              <w:spacing w:after="0" w:line="240" w:lineRule="auto"/>
              <w:rPr>
                <w:rFonts w:ascii="Cambria" w:eastAsia="Times New Roman" w:hAnsi="Cambria" w:cs="Times New Roman"/>
                <w:sz w:val="20"/>
                <w:szCs w:val="20"/>
              </w:rPr>
            </w:pPr>
          </w:p>
        </w:tc>
        <w:tc>
          <w:tcPr>
            <w:tcW w:w="2551" w:type="dxa"/>
          </w:tcPr>
          <w:p w14:paraId="6AD0D0DB" w14:textId="5E6F091B" w:rsidR="00EB66DE" w:rsidRPr="003B2423" w:rsidRDefault="00EB66DE" w:rsidP="001722B6">
            <w:pPr>
              <w:pStyle w:val="ListParagraph"/>
              <w:numPr>
                <w:ilvl w:val="0"/>
                <w:numId w:val="88"/>
              </w:numPr>
              <w:spacing w:after="0" w:line="240" w:lineRule="auto"/>
              <w:rPr>
                <w:rFonts w:ascii="Cambria" w:hAnsi="Cambria" w:cs="Arial"/>
                <w:bCs/>
                <w:sz w:val="20"/>
                <w:szCs w:val="20"/>
              </w:rPr>
            </w:pPr>
            <w:r>
              <w:rPr>
                <w:rFonts w:ascii="Cambria" w:hAnsi="Cambria" w:cs="Arial"/>
                <w:bCs/>
                <w:sz w:val="20"/>
                <w:szCs w:val="20"/>
              </w:rPr>
              <w:t>No. of meetings</w:t>
            </w:r>
          </w:p>
        </w:tc>
        <w:tc>
          <w:tcPr>
            <w:tcW w:w="2126" w:type="dxa"/>
          </w:tcPr>
          <w:p w14:paraId="67E96295" w14:textId="30223FFB" w:rsidR="00EB66DE" w:rsidRPr="003B2423" w:rsidRDefault="00EB66DE" w:rsidP="001722B6">
            <w:pPr>
              <w:spacing w:after="0" w:line="240" w:lineRule="auto"/>
              <w:rPr>
                <w:rFonts w:ascii="Cambria" w:hAnsi="Cambria" w:cs="Arial"/>
                <w:bCs/>
                <w:sz w:val="20"/>
                <w:szCs w:val="20"/>
              </w:rPr>
            </w:pPr>
            <w:r>
              <w:rPr>
                <w:rFonts w:ascii="Cambria" w:hAnsi="Cambria" w:cs="Arial"/>
                <w:bCs/>
                <w:sz w:val="20"/>
                <w:szCs w:val="20"/>
              </w:rPr>
              <w:t>At least one meeting each month</w:t>
            </w:r>
          </w:p>
        </w:tc>
      </w:tr>
      <w:tr w:rsidR="00EB66DE" w:rsidRPr="002F534E" w14:paraId="1F14F97E" w14:textId="77777777" w:rsidTr="004F1E3F">
        <w:tc>
          <w:tcPr>
            <w:tcW w:w="3096" w:type="dxa"/>
            <w:vMerge/>
          </w:tcPr>
          <w:p w14:paraId="35C89285" w14:textId="357919B3" w:rsidR="00EB66DE" w:rsidRPr="002F534E" w:rsidRDefault="00EB66DE" w:rsidP="001722B6">
            <w:pPr>
              <w:spacing w:after="0" w:line="240" w:lineRule="auto"/>
              <w:jc w:val="both"/>
              <w:rPr>
                <w:rFonts w:ascii="Cambria" w:eastAsia="Times New Roman" w:hAnsi="Cambria"/>
                <w:sz w:val="20"/>
                <w:szCs w:val="20"/>
              </w:rPr>
            </w:pPr>
          </w:p>
        </w:tc>
        <w:tc>
          <w:tcPr>
            <w:tcW w:w="2835" w:type="dxa"/>
          </w:tcPr>
          <w:p w14:paraId="0D9A351B" w14:textId="3FB72C1C" w:rsidR="00EB66DE" w:rsidRPr="002F534E" w:rsidRDefault="00EB66DE" w:rsidP="001722B6">
            <w:pPr>
              <w:spacing w:after="0" w:line="240" w:lineRule="auto"/>
              <w:rPr>
                <w:rFonts w:ascii="Cambria" w:eastAsia="Times New Roman" w:hAnsi="Cambria" w:cs="Times New Roman"/>
                <w:sz w:val="20"/>
                <w:szCs w:val="20"/>
              </w:rPr>
            </w:pPr>
            <w:r>
              <w:rPr>
                <w:rFonts w:ascii="Cambria" w:eastAsia="Times New Roman" w:hAnsi="Cambria" w:cs="Times New Roman"/>
                <w:sz w:val="20"/>
                <w:szCs w:val="20"/>
              </w:rPr>
              <w:t>Letters and Memos</w:t>
            </w:r>
          </w:p>
        </w:tc>
        <w:tc>
          <w:tcPr>
            <w:tcW w:w="2977" w:type="dxa"/>
          </w:tcPr>
          <w:p w14:paraId="7123F5F3" w14:textId="77777777" w:rsidR="00EB66DE" w:rsidRDefault="00EB66DE" w:rsidP="001722B6">
            <w:pPr>
              <w:spacing w:after="0" w:line="240" w:lineRule="auto"/>
              <w:rPr>
                <w:rFonts w:ascii="Cambria" w:eastAsia="Times New Roman" w:hAnsi="Cambria" w:cs="Times New Roman"/>
                <w:sz w:val="20"/>
                <w:szCs w:val="20"/>
              </w:rPr>
            </w:pPr>
            <w:r>
              <w:rPr>
                <w:rFonts w:ascii="Cambria" w:eastAsia="Times New Roman" w:hAnsi="Cambria" w:cs="Times New Roman"/>
                <w:sz w:val="20"/>
                <w:szCs w:val="20"/>
              </w:rPr>
              <w:t>Letters and memos sent out to Clubs, Rotarians by relevant District Officers</w:t>
            </w:r>
          </w:p>
          <w:p w14:paraId="6FF40D05" w14:textId="77777777" w:rsidR="00EB66DE" w:rsidRPr="002F534E" w:rsidRDefault="00EB66DE" w:rsidP="001722B6">
            <w:pPr>
              <w:spacing w:after="0" w:line="240" w:lineRule="auto"/>
              <w:rPr>
                <w:rFonts w:ascii="Cambria" w:eastAsia="Times New Roman" w:hAnsi="Cambria" w:cs="Times New Roman"/>
                <w:sz w:val="20"/>
                <w:szCs w:val="20"/>
              </w:rPr>
            </w:pPr>
          </w:p>
        </w:tc>
        <w:tc>
          <w:tcPr>
            <w:tcW w:w="2551" w:type="dxa"/>
          </w:tcPr>
          <w:p w14:paraId="3ED7FC9A" w14:textId="54A78453" w:rsidR="00EB66DE" w:rsidRPr="003B2423" w:rsidRDefault="00EB66DE" w:rsidP="001722B6">
            <w:pPr>
              <w:pStyle w:val="ListParagraph"/>
              <w:numPr>
                <w:ilvl w:val="0"/>
                <w:numId w:val="89"/>
              </w:numPr>
              <w:spacing w:after="0" w:line="240" w:lineRule="auto"/>
              <w:rPr>
                <w:rFonts w:ascii="Cambria" w:hAnsi="Cambria" w:cs="Arial"/>
                <w:bCs/>
                <w:sz w:val="20"/>
                <w:szCs w:val="20"/>
              </w:rPr>
            </w:pPr>
            <w:r>
              <w:rPr>
                <w:rFonts w:ascii="Cambria" w:hAnsi="Cambria" w:cs="Arial"/>
                <w:bCs/>
                <w:sz w:val="20"/>
                <w:szCs w:val="20"/>
              </w:rPr>
              <w:t>No. of letters/memos</w:t>
            </w:r>
          </w:p>
        </w:tc>
        <w:tc>
          <w:tcPr>
            <w:tcW w:w="2126" w:type="dxa"/>
          </w:tcPr>
          <w:p w14:paraId="7F02877E" w14:textId="77777777" w:rsidR="00EB66DE" w:rsidRPr="002F534E" w:rsidRDefault="00EB66DE" w:rsidP="00EB66DE">
            <w:pPr>
              <w:spacing w:after="0" w:line="240" w:lineRule="auto"/>
              <w:rPr>
                <w:rFonts w:ascii="Cambria" w:hAnsi="Cambria" w:cs="Arial"/>
                <w:b/>
                <w:sz w:val="20"/>
                <w:szCs w:val="20"/>
              </w:rPr>
            </w:pPr>
          </w:p>
        </w:tc>
      </w:tr>
      <w:tr w:rsidR="00EB66DE" w:rsidRPr="002F534E" w14:paraId="38AC4604" w14:textId="77777777" w:rsidTr="004F1E3F">
        <w:tc>
          <w:tcPr>
            <w:tcW w:w="3096" w:type="dxa"/>
            <w:vMerge/>
          </w:tcPr>
          <w:p w14:paraId="02B40F0C" w14:textId="01DBB3EF" w:rsidR="00EB66DE" w:rsidRPr="002F534E" w:rsidRDefault="00EB66DE" w:rsidP="001722B6">
            <w:pPr>
              <w:spacing w:after="0" w:line="240" w:lineRule="auto"/>
              <w:jc w:val="both"/>
              <w:rPr>
                <w:rFonts w:ascii="Cambria" w:eastAsia="Times New Roman" w:hAnsi="Cambria"/>
                <w:sz w:val="20"/>
                <w:szCs w:val="20"/>
              </w:rPr>
            </w:pPr>
          </w:p>
        </w:tc>
        <w:tc>
          <w:tcPr>
            <w:tcW w:w="2835" w:type="dxa"/>
          </w:tcPr>
          <w:p w14:paraId="581C5221" w14:textId="0B9F6BEF" w:rsidR="00EB66DE" w:rsidRPr="002F534E" w:rsidRDefault="00EB66DE" w:rsidP="001722B6">
            <w:pPr>
              <w:spacing w:after="0" w:line="240" w:lineRule="auto"/>
              <w:rPr>
                <w:rFonts w:ascii="Cambria" w:eastAsia="Times New Roman" w:hAnsi="Cambria" w:cs="Times New Roman"/>
                <w:sz w:val="20"/>
                <w:szCs w:val="20"/>
              </w:rPr>
            </w:pPr>
            <w:r>
              <w:rPr>
                <w:rFonts w:ascii="Cambria" w:eastAsia="Times New Roman" w:hAnsi="Cambria"/>
                <w:sz w:val="20"/>
                <w:szCs w:val="20"/>
              </w:rPr>
              <w:t>Club Runner</w:t>
            </w:r>
          </w:p>
        </w:tc>
        <w:tc>
          <w:tcPr>
            <w:tcW w:w="2977" w:type="dxa"/>
          </w:tcPr>
          <w:p w14:paraId="341BD39D" w14:textId="77777777" w:rsidR="00EB66DE" w:rsidRDefault="00EB66DE" w:rsidP="001722B6">
            <w:pPr>
              <w:spacing w:after="0" w:line="240" w:lineRule="auto"/>
              <w:rPr>
                <w:rFonts w:ascii="Cambria" w:eastAsia="Times New Roman" w:hAnsi="Cambria" w:cs="Times New Roman"/>
                <w:sz w:val="20"/>
                <w:szCs w:val="20"/>
              </w:rPr>
            </w:pPr>
            <w:r>
              <w:rPr>
                <w:rFonts w:ascii="Cambria" w:eastAsia="Times New Roman" w:hAnsi="Cambria" w:cs="Times New Roman"/>
                <w:sz w:val="20"/>
                <w:szCs w:val="20"/>
              </w:rPr>
              <w:t>Club Runner up and running</w:t>
            </w:r>
          </w:p>
          <w:p w14:paraId="7DFC5EA7" w14:textId="554A7BEF" w:rsidR="00EB66DE" w:rsidRDefault="00EB66DE" w:rsidP="001722B6">
            <w:pPr>
              <w:spacing w:after="0" w:line="240" w:lineRule="auto"/>
              <w:rPr>
                <w:rFonts w:ascii="Cambria" w:eastAsia="Times New Roman" w:hAnsi="Cambria" w:cs="Times New Roman"/>
                <w:sz w:val="20"/>
                <w:szCs w:val="20"/>
              </w:rPr>
            </w:pPr>
            <w:r>
              <w:rPr>
                <w:rFonts w:ascii="Cambria" w:eastAsia="Times New Roman" w:hAnsi="Cambria" w:cs="Times New Roman"/>
                <w:sz w:val="20"/>
                <w:szCs w:val="20"/>
              </w:rPr>
              <w:t>Messages disseminated via Club Runner</w:t>
            </w:r>
          </w:p>
          <w:p w14:paraId="518792D4" w14:textId="24E67F68" w:rsidR="00EB66DE" w:rsidRPr="002F534E" w:rsidRDefault="00EB66DE" w:rsidP="001722B6">
            <w:pPr>
              <w:spacing w:after="0" w:line="240" w:lineRule="auto"/>
              <w:rPr>
                <w:rFonts w:ascii="Cambria" w:eastAsia="Times New Roman" w:hAnsi="Cambria" w:cs="Times New Roman"/>
                <w:sz w:val="20"/>
                <w:szCs w:val="20"/>
              </w:rPr>
            </w:pPr>
          </w:p>
        </w:tc>
        <w:tc>
          <w:tcPr>
            <w:tcW w:w="2551" w:type="dxa"/>
          </w:tcPr>
          <w:p w14:paraId="2F2B5A04" w14:textId="77777777" w:rsidR="00EB66DE" w:rsidRDefault="00EB66DE" w:rsidP="001722B6">
            <w:pPr>
              <w:pStyle w:val="ListParagraph"/>
              <w:numPr>
                <w:ilvl w:val="0"/>
                <w:numId w:val="90"/>
              </w:numPr>
              <w:spacing w:after="0" w:line="240" w:lineRule="auto"/>
              <w:rPr>
                <w:rFonts w:ascii="Cambria" w:hAnsi="Cambria" w:cs="Arial"/>
                <w:bCs/>
                <w:sz w:val="20"/>
                <w:szCs w:val="20"/>
              </w:rPr>
            </w:pPr>
            <w:r>
              <w:rPr>
                <w:rFonts w:ascii="Cambria" w:hAnsi="Cambria" w:cs="Arial"/>
                <w:bCs/>
                <w:sz w:val="20"/>
                <w:szCs w:val="20"/>
              </w:rPr>
              <w:t>No. of new posts/messages via club runner</w:t>
            </w:r>
          </w:p>
          <w:p w14:paraId="7FB2DB34" w14:textId="77777777" w:rsidR="00D54FE9" w:rsidRDefault="00D54FE9" w:rsidP="001722B6">
            <w:pPr>
              <w:pStyle w:val="ListParagraph"/>
              <w:numPr>
                <w:ilvl w:val="0"/>
                <w:numId w:val="90"/>
              </w:numPr>
              <w:spacing w:after="0" w:line="240" w:lineRule="auto"/>
              <w:rPr>
                <w:rFonts w:ascii="Cambria" w:hAnsi="Cambria" w:cs="Arial"/>
                <w:bCs/>
                <w:sz w:val="20"/>
                <w:szCs w:val="20"/>
              </w:rPr>
            </w:pPr>
            <w:r>
              <w:rPr>
                <w:rFonts w:ascii="Cambria" w:hAnsi="Cambria" w:cs="Arial"/>
                <w:bCs/>
                <w:sz w:val="20"/>
                <w:szCs w:val="20"/>
              </w:rPr>
              <w:t>No. of Rotarians receiving Club runner messages</w:t>
            </w:r>
          </w:p>
          <w:p w14:paraId="251228B4" w14:textId="29B26F6A" w:rsidR="00D54FE9" w:rsidRPr="003B2423" w:rsidRDefault="00D54FE9" w:rsidP="00D54FE9">
            <w:pPr>
              <w:pStyle w:val="ListParagraph"/>
              <w:spacing w:after="0" w:line="240" w:lineRule="auto"/>
              <w:ind w:left="360"/>
              <w:rPr>
                <w:rFonts w:ascii="Cambria" w:hAnsi="Cambria" w:cs="Arial"/>
                <w:bCs/>
                <w:sz w:val="20"/>
                <w:szCs w:val="20"/>
              </w:rPr>
            </w:pPr>
          </w:p>
        </w:tc>
        <w:tc>
          <w:tcPr>
            <w:tcW w:w="2126" w:type="dxa"/>
          </w:tcPr>
          <w:p w14:paraId="44B040A1" w14:textId="1150FC47" w:rsidR="00EB66DE" w:rsidRPr="00EB66DE" w:rsidRDefault="00EB66DE" w:rsidP="00EB66DE">
            <w:pPr>
              <w:spacing w:after="0" w:line="240" w:lineRule="auto"/>
              <w:rPr>
                <w:rFonts w:ascii="Cambria" w:hAnsi="Cambria" w:cs="Arial"/>
                <w:bCs/>
                <w:sz w:val="20"/>
                <w:szCs w:val="20"/>
              </w:rPr>
            </w:pPr>
            <w:r w:rsidRPr="00EB66DE">
              <w:rPr>
                <w:rFonts w:ascii="Cambria" w:hAnsi="Cambria" w:cs="Arial"/>
                <w:bCs/>
                <w:sz w:val="20"/>
                <w:szCs w:val="20"/>
              </w:rPr>
              <w:t>At least 4 new posts/ messages every month</w:t>
            </w:r>
          </w:p>
        </w:tc>
      </w:tr>
      <w:tr w:rsidR="00EB66DE" w:rsidRPr="002F534E" w14:paraId="4CA608B4" w14:textId="77777777" w:rsidTr="004F1E3F">
        <w:tc>
          <w:tcPr>
            <w:tcW w:w="3096" w:type="dxa"/>
            <w:vMerge/>
          </w:tcPr>
          <w:p w14:paraId="670C6A2C" w14:textId="64928B5F" w:rsidR="00EB66DE" w:rsidRPr="002F534E" w:rsidRDefault="00EB66DE" w:rsidP="001722B6">
            <w:pPr>
              <w:spacing w:after="0" w:line="240" w:lineRule="auto"/>
              <w:jc w:val="both"/>
              <w:rPr>
                <w:rFonts w:ascii="Cambria" w:eastAsia="Times New Roman" w:hAnsi="Cambria"/>
                <w:sz w:val="20"/>
                <w:szCs w:val="20"/>
              </w:rPr>
            </w:pPr>
          </w:p>
        </w:tc>
        <w:tc>
          <w:tcPr>
            <w:tcW w:w="2835" w:type="dxa"/>
          </w:tcPr>
          <w:p w14:paraId="55C81AA9" w14:textId="77777777" w:rsidR="00EB66DE" w:rsidRDefault="00EB66DE" w:rsidP="001722B6">
            <w:pPr>
              <w:spacing w:after="0" w:line="240" w:lineRule="auto"/>
              <w:jc w:val="both"/>
              <w:rPr>
                <w:rFonts w:ascii="Cambria" w:eastAsia="Times New Roman" w:hAnsi="Cambria" w:cs="Times New Roman"/>
                <w:sz w:val="20"/>
                <w:szCs w:val="20"/>
              </w:rPr>
            </w:pPr>
            <w:r>
              <w:rPr>
                <w:rFonts w:ascii="Cambria" w:eastAsia="Times New Roman" w:hAnsi="Cambria" w:cs="Times New Roman"/>
                <w:sz w:val="20"/>
                <w:szCs w:val="20"/>
              </w:rPr>
              <w:t xml:space="preserve">District </w:t>
            </w:r>
            <w:r w:rsidRPr="002F534E">
              <w:rPr>
                <w:rFonts w:ascii="Cambria" w:eastAsia="Times New Roman" w:hAnsi="Cambria" w:cs="Times New Roman"/>
                <w:sz w:val="20"/>
                <w:szCs w:val="20"/>
              </w:rPr>
              <w:t>WhatsApp group</w:t>
            </w:r>
            <w:r>
              <w:rPr>
                <w:rFonts w:ascii="Cambria" w:eastAsia="Times New Roman" w:hAnsi="Cambria" w:cs="Times New Roman"/>
                <w:sz w:val="20"/>
                <w:szCs w:val="20"/>
              </w:rPr>
              <w:t>s</w:t>
            </w:r>
          </w:p>
          <w:p w14:paraId="78B3B81B" w14:textId="77777777" w:rsidR="00EB66DE" w:rsidRDefault="00EB66DE" w:rsidP="001722B6">
            <w:pPr>
              <w:spacing w:after="0" w:line="240" w:lineRule="auto"/>
              <w:jc w:val="both"/>
              <w:rPr>
                <w:rFonts w:ascii="Cambria" w:eastAsia="Times New Roman" w:hAnsi="Cambria" w:cs="Times New Roman"/>
                <w:sz w:val="20"/>
                <w:szCs w:val="20"/>
              </w:rPr>
            </w:pPr>
          </w:p>
          <w:p w14:paraId="21AAE789" w14:textId="77777777" w:rsidR="00EB66DE" w:rsidRDefault="00EB66DE" w:rsidP="001722B6">
            <w:pPr>
              <w:spacing w:after="0" w:line="240" w:lineRule="auto"/>
              <w:jc w:val="both"/>
              <w:rPr>
                <w:rFonts w:ascii="Cambria" w:eastAsia="Times New Roman" w:hAnsi="Cambria" w:cs="Times New Roman"/>
                <w:sz w:val="20"/>
                <w:szCs w:val="20"/>
              </w:rPr>
            </w:pPr>
          </w:p>
          <w:p w14:paraId="348132D6" w14:textId="77777777" w:rsidR="00EB66DE" w:rsidRDefault="00EB66DE" w:rsidP="001722B6">
            <w:pPr>
              <w:spacing w:after="0" w:line="240" w:lineRule="auto"/>
              <w:jc w:val="both"/>
              <w:rPr>
                <w:rFonts w:ascii="Cambria" w:eastAsia="Times New Roman" w:hAnsi="Cambria"/>
                <w:sz w:val="20"/>
                <w:szCs w:val="20"/>
              </w:rPr>
            </w:pPr>
          </w:p>
          <w:p w14:paraId="2F625BB7" w14:textId="5B87FAD5" w:rsidR="00EB66DE" w:rsidRPr="002F534E" w:rsidRDefault="00EB66DE" w:rsidP="001722B6">
            <w:pPr>
              <w:spacing w:after="0" w:line="240" w:lineRule="auto"/>
              <w:rPr>
                <w:rFonts w:ascii="Cambria" w:hAnsi="Cambria"/>
                <w:sz w:val="20"/>
                <w:szCs w:val="20"/>
              </w:rPr>
            </w:pPr>
            <w:r>
              <w:rPr>
                <w:rFonts w:ascii="Cambria" w:eastAsia="Times New Roman" w:hAnsi="Cambria"/>
                <w:sz w:val="20"/>
                <w:szCs w:val="20"/>
              </w:rPr>
              <w:t>PI WhatsApp group</w:t>
            </w:r>
          </w:p>
        </w:tc>
        <w:tc>
          <w:tcPr>
            <w:tcW w:w="2977" w:type="dxa"/>
          </w:tcPr>
          <w:p w14:paraId="0AAE94F9" w14:textId="77777777" w:rsidR="00EB66DE" w:rsidRDefault="00EB66DE" w:rsidP="001722B6">
            <w:pPr>
              <w:spacing w:after="0" w:line="240" w:lineRule="auto"/>
              <w:rPr>
                <w:rFonts w:ascii="Cambria" w:eastAsia="Times New Roman" w:hAnsi="Cambria" w:cs="Times New Roman"/>
                <w:sz w:val="20"/>
                <w:szCs w:val="20"/>
              </w:rPr>
            </w:pPr>
            <w:r w:rsidRPr="002F534E">
              <w:rPr>
                <w:rFonts w:ascii="Cambria" w:eastAsia="Times New Roman" w:hAnsi="Cambria" w:cs="Times New Roman"/>
                <w:sz w:val="20"/>
                <w:szCs w:val="20"/>
              </w:rPr>
              <w:t xml:space="preserve">Disseminate internal posts related to the </w:t>
            </w:r>
            <w:proofErr w:type="gramStart"/>
            <w:r>
              <w:rPr>
                <w:rFonts w:ascii="Cambria" w:eastAsia="Times New Roman" w:hAnsi="Cambria" w:cs="Times New Roman"/>
                <w:sz w:val="20"/>
                <w:szCs w:val="20"/>
              </w:rPr>
              <w:t>District’s</w:t>
            </w:r>
            <w:proofErr w:type="gramEnd"/>
            <w:r>
              <w:rPr>
                <w:rFonts w:ascii="Cambria" w:eastAsia="Times New Roman" w:hAnsi="Cambria" w:cs="Times New Roman"/>
                <w:sz w:val="20"/>
                <w:szCs w:val="20"/>
              </w:rPr>
              <w:t xml:space="preserve"> </w:t>
            </w:r>
            <w:r w:rsidRPr="002F534E">
              <w:rPr>
                <w:rFonts w:ascii="Cambria" w:eastAsia="Times New Roman" w:hAnsi="Cambria" w:cs="Times New Roman"/>
                <w:sz w:val="20"/>
                <w:szCs w:val="20"/>
              </w:rPr>
              <w:t>official business</w:t>
            </w:r>
          </w:p>
          <w:p w14:paraId="6695D4E5" w14:textId="77777777" w:rsidR="00EB66DE" w:rsidRDefault="00EB66DE" w:rsidP="001722B6">
            <w:pPr>
              <w:spacing w:after="0" w:line="240" w:lineRule="auto"/>
              <w:rPr>
                <w:rFonts w:ascii="Cambria" w:eastAsia="Times New Roman" w:hAnsi="Cambria" w:cs="Times New Roman"/>
                <w:sz w:val="20"/>
                <w:szCs w:val="20"/>
              </w:rPr>
            </w:pPr>
          </w:p>
          <w:p w14:paraId="002DF327" w14:textId="120EB6AE" w:rsidR="00EB66DE" w:rsidRPr="002F534E" w:rsidRDefault="00EB66DE" w:rsidP="001722B6">
            <w:pPr>
              <w:spacing w:after="0" w:line="240" w:lineRule="auto"/>
              <w:rPr>
                <w:rFonts w:ascii="Cambria" w:eastAsia="Times New Roman" w:hAnsi="Cambria" w:cs="Times New Roman"/>
                <w:sz w:val="20"/>
                <w:szCs w:val="20"/>
              </w:rPr>
            </w:pPr>
          </w:p>
        </w:tc>
        <w:tc>
          <w:tcPr>
            <w:tcW w:w="2551" w:type="dxa"/>
          </w:tcPr>
          <w:p w14:paraId="0507363F" w14:textId="51FBEB8D" w:rsidR="00EB66DE" w:rsidRPr="003B2423" w:rsidRDefault="00EB66DE" w:rsidP="001722B6">
            <w:pPr>
              <w:pStyle w:val="ListParagraph"/>
              <w:numPr>
                <w:ilvl w:val="0"/>
                <w:numId w:val="91"/>
              </w:numPr>
              <w:spacing w:after="0" w:line="240" w:lineRule="auto"/>
              <w:rPr>
                <w:rFonts w:ascii="Cambria" w:hAnsi="Cambria" w:cs="Arial"/>
                <w:bCs/>
                <w:sz w:val="20"/>
                <w:szCs w:val="20"/>
              </w:rPr>
            </w:pPr>
            <w:r>
              <w:rPr>
                <w:rFonts w:ascii="Cambria" w:hAnsi="Cambria" w:cs="Arial"/>
                <w:bCs/>
                <w:sz w:val="20"/>
                <w:szCs w:val="20"/>
              </w:rPr>
              <w:t>No. of active WhatsApp groups</w:t>
            </w:r>
          </w:p>
        </w:tc>
        <w:tc>
          <w:tcPr>
            <w:tcW w:w="2126" w:type="dxa"/>
          </w:tcPr>
          <w:p w14:paraId="00B8CD3B" w14:textId="77FE8A38" w:rsidR="00EB66DE" w:rsidRPr="00EB66DE" w:rsidRDefault="00EB66DE" w:rsidP="00EB66DE">
            <w:pPr>
              <w:spacing w:after="0" w:line="240" w:lineRule="auto"/>
              <w:rPr>
                <w:rFonts w:ascii="Cambria" w:hAnsi="Cambria" w:cs="Arial"/>
                <w:sz w:val="20"/>
                <w:szCs w:val="20"/>
              </w:rPr>
            </w:pPr>
            <w:r w:rsidRPr="00EB66DE">
              <w:rPr>
                <w:rFonts w:ascii="Cambria" w:hAnsi="Cambria" w:cs="Arial"/>
                <w:sz w:val="20"/>
                <w:szCs w:val="20"/>
              </w:rPr>
              <w:t xml:space="preserve">At least six productive </w:t>
            </w:r>
            <w:proofErr w:type="spellStart"/>
            <w:r w:rsidRPr="00EB66DE">
              <w:rPr>
                <w:rFonts w:ascii="Cambria" w:hAnsi="Cambria" w:cs="Arial"/>
                <w:sz w:val="20"/>
                <w:szCs w:val="20"/>
              </w:rPr>
              <w:t>WhatApp</w:t>
            </w:r>
            <w:proofErr w:type="spellEnd"/>
            <w:r w:rsidRPr="00EB66DE">
              <w:rPr>
                <w:rFonts w:ascii="Cambria" w:hAnsi="Cambria" w:cs="Arial"/>
                <w:sz w:val="20"/>
                <w:szCs w:val="20"/>
              </w:rPr>
              <w:t xml:space="preserve"> groups at the </w:t>
            </w:r>
            <w:proofErr w:type="gramStart"/>
            <w:r w:rsidRPr="00EB66DE">
              <w:rPr>
                <w:rFonts w:ascii="Cambria" w:hAnsi="Cambria" w:cs="Arial"/>
                <w:sz w:val="20"/>
                <w:szCs w:val="20"/>
              </w:rPr>
              <w:t>District</w:t>
            </w:r>
            <w:proofErr w:type="gramEnd"/>
            <w:r w:rsidRPr="00EB66DE">
              <w:rPr>
                <w:rFonts w:ascii="Cambria" w:hAnsi="Cambria" w:cs="Arial"/>
                <w:sz w:val="20"/>
                <w:szCs w:val="20"/>
              </w:rPr>
              <w:t xml:space="preserve"> level</w:t>
            </w:r>
          </w:p>
        </w:tc>
      </w:tr>
      <w:tr w:rsidR="00EB66DE" w:rsidRPr="002F534E" w14:paraId="2DD21916" w14:textId="77777777" w:rsidTr="004F1E3F">
        <w:trPr>
          <w:trHeight w:val="191"/>
        </w:trPr>
        <w:tc>
          <w:tcPr>
            <w:tcW w:w="3096" w:type="dxa"/>
            <w:vMerge/>
          </w:tcPr>
          <w:p w14:paraId="18A8CB0B" w14:textId="64F9BA84" w:rsidR="00EB66DE" w:rsidRPr="002F534E" w:rsidRDefault="00EB66DE" w:rsidP="001722B6">
            <w:pPr>
              <w:spacing w:after="0" w:line="240" w:lineRule="auto"/>
              <w:rPr>
                <w:rFonts w:ascii="Cambria" w:eastAsia="Times New Roman" w:hAnsi="Cambria"/>
                <w:sz w:val="20"/>
                <w:szCs w:val="20"/>
              </w:rPr>
            </w:pPr>
          </w:p>
        </w:tc>
        <w:tc>
          <w:tcPr>
            <w:tcW w:w="2835" w:type="dxa"/>
          </w:tcPr>
          <w:p w14:paraId="02503058" w14:textId="1D153720" w:rsidR="00EB66DE" w:rsidRPr="002F534E" w:rsidRDefault="00EB66DE" w:rsidP="001722B6">
            <w:pPr>
              <w:spacing w:after="0" w:line="240" w:lineRule="auto"/>
              <w:rPr>
                <w:rFonts w:ascii="Cambria" w:eastAsia="Times New Roman" w:hAnsi="Cambria" w:cs="Times New Roman"/>
                <w:sz w:val="20"/>
                <w:szCs w:val="20"/>
              </w:rPr>
            </w:pPr>
            <w:r>
              <w:rPr>
                <w:rFonts w:ascii="Cambria" w:eastAsia="Times New Roman" w:hAnsi="Cambria"/>
                <w:sz w:val="20"/>
                <w:szCs w:val="20"/>
              </w:rPr>
              <w:t xml:space="preserve">PI toolkit </w:t>
            </w:r>
          </w:p>
        </w:tc>
        <w:tc>
          <w:tcPr>
            <w:tcW w:w="2977" w:type="dxa"/>
            <w:shd w:val="clear" w:color="auto" w:fill="FFFFFF" w:themeFill="background1"/>
          </w:tcPr>
          <w:p w14:paraId="51F0899C" w14:textId="6D6D3252" w:rsidR="00EB66DE" w:rsidRDefault="00EB66DE" w:rsidP="001722B6">
            <w:pPr>
              <w:spacing w:after="0" w:line="240" w:lineRule="auto"/>
              <w:rPr>
                <w:rFonts w:ascii="Cambria" w:eastAsia="Times New Roman" w:hAnsi="Cambria"/>
                <w:sz w:val="20"/>
                <w:szCs w:val="20"/>
              </w:rPr>
            </w:pPr>
            <w:r>
              <w:rPr>
                <w:rFonts w:ascii="Cambria" w:eastAsia="Times New Roman" w:hAnsi="Cambria"/>
                <w:sz w:val="20"/>
                <w:szCs w:val="20"/>
              </w:rPr>
              <w:t>P</w:t>
            </w:r>
            <w:r>
              <w:rPr>
                <w:rFonts w:ascii="Cambria" w:eastAsia="Times New Roman" w:hAnsi="Cambria"/>
                <w:sz w:val="20"/>
                <w:szCs w:val="20"/>
              </w:rPr>
              <w:t xml:space="preserve">ublic image toolkit </w:t>
            </w:r>
            <w:r>
              <w:rPr>
                <w:rFonts w:ascii="Cambria" w:eastAsia="Times New Roman" w:hAnsi="Cambria"/>
                <w:sz w:val="20"/>
                <w:szCs w:val="20"/>
              </w:rPr>
              <w:t>developed and distributed</w:t>
            </w:r>
          </w:p>
          <w:p w14:paraId="595B5FCE" w14:textId="0D91C55B" w:rsidR="00EB66DE" w:rsidRPr="002F534E" w:rsidRDefault="00EB66DE" w:rsidP="001722B6">
            <w:pPr>
              <w:spacing w:after="0" w:line="240" w:lineRule="auto"/>
              <w:rPr>
                <w:rFonts w:ascii="Cambria" w:eastAsia="Times New Roman" w:hAnsi="Cambria" w:cs="Times New Roman"/>
                <w:sz w:val="20"/>
                <w:szCs w:val="20"/>
              </w:rPr>
            </w:pPr>
          </w:p>
        </w:tc>
        <w:tc>
          <w:tcPr>
            <w:tcW w:w="2551" w:type="dxa"/>
            <w:shd w:val="clear" w:color="auto" w:fill="FFFFFF" w:themeFill="background1"/>
          </w:tcPr>
          <w:p w14:paraId="231033B2" w14:textId="5F9C8C98" w:rsidR="00EB66DE" w:rsidRDefault="00EB66DE" w:rsidP="001722B6">
            <w:pPr>
              <w:pStyle w:val="ListParagraph"/>
              <w:numPr>
                <w:ilvl w:val="0"/>
                <w:numId w:val="92"/>
              </w:numPr>
              <w:spacing w:after="0" w:line="240" w:lineRule="auto"/>
              <w:rPr>
                <w:rFonts w:ascii="Cambria" w:hAnsi="Cambria" w:cs="Arial"/>
                <w:bCs/>
                <w:sz w:val="20"/>
                <w:szCs w:val="20"/>
              </w:rPr>
            </w:pPr>
            <w:r>
              <w:rPr>
                <w:rFonts w:ascii="Cambria" w:hAnsi="Cambria" w:cs="Arial"/>
                <w:bCs/>
                <w:sz w:val="20"/>
                <w:szCs w:val="20"/>
              </w:rPr>
              <w:t>No. of PI toolkits distributed</w:t>
            </w:r>
          </w:p>
          <w:p w14:paraId="4C1124D1" w14:textId="77777777" w:rsidR="00EB66DE" w:rsidRDefault="00EB66DE" w:rsidP="001722B6">
            <w:pPr>
              <w:pStyle w:val="ListParagraph"/>
              <w:numPr>
                <w:ilvl w:val="0"/>
                <w:numId w:val="92"/>
              </w:numPr>
              <w:spacing w:after="0" w:line="240" w:lineRule="auto"/>
              <w:rPr>
                <w:rFonts w:ascii="Cambria" w:hAnsi="Cambria" w:cs="Arial"/>
                <w:bCs/>
                <w:sz w:val="20"/>
                <w:szCs w:val="20"/>
              </w:rPr>
            </w:pPr>
            <w:r>
              <w:rPr>
                <w:rFonts w:ascii="Cambria" w:hAnsi="Cambria" w:cs="Arial"/>
                <w:bCs/>
                <w:sz w:val="20"/>
                <w:szCs w:val="20"/>
              </w:rPr>
              <w:t>No of Rotarians receiving toolkit</w:t>
            </w:r>
          </w:p>
          <w:p w14:paraId="7A949257" w14:textId="56BCF7F7" w:rsidR="00EB66DE" w:rsidRPr="003B2423" w:rsidRDefault="00EB66DE" w:rsidP="00EB66DE">
            <w:pPr>
              <w:pStyle w:val="ListParagraph"/>
              <w:spacing w:after="0" w:line="240" w:lineRule="auto"/>
              <w:ind w:left="360"/>
              <w:rPr>
                <w:rFonts w:ascii="Cambria" w:hAnsi="Cambria" w:cs="Arial"/>
                <w:bCs/>
                <w:sz w:val="20"/>
                <w:szCs w:val="20"/>
              </w:rPr>
            </w:pPr>
          </w:p>
        </w:tc>
        <w:tc>
          <w:tcPr>
            <w:tcW w:w="2126" w:type="dxa"/>
            <w:shd w:val="clear" w:color="auto" w:fill="FFFFFF" w:themeFill="background1"/>
          </w:tcPr>
          <w:p w14:paraId="71C8570D" w14:textId="77777777" w:rsidR="00EB66DE" w:rsidRPr="00EB66DE" w:rsidRDefault="00EB66DE" w:rsidP="00EB66DE">
            <w:pPr>
              <w:spacing w:after="0" w:line="240" w:lineRule="auto"/>
              <w:rPr>
                <w:rFonts w:ascii="Cambria" w:hAnsi="Cambria" w:cs="Arial"/>
                <w:bCs/>
                <w:sz w:val="20"/>
                <w:szCs w:val="20"/>
              </w:rPr>
            </w:pPr>
            <w:r w:rsidRPr="00EB66DE">
              <w:rPr>
                <w:rFonts w:ascii="Cambria" w:hAnsi="Cambria" w:cs="Arial"/>
                <w:bCs/>
                <w:sz w:val="20"/>
                <w:szCs w:val="20"/>
              </w:rPr>
              <w:t>At least one toolkit distributed every quarter</w:t>
            </w:r>
          </w:p>
          <w:p w14:paraId="30BF1695" w14:textId="4659AF23" w:rsidR="00EB66DE" w:rsidRPr="00EB66DE" w:rsidRDefault="00EB66DE" w:rsidP="00EB66DE">
            <w:pPr>
              <w:spacing w:after="0" w:line="240" w:lineRule="auto"/>
              <w:rPr>
                <w:rFonts w:ascii="Cambria" w:hAnsi="Cambria" w:cs="Arial"/>
                <w:bCs/>
                <w:sz w:val="20"/>
                <w:szCs w:val="20"/>
              </w:rPr>
            </w:pPr>
            <w:r w:rsidRPr="00EB66DE">
              <w:rPr>
                <w:rFonts w:ascii="Cambria" w:hAnsi="Cambria" w:cs="Arial"/>
                <w:bCs/>
                <w:sz w:val="20"/>
                <w:szCs w:val="20"/>
              </w:rPr>
              <w:t>At least 50% of Rotarians receive toolkit</w:t>
            </w:r>
          </w:p>
        </w:tc>
      </w:tr>
      <w:tr w:rsidR="00EB66DE" w:rsidRPr="002F534E" w14:paraId="4EF1EF7F" w14:textId="77777777" w:rsidTr="004F1E3F">
        <w:trPr>
          <w:trHeight w:val="365"/>
        </w:trPr>
        <w:tc>
          <w:tcPr>
            <w:tcW w:w="3096" w:type="dxa"/>
            <w:vMerge/>
          </w:tcPr>
          <w:p w14:paraId="70193B5A" w14:textId="5B754639" w:rsidR="00EB66DE" w:rsidRPr="002F534E" w:rsidRDefault="00EB66DE" w:rsidP="001722B6">
            <w:pPr>
              <w:spacing w:after="0" w:line="240" w:lineRule="auto"/>
              <w:rPr>
                <w:rFonts w:ascii="Cambria" w:eastAsia="Times New Roman" w:hAnsi="Cambria"/>
                <w:sz w:val="20"/>
                <w:szCs w:val="20"/>
              </w:rPr>
            </w:pPr>
          </w:p>
        </w:tc>
        <w:tc>
          <w:tcPr>
            <w:tcW w:w="2835" w:type="dxa"/>
          </w:tcPr>
          <w:p w14:paraId="0BEAE46D" w14:textId="13DC0E5A" w:rsidR="00EB66DE" w:rsidRPr="002F534E" w:rsidRDefault="00EB66DE" w:rsidP="001722B6">
            <w:pPr>
              <w:spacing w:after="0" w:line="240" w:lineRule="auto"/>
              <w:rPr>
                <w:rFonts w:ascii="Cambria" w:eastAsia="Times New Roman" w:hAnsi="Cambria" w:cs="Times New Roman"/>
                <w:sz w:val="20"/>
                <w:szCs w:val="20"/>
              </w:rPr>
            </w:pPr>
            <w:r>
              <w:rPr>
                <w:rFonts w:ascii="Cambria" w:eastAsia="Times New Roman" w:hAnsi="Cambria"/>
                <w:sz w:val="20"/>
                <w:szCs w:val="20"/>
              </w:rPr>
              <w:t xml:space="preserve">Training </w:t>
            </w:r>
          </w:p>
        </w:tc>
        <w:tc>
          <w:tcPr>
            <w:tcW w:w="2977" w:type="dxa"/>
            <w:shd w:val="clear" w:color="auto" w:fill="FFFFFF" w:themeFill="background1"/>
          </w:tcPr>
          <w:p w14:paraId="7C1F3CA7" w14:textId="77D488E9" w:rsidR="00EB66DE" w:rsidRDefault="00EB66DE" w:rsidP="001722B6">
            <w:pPr>
              <w:spacing w:after="0" w:line="240" w:lineRule="auto"/>
              <w:rPr>
                <w:rFonts w:ascii="Cambria" w:eastAsia="Times New Roman" w:hAnsi="Cambria" w:cs="Times New Roman"/>
                <w:sz w:val="20"/>
                <w:szCs w:val="20"/>
              </w:rPr>
            </w:pPr>
            <w:r>
              <w:rPr>
                <w:rFonts w:ascii="Cambria" w:eastAsia="Times New Roman" w:hAnsi="Cambria" w:cs="Times New Roman"/>
                <w:sz w:val="20"/>
                <w:szCs w:val="20"/>
              </w:rPr>
              <w:t>T</w:t>
            </w:r>
            <w:r>
              <w:rPr>
                <w:rFonts w:ascii="Cambria" w:eastAsia="Times New Roman" w:hAnsi="Cambria" w:cs="Times New Roman"/>
                <w:sz w:val="20"/>
                <w:szCs w:val="20"/>
              </w:rPr>
              <w:t>raining for PI chairs/directors and key club leaders</w:t>
            </w:r>
            <w:r>
              <w:rPr>
                <w:rFonts w:ascii="Cambria" w:eastAsia="Times New Roman" w:hAnsi="Cambria" w:cs="Times New Roman"/>
                <w:sz w:val="20"/>
                <w:szCs w:val="20"/>
              </w:rPr>
              <w:t xml:space="preserve"> conducted</w:t>
            </w:r>
          </w:p>
          <w:p w14:paraId="4D49DB0D" w14:textId="1C0DD372" w:rsidR="00EB66DE" w:rsidRPr="002F534E" w:rsidRDefault="00EB66DE" w:rsidP="001722B6">
            <w:pPr>
              <w:spacing w:after="0" w:line="240" w:lineRule="auto"/>
              <w:rPr>
                <w:rFonts w:ascii="Cambria" w:eastAsia="Times New Roman" w:hAnsi="Cambria" w:cs="Times New Roman"/>
                <w:sz w:val="20"/>
                <w:szCs w:val="20"/>
              </w:rPr>
            </w:pPr>
          </w:p>
        </w:tc>
        <w:tc>
          <w:tcPr>
            <w:tcW w:w="2551" w:type="dxa"/>
            <w:shd w:val="clear" w:color="auto" w:fill="FFFFFF" w:themeFill="background1"/>
          </w:tcPr>
          <w:p w14:paraId="41C9470E" w14:textId="77777777" w:rsidR="00EB66DE" w:rsidRDefault="00EB66DE" w:rsidP="001722B6">
            <w:pPr>
              <w:pStyle w:val="ListParagraph"/>
              <w:numPr>
                <w:ilvl w:val="0"/>
                <w:numId w:val="93"/>
              </w:numPr>
              <w:spacing w:after="0" w:line="240" w:lineRule="auto"/>
              <w:rPr>
                <w:rFonts w:ascii="Cambria" w:hAnsi="Cambria" w:cs="Arial"/>
                <w:bCs/>
                <w:sz w:val="20"/>
                <w:szCs w:val="20"/>
              </w:rPr>
            </w:pPr>
            <w:r>
              <w:rPr>
                <w:rFonts w:ascii="Cambria" w:hAnsi="Cambria" w:cs="Arial"/>
                <w:bCs/>
                <w:sz w:val="20"/>
                <w:szCs w:val="20"/>
              </w:rPr>
              <w:t>No. of training workshops conducted</w:t>
            </w:r>
          </w:p>
          <w:p w14:paraId="25655711" w14:textId="44961289" w:rsidR="00EB66DE" w:rsidRPr="003B2423" w:rsidRDefault="00EB66DE" w:rsidP="001722B6">
            <w:pPr>
              <w:pStyle w:val="ListParagraph"/>
              <w:numPr>
                <w:ilvl w:val="0"/>
                <w:numId w:val="93"/>
              </w:numPr>
              <w:spacing w:after="0" w:line="240" w:lineRule="auto"/>
              <w:rPr>
                <w:rFonts w:ascii="Cambria" w:hAnsi="Cambria" w:cs="Arial"/>
                <w:bCs/>
                <w:sz w:val="20"/>
                <w:szCs w:val="20"/>
              </w:rPr>
            </w:pPr>
            <w:r>
              <w:rPr>
                <w:rFonts w:ascii="Cambria" w:hAnsi="Cambria" w:cs="Arial"/>
                <w:bCs/>
                <w:sz w:val="20"/>
                <w:szCs w:val="20"/>
              </w:rPr>
              <w:t>No. of club leaders trained</w:t>
            </w:r>
          </w:p>
        </w:tc>
        <w:tc>
          <w:tcPr>
            <w:tcW w:w="2126" w:type="dxa"/>
            <w:shd w:val="clear" w:color="auto" w:fill="FFFFFF" w:themeFill="background1"/>
          </w:tcPr>
          <w:p w14:paraId="73EF03CD" w14:textId="5C79DC6A" w:rsidR="00EB66DE" w:rsidRPr="00EB66DE" w:rsidRDefault="00EB66DE" w:rsidP="001722B6">
            <w:pPr>
              <w:spacing w:after="0" w:line="240" w:lineRule="auto"/>
              <w:rPr>
                <w:rFonts w:ascii="Cambria" w:hAnsi="Cambria" w:cs="Arial"/>
                <w:bCs/>
                <w:sz w:val="20"/>
                <w:szCs w:val="20"/>
              </w:rPr>
            </w:pPr>
            <w:r w:rsidRPr="00EB66DE">
              <w:rPr>
                <w:rFonts w:ascii="Cambria" w:hAnsi="Cambria" w:cs="Arial"/>
                <w:bCs/>
                <w:sz w:val="20"/>
                <w:szCs w:val="20"/>
              </w:rPr>
              <w:t>At one workshop conducted quarterly</w:t>
            </w:r>
          </w:p>
          <w:p w14:paraId="3BC9FCBF" w14:textId="29DFEFB7" w:rsidR="00EB66DE" w:rsidRPr="00EB66DE" w:rsidRDefault="00EB66DE" w:rsidP="001722B6">
            <w:pPr>
              <w:spacing w:after="0" w:line="240" w:lineRule="auto"/>
              <w:rPr>
                <w:rFonts w:ascii="Cambria" w:hAnsi="Cambria" w:cs="Arial"/>
                <w:bCs/>
                <w:sz w:val="20"/>
                <w:szCs w:val="20"/>
              </w:rPr>
            </w:pPr>
          </w:p>
        </w:tc>
      </w:tr>
      <w:tr w:rsidR="00EB66DE" w:rsidRPr="002F534E" w14:paraId="4BAC1A04" w14:textId="77777777" w:rsidTr="004F1E3F">
        <w:trPr>
          <w:trHeight w:val="365"/>
        </w:trPr>
        <w:tc>
          <w:tcPr>
            <w:tcW w:w="3096" w:type="dxa"/>
            <w:vMerge/>
          </w:tcPr>
          <w:p w14:paraId="327DB93F" w14:textId="3F35D75D" w:rsidR="00EB66DE" w:rsidRDefault="00EB66DE" w:rsidP="001722B6">
            <w:pPr>
              <w:spacing w:after="0" w:line="240" w:lineRule="auto"/>
              <w:rPr>
                <w:rFonts w:ascii="Cambria" w:eastAsia="Times New Roman" w:hAnsi="Cambria"/>
                <w:sz w:val="20"/>
                <w:szCs w:val="20"/>
              </w:rPr>
            </w:pPr>
          </w:p>
        </w:tc>
        <w:tc>
          <w:tcPr>
            <w:tcW w:w="2835" w:type="dxa"/>
          </w:tcPr>
          <w:p w14:paraId="1C388520" w14:textId="5566C814" w:rsidR="00EB66DE" w:rsidRDefault="00EB66DE" w:rsidP="001722B6">
            <w:pPr>
              <w:spacing w:after="0" w:line="240" w:lineRule="auto"/>
              <w:rPr>
                <w:rFonts w:ascii="Cambria" w:eastAsia="Times New Roman" w:hAnsi="Cambria" w:cs="Times New Roman"/>
                <w:sz w:val="20"/>
                <w:szCs w:val="20"/>
              </w:rPr>
            </w:pPr>
            <w:r>
              <w:rPr>
                <w:rFonts w:ascii="Cambria" w:eastAsia="Times New Roman" w:hAnsi="Cambria"/>
                <w:sz w:val="20"/>
                <w:szCs w:val="20"/>
              </w:rPr>
              <w:t>DG’s Weekly Schedule</w:t>
            </w:r>
          </w:p>
        </w:tc>
        <w:tc>
          <w:tcPr>
            <w:tcW w:w="2977" w:type="dxa"/>
            <w:shd w:val="clear" w:color="auto" w:fill="FFFFFF" w:themeFill="background1"/>
          </w:tcPr>
          <w:p w14:paraId="3F57CAEE" w14:textId="62250E83" w:rsidR="00EB66DE" w:rsidRPr="002F534E" w:rsidRDefault="00EB66DE" w:rsidP="001722B6">
            <w:pPr>
              <w:spacing w:after="0" w:line="240" w:lineRule="auto"/>
              <w:rPr>
                <w:rFonts w:ascii="Cambria" w:eastAsia="Times New Roman" w:hAnsi="Cambria" w:cs="Times New Roman"/>
                <w:sz w:val="20"/>
                <w:szCs w:val="20"/>
              </w:rPr>
            </w:pPr>
            <w:r>
              <w:rPr>
                <w:rFonts w:ascii="Cambria" w:eastAsia="Times New Roman" w:hAnsi="Cambria" w:cs="Times New Roman"/>
                <w:sz w:val="20"/>
                <w:szCs w:val="20"/>
              </w:rPr>
              <w:t>District Governor’s weekly schedule</w:t>
            </w:r>
            <w:r>
              <w:rPr>
                <w:rFonts w:ascii="Cambria" w:eastAsia="Times New Roman" w:hAnsi="Cambria" w:cs="Times New Roman"/>
                <w:sz w:val="20"/>
                <w:szCs w:val="20"/>
              </w:rPr>
              <w:t xml:space="preserve"> published</w:t>
            </w:r>
          </w:p>
        </w:tc>
        <w:tc>
          <w:tcPr>
            <w:tcW w:w="2551" w:type="dxa"/>
            <w:shd w:val="clear" w:color="auto" w:fill="FFFFFF" w:themeFill="background1"/>
          </w:tcPr>
          <w:p w14:paraId="05428CBE" w14:textId="77777777" w:rsidR="00EB66DE" w:rsidRDefault="00EB66DE" w:rsidP="00EB66DE">
            <w:pPr>
              <w:pStyle w:val="ListParagraph"/>
              <w:numPr>
                <w:ilvl w:val="0"/>
                <w:numId w:val="93"/>
              </w:numPr>
              <w:spacing w:after="0" w:line="240" w:lineRule="auto"/>
              <w:rPr>
                <w:rFonts w:ascii="Cambria" w:hAnsi="Cambria" w:cs="Arial"/>
                <w:bCs/>
                <w:sz w:val="20"/>
                <w:szCs w:val="20"/>
              </w:rPr>
            </w:pPr>
            <w:r>
              <w:rPr>
                <w:rFonts w:ascii="Cambria" w:hAnsi="Cambria" w:cs="Arial"/>
                <w:bCs/>
                <w:sz w:val="20"/>
                <w:szCs w:val="20"/>
              </w:rPr>
              <w:t xml:space="preserve">No. </w:t>
            </w:r>
            <w:proofErr w:type="gramStart"/>
            <w:r>
              <w:rPr>
                <w:rFonts w:ascii="Cambria" w:hAnsi="Cambria" w:cs="Arial"/>
                <w:bCs/>
                <w:sz w:val="20"/>
                <w:szCs w:val="20"/>
              </w:rPr>
              <w:t xml:space="preserve">of  </w:t>
            </w:r>
            <w:r>
              <w:rPr>
                <w:rFonts w:ascii="Cambria" w:hAnsi="Cambria" w:cs="Arial"/>
                <w:bCs/>
                <w:sz w:val="20"/>
                <w:szCs w:val="20"/>
              </w:rPr>
              <w:t>timely</w:t>
            </w:r>
            <w:proofErr w:type="gramEnd"/>
            <w:r>
              <w:rPr>
                <w:rFonts w:ascii="Cambria" w:hAnsi="Cambria" w:cs="Arial"/>
                <w:bCs/>
                <w:sz w:val="20"/>
                <w:szCs w:val="20"/>
              </w:rPr>
              <w:t xml:space="preserve"> schedules</w:t>
            </w:r>
            <w:r>
              <w:rPr>
                <w:rFonts w:ascii="Cambria" w:hAnsi="Cambria" w:cs="Arial"/>
                <w:bCs/>
                <w:sz w:val="20"/>
                <w:szCs w:val="20"/>
              </w:rPr>
              <w:t xml:space="preserve"> </w:t>
            </w:r>
            <w:r>
              <w:rPr>
                <w:rFonts w:ascii="Cambria" w:hAnsi="Cambria" w:cs="Arial"/>
                <w:bCs/>
                <w:sz w:val="20"/>
                <w:szCs w:val="20"/>
              </w:rPr>
              <w:t>published</w:t>
            </w:r>
          </w:p>
          <w:p w14:paraId="62A59D89" w14:textId="5D16E1C0" w:rsidR="00EB66DE" w:rsidRPr="00EB66DE" w:rsidRDefault="00EB66DE" w:rsidP="00EB66DE">
            <w:pPr>
              <w:pStyle w:val="ListParagraph"/>
              <w:spacing w:after="0" w:line="240" w:lineRule="auto"/>
              <w:ind w:left="360"/>
              <w:rPr>
                <w:rFonts w:ascii="Cambria" w:hAnsi="Cambria" w:cs="Arial"/>
                <w:bCs/>
                <w:sz w:val="20"/>
                <w:szCs w:val="20"/>
              </w:rPr>
            </w:pPr>
          </w:p>
        </w:tc>
        <w:tc>
          <w:tcPr>
            <w:tcW w:w="2126" w:type="dxa"/>
            <w:shd w:val="clear" w:color="auto" w:fill="FFFFFF" w:themeFill="background1"/>
          </w:tcPr>
          <w:p w14:paraId="06998C68" w14:textId="654FCA80" w:rsidR="00EB66DE" w:rsidRPr="005839AB" w:rsidRDefault="00EB66DE" w:rsidP="001722B6">
            <w:pPr>
              <w:spacing w:after="0" w:line="240" w:lineRule="auto"/>
              <w:rPr>
                <w:rFonts w:ascii="Cambria" w:hAnsi="Cambria" w:cs="Arial"/>
                <w:bCs/>
                <w:sz w:val="20"/>
                <w:szCs w:val="20"/>
              </w:rPr>
            </w:pPr>
            <w:r>
              <w:rPr>
                <w:rFonts w:ascii="Cambria" w:hAnsi="Cambria" w:cs="Arial"/>
                <w:bCs/>
                <w:sz w:val="20"/>
                <w:szCs w:val="20"/>
              </w:rPr>
              <w:t>At least one scheduled published weekly</w:t>
            </w:r>
          </w:p>
        </w:tc>
      </w:tr>
      <w:tr w:rsidR="00EB66DE" w:rsidRPr="002F534E" w14:paraId="13E30F0E" w14:textId="77777777" w:rsidTr="004F1E3F">
        <w:trPr>
          <w:trHeight w:val="365"/>
        </w:trPr>
        <w:tc>
          <w:tcPr>
            <w:tcW w:w="3096" w:type="dxa"/>
            <w:vMerge/>
          </w:tcPr>
          <w:p w14:paraId="246EFA0D" w14:textId="0F93E873" w:rsidR="00EB66DE" w:rsidRDefault="00EB66DE" w:rsidP="001722B6">
            <w:pPr>
              <w:spacing w:after="0" w:line="240" w:lineRule="auto"/>
              <w:rPr>
                <w:rFonts w:ascii="Cambria" w:eastAsia="Times New Roman" w:hAnsi="Cambria"/>
                <w:sz w:val="20"/>
                <w:szCs w:val="20"/>
              </w:rPr>
            </w:pPr>
          </w:p>
        </w:tc>
        <w:tc>
          <w:tcPr>
            <w:tcW w:w="2835" w:type="dxa"/>
          </w:tcPr>
          <w:p w14:paraId="2C54877A" w14:textId="75071093" w:rsidR="00EB66DE" w:rsidRDefault="00EB66DE" w:rsidP="001722B6">
            <w:pPr>
              <w:spacing w:after="0" w:line="240" w:lineRule="auto"/>
              <w:rPr>
                <w:rFonts w:ascii="Cambria" w:eastAsia="Times New Roman" w:hAnsi="Cambria" w:cs="Times New Roman"/>
                <w:sz w:val="20"/>
                <w:szCs w:val="20"/>
              </w:rPr>
            </w:pPr>
            <w:r>
              <w:rPr>
                <w:rFonts w:ascii="Cambria" w:eastAsia="Times New Roman" w:hAnsi="Cambria"/>
                <w:sz w:val="20"/>
                <w:szCs w:val="20"/>
              </w:rPr>
              <w:t>Flyers</w:t>
            </w:r>
          </w:p>
        </w:tc>
        <w:tc>
          <w:tcPr>
            <w:tcW w:w="2977" w:type="dxa"/>
            <w:shd w:val="clear" w:color="auto" w:fill="FFFFFF" w:themeFill="background1"/>
          </w:tcPr>
          <w:p w14:paraId="2B13DEA6" w14:textId="7ABE4EA7" w:rsidR="00EB66DE" w:rsidRDefault="00D54FE9" w:rsidP="001722B6">
            <w:pPr>
              <w:spacing w:after="0" w:line="240" w:lineRule="auto"/>
              <w:rPr>
                <w:rFonts w:ascii="Cambria" w:eastAsia="Times New Roman" w:hAnsi="Cambria" w:cs="Times New Roman"/>
                <w:sz w:val="20"/>
                <w:szCs w:val="20"/>
              </w:rPr>
            </w:pPr>
            <w:r>
              <w:rPr>
                <w:rFonts w:ascii="Cambria" w:eastAsia="Times New Roman" w:hAnsi="Cambria" w:cs="Times New Roman"/>
                <w:sz w:val="20"/>
                <w:szCs w:val="20"/>
              </w:rPr>
              <w:t>C</w:t>
            </w:r>
            <w:r w:rsidR="00EB66DE">
              <w:rPr>
                <w:rFonts w:ascii="Cambria" w:eastAsia="Times New Roman" w:hAnsi="Cambria" w:cs="Times New Roman"/>
                <w:sz w:val="20"/>
                <w:szCs w:val="20"/>
              </w:rPr>
              <w:t xml:space="preserve">ompelling flyers </w:t>
            </w:r>
            <w:r>
              <w:rPr>
                <w:rFonts w:ascii="Cambria" w:eastAsia="Times New Roman" w:hAnsi="Cambria" w:cs="Times New Roman"/>
                <w:sz w:val="20"/>
                <w:szCs w:val="20"/>
              </w:rPr>
              <w:t>published</w:t>
            </w:r>
          </w:p>
          <w:p w14:paraId="41DE163B" w14:textId="345E99B1" w:rsidR="00EB66DE" w:rsidRDefault="00EB66DE" w:rsidP="001722B6">
            <w:pPr>
              <w:spacing w:after="0" w:line="240" w:lineRule="auto"/>
              <w:rPr>
                <w:rFonts w:ascii="Cambria" w:eastAsia="Times New Roman" w:hAnsi="Cambria" w:cs="Times New Roman"/>
                <w:sz w:val="20"/>
                <w:szCs w:val="20"/>
              </w:rPr>
            </w:pPr>
          </w:p>
        </w:tc>
        <w:tc>
          <w:tcPr>
            <w:tcW w:w="2551" w:type="dxa"/>
            <w:shd w:val="clear" w:color="auto" w:fill="FFFFFF" w:themeFill="background1"/>
          </w:tcPr>
          <w:p w14:paraId="639B7780" w14:textId="687EB1CE" w:rsidR="00D54FE9" w:rsidRPr="00EB66DE" w:rsidRDefault="00D54FE9" w:rsidP="00D54FE9">
            <w:pPr>
              <w:pStyle w:val="ListParagraph"/>
              <w:numPr>
                <w:ilvl w:val="0"/>
                <w:numId w:val="93"/>
              </w:numPr>
              <w:spacing w:after="0" w:line="240" w:lineRule="auto"/>
              <w:rPr>
                <w:rFonts w:ascii="Cambria" w:hAnsi="Cambria" w:cs="Arial"/>
                <w:bCs/>
                <w:sz w:val="20"/>
                <w:szCs w:val="20"/>
              </w:rPr>
            </w:pPr>
            <w:r>
              <w:rPr>
                <w:rFonts w:ascii="Cambria" w:hAnsi="Cambria" w:cs="Arial"/>
                <w:bCs/>
                <w:sz w:val="20"/>
                <w:szCs w:val="20"/>
              </w:rPr>
              <w:t xml:space="preserve">No. of </w:t>
            </w:r>
            <w:r>
              <w:rPr>
                <w:rFonts w:ascii="Cambria" w:hAnsi="Cambria" w:cs="Arial"/>
                <w:bCs/>
                <w:sz w:val="20"/>
                <w:szCs w:val="20"/>
              </w:rPr>
              <w:t>flyers published</w:t>
            </w:r>
            <w:r>
              <w:rPr>
                <w:rFonts w:ascii="Cambria" w:hAnsi="Cambria" w:cs="Arial"/>
                <w:bCs/>
                <w:sz w:val="20"/>
                <w:szCs w:val="20"/>
              </w:rPr>
              <w:t xml:space="preserve"> </w:t>
            </w:r>
            <w:r>
              <w:rPr>
                <w:rFonts w:ascii="Cambria" w:hAnsi="Cambria" w:cs="Arial"/>
                <w:bCs/>
                <w:sz w:val="20"/>
                <w:szCs w:val="20"/>
              </w:rPr>
              <w:t xml:space="preserve">and disseminated  </w:t>
            </w:r>
          </w:p>
          <w:p w14:paraId="665F475B" w14:textId="77AC87D9" w:rsidR="00EB66DE" w:rsidRPr="00EB66DE" w:rsidRDefault="00EB66DE" w:rsidP="00D54FE9">
            <w:pPr>
              <w:spacing w:after="0" w:line="240" w:lineRule="auto"/>
              <w:rPr>
                <w:rFonts w:ascii="Cambria" w:hAnsi="Cambria" w:cs="Arial"/>
                <w:bCs/>
                <w:sz w:val="20"/>
                <w:szCs w:val="20"/>
              </w:rPr>
            </w:pPr>
          </w:p>
        </w:tc>
        <w:tc>
          <w:tcPr>
            <w:tcW w:w="2126" w:type="dxa"/>
            <w:shd w:val="clear" w:color="auto" w:fill="FFFFFF" w:themeFill="background1"/>
          </w:tcPr>
          <w:p w14:paraId="70414AE4" w14:textId="4DD134B3" w:rsidR="00EB66DE" w:rsidRPr="005839AB" w:rsidRDefault="00D54FE9" w:rsidP="001722B6">
            <w:pPr>
              <w:spacing w:after="0" w:line="240" w:lineRule="auto"/>
              <w:rPr>
                <w:rFonts w:ascii="Cambria" w:hAnsi="Cambria" w:cs="Arial"/>
                <w:bCs/>
                <w:sz w:val="20"/>
                <w:szCs w:val="20"/>
              </w:rPr>
            </w:pPr>
            <w:r>
              <w:rPr>
                <w:rFonts w:ascii="Cambria" w:hAnsi="Cambria" w:cs="Arial"/>
                <w:bCs/>
                <w:sz w:val="20"/>
                <w:szCs w:val="20"/>
              </w:rPr>
              <w:t>At least one flyer every month</w:t>
            </w:r>
          </w:p>
        </w:tc>
      </w:tr>
      <w:tr w:rsidR="001722B6" w:rsidRPr="002F534E" w14:paraId="6EFC0603" w14:textId="77777777" w:rsidTr="00F70165">
        <w:trPr>
          <w:trHeight w:val="365"/>
        </w:trPr>
        <w:tc>
          <w:tcPr>
            <w:tcW w:w="13585" w:type="dxa"/>
            <w:gridSpan w:val="5"/>
            <w:shd w:val="clear" w:color="auto" w:fill="BFBFBF" w:themeFill="background1" w:themeFillShade="BF"/>
          </w:tcPr>
          <w:p w14:paraId="16239AF2" w14:textId="773FD61D" w:rsidR="001722B6" w:rsidRPr="00D82E07" w:rsidRDefault="001722B6" w:rsidP="001722B6">
            <w:pPr>
              <w:spacing w:after="0" w:line="240" w:lineRule="auto"/>
              <w:rPr>
                <w:rFonts w:ascii="Cambria" w:eastAsia="Times New Roman" w:hAnsi="Cambria"/>
                <w:b/>
                <w:bCs/>
                <w:sz w:val="20"/>
                <w:szCs w:val="20"/>
              </w:rPr>
            </w:pPr>
            <w:r>
              <w:rPr>
                <w:rFonts w:ascii="Cambria" w:eastAsia="Times New Roman" w:hAnsi="Cambria"/>
                <w:b/>
                <w:bCs/>
                <w:sz w:val="20"/>
                <w:szCs w:val="20"/>
              </w:rPr>
              <w:t xml:space="preserve">STRATEGY </w:t>
            </w:r>
            <w:r w:rsidRPr="003B2423">
              <w:rPr>
                <w:rFonts w:ascii="Cambria" w:eastAsia="Times New Roman" w:hAnsi="Cambria"/>
                <w:b/>
                <w:bCs/>
                <w:sz w:val="20"/>
                <w:szCs w:val="20"/>
              </w:rPr>
              <w:t>2.0</w:t>
            </w:r>
            <w:r>
              <w:rPr>
                <w:rFonts w:ascii="Cambria" w:eastAsia="Times New Roman" w:hAnsi="Cambria"/>
                <w:b/>
                <w:bCs/>
                <w:sz w:val="20"/>
                <w:szCs w:val="20"/>
              </w:rPr>
              <w:t xml:space="preserve">: </w:t>
            </w:r>
            <w:r w:rsidRPr="003B2423">
              <w:rPr>
                <w:rFonts w:ascii="Cambria" w:hAnsi="Cambria"/>
                <w:b/>
                <w:bCs/>
                <w:sz w:val="20"/>
                <w:szCs w:val="20"/>
              </w:rPr>
              <w:t>EXTERNAL COMMUNICATION AND PUBLIC RELATIONS</w:t>
            </w:r>
          </w:p>
        </w:tc>
      </w:tr>
      <w:tr w:rsidR="001722B6" w:rsidRPr="002F534E" w14:paraId="79CD7F5E" w14:textId="77777777" w:rsidTr="004F1E3F">
        <w:tc>
          <w:tcPr>
            <w:tcW w:w="3096" w:type="dxa"/>
          </w:tcPr>
          <w:p w14:paraId="0ABC28FE" w14:textId="29028B09" w:rsidR="001722B6" w:rsidRPr="002F534E" w:rsidRDefault="001722B6" w:rsidP="001722B6">
            <w:pPr>
              <w:spacing w:after="0" w:line="240" w:lineRule="auto"/>
              <w:rPr>
                <w:rFonts w:ascii="Cambria" w:hAnsi="Cambria"/>
                <w:sz w:val="20"/>
                <w:szCs w:val="20"/>
              </w:rPr>
            </w:pPr>
            <w:r>
              <w:rPr>
                <w:rFonts w:ascii="Cambria" w:hAnsi="Cambria"/>
                <w:b/>
                <w:sz w:val="20"/>
                <w:szCs w:val="20"/>
              </w:rPr>
              <w:t>Output Area</w:t>
            </w:r>
          </w:p>
        </w:tc>
        <w:tc>
          <w:tcPr>
            <w:tcW w:w="2835" w:type="dxa"/>
          </w:tcPr>
          <w:p w14:paraId="619C976F" w14:textId="77777777" w:rsidR="001722B6" w:rsidRPr="002F534E" w:rsidRDefault="001722B6" w:rsidP="001722B6">
            <w:pPr>
              <w:spacing w:after="0" w:line="240" w:lineRule="auto"/>
              <w:jc w:val="center"/>
              <w:rPr>
                <w:rFonts w:ascii="Cambria" w:hAnsi="Cambria"/>
                <w:b/>
                <w:sz w:val="20"/>
                <w:szCs w:val="20"/>
              </w:rPr>
            </w:pPr>
            <w:r>
              <w:rPr>
                <w:rFonts w:ascii="Cambria" w:hAnsi="Cambria"/>
                <w:b/>
                <w:sz w:val="20"/>
                <w:szCs w:val="20"/>
              </w:rPr>
              <w:t>Communication Channels, Tools &amp; Products</w:t>
            </w:r>
          </w:p>
          <w:p w14:paraId="6F7D5616" w14:textId="77777777" w:rsidR="001722B6" w:rsidRPr="002F534E" w:rsidRDefault="001722B6" w:rsidP="001722B6">
            <w:pPr>
              <w:widowControl w:val="0"/>
              <w:autoSpaceDE w:val="0"/>
              <w:autoSpaceDN w:val="0"/>
              <w:adjustRightInd w:val="0"/>
              <w:spacing w:after="0" w:line="240" w:lineRule="auto"/>
              <w:rPr>
                <w:rFonts w:ascii="Cambria" w:hAnsi="Cambria"/>
                <w:sz w:val="20"/>
                <w:szCs w:val="20"/>
              </w:rPr>
            </w:pPr>
          </w:p>
        </w:tc>
        <w:tc>
          <w:tcPr>
            <w:tcW w:w="2977" w:type="dxa"/>
          </w:tcPr>
          <w:p w14:paraId="365C8493" w14:textId="4F6A5BE2" w:rsidR="001722B6" w:rsidRPr="002F534E" w:rsidRDefault="001722B6" w:rsidP="001722B6">
            <w:pPr>
              <w:widowControl w:val="0"/>
              <w:autoSpaceDE w:val="0"/>
              <w:autoSpaceDN w:val="0"/>
              <w:adjustRightInd w:val="0"/>
              <w:spacing w:after="0" w:line="240" w:lineRule="auto"/>
              <w:rPr>
                <w:rFonts w:ascii="Cambria" w:hAnsi="Cambria"/>
                <w:sz w:val="20"/>
                <w:szCs w:val="20"/>
              </w:rPr>
            </w:pPr>
            <w:r>
              <w:rPr>
                <w:rFonts w:ascii="Cambria" w:eastAsia="Times New Roman" w:hAnsi="Cambria" w:cs="Times New Roman"/>
                <w:b/>
                <w:bCs/>
                <w:sz w:val="20"/>
                <w:szCs w:val="20"/>
              </w:rPr>
              <w:t>Outputs</w:t>
            </w:r>
          </w:p>
        </w:tc>
        <w:tc>
          <w:tcPr>
            <w:tcW w:w="2551" w:type="dxa"/>
          </w:tcPr>
          <w:p w14:paraId="1656DB8A" w14:textId="3E53CFC8" w:rsidR="001722B6" w:rsidRPr="003B2423" w:rsidRDefault="001722B6" w:rsidP="001722B6">
            <w:pPr>
              <w:pStyle w:val="ListParagraph"/>
              <w:spacing w:after="0" w:line="240" w:lineRule="auto"/>
              <w:ind w:left="360"/>
              <w:rPr>
                <w:rFonts w:ascii="Cambria" w:hAnsi="Cambria" w:cs="Arial"/>
                <w:bCs/>
                <w:sz w:val="20"/>
                <w:szCs w:val="20"/>
              </w:rPr>
            </w:pPr>
            <w:r>
              <w:rPr>
                <w:rFonts w:ascii="Cambria" w:hAnsi="Cambria" w:cs="Arial"/>
                <w:b/>
                <w:bCs/>
                <w:sz w:val="20"/>
                <w:szCs w:val="20"/>
              </w:rPr>
              <w:t>Output Indicators</w:t>
            </w:r>
          </w:p>
        </w:tc>
        <w:tc>
          <w:tcPr>
            <w:tcW w:w="2126" w:type="dxa"/>
          </w:tcPr>
          <w:p w14:paraId="1D30F256" w14:textId="30570DF7" w:rsidR="001722B6" w:rsidRPr="003B2423" w:rsidRDefault="001722B6" w:rsidP="001722B6">
            <w:pPr>
              <w:spacing w:after="0" w:line="240" w:lineRule="auto"/>
              <w:jc w:val="center"/>
              <w:rPr>
                <w:rFonts w:ascii="Cambria" w:hAnsi="Cambria" w:cs="Arial"/>
                <w:bCs/>
                <w:sz w:val="20"/>
                <w:szCs w:val="20"/>
              </w:rPr>
            </w:pPr>
            <w:r>
              <w:rPr>
                <w:rFonts w:ascii="Cambria" w:hAnsi="Cambria" w:cs="Arial"/>
                <w:b/>
                <w:sz w:val="20"/>
                <w:szCs w:val="20"/>
              </w:rPr>
              <w:t>Targets</w:t>
            </w:r>
          </w:p>
        </w:tc>
      </w:tr>
      <w:tr w:rsidR="00D54FE9" w:rsidRPr="002F534E" w14:paraId="4850C8A0" w14:textId="77777777" w:rsidTr="004F1E3F">
        <w:tc>
          <w:tcPr>
            <w:tcW w:w="3096" w:type="dxa"/>
            <w:vMerge w:val="restart"/>
          </w:tcPr>
          <w:p w14:paraId="768A2148" w14:textId="77777777" w:rsidR="00D54FE9" w:rsidRDefault="00D54FE9" w:rsidP="001722B6">
            <w:pPr>
              <w:spacing w:after="0" w:line="240" w:lineRule="auto"/>
              <w:rPr>
                <w:rFonts w:ascii="Cambria" w:hAnsi="Cambria" w:cs="Arial"/>
                <w:sz w:val="20"/>
                <w:szCs w:val="20"/>
              </w:rPr>
            </w:pPr>
          </w:p>
          <w:p w14:paraId="270D4047" w14:textId="77777777" w:rsidR="00D54FE9" w:rsidRDefault="00D54FE9" w:rsidP="001722B6">
            <w:pPr>
              <w:spacing w:after="0" w:line="240" w:lineRule="auto"/>
              <w:rPr>
                <w:rFonts w:ascii="Cambria" w:hAnsi="Cambria" w:cs="Arial"/>
                <w:sz w:val="20"/>
                <w:szCs w:val="20"/>
              </w:rPr>
            </w:pPr>
          </w:p>
          <w:p w14:paraId="1C061986" w14:textId="77777777" w:rsidR="00D54FE9" w:rsidRDefault="00D54FE9" w:rsidP="001722B6">
            <w:pPr>
              <w:spacing w:after="0" w:line="240" w:lineRule="auto"/>
              <w:rPr>
                <w:rFonts w:ascii="Cambria" w:hAnsi="Cambria" w:cs="Arial"/>
                <w:sz w:val="20"/>
                <w:szCs w:val="20"/>
              </w:rPr>
            </w:pPr>
          </w:p>
          <w:p w14:paraId="7ECCD7F6" w14:textId="77777777" w:rsidR="00D54FE9" w:rsidRDefault="00D54FE9" w:rsidP="001722B6">
            <w:pPr>
              <w:spacing w:after="0" w:line="240" w:lineRule="auto"/>
              <w:rPr>
                <w:rFonts w:ascii="Cambria" w:hAnsi="Cambria" w:cs="Arial"/>
                <w:sz w:val="20"/>
                <w:szCs w:val="20"/>
              </w:rPr>
            </w:pPr>
          </w:p>
          <w:p w14:paraId="17CE51A5" w14:textId="77777777" w:rsidR="00D54FE9" w:rsidRDefault="00D54FE9" w:rsidP="001722B6">
            <w:pPr>
              <w:spacing w:after="0" w:line="240" w:lineRule="auto"/>
              <w:rPr>
                <w:rFonts w:ascii="Cambria" w:hAnsi="Cambria" w:cs="Arial"/>
                <w:sz w:val="20"/>
                <w:szCs w:val="20"/>
              </w:rPr>
            </w:pPr>
          </w:p>
          <w:p w14:paraId="7A0111C5" w14:textId="77777777" w:rsidR="00D54FE9" w:rsidRDefault="00D54FE9" w:rsidP="001722B6">
            <w:pPr>
              <w:spacing w:after="0" w:line="240" w:lineRule="auto"/>
              <w:rPr>
                <w:rFonts w:ascii="Cambria" w:hAnsi="Cambria" w:cs="Arial"/>
                <w:sz w:val="20"/>
                <w:szCs w:val="20"/>
              </w:rPr>
            </w:pPr>
          </w:p>
          <w:p w14:paraId="0B50F1AB" w14:textId="77777777" w:rsidR="00D54FE9" w:rsidRDefault="00D54FE9" w:rsidP="001722B6">
            <w:pPr>
              <w:spacing w:after="0" w:line="240" w:lineRule="auto"/>
              <w:rPr>
                <w:rFonts w:ascii="Cambria" w:hAnsi="Cambria" w:cs="Arial"/>
                <w:sz w:val="20"/>
                <w:szCs w:val="20"/>
              </w:rPr>
            </w:pPr>
          </w:p>
          <w:p w14:paraId="19BCD7B3" w14:textId="77777777" w:rsidR="00D54FE9" w:rsidRDefault="00D54FE9" w:rsidP="001722B6">
            <w:pPr>
              <w:spacing w:after="0" w:line="240" w:lineRule="auto"/>
              <w:rPr>
                <w:rFonts w:ascii="Cambria" w:hAnsi="Cambria" w:cs="Arial"/>
                <w:sz w:val="20"/>
                <w:szCs w:val="20"/>
              </w:rPr>
            </w:pPr>
          </w:p>
          <w:p w14:paraId="6904373B" w14:textId="3B53D270" w:rsidR="00D54FE9" w:rsidRPr="002F534E" w:rsidRDefault="00D54FE9" w:rsidP="001722B6">
            <w:pPr>
              <w:spacing w:after="0" w:line="240" w:lineRule="auto"/>
              <w:rPr>
                <w:rFonts w:ascii="Cambria" w:hAnsi="Cambria" w:cs="Arial"/>
                <w:sz w:val="20"/>
                <w:szCs w:val="20"/>
              </w:rPr>
            </w:pPr>
            <w:r>
              <w:rPr>
                <w:rFonts w:ascii="Cambria" w:hAnsi="Cambria" w:cs="Arial"/>
                <w:sz w:val="20"/>
                <w:szCs w:val="20"/>
              </w:rPr>
              <w:t>Improved external visibility and communication of Rotary’s impact</w:t>
            </w:r>
          </w:p>
        </w:tc>
        <w:tc>
          <w:tcPr>
            <w:tcW w:w="2835" w:type="dxa"/>
          </w:tcPr>
          <w:p w14:paraId="49F9C81C" w14:textId="2E1DD3F6" w:rsidR="00D54FE9" w:rsidRPr="002F534E" w:rsidRDefault="00D54FE9" w:rsidP="001722B6">
            <w:pPr>
              <w:widowControl w:val="0"/>
              <w:autoSpaceDE w:val="0"/>
              <w:autoSpaceDN w:val="0"/>
              <w:adjustRightInd w:val="0"/>
              <w:spacing w:after="0" w:line="240" w:lineRule="auto"/>
              <w:rPr>
                <w:rFonts w:ascii="Cambria" w:hAnsi="Cambria"/>
                <w:sz w:val="20"/>
                <w:szCs w:val="20"/>
              </w:rPr>
            </w:pPr>
            <w:r w:rsidRPr="002F534E">
              <w:rPr>
                <w:rFonts w:ascii="Cambria" w:hAnsi="Cambria"/>
                <w:sz w:val="20"/>
                <w:szCs w:val="20"/>
              </w:rPr>
              <w:t>Website</w:t>
            </w:r>
          </w:p>
        </w:tc>
        <w:tc>
          <w:tcPr>
            <w:tcW w:w="2977" w:type="dxa"/>
          </w:tcPr>
          <w:p w14:paraId="49595763" w14:textId="26B0DCB7" w:rsidR="00D54FE9" w:rsidRDefault="00D54FE9" w:rsidP="001722B6">
            <w:pPr>
              <w:widowControl w:val="0"/>
              <w:autoSpaceDE w:val="0"/>
              <w:autoSpaceDN w:val="0"/>
              <w:adjustRightInd w:val="0"/>
              <w:spacing w:after="0" w:line="240" w:lineRule="auto"/>
              <w:rPr>
                <w:rFonts w:ascii="Cambria" w:hAnsi="Cambria"/>
                <w:sz w:val="20"/>
                <w:szCs w:val="20"/>
              </w:rPr>
            </w:pPr>
            <w:r>
              <w:rPr>
                <w:rFonts w:ascii="Cambria" w:hAnsi="Cambria"/>
                <w:sz w:val="20"/>
                <w:szCs w:val="20"/>
              </w:rPr>
              <w:t>Website c</w:t>
            </w:r>
            <w:r w:rsidRPr="002F534E">
              <w:rPr>
                <w:rFonts w:ascii="Cambria" w:hAnsi="Cambria"/>
                <w:sz w:val="20"/>
                <w:szCs w:val="20"/>
              </w:rPr>
              <w:t xml:space="preserve">ontent development plan </w:t>
            </w:r>
            <w:r>
              <w:rPr>
                <w:rFonts w:ascii="Cambria" w:hAnsi="Cambria"/>
                <w:sz w:val="20"/>
                <w:szCs w:val="20"/>
              </w:rPr>
              <w:t>developed</w:t>
            </w:r>
          </w:p>
          <w:p w14:paraId="610BF044" w14:textId="77777777" w:rsidR="00D54FE9" w:rsidRDefault="00D54FE9" w:rsidP="001722B6">
            <w:pPr>
              <w:widowControl w:val="0"/>
              <w:autoSpaceDE w:val="0"/>
              <w:autoSpaceDN w:val="0"/>
              <w:adjustRightInd w:val="0"/>
              <w:spacing w:after="0" w:line="240" w:lineRule="auto"/>
              <w:rPr>
                <w:rFonts w:ascii="Cambria" w:hAnsi="Cambria"/>
                <w:sz w:val="20"/>
                <w:szCs w:val="20"/>
              </w:rPr>
            </w:pPr>
          </w:p>
          <w:p w14:paraId="0E7EC134" w14:textId="12C421D4" w:rsidR="00D54FE9" w:rsidRPr="002F534E" w:rsidRDefault="00D54FE9" w:rsidP="001722B6">
            <w:pPr>
              <w:widowControl w:val="0"/>
              <w:autoSpaceDE w:val="0"/>
              <w:autoSpaceDN w:val="0"/>
              <w:adjustRightInd w:val="0"/>
              <w:spacing w:after="0" w:line="240" w:lineRule="auto"/>
              <w:rPr>
                <w:rFonts w:ascii="Cambria" w:hAnsi="Cambria"/>
                <w:sz w:val="20"/>
                <w:szCs w:val="20"/>
              </w:rPr>
            </w:pPr>
            <w:r>
              <w:rPr>
                <w:rFonts w:ascii="Cambria" w:hAnsi="Cambria"/>
                <w:sz w:val="20"/>
                <w:szCs w:val="20"/>
              </w:rPr>
              <w:t>C</w:t>
            </w:r>
            <w:r>
              <w:rPr>
                <w:rFonts w:ascii="Cambria" w:hAnsi="Cambria"/>
                <w:sz w:val="20"/>
                <w:szCs w:val="20"/>
              </w:rPr>
              <w:t>urrent and relevant content</w:t>
            </w:r>
            <w:r>
              <w:rPr>
                <w:rFonts w:ascii="Cambria" w:hAnsi="Cambria"/>
                <w:sz w:val="20"/>
                <w:szCs w:val="20"/>
              </w:rPr>
              <w:t xml:space="preserve"> produced and uploaded</w:t>
            </w:r>
            <w:r>
              <w:rPr>
                <w:rFonts w:ascii="Cambria" w:hAnsi="Cambria"/>
                <w:sz w:val="20"/>
                <w:szCs w:val="20"/>
              </w:rPr>
              <w:t xml:space="preserve"> </w:t>
            </w:r>
            <w:r>
              <w:rPr>
                <w:rFonts w:ascii="Cambria" w:hAnsi="Cambria"/>
                <w:sz w:val="20"/>
                <w:szCs w:val="20"/>
              </w:rPr>
              <w:t xml:space="preserve">to </w:t>
            </w:r>
            <w:r>
              <w:rPr>
                <w:rFonts w:ascii="Cambria" w:hAnsi="Cambria"/>
                <w:sz w:val="20"/>
                <w:szCs w:val="20"/>
              </w:rPr>
              <w:t>website regularly</w:t>
            </w:r>
          </w:p>
        </w:tc>
        <w:tc>
          <w:tcPr>
            <w:tcW w:w="2551" w:type="dxa"/>
          </w:tcPr>
          <w:p w14:paraId="0D5B95D1" w14:textId="1034D952" w:rsidR="00D54FE9" w:rsidRPr="00D54FE9" w:rsidRDefault="00D54FE9" w:rsidP="00D54FE9">
            <w:pPr>
              <w:pStyle w:val="ListParagraph"/>
              <w:numPr>
                <w:ilvl w:val="0"/>
                <w:numId w:val="93"/>
              </w:numPr>
              <w:spacing w:after="0" w:line="240" w:lineRule="auto"/>
              <w:rPr>
                <w:rFonts w:ascii="Cambria" w:hAnsi="Cambria" w:cs="Arial"/>
                <w:bCs/>
                <w:sz w:val="20"/>
                <w:szCs w:val="20"/>
              </w:rPr>
            </w:pPr>
            <w:r w:rsidRPr="00D54FE9">
              <w:rPr>
                <w:rFonts w:ascii="Cambria" w:hAnsi="Cambria" w:cs="Arial"/>
                <w:bCs/>
                <w:sz w:val="20"/>
                <w:szCs w:val="20"/>
              </w:rPr>
              <w:t>No. posts/pieces uploaded on website</w:t>
            </w:r>
          </w:p>
        </w:tc>
        <w:tc>
          <w:tcPr>
            <w:tcW w:w="2126" w:type="dxa"/>
          </w:tcPr>
          <w:p w14:paraId="0D8F2A27" w14:textId="7D9C0871" w:rsidR="00D54FE9" w:rsidRPr="003B2423" w:rsidRDefault="00D54FE9" w:rsidP="00D54FE9">
            <w:pPr>
              <w:spacing w:after="0" w:line="240" w:lineRule="auto"/>
              <w:rPr>
                <w:rFonts w:ascii="Cambria" w:hAnsi="Cambria" w:cs="Arial"/>
                <w:bCs/>
                <w:sz w:val="20"/>
                <w:szCs w:val="20"/>
              </w:rPr>
            </w:pPr>
            <w:r>
              <w:rPr>
                <w:rFonts w:ascii="Cambria" w:hAnsi="Cambria" w:cs="Arial"/>
                <w:bCs/>
                <w:sz w:val="20"/>
                <w:szCs w:val="20"/>
              </w:rPr>
              <w:t>At least one new piece uploaded every week</w:t>
            </w:r>
          </w:p>
        </w:tc>
      </w:tr>
      <w:tr w:rsidR="00D54FE9" w:rsidRPr="002F534E" w14:paraId="214D5641" w14:textId="77777777" w:rsidTr="004F1E3F">
        <w:tc>
          <w:tcPr>
            <w:tcW w:w="3096" w:type="dxa"/>
            <w:vMerge/>
          </w:tcPr>
          <w:p w14:paraId="5E2D6D47" w14:textId="6E53434E" w:rsidR="00D54FE9" w:rsidRPr="002F534E" w:rsidRDefault="00D54FE9" w:rsidP="001722B6">
            <w:pPr>
              <w:spacing w:after="0" w:line="240" w:lineRule="auto"/>
              <w:rPr>
                <w:rFonts w:ascii="Cambria" w:hAnsi="Cambria" w:cs="Arial"/>
                <w:sz w:val="20"/>
                <w:szCs w:val="20"/>
              </w:rPr>
            </w:pPr>
          </w:p>
        </w:tc>
        <w:tc>
          <w:tcPr>
            <w:tcW w:w="2835" w:type="dxa"/>
          </w:tcPr>
          <w:p w14:paraId="701137AE" w14:textId="07100171" w:rsidR="00D54FE9" w:rsidRPr="002F534E" w:rsidRDefault="00D54FE9" w:rsidP="001722B6">
            <w:pPr>
              <w:spacing w:after="0" w:line="240" w:lineRule="auto"/>
              <w:rPr>
                <w:rFonts w:ascii="Cambria" w:hAnsi="Cambria"/>
                <w:sz w:val="20"/>
                <w:szCs w:val="20"/>
              </w:rPr>
            </w:pPr>
            <w:r w:rsidRPr="002F534E">
              <w:rPr>
                <w:rFonts w:ascii="Cambria" w:hAnsi="Cambria"/>
                <w:sz w:val="20"/>
                <w:szCs w:val="20"/>
              </w:rPr>
              <w:t>Social media</w:t>
            </w:r>
          </w:p>
        </w:tc>
        <w:tc>
          <w:tcPr>
            <w:tcW w:w="2977" w:type="dxa"/>
          </w:tcPr>
          <w:p w14:paraId="0C13F830" w14:textId="15615EE6" w:rsidR="00D54FE9" w:rsidRDefault="00D54FE9" w:rsidP="001722B6">
            <w:pPr>
              <w:spacing w:after="0" w:line="240" w:lineRule="auto"/>
              <w:rPr>
                <w:rFonts w:ascii="Cambria" w:hAnsi="Cambria"/>
                <w:sz w:val="20"/>
                <w:szCs w:val="20"/>
              </w:rPr>
            </w:pPr>
            <w:r>
              <w:rPr>
                <w:rFonts w:ascii="Cambria" w:hAnsi="Cambria"/>
                <w:sz w:val="20"/>
                <w:szCs w:val="20"/>
              </w:rPr>
              <w:t>Social media p</w:t>
            </w:r>
            <w:r w:rsidRPr="002F534E">
              <w:rPr>
                <w:rFonts w:ascii="Cambria" w:hAnsi="Cambria"/>
                <w:sz w:val="20"/>
                <w:szCs w:val="20"/>
              </w:rPr>
              <w:t xml:space="preserve">lan </w:t>
            </w:r>
            <w:r>
              <w:rPr>
                <w:rFonts w:ascii="Cambria" w:hAnsi="Cambria"/>
                <w:sz w:val="20"/>
                <w:szCs w:val="20"/>
              </w:rPr>
              <w:t>developed</w:t>
            </w:r>
          </w:p>
          <w:p w14:paraId="2F760ED0" w14:textId="77777777" w:rsidR="00D54FE9" w:rsidRDefault="00D54FE9" w:rsidP="001722B6">
            <w:pPr>
              <w:spacing w:after="0" w:line="240" w:lineRule="auto"/>
              <w:rPr>
                <w:rFonts w:ascii="Cambria" w:hAnsi="Cambria"/>
                <w:sz w:val="20"/>
                <w:szCs w:val="20"/>
              </w:rPr>
            </w:pPr>
          </w:p>
          <w:p w14:paraId="7524FC63" w14:textId="0C3CB67D" w:rsidR="00D54FE9" w:rsidRDefault="00D54FE9" w:rsidP="001722B6">
            <w:pPr>
              <w:spacing w:after="0" w:line="240" w:lineRule="auto"/>
              <w:rPr>
                <w:rFonts w:ascii="Cambria" w:hAnsi="Cambria"/>
                <w:sz w:val="20"/>
                <w:szCs w:val="20"/>
              </w:rPr>
            </w:pPr>
            <w:r>
              <w:rPr>
                <w:rFonts w:ascii="Cambria" w:hAnsi="Cambria"/>
                <w:sz w:val="20"/>
                <w:szCs w:val="20"/>
              </w:rPr>
              <w:t>D</w:t>
            </w:r>
            <w:r>
              <w:rPr>
                <w:rFonts w:ascii="Cambria" w:hAnsi="Cambria"/>
                <w:sz w:val="20"/>
                <w:szCs w:val="20"/>
              </w:rPr>
              <w:t>ynamic and interactive social media accounts</w:t>
            </w:r>
            <w:r>
              <w:rPr>
                <w:rFonts w:ascii="Cambria" w:hAnsi="Cambria"/>
                <w:sz w:val="20"/>
                <w:szCs w:val="20"/>
              </w:rPr>
              <w:t xml:space="preserve"> maintained</w:t>
            </w:r>
          </w:p>
          <w:p w14:paraId="5F920007" w14:textId="394CD909" w:rsidR="00D54FE9" w:rsidRPr="002F534E" w:rsidRDefault="00D54FE9" w:rsidP="001722B6">
            <w:pPr>
              <w:spacing w:after="0" w:line="240" w:lineRule="auto"/>
              <w:rPr>
                <w:rFonts w:ascii="Cambria" w:hAnsi="Cambria"/>
                <w:sz w:val="20"/>
                <w:szCs w:val="20"/>
              </w:rPr>
            </w:pPr>
          </w:p>
        </w:tc>
        <w:tc>
          <w:tcPr>
            <w:tcW w:w="2551" w:type="dxa"/>
          </w:tcPr>
          <w:p w14:paraId="0FCE3049" w14:textId="77777777" w:rsidR="00D54FE9" w:rsidRDefault="00D54FE9" w:rsidP="001722B6">
            <w:pPr>
              <w:pStyle w:val="ListParagraph"/>
              <w:numPr>
                <w:ilvl w:val="0"/>
                <w:numId w:val="96"/>
              </w:numPr>
              <w:spacing w:after="0" w:line="240" w:lineRule="auto"/>
              <w:rPr>
                <w:rFonts w:ascii="Cambria" w:hAnsi="Cambria" w:cs="Arial"/>
                <w:bCs/>
                <w:sz w:val="20"/>
                <w:szCs w:val="20"/>
              </w:rPr>
            </w:pPr>
            <w:r>
              <w:rPr>
                <w:rFonts w:ascii="Cambria" w:hAnsi="Cambria" w:cs="Arial"/>
                <w:bCs/>
                <w:sz w:val="20"/>
                <w:szCs w:val="20"/>
              </w:rPr>
              <w:t>No. of social media posts</w:t>
            </w:r>
          </w:p>
          <w:p w14:paraId="674F4255" w14:textId="0EEDFC8B" w:rsidR="00D54FE9" w:rsidRPr="003B2423" w:rsidRDefault="00D54FE9" w:rsidP="001722B6">
            <w:pPr>
              <w:pStyle w:val="ListParagraph"/>
              <w:numPr>
                <w:ilvl w:val="0"/>
                <w:numId w:val="96"/>
              </w:numPr>
              <w:spacing w:after="0" w:line="240" w:lineRule="auto"/>
              <w:rPr>
                <w:rFonts w:ascii="Cambria" w:hAnsi="Cambria" w:cs="Arial"/>
                <w:bCs/>
                <w:sz w:val="20"/>
                <w:szCs w:val="20"/>
              </w:rPr>
            </w:pPr>
            <w:r>
              <w:rPr>
                <w:rFonts w:ascii="Cambria" w:hAnsi="Cambria" w:cs="Arial"/>
                <w:bCs/>
                <w:sz w:val="20"/>
                <w:szCs w:val="20"/>
              </w:rPr>
              <w:t>No, of active social media accounts</w:t>
            </w:r>
          </w:p>
        </w:tc>
        <w:tc>
          <w:tcPr>
            <w:tcW w:w="2126" w:type="dxa"/>
          </w:tcPr>
          <w:p w14:paraId="445DF023" w14:textId="77777777" w:rsidR="00D54FE9" w:rsidRDefault="00D54FE9" w:rsidP="00D54FE9">
            <w:pPr>
              <w:spacing w:after="0" w:line="240" w:lineRule="auto"/>
              <w:rPr>
                <w:rFonts w:ascii="Cambria" w:hAnsi="Cambria" w:cs="Arial"/>
                <w:bCs/>
                <w:sz w:val="20"/>
                <w:szCs w:val="20"/>
              </w:rPr>
            </w:pPr>
            <w:r>
              <w:rPr>
                <w:rFonts w:ascii="Cambria" w:hAnsi="Cambria" w:cs="Arial"/>
                <w:bCs/>
                <w:sz w:val="20"/>
                <w:szCs w:val="20"/>
              </w:rPr>
              <w:t>At least four active social media accounts</w:t>
            </w:r>
          </w:p>
          <w:p w14:paraId="38364142" w14:textId="77777777" w:rsidR="00D54FE9" w:rsidRDefault="00D54FE9" w:rsidP="00D54FE9">
            <w:pPr>
              <w:spacing w:after="0" w:line="240" w:lineRule="auto"/>
              <w:rPr>
                <w:rFonts w:ascii="Cambria" w:hAnsi="Cambria" w:cs="Arial"/>
                <w:bCs/>
                <w:sz w:val="20"/>
                <w:szCs w:val="20"/>
              </w:rPr>
            </w:pPr>
          </w:p>
          <w:p w14:paraId="66B0A240" w14:textId="7216686E" w:rsidR="00D54FE9" w:rsidRPr="003B2423" w:rsidRDefault="00D54FE9" w:rsidP="00D54FE9">
            <w:pPr>
              <w:spacing w:after="0" w:line="240" w:lineRule="auto"/>
              <w:rPr>
                <w:rFonts w:ascii="Cambria" w:hAnsi="Cambria" w:cs="Arial"/>
                <w:bCs/>
                <w:sz w:val="20"/>
                <w:szCs w:val="20"/>
              </w:rPr>
            </w:pPr>
            <w:r>
              <w:rPr>
                <w:rFonts w:ascii="Cambria" w:hAnsi="Cambria" w:cs="Arial"/>
                <w:bCs/>
                <w:sz w:val="20"/>
                <w:szCs w:val="20"/>
              </w:rPr>
              <w:t>At least five new posts from District accounts every week</w:t>
            </w:r>
          </w:p>
        </w:tc>
      </w:tr>
      <w:tr w:rsidR="00D54FE9" w:rsidRPr="002F534E" w14:paraId="31BD35B0" w14:textId="77777777" w:rsidTr="004F1E3F">
        <w:tc>
          <w:tcPr>
            <w:tcW w:w="3096" w:type="dxa"/>
            <w:vMerge/>
          </w:tcPr>
          <w:p w14:paraId="2EF2CFC2" w14:textId="2E4D1621" w:rsidR="00D54FE9" w:rsidRPr="002F534E" w:rsidRDefault="00D54FE9" w:rsidP="001722B6">
            <w:pPr>
              <w:spacing w:after="0" w:line="240" w:lineRule="auto"/>
              <w:rPr>
                <w:rFonts w:ascii="Cambria" w:hAnsi="Cambria"/>
                <w:sz w:val="20"/>
                <w:szCs w:val="20"/>
              </w:rPr>
            </w:pPr>
          </w:p>
        </w:tc>
        <w:tc>
          <w:tcPr>
            <w:tcW w:w="2835" w:type="dxa"/>
          </w:tcPr>
          <w:p w14:paraId="34191EA4" w14:textId="26F34F96" w:rsidR="00D54FE9" w:rsidRPr="002F534E" w:rsidRDefault="00D54FE9" w:rsidP="001722B6">
            <w:pPr>
              <w:spacing w:after="0" w:line="240" w:lineRule="auto"/>
              <w:rPr>
                <w:rFonts w:ascii="Cambria" w:hAnsi="Cambria"/>
                <w:sz w:val="20"/>
                <w:szCs w:val="20"/>
              </w:rPr>
            </w:pPr>
            <w:r>
              <w:rPr>
                <w:rFonts w:ascii="Cambria" w:hAnsi="Cambria"/>
                <w:sz w:val="20"/>
                <w:szCs w:val="20"/>
              </w:rPr>
              <w:t>The Wave</w:t>
            </w:r>
          </w:p>
        </w:tc>
        <w:tc>
          <w:tcPr>
            <w:tcW w:w="2977" w:type="dxa"/>
          </w:tcPr>
          <w:p w14:paraId="42B95943" w14:textId="00FDFEE3" w:rsidR="00D54FE9" w:rsidRDefault="00D54FE9" w:rsidP="001722B6">
            <w:pPr>
              <w:spacing w:after="0" w:line="240" w:lineRule="auto"/>
              <w:rPr>
                <w:rFonts w:ascii="Cambria" w:hAnsi="Cambria"/>
                <w:sz w:val="20"/>
                <w:szCs w:val="20"/>
              </w:rPr>
            </w:pPr>
            <w:r>
              <w:rPr>
                <w:rFonts w:ascii="Cambria" w:hAnsi="Cambria"/>
                <w:sz w:val="20"/>
                <w:szCs w:val="20"/>
              </w:rPr>
              <w:t>M</w:t>
            </w:r>
            <w:r>
              <w:rPr>
                <w:rFonts w:ascii="Cambria" w:hAnsi="Cambria"/>
                <w:sz w:val="20"/>
                <w:szCs w:val="20"/>
              </w:rPr>
              <w:t xml:space="preserve">onthly </w:t>
            </w:r>
            <w:r>
              <w:rPr>
                <w:rFonts w:ascii="Cambria" w:hAnsi="Cambria"/>
                <w:sz w:val="20"/>
                <w:szCs w:val="20"/>
              </w:rPr>
              <w:t xml:space="preserve">edition of </w:t>
            </w:r>
            <w:r>
              <w:rPr>
                <w:rFonts w:ascii="Cambria" w:hAnsi="Cambria"/>
                <w:sz w:val="20"/>
                <w:szCs w:val="20"/>
              </w:rPr>
              <w:t xml:space="preserve">magazine </w:t>
            </w:r>
            <w:r>
              <w:rPr>
                <w:rFonts w:ascii="Cambria" w:hAnsi="Cambria"/>
                <w:sz w:val="20"/>
                <w:szCs w:val="20"/>
              </w:rPr>
              <w:t>published and distributed digitally</w:t>
            </w:r>
          </w:p>
        </w:tc>
        <w:tc>
          <w:tcPr>
            <w:tcW w:w="2551" w:type="dxa"/>
          </w:tcPr>
          <w:p w14:paraId="5C52D378" w14:textId="77777777" w:rsidR="00D54FE9" w:rsidRDefault="00D54FE9" w:rsidP="00D54FE9">
            <w:pPr>
              <w:pStyle w:val="ListParagraph"/>
              <w:numPr>
                <w:ilvl w:val="0"/>
                <w:numId w:val="100"/>
              </w:numPr>
              <w:spacing w:after="0" w:line="240" w:lineRule="auto"/>
              <w:rPr>
                <w:rFonts w:ascii="Cambria" w:hAnsi="Cambria" w:cs="Arial"/>
                <w:bCs/>
                <w:sz w:val="20"/>
                <w:szCs w:val="20"/>
              </w:rPr>
            </w:pPr>
            <w:r w:rsidRPr="00D54FE9">
              <w:rPr>
                <w:rFonts w:ascii="Cambria" w:hAnsi="Cambria" w:cs="Arial"/>
                <w:bCs/>
                <w:sz w:val="20"/>
                <w:szCs w:val="20"/>
              </w:rPr>
              <w:t>No of editions of The Wave</w:t>
            </w:r>
          </w:p>
          <w:p w14:paraId="3B297D86" w14:textId="68C1B5B8" w:rsidR="00245192" w:rsidRPr="00D54FE9" w:rsidRDefault="00245192" w:rsidP="00D54FE9">
            <w:pPr>
              <w:pStyle w:val="ListParagraph"/>
              <w:numPr>
                <w:ilvl w:val="0"/>
                <w:numId w:val="100"/>
              </w:numPr>
              <w:spacing w:after="0" w:line="240" w:lineRule="auto"/>
              <w:rPr>
                <w:rFonts w:ascii="Cambria" w:hAnsi="Cambria" w:cs="Arial"/>
                <w:bCs/>
                <w:sz w:val="20"/>
                <w:szCs w:val="20"/>
              </w:rPr>
            </w:pPr>
            <w:r>
              <w:rPr>
                <w:rFonts w:ascii="Cambria" w:hAnsi="Cambria" w:cs="Arial"/>
                <w:bCs/>
                <w:sz w:val="20"/>
                <w:szCs w:val="20"/>
              </w:rPr>
              <w:t>No. of original stories published in The Wave</w:t>
            </w:r>
          </w:p>
        </w:tc>
        <w:tc>
          <w:tcPr>
            <w:tcW w:w="2126" w:type="dxa"/>
          </w:tcPr>
          <w:p w14:paraId="4A53992E" w14:textId="77777777" w:rsidR="00D54FE9" w:rsidRDefault="00D54FE9" w:rsidP="00D54FE9">
            <w:pPr>
              <w:spacing w:after="0" w:line="240" w:lineRule="auto"/>
              <w:rPr>
                <w:rFonts w:ascii="Cambria" w:hAnsi="Cambria" w:cs="Arial"/>
                <w:bCs/>
                <w:sz w:val="20"/>
                <w:szCs w:val="20"/>
              </w:rPr>
            </w:pPr>
            <w:r>
              <w:rPr>
                <w:rFonts w:ascii="Cambria" w:hAnsi="Cambria" w:cs="Arial"/>
                <w:bCs/>
                <w:sz w:val="20"/>
                <w:szCs w:val="20"/>
              </w:rPr>
              <w:t>12 editions published annually</w:t>
            </w:r>
          </w:p>
          <w:p w14:paraId="1B592B8B" w14:textId="77777777" w:rsidR="00245192" w:rsidRDefault="00245192" w:rsidP="00D54FE9">
            <w:pPr>
              <w:spacing w:after="0" w:line="240" w:lineRule="auto"/>
              <w:rPr>
                <w:rFonts w:ascii="Cambria" w:hAnsi="Cambria" w:cs="Arial"/>
                <w:bCs/>
                <w:sz w:val="20"/>
                <w:szCs w:val="20"/>
              </w:rPr>
            </w:pPr>
          </w:p>
          <w:p w14:paraId="1212B8E7" w14:textId="77777777" w:rsidR="00245192" w:rsidRDefault="00245192" w:rsidP="00D54FE9">
            <w:pPr>
              <w:spacing w:after="0" w:line="240" w:lineRule="auto"/>
              <w:rPr>
                <w:rFonts w:ascii="Cambria" w:hAnsi="Cambria" w:cs="Arial"/>
                <w:bCs/>
                <w:sz w:val="20"/>
                <w:szCs w:val="20"/>
              </w:rPr>
            </w:pPr>
            <w:r>
              <w:rPr>
                <w:rFonts w:ascii="Cambria" w:hAnsi="Cambria" w:cs="Arial"/>
                <w:bCs/>
                <w:sz w:val="20"/>
                <w:szCs w:val="20"/>
              </w:rPr>
              <w:t>At least four original stories published every month</w:t>
            </w:r>
          </w:p>
          <w:p w14:paraId="41C15A97" w14:textId="70BEB2A0" w:rsidR="00245192" w:rsidRPr="003B2423" w:rsidRDefault="00245192" w:rsidP="00D54FE9">
            <w:pPr>
              <w:spacing w:after="0" w:line="240" w:lineRule="auto"/>
              <w:rPr>
                <w:rFonts w:ascii="Cambria" w:hAnsi="Cambria" w:cs="Arial"/>
                <w:bCs/>
                <w:sz w:val="20"/>
                <w:szCs w:val="20"/>
              </w:rPr>
            </w:pPr>
          </w:p>
        </w:tc>
      </w:tr>
      <w:tr w:rsidR="00D54FE9" w:rsidRPr="002F534E" w14:paraId="7C694E94" w14:textId="77777777" w:rsidTr="004F1E3F">
        <w:tc>
          <w:tcPr>
            <w:tcW w:w="3096" w:type="dxa"/>
            <w:vMerge/>
          </w:tcPr>
          <w:p w14:paraId="42C16AD1" w14:textId="5E56C8DA" w:rsidR="00D54FE9" w:rsidRPr="002F534E" w:rsidRDefault="00D54FE9" w:rsidP="001722B6">
            <w:pPr>
              <w:spacing w:after="0" w:line="240" w:lineRule="auto"/>
              <w:rPr>
                <w:rFonts w:ascii="Cambria" w:hAnsi="Cambria" w:cs="Arial"/>
                <w:sz w:val="20"/>
                <w:szCs w:val="20"/>
              </w:rPr>
            </w:pPr>
          </w:p>
        </w:tc>
        <w:tc>
          <w:tcPr>
            <w:tcW w:w="2835" w:type="dxa"/>
          </w:tcPr>
          <w:p w14:paraId="5445C368" w14:textId="5B47AA9F" w:rsidR="00D54FE9" w:rsidRPr="002F534E" w:rsidRDefault="00D54FE9" w:rsidP="001722B6">
            <w:pPr>
              <w:spacing w:after="0" w:line="240" w:lineRule="auto"/>
              <w:rPr>
                <w:rFonts w:ascii="Cambria" w:hAnsi="Cambria"/>
                <w:sz w:val="20"/>
                <w:szCs w:val="20"/>
              </w:rPr>
            </w:pPr>
            <w:r w:rsidRPr="002F534E">
              <w:rPr>
                <w:rFonts w:ascii="Cambria" w:hAnsi="Cambria"/>
                <w:sz w:val="20"/>
                <w:szCs w:val="20"/>
              </w:rPr>
              <w:t>Brochures/booklets</w:t>
            </w:r>
          </w:p>
        </w:tc>
        <w:tc>
          <w:tcPr>
            <w:tcW w:w="2977" w:type="dxa"/>
          </w:tcPr>
          <w:p w14:paraId="6769760B" w14:textId="3751397A" w:rsidR="00D54FE9" w:rsidRDefault="00D54FE9" w:rsidP="001722B6">
            <w:pPr>
              <w:spacing w:after="0" w:line="240" w:lineRule="auto"/>
              <w:rPr>
                <w:rFonts w:ascii="Cambria" w:hAnsi="Cambria"/>
                <w:sz w:val="20"/>
                <w:szCs w:val="20"/>
              </w:rPr>
            </w:pPr>
            <w:r>
              <w:rPr>
                <w:rFonts w:ascii="Cambria" w:hAnsi="Cambria"/>
                <w:sz w:val="20"/>
                <w:szCs w:val="20"/>
              </w:rPr>
              <w:t>O</w:t>
            </w:r>
            <w:r w:rsidRPr="002F534E">
              <w:rPr>
                <w:rFonts w:ascii="Cambria" w:hAnsi="Cambria"/>
                <w:sz w:val="20"/>
                <w:szCs w:val="20"/>
              </w:rPr>
              <w:t>fficial brochure wit</w:t>
            </w:r>
            <w:r>
              <w:rPr>
                <w:rFonts w:ascii="Cambria" w:hAnsi="Cambria"/>
                <w:sz w:val="20"/>
                <w:szCs w:val="20"/>
              </w:rPr>
              <w:t xml:space="preserve">h generic information about District 9213 </w:t>
            </w:r>
            <w:r>
              <w:rPr>
                <w:rFonts w:ascii="Cambria" w:hAnsi="Cambria"/>
                <w:sz w:val="20"/>
                <w:szCs w:val="20"/>
              </w:rPr>
              <w:t>developed</w:t>
            </w:r>
          </w:p>
          <w:p w14:paraId="13665E4D" w14:textId="2D08F851" w:rsidR="00D54FE9" w:rsidRPr="002F534E" w:rsidRDefault="00D54FE9" w:rsidP="001722B6">
            <w:pPr>
              <w:spacing w:after="0" w:line="240" w:lineRule="auto"/>
              <w:rPr>
                <w:rFonts w:ascii="Cambria" w:hAnsi="Cambria"/>
                <w:sz w:val="20"/>
                <w:szCs w:val="20"/>
              </w:rPr>
            </w:pPr>
          </w:p>
        </w:tc>
        <w:tc>
          <w:tcPr>
            <w:tcW w:w="2551" w:type="dxa"/>
          </w:tcPr>
          <w:p w14:paraId="015972BF" w14:textId="77777777" w:rsidR="00D54FE9" w:rsidRDefault="00D54FE9" w:rsidP="00D54FE9">
            <w:pPr>
              <w:pStyle w:val="ListParagraph"/>
              <w:numPr>
                <w:ilvl w:val="0"/>
                <w:numId w:val="101"/>
              </w:numPr>
              <w:spacing w:after="0" w:line="240" w:lineRule="auto"/>
              <w:rPr>
                <w:rFonts w:ascii="Cambria" w:hAnsi="Cambria" w:cs="Arial"/>
                <w:bCs/>
                <w:sz w:val="20"/>
                <w:szCs w:val="20"/>
              </w:rPr>
            </w:pPr>
            <w:r w:rsidRPr="00D54FE9">
              <w:rPr>
                <w:rFonts w:ascii="Cambria" w:hAnsi="Cambria" w:cs="Arial"/>
                <w:bCs/>
                <w:sz w:val="20"/>
                <w:szCs w:val="20"/>
              </w:rPr>
              <w:t>No. of brochures developed</w:t>
            </w:r>
          </w:p>
          <w:p w14:paraId="20079780" w14:textId="4B59E0E5" w:rsidR="00D54FE9" w:rsidRPr="00D54FE9" w:rsidRDefault="00D54FE9" w:rsidP="00D54FE9">
            <w:pPr>
              <w:pStyle w:val="ListParagraph"/>
              <w:numPr>
                <w:ilvl w:val="0"/>
                <w:numId w:val="101"/>
              </w:numPr>
              <w:spacing w:after="0" w:line="240" w:lineRule="auto"/>
              <w:rPr>
                <w:rFonts w:ascii="Cambria" w:hAnsi="Cambria" w:cs="Arial"/>
                <w:bCs/>
                <w:sz w:val="20"/>
                <w:szCs w:val="20"/>
              </w:rPr>
            </w:pPr>
            <w:r>
              <w:rPr>
                <w:rFonts w:ascii="Cambria" w:hAnsi="Cambria" w:cs="Arial"/>
                <w:bCs/>
                <w:sz w:val="20"/>
                <w:szCs w:val="20"/>
              </w:rPr>
              <w:t>Copies of brochures distributed</w:t>
            </w:r>
          </w:p>
          <w:p w14:paraId="5727C81C" w14:textId="51FD437E" w:rsidR="00D54FE9" w:rsidRPr="003B2423" w:rsidRDefault="00D54FE9" w:rsidP="001722B6">
            <w:pPr>
              <w:spacing w:after="0" w:line="240" w:lineRule="auto"/>
              <w:rPr>
                <w:rFonts w:ascii="Cambria" w:hAnsi="Cambria" w:cs="Arial"/>
                <w:bCs/>
                <w:sz w:val="20"/>
                <w:szCs w:val="20"/>
              </w:rPr>
            </w:pPr>
          </w:p>
        </w:tc>
        <w:tc>
          <w:tcPr>
            <w:tcW w:w="2126" w:type="dxa"/>
          </w:tcPr>
          <w:p w14:paraId="45EED11F" w14:textId="77777777" w:rsidR="00D54FE9" w:rsidRDefault="00D54FE9" w:rsidP="00D54FE9">
            <w:pPr>
              <w:spacing w:after="0" w:line="240" w:lineRule="auto"/>
              <w:rPr>
                <w:rFonts w:ascii="Cambria" w:hAnsi="Cambria" w:cs="Arial"/>
                <w:bCs/>
                <w:sz w:val="20"/>
                <w:szCs w:val="20"/>
              </w:rPr>
            </w:pPr>
            <w:r>
              <w:rPr>
                <w:rFonts w:ascii="Cambria" w:hAnsi="Cambria" w:cs="Arial"/>
                <w:bCs/>
                <w:sz w:val="20"/>
                <w:szCs w:val="20"/>
              </w:rPr>
              <w:t>At least one brochure developed</w:t>
            </w:r>
          </w:p>
          <w:p w14:paraId="49790C73" w14:textId="77777777" w:rsidR="00D54FE9" w:rsidRDefault="00D54FE9" w:rsidP="00D54FE9">
            <w:pPr>
              <w:spacing w:after="0" w:line="240" w:lineRule="auto"/>
              <w:rPr>
                <w:rFonts w:ascii="Cambria" w:hAnsi="Cambria" w:cs="Arial"/>
                <w:bCs/>
                <w:sz w:val="20"/>
                <w:szCs w:val="20"/>
              </w:rPr>
            </w:pPr>
          </w:p>
          <w:p w14:paraId="2C34B0A4" w14:textId="56D0E8F5" w:rsidR="00D54FE9" w:rsidRPr="003B2423" w:rsidRDefault="00D54FE9" w:rsidP="00D54FE9">
            <w:pPr>
              <w:spacing w:after="0" w:line="240" w:lineRule="auto"/>
              <w:rPr>
                <w:rFonts w:ascii="Cambria" w:hAnsi="Cambria" w:cs="Arial"/>
                <w:bCs/>
                <w:sz w:val="20"/>
                <w:szCs w:val="20"/>
              </w:rPr>
            </w:pPr>
            <w:r>
              <w:rPr>
                <w:rFonts w:ascii="Cambria" w:hAnsi="Cambria" w:cs="Arial"/>
                <w:bCs/>
                <w:sz w:val="20"/>
                <w:szCs w:val="20"/>
              </w:rPr>
              <w:t>At least 1,000 copies of brochures distributed</w:t>
            </w:r>
          </w:p>
        </w:tc>
      </w:tr>
      <w:tr w:rsidR="00D54FE9" w:rsidRPr="002F534E" w14:paraId="72E053A7" w14:textId="77777777" w:rsidTr="004F1E3F">
        <w:tc>
          <w:tcPr>
            <w:tcW w:w="3096" w:type="dxa"/>
            <w:vMerge/>
          </w:tcPr>
          <w:p w14:paraId="6EF87D26" w14:textId="42643D5E" w:rsidR="00D54FE9" w:rsidRPr="002F534E" w:rsidRDefault="00D54FE9" w:rsidP="001722B6">
            <w:pPr>
              <w:spacing w:after="0" w:line="240" w:lineRule="auto"/>
              <w:rPr>
                <w:rFonts w:ascii="Cambria" w:hAnsi="Cambria" w:cs="Arial"/>
                <w:sz w:val="20"/>
                <w:szCs w:val="20"/>
              </w:rPr>
            </w:pPr>
          </w:p>
        </w:tc>
        <w:tc>
          <w:tcPr>
            <w:tcW w:w="2835" w:type="dxa"/>
          </w:tcPr>
          <w:p w14:paraId="0B629E9F" w14:textId="53E26D7F" w:rsidR="00D54FE9" w:rsidRPr="002F534E" w:rsidRDefault="00D54FE9" w:rsidP="001722B6">
            <w:pPr>
              <w:spacing w:after="0" w:line="240" w:lineRule="auto"/>
              <w:rPr>
                <w:rFonts w:ascii="Cambria" w:hAnsi="Cambria"/>
                <w:sz w:val="20"/>
                <w:szCs w:val="20"/>
              </w:rPr>
            </w:pPr>
            <w:r>
              <w:rPr>
                <w:rFonts w:ascii="Cambria" w:hAnsi="Cambria"/>
                <w:sz w:val="20"/>
                <w:szCs w:val="20"/>
              </w:rPr>
              <w:t>Fact Sheets</w:t>
            </w:r>
          </w:p>
        </w:tc>
        <w:tc>
          <w:tcPr>
            <w:tcW w:w="2977" w:type="dxa"/>
          </w:tcPr>
          <w:p w14:paraId="308F7163" w14:textId="442FCCA6" w:rsidR="00D54FE9" w:rsidRDefault="00D54FE9" w:rsidP="001722B6">
            <w:pPr>
              <w:spacing w:after="0" w:line="240" w:lineRule="auto"/>
              <w:rPr>
                <w:rFonts w:ascii="Cambria" w:hAnsi="Cambria"/>
                <w:sz w:val="20"/>
                <w:szCs w:val="20"/>
              </w:rPr>
            </w:pPr>
            <w:r>
              <w:rPr>
                <w:rFonts w:ascii="Cambria" w:hAnsi="Cambria"/>
                <w:sz w:val="20"/>
                <w:szCs w:val="20"/>
              </w:rPr>
              <w:t>F</w:t>
            </w:r>
            <w:r>
              <w:rPr>
                <w:rFonts w:ascii="Cambria" w:hAnsi="Cambria"/>
                <w:sz w:val="20"/>
                <w:szCs w:val="20"/>
              </w:rPr>
              <w:t xml:space="preserve">act sheets with up-to-date information about Rotary in Uganda </w:t>
            </w:r>
            <w:r w:rsidR="00245192">
              <w:rPr>
                <w:rFonts w:ascii="Cambria" w:hAnsi="Cambria"/>
                <w:sz w:val="20"/>
                <w:szCs w:val="20"/>
              </w:rPr>
              <w:t>developed and distributed</w:t>
            </w:r>
          </w:p>
          <w:p w14:paraId="616BECDC" w14:textId="2A8592C4" w:rsidR="00D54FE9" w:rsidRPr="002F534E" w:rsidRDefault="00D54FE9" w:rsidP="001722B6">
            <w:pPr>
              <w:spacing w:after="0" w:line="240" w:lineRule="auto"/>
              <w:rPr>
                <w:rFonts w:ascii="Cambria" w:hAnsi="Cambria"/>
                <w:sz w:val="20"/>
                <w:szCs w:val="20"/>
              </w:rPr>
            </w:pPr>
          </w:p>
        </w:tc>
        <w:tc>
          <w:tcPr>
            <w:tcW w:w="2551" w:type="dxa"/>
          </w:tcPr>
          <w:p w14:paraId="0BDAC952" w14:textId="02E6D01F" w:rsidR="00D54FE9" w:rsidRPr="003B2423" w:rsidRDefault="00D54FE9" w:rsidP="001722B6">
            <w:pPr>
              <w:pStyle w:val="ListParagraph"/>
              <w:numPr>
                <w:ilvl w:val="0"/>
                <w:numId w:val="96"/>
              </w:numPr>
              <w:spacing w:after="0" w:line="240" w:lineRule="auto"/>
              <w:rPr>
                <w:rFonts w:ascii="Cambria" w:hAnsi="Cambria" w:cs="Arial"/>
                <w:bCs/>
                <w:sz w:val="20"/>
                <w:szCs w:val="20"/>
              </w:rPr>
            </w:pPr>
            <w:r>
              <w:rPr>
                <w:rFonts w:ascii="Cambria" w:hAnsi="Cambria" w:cs="Arial"/>
                <w:bCs/>
                <w:sz w:val="20"/>
                <w:szCs w:val="20"/>
              </w:rPr>
              <w:t>No. of copies of factsheet distributed</w:t>
            </w:r>
          </w:p>
        </w:tc>
        <w:tc>
          <w:tcPr>
            <w:tcW w:w="2126" w:type="dxa"/>
          </w:tcPr>
          <w:p w14:paraId="6369F4C7" w14:textId="17B8B79D" w:rsidR="00D54FE9" w:rsidRPr="003B2423" w:rsidRDefault="00D54FE9" w:rsidP="00D54FE9">
            <w:pPr>
              <w:spacing w:after="0" w:line="240" w:lineRule="auto"/>
              <w:rPr>
                <w:rFonts w:ascii="Cambria" w:hAnsi="Cambria" w:cs="Arial"/>
                <w:bCs/>
                <w:sz w:val="20"/>
                <w:szCs w:val="20"/>
              </w:rPr>
            </w:pPr>
            <w:r>
              <w:rPr>
                <w:rFonts w:ascii="Cambria" w:hAnsi="Cambria" w:cs="Arial"/>
                <w:bCs/>
                <w:sz w:val="20"/>
                <w:szCs w:val="20"/>
              </w:rPr>
              <w:t>At least 1,000 copies of fact sheets distributed</w:t>
            </w:r>
          </w:p>
        </w:tc>
      </w:tr>
      <w:tr w:rsidR="00D54FE9" w:rsidRPr="002F534E" w14:paraId="5266E2AF" w14:textId="77777777" w:rsidTr="004F1E3F">
        <w:tc>
          <w:tcPr>
            <w:tcW w:w="3096" w:type="dxa"/>
            <w:vMerge/>
          </w:tcPr>
          <w:p w14:paraId="22F613F2" w14:textId="1A68BA1B" w:rsidR="00D54FE9" w:rsidRDefault="00D54FE9" w:rsidP="001722B6">
            <w:pPr>
              <w:spacing w:after="0" w:line="240" w:lineRule="auto"/>
              <w:rPr>
                <w:rFonts w:ascii="Cambria" w:hAnsi="Cambria"/>
                <w:sz w:val="20"/>
                <w:szCs w:val="20"/>
              </w:rPr>
            </w:pPr>
          </w:p>
        </w:tc>
        <w:tc>
          <w:tcPr>
            <w:tcW w:w="2835" w:type="dxa"/>
          </w:tcPr>
          <w:p w14:paraId="55680281" w14:textId="09FDAB0D" w:rsidR="00D54FE9" w:rsidRDefault="00D54FE9" w:rsidP="001722B6">
            <w:pPr>
              <w:spacing w:after="0" w:line="240" w:lineRule="auto"/>
              <w:rPr>
                <w:rFonts w:ascii="Cambria" w:hAnsi="Cambria"/>
                <w:sz w:val="20"/>
                <w:szCs w:val="20"/>
              </w:rPr>
            </w:pPr>
            <w:r>
              <w:rPr>
                <w:rFonts w:ascii="Cambria" w:eastAsia="Times New Roman" w:hAnsi="Cambria"/>
                <w:sz w:val="20"/>
                <w:szCs w:val="20"/>
              </w:rPr>
              <w:t>Flyers</w:t>
            </w:r>
          </w:p>
        </w:tc>
        <w:tc>
          <w:tcPr>
            <w:tcW w:w="2977" w:type="dxa"/>
          </w:tcPr>
          <w:p w14:paraId="1234F5AB" w14:textId="1BF33689" w:rsidR="00D54FE9" w:rsidRDefault="00245192" w:rsidP="001722B6">
            <w:pPr>
              <w:spacing w:after="0" w:line="240" w:lineRule="auto"/>
              <w:rPr>
                <w:rFonts w:ascii="Cambria" w:hAnsi="Cambria"/>
                <w:sz w:val="20"/>
                <w:szCs w:val="20"/>
              </w:rPr>
            </w:pPr>
            <w:r>
              <w:rPr>
                <w:rFonts w:ascii="Cambria" w:eastAsia="Times New Roman" w:hAnsi="Cambria" w:cs="Times New Roman"/>
                <w:sz w:val="20"/>
                <w:szCs w:val="20"/>
              </w:rPr>
              <w:t>C</w:t>
            </w:r>
            <w:r w:rsidR="00D54FE9">
              <w:rPr>
                <w:rFonts w:ascii="Cambria" w:eastAsia="Times New Roman" w:hAnsi="Cambria" w:cs="Times New Roman"/>
                <w:sz w:val="20"/>
                <w:szCs w:val="20"/>
              </w:rPr>
              <w:t xml:space="preserve">ompelling flyers </w:t>
            </w:r>
            <w:r>
              <w:rPr>
                <w:rFonts w:ascii="Cambria" w:eastAsia="Times New Roman" w:hAnsi="Cambria" w:cs="Times New Roman"/>
                <w:sz w:val="20"/>
                <w:szCs w:val="20"/>
              </w:rPr>
              <w:t>developed and distributed</w:t>
            </w:r>
          </w:p>
        </w:tc>
        <w:tc>
          <w:tcPr>
            <w:tcW w:w="2551" w:type="dxa"/>
          </w:tcPr>
          <w:p w14:paraId="13AEABDF" w14:textId="2E643C77" w:rsidR="00D54FE9" w:rsidRPr="00245192" w:rsidRDefault="00245192" w:rsidP="00245192">
            <w:pPr>
              <w:pStyle w:val="ListParagraph"/>
              <w:numPr>
                <w:ilvl w:val="0"/>
                <w:numId w:val="102"/>
              </w:numPr>
              <w:spacing w:after="0" w:line="240" w:lineRule="auto"/>
              <w:rPr>
                <w:rFonts w:ascii="Cambria" w:hAnsi="Cambria" w:cs="Arial"/>
                <w:bCs/>
                <w:sz w:val="20"/>
                <w:szCs w:val="20"/>
              </w:rPr>
            </w:pPr>
            <w:r w:rsidRPr="00245192">
              <w:rPr>
                <w:rFonts w:ascii="Cambria" w:hAnsi="Cambria" w:cs="Arial"/>
                <w:bCs/>
                <w:sz w:val="20"/>
                <w:szCs w:val="20"/>
              </w:rPr>
              <w:t>No. of flyers developed and distributed</w:t>
            </w:r>
          </w:p>
        </w:tc>
        <w:tc>
          <w:tcPr>
            <w:tcW w:w="2126" w:type="dxa"/>
          </w:tcPr>
          <w:p w14:paraId="7AA3C8B3" w14:textId="77777777" w:rsidR="00D54FE9" w:rsidRDefault="00245192" w:rsidP="00245192">
            <w:pPr>
              <w:spacing w:after="0" w:line="240" w:lineRule="auto"/>
              <w:rPr>
                <w:rFonts w:ascii="Cambria" w:hAnsi="Cambria" w:cs="Arial"/>
                <w:bCs/>
                <w:sz w:val="20"/>
                <w:szCs w:val="20"/>
              </w:rPr>
            </w:pPr>
            <w:r>
              <w:rPr>
                <w:rFonts w:ascii="Cambria" w:hAnsi="Cambria" w:cs="Arial"/>
                <w:bCs/>
                <w:sz w:val="20"/>
                <w:szCs w:val="20"/>
              </w:rPr>
              <w:t>At least one flyer developed and distributed every month</w:t>
            </w:r>
          </w:p>
          <w:p w14:paraId="2F0448BA" w14:textId="6D53B708" w:rsidR="00245192" w:rsidRPr="003B2423" w:rsidRDefault="00245192" w:rsidP="00245192">
            <w:pPr>
              <w:spacing w:after="0" w:line="240" w:lineRule="auto"/>
              <w:rPr>
                <w:rFonts w:ascii="Cambria" w:hAnsi="Cambria" w:cs="Arial"/>
                <w:bCs/>
                <w:sz w:val="20"/>
                <w:szCs w:val="20"/>
              </w:rPr>
            </w:pPr>
          </w:p>
        </w:tc>
      </w:tr>
      <w:tr w:rsidR="00D54FE9" w:rsidRPr="002F534E" w14:paraId="2FE1CBEA" w14:textId="77777777" w:rsidTr="004F1E3F">
        <w:tc>
          <w:tcPr>
            <w:tcW w:w="3096" w:type="dxa"/>
            <w:vMerge/>
          </w:tcPr>
          <w:p w14:paraId="5013289E" w14:textId="44D3187D" w:rsidR="00D54FE9" w:rsidRPr="002F534E" w:rsidRDefault="00D54FE9" w:rsidP="001722B6">
            <w:pPr>
              <w:spacing w:after="0" w:line="240" w:lineRule="auto"/>
              <w:rPr>
                <w:rFonts w:ascii="Cambria" w:hAnsi="Cambria" w:cs="Arial"/>
                <w:sz w:val="20"/>
                <w:szCs w:val="20"/>
              </w:rPr>
            </w:pPr>
          </w:p>
        </w:tc>
        <w:tc>
          <w:tcPr>
            <w:tcW w:w="2835" w:type="dxa"/>
          </w:tcPr>
          <w:p w14:paraId="0A0A1576" w14:textId="4EF3D887" w:rsidR="00D54FE9" w:rsidRPr="002F534E" w:rsidRDefault="00D54FE9" w:rsidP="001722B6">
            <w:pPr>
              <w:spacing w:after="0" w:line="240" w:lineRule="auto"/>
              <w:rPr>
                <w:rFonts w:ascii="Cambria" w:hAnsi="Cambria"/>
                <w:sz w:val="20"/>
                <w:szCs w:val="20"/>
              </w:rPr>
            </w:pPr>
            <w:r w:rsidRPr="002F534E">
              <w:rPr>
                <w:rFonts w:ascii="Cambria" w:eastAsia="Times New Roman" w:hAnsi="Cambria" w:cs="Times New Roman"/>
                <w:sz w:val="20"/>
                <w:szCs w:val="20"/>
              </w:rPr>
              <w:t>Talking points</w:t>
            </w:r>
          </w:p>
        </w:tc>
        <w:tc>
          <w:tcPr>
            <w:tcW w:w="2977" w:type="dxa"/>
          </w:tcPr>
          <w:p w14:paraId="3FE5FE19" w14:textId="4C1467B2" w:rsidR="00D54FE9" w:rsidRPr="002F534E" w:rsidRDefault="00245192" w:rsidP="001722B6">
            <w:pPr>
              <w:spacing w:after="0" w:line="240" w:lineRule="auto"/>
              <w:rPr>
                <w:rFonts w:ascii="Cambria" w:hAnsi="Cambria"/>
                <w:sz w:val="20"/>
                <w:szCs w:val="20"/>
              </w:rPr>
            </w:pPr>
            <w:r>
              <w:rPr>
                <w:rFonts w:ascii="Cambria" w:eastAsia="Times New Roman" w:hAnsi="Cambria" w:cs="Times New Roman"/>
                <w:sz w:val="20"/>
                <w:szCs w:val="20"/>
              </w:rPr>
              <w:t>T</w:t>
            </w:r>
            <w:r w:rsidR="00D54FE9" w:rsidRPr="002F534E">
              <w:rPr>
                <w:rFonts w:ascii="Cambria" w:eastAsia="Times New Roman" w:hAnsi="Cambria" w:cs="Times New Roman"/>
                <w:sz w:val="20"/>
                <w:szCs w:val="20"/>
              </w:rPr>
              <w:t xml:space="preserve">alking points for </w:t>
            </w:r>
            <w:r w:rsidR="00D54FE9" w:rsidRPr="002F534E">
              <w:rPr>
                <w:rFonts w:ascii="Cambria" w:eastAsia="Times New Roman" w:hAnsi="Cambria" w:cs="Times New Roman"/>
                <w:sz w:val="20"/>
                <w:szCs w:val="20"/>
                <w:lang w:val="en-GB"/>
              </w:rPr>
              <w:t>harmonised</w:t>
            </w:r>
            <w:r w:rsidR="00D54FE9" w:rsidRPr="002F534E">
              <w:rPr>
                <w:rFonts w:ascii="Cambria" w:eastAsia="Times New Roman" w:hAnsi="Cambria" w:cs="Times New Roman"/>
                <w:sz w:val="20"/>
                <w:szCs w:val="20"/>
              </w:rPr>
              <w:t xml:space="preserve"> public messaging</w:t>
            </w:r>
            <w:r w:rsidR="00D54FE9">
              <w:rPr>
                <w:rFonts w:ascii="Cambria" w:eastAsia="Times New Roman" w:hAnsi="Cambria" w:cs="Times New Roman"/>
                <w:sz w:val="20"/>
                <w:szCs w:val="20"/>
              </w:rPr>
              <w:t xml:space="preserve"> by District leaders</w:t>
            </w:r>
            <w:r>
              <w:rPr>
                <w:rFonts w:ascii="Cambria" w:eastAsia="Times New Roman" w:hAnsi="Cambria" w:cs="Times New Roman"/>
                <w:sz w:val="20"/>
                <w:szCs w:val="20"/>
              </w:rPr>
              <w:t xml:space="preserve"> prepared</w:t>
            </w:r>
          </w:p>
        </w:tc>
        <w:tc>
          <w:tcPr>
            <w:tcW w:w="2551" w:type="dxa"/>
          </w:tcPr>
          <w:p w14:paraId="42F21E33" w14:textId="4264413B" w:rsidR="00D54FE9" w:rsidRPr="003B2423" w:rsidRDefault="00245192" w:rsidP="001722B6">
            <w:pPr>
              <w:pStyle w:val="ListParagraph"/>
              <w:numPr>
                <w:ilvl w:val="0"/>
                <w:numId w:val="96"/>
              </w:numPr>
              <w:spacing w:after="0" w:line="240" w:lineRule="auto"/>
              <w:rPr>
                <w:rFonts w:ascii="Cambria" w:hAnsi="Cambria" w:cs="Arial"/>
                <w:bCs/>
                <w:sz w:val="20"/>
                <w:szCs w:val="20"/>
              </w:rPr>
            </w:pPr>
            <w:r>
              <w:rPr>
                <w:rFonts w:ascii="Cambria" w:hAnsi="Cambria" w:cs="Arial"/>
                <w:bCs/>
                <w:sz w:val="20"/>
                <w:szCs w:val="20"/>
              </w:rPr>
              <w:t>No. of talking points sets prepared</w:t>
            </w:r>
          </w:p>
        </w:tc>
        <w:tc>
          <w:tcPr>
            <w:tcW w:w="2126" w:type="dxa"/>
          </w:tcPr>
          <w:p w14:paraId="75CE6928" w14:textId="77777777" w:rsidR="00D54FE9" w:rsidRDefault="00245192" w:rsidP="00245192">
            <w:pPr>
              <w:spacing w:after="0" w:line="240" w:lineRule="auto"/>
              <w:rPr>
                <w:rFonts w:ascii="Cambria" w:hAnsi="Cambria" w:cs="Arial"/>
                <w:bCs/>
                <w:sz w:val="20"/>
                <w:szCs w:val="20"/>
              </w:rPr>
            </w:pPr>
            <w:r>
              <w:rPr>
                <w:rFonts w:ascii="Cambria" w:hAnsi="Cambria" w:cs="Arial"/>
                <w:bCs/>
                <w:sz w:val="20"/>
                <w:szCs w:val="20"/>
              </w:rPr>
              <w:t>At least one set of talking points developed every quarter</w:t>
            </w:r>
          </w:p>
          <w:p w14:paraId="5D7D6D95" w14:textId="7D09A38E" w:rsidR="00245192" w:rsidRPr="003B2423" w:rsidRDefault="00245192" w:rsidP="00245192">
            <w:pPr>
              <w:spacing w:after="0" w:line="240" w:lineRule="auto"/>
              <w:rPr>
                <w:rFonts w:ascii="Cambria" w:hAnsi="Cambria" w:cs="Arial"/>
                <w:bCs/>
                <w:sz w:val="20"/>
                <w:szCs w:val="20"/>
              </w:rPr>
            </w:pPr>
          </w:p>
        </w:tc>
      </w:tr>
      <w:tr w:rsidR="001722B6" w:rsidRPr="002F534E" w14:paraId="2D73106C" w14:textId="77777777" w:rsidTr="00D1520A">
        <w:tc>
          <w:tcPr>
            <w:tcW w:w="13585" w:type="dxa"/>
            <w:gridSpan w:val="5"/>
            <w:shd w:val="clear" w:color="auto" w:fill="BFBFBF" w:themeFill="background1" w:themeFillShade="BF"/>
          </w:tcPr>
          <w:p w14:paraId="569857F4" w14:textId="70256FB9" w:rsidR="001722B6" w:rsidRPr="00D82E07" w:rsidRDefault="001722B6" w:rsidP="001722B6">
            <w:pPr>
              <w:spacing w:after="0" w:line="240" w:lineRule="auto"/>
              <w:rPr>
                <w:rFonts w:ascii="Cambria" w:hAnsi="Cambria"/>
                <w:b/>
                <w:bCs/>
                <w:sz w:val="20"/>
                <w:szCs w:val="20"/>
              </w:rPr>
            </w:pPr>
            <w:r>
              <w:rPr>
                <w:rFonts w:ascii="Cambria" w:hAnsi="Cambria"/>
                <w:b/>
                <w:bCs/>
                <w:sz w:val="20"/>
                <w:szCs w:val="20"/>
              </w:rPr>
              <w:t xml:space="preserve">STRATEGY </w:t>
            </w:r>
            <w:r w:rsidRPr="003B2423">
              <w:rPr>
                <w:rFonts w:ascii="Cambria" w:hAnsi="Cambria"/>
                <w:b/>
                <w:bCs/>
                <w:sz w:val="20"/>
                <w:szCs w:val="20"/>
              </w:rPr>
              <w:t>3.0</w:t>
            </w:r>
            <w:r>
              <w:rPr>
                <w:rFonts w:ascii="Cambria" w:hAnsi="Cambria"/>
                <w:b/>
                <w:bCs/>
                <w:sz w:val="20"/>
                <w:szCs w:val="20"/>
              </w:rPr>
              <w:t xml:space="preserve">: </w:t>
            </w:r>
            <w:r w:rsidRPr="003B2423">
              <w:rPr>
                <w:rFonts w:ascii="Cambria" w:hAnsi="Cambria"/>
                <w:b/>
                <w:bCs/>
                <w:sz w:val="20"/>
                <w:szCs w:val="20"/>
              </w:rPr>
              <w:t>MEDIA RELATIONS AND PUBLICITY</w:t>
            </w:r>
          </w:p>
        </w:tc>
      </w:tr>
      <w:tr w:rsidR="001722B6" w:rsidRPr="002F534E" w14:paraId="52813445" w14:textId="77777777" w:rsidTr="004F1E3F">
        <w:tc>
          <w:tcPr>
            <w:tcW w:w="3096" w:type="dxa"/>
          </w:tcPr>
          <w:p w14:paraId="3249BE7A" w14:textId="3E85933F" w:rsidR="001722B6" w:rsidRDefault="001722B6" w:rsidP="001722B6">
            <w:pPr>
              <w:spacing w:after="0" w:line="240" w:lineRule="auto"/>
              <w:rPr>
                <w:rFonts w:ascii="Cambria" w:hAnsi="Cambria"/>
                <w:sz w:val="20"/>
                <w:szCs w:val="20"/>
              </w:rPr>
            </w:pPr>
            <w:r>
              <w:rPr>
                <w:rFonts w:ascii="Cambria" w:hAnsi="Cambria"/>
                <w:b/>
                <w:sz w:val="20"/>
                <w:szCs w:val="20"/>
              </w:rPr>
              <w:t>Output Area</w:t>
            </w:r>
          </w:p>
        </w:tc>
        <w:tc>
          <w:tcPr>
            <w:tcW w:w="2835" w:type="dxa"/>
          </w:tcPr>
          <w:p w14:paraId="200A1C3F" w14:textId="77777777" w:rsidR="001722B6" w:rsidRPr="002F534E" w:rsidRDefault="001722B6" w:rsidP="001722B6">
            <w:pPr>
              <w:spacing w:after="0" w:line="240" w:lineRule="auto"/>
              <w:jc w:val="center"/>
              <w:rPr>
                <w:rFonts w:ascii="Cambria" w:hAnsi="Cambria"/>
                <w:b/>
                <w:sz w:val="20"/>
                <w:szCs w:val="20"/>
              </w:rPr>
            </w:pPr>
            <w:r>
              <w:rPr>
                <w:rFonts w:ascii="Cambria" w:hAnsi="Cambria"/>
                <w:b/>
                <w:sz w:val="20"/>
                <w:szCs w:val="20"/>
              </w:rPr>
              <w:t>Communication Channels, Tools &amp; Products</w:t>
            </w:r>
          </w:p>
          <w:p w14:paraId="521D0D7C" w14:textId="256EA058" w:rsidR="001722B6" w:rsidRPr="00050A04" w:rsidRDefault="001722B6" w:rsidP="001722B6">
            <w:pPr>
              <w:spacing w:after="0" w:line="240" w:lineRule="auto"/>
              <w:rPr>
                <w:rFonts w:ascii="Cambria" w:hAnsi="Cambria"/>
                <w:b/>
                <w:bCs/>
                <w:sz w:val="20"/>
                <w:szCs w:val="20"/>
              </w:rPr>
            </w:pPr>
          </w:p>
        </w:tc>
        <w:tc>
          <w:tcPr>
            <w:tcW w:w="2977" w:type="dxa"/>
          </w:tcPr>
          <w:p w14:paraId="3F0B18FD" w14:textId="3EEA7348" w:rsidR="001722B6" w:rsidRPr="00050A04" w:rsidRDefault="001722B6" w:rsidP="001722B6">
            <w:pPr>
              <w:spacing w:after="0" w:line="240" w:lineRule="auto"/>
              <w:rPr>
                <w:rFonts w:ascii="Cambria" w:hAnsi="Cambria"/>
                <w:b/>
                <w:bCs/>
                <w:sz w:val="20"/>
                <w:szCs w:val="20"/>
              </w:rPr>
            </w:pPr>
            <w:r>
              <w:rPr>
                <w:rFonts w:ascii="Cambria" w:eastAsia="Times New Roman" w:hAnsi="Cambria" w:cs="Times New Roman"/>
                <w:b/>
                <w:bCs/>
                <w:sz w:val="20"/>
                <w:szCs w:val="20"/>
              </w:rPr>
              <w:t>Outputs</w:t>
            </w:r>
          </w:p>
        </w:tc>
        <w:tc>
          <w:tcPr>
            <w:tcW w:w="2551" w:type="dxa"/>
          </w:tcPr>
          <w:p w14:paraId="27CA8438" w14:textId="3BB20FF1" w:rsidR="001722B6" w:rsidRDefault="001722B6" w:rsidP="001722B6">
            <w:pPr>
              <w:pStyle w:val="ListParagraph"/>
              <w:spacing w:after="0" w:line="240" w:lineRule="auto"/>
              <w:ind w:left="360"/>
              <w:rPr>
                <w:rFonts w:ascii="Cambria" w:hAnsi="Cambria" w:cs="Arial"/>
                <w:bCs/>
                <w:sz w:val="20"/>
                <w:szCs w:val="20"/>
              </w:rPr>
            </w:pPr>
            <w:r>
              <w:rPr>
                <w:rFonts w:ascii="Cambria" w:hAnsi="Cambria" w:cs="Arial"/>
                <w:b/>
                <w:bCs/>
                <w:sz w:val="20"/>
                <w:szCs w:val="20"/>
              </w:rPr>
              <w:t>Output Indicators</w:t>
            </w:r>
          </w:p>
        </w:tc>
        <w:tc>
          <w:tcPr>
            <w:tcW w:w="2126" w:type="dxa"/>
          </w:tcPr>
          <w:p w14:paraId="1F3F17CF" w14:textId="46DD5F93" w:rsidR="001722B6" w:rsidRPr="002F534E" w:rsidRDefault="001722B6" w:rsidP="001722B6">
            <w:pPr>
              <w:spacing w:after="0" w:line="240" w:lineRule="auto"/>
              <w:jc w:val="center"/>
              <w:rPr>
                <w:rFonts w:ascii="Cambria" w:hAnsi="Cambria" w:cs="Arial"/>
                <w:b/>
                <w:sz w:val="20"/>
                <w:szCs w:val="20"/>
              </w:rPr>
            </w:pPr>
            <w:r>
              <w:rPr>
                <w:rFonts w:ascii="Cambria" w:hAnsi="Cambria" w:cs="Arial"/>
                <w:b/>
                <w:sz w:val="20"/>
                <w:szCs w:val="20"/>
              </w:rPr>
              <w:t>Targets</w:t>
            </w:r>
          </w:p>
        </w:tc>
      </w:tr>
      <w:tr w:rsidR="00245192" w:rsidRPr="002F534E" w14:paraId="69D19647" w14:textId="77777777" w:rsidTr="004F1E3F">
        <w:tc>
          <w:tcPr>
            <w:tcW w:w="3096" w:type="dxa"/>
            <w:vMerge w:val="restart"/>
          </w:tcPr>
          <w:p w14:paraId="324B8A5A" w14:textId="77777777" w:rsidR="00245192" w:rsidRDefault="00245192" w:rsidP="001722B6">
            <w:pPr>
              <w:spacing w:after="0" w:line="240" w:lineRule="auto"/>
              <w:rPr>
                <w:rFonts w:ascii="Cambria" w:hAnsi="Cambria"/>
                <w:sz w:val="20"/>
                <w:szCs w:val="20"/>
              </w:rPr>
            </w:pPr>
          </w:p>
          <w:p w14:paraId="13FB7934" w14:textId="77777777" w:rsidR="00245192" w:rsidRDefault="00245192" w:rsidP="001722B6">
            <w:pPr>
              <w:spacing w:after="0" w:line="240" w:lineRule="auto"/>
              <w:rPr>
                <w:rFonts w:ascii="Cambria" w:hAnsi="Cambria"/>
                <w:sz w:val="20"/>
                <w:szCs w:val="20"/>
              </w:rPr>
            </w:pPr>
          </w:p>
          <w:p w14:paraId="1E85D21D" w14:textId="77777777" w:rsidR="00245192" w:rsidRDefault="00245192" w:rsidP="001722B6">
            <w:pPr>
              <w:spacing w:after="0" w:line="240" w:lineRule="auto"/>
              <w:rPr>
                <w:rFonts w:ascii="Cambria" w:hAnsi="Cambria"/>
                <w:sz w:val="20"/>
                <w:szCs w:val="20"/>
              </w:rPr>
            </w:pPr>
          </w:p>
          <w:p w14:paraId="69F17973" w14:textId="77777777" w:rsidR="00245192" w:rsidRDefault="00245192" w:rsidP="001722B6">
            <w:pPr>
              <w:spacing w:after="0" w:line="240" w:lineRule="auto"/>
              <w:rPr>
                <w:rFonts w:ascii="Cambria" w:hAnsi="Cambria"/>
                <w:sz w:val="20"/>
                <w:szCs w:val="20"/>
              </w:rPr>
            </w:pPr>
          </w:p>
          <w:p w14:paraId="2992D042" w14:textId="77777777" w:rsidR="00245192" w:rsidRDefault="00245192" w:rsidP="001722B6">
            <w:pPr>
              <w:spacing w:after="0" w:line="240" w:lineRule="auto"/>
              <w:rPr>
                <w:rFonts w:ascii="Cambria" w:hAnsi="Cambria"/>
                <w:sz w:val="20"/>
                <w:szCs w:val="20"/>
              </w:rPr>
            </w:pPr>
          </w:p>
          <w:p w14:paraId="0A749B0D" w14:textId="77777777" w:rsidR="00245192" w:rsidRDefault="00245192" w:rsidP="001722B6">
            <w:pPr>
              <w:spacing w:after="0" w:line="240" w:lineRule="auto"/>
              <w:rPr>
                <w:rFonts w:ascii="Cambria" w:hAnsi="Cambria"/>
                <w:sz w:val="20"/>
                <w:szCs w:val="20"/>
              </w:rPr>
            </w:pPr>
          </w:p>
          <w:p w14:paraId="0B4CD97F" w14:textId="77777777" w:rsidR="00245192" w:rsidRDefault="00245192" w:rsidP="001722B6">
            <w:pPr>
              <w:spacing w:after="0" w:line="240" w:lineRule="auto"/>
              <w:rPr>
                <w:rFonts w:ascii="Cambria" w:hAnsi="Cambria"/>
                <w:sz w:val="20"/>
                <w:szCs w:val="20"/>
              </w:rPr>
            </w:pPr>
          </w:p>
          <w:p w14:paraId="41BF0D43" w14:textId="366CE9A9" w:rsidR="00245192" w:rsidRPr="002F534E" w:rsidRDefault="00245192" w:rsidP="001722B6">
            <w:pPr>
              <w:spacing w:after="0" w:line="240" w:lineRule="auto"/>
              <w:rPr>
                <w:rFonts w:ascii="Cambria" w:hAnsi="Cambria"/>
                <w:sz w:val="20"/>
                <w:szCs w:val="20"/>
              </w:rPr>
            </w:pPr>
            <w:r>
              <w:rPr>
                <w:rFonts w:ascii="Cambria" w:hAnsi="Cambria"/>
                <w:sz w:val="20"/>
                <w:szCs w:val="20"/>
              </w:rPr>
              <w:t>Increased media engagement</w:t>
            </w:r>
          </w:p>
        </w:tc>
        <w:tc>
          <w:tcPr>
            <w:tcW w:w="2835" w:type="dxa"/>
          </w:tcPr>
          <w:p w14:paraId="38550E2F" w14:textId="2F7DE4C6" w:rsidR="00245192" w:rsidRPr="002F534E" w:rsidRDefault="00245192" w:rsidP="001722B6">
            <w:pPr>
              <w:spacing w:after="0" w:line="240" w:lineRule="auto"/>
              <w:rPr>
                <w:rFonts w:ascii="Cambria" w:hAnsi="Cambria"/>
                <w:sz w:val="20"/>
                <w:szCs w:val="20"/>
              </w:rPr>
            </w:pPr>
            <w:r>
              <w:rPr>
                <w:rFonts w:ascii="Cambria" w:hAnsi="Cambria"/>
                <w:sz w:val="20"/>
                <w:szCs w:val="20"/>
              </w:rPr>
              <w:t>Press releases</w:t>
            </w:r>
          </w:p>
        </w:tc>
        <w:tc>
          <w:tcPr>
            <w:tcW w:w="2977" w:type="dxa"/>
          </w:tcPr>
          <w:p w14:paraId="0BBE49BD" w14:textId="6993FAEE" w:rsidR="00245192" w:rsidRDefault="00245192" w:rsidP="001722B6">
            <w:pPr>
              <w:spacing w:after="0" w:line="240" w:lineRule="auto"/>
              <w:rPr>
                <w:rFonts w:ascii="Cambria" w:hAnsi="Cambria"/>
                <w:sz w:val="20"/>
                <w:szCs w:val="20"/>
              </w:rPr>
            </w:pPr>
            <w:r>
              <w:rPr>
                <w:rFonts w:ascii="Cambria" w:hAnsi="Cambria"/>
                <w:sz w:val="20"/>
                <w:szCs w:val="20"/>
              </w:rPr>
              <w:t>Topical and timely press releases prepared and disseminated</w:t>
            </w:r>
          </w:p>
          <w:p w14:paraId="320DEF73" w14:textId="1E1F87EB" w:rsidR="00245192" w:rsidRPr="002F534E" w:rsidRDefault="00245192" w:rsidP="001722B6">
            <w:pPr>
              <w:spacing w:after="0" w:line="240" w:lineRule="auto"/>
              <w:rPr>
                <w:rFonts w:ascii="Cambria" w:hAnsi="Cambria"/>
                <w:sz w:val="20"/>
                <w:szCs w:val="20"/>
              </w:rPr>
            </w:pPr>
            <w:r>
              <w:rPr>
                <w:rFonts w:ascii="Cambria" w:hAnsi="Cambria"/>
                <w:sz w:val="20"/>
                <w:szCs w:val="20"/>
              </w:rPr>
              <w:t xml:space="preserve"> </w:t>
            </w:r>
          </w:p>
        </w:tc>
        <w:tc>
          <w:tcPr>
            <w:tcW w:w="2551" w:type="dxa"/>
          </w:tcPr>
          <w:p w14:paraId="2BECA9B8" w14:textId="77777777" w:rsidR="00245192" w:rsidRDefault="00245192" w:rsidP="001722B6">
            <w:pPr>
              <w:pStyle w:val="ListParagraph"/>
              <w:numPr>
                <w:ilvl w:val="0"/>
                <w:numId w:val="96"/>
              </w:numPr>
              <w:spacing w:after="0" w:line="240" w:lineRule="auto"/>
              <w:rPr>
                <w:rFonts w:ascii="Cambria" w:hAnsi="Cambria" w:cs="Arial"/>
                <w:bCs/>
                <w:sz w:val="20"/>
                <w:szCs w:val="20"/>
              </w:rPr>
            </w:pPr>
            <w:r>
              <w:rPr>
                <w:rFonts w:ascii="Cambria" w:hAnsi="Cambria" w:cs="Arial"/>
                <w:bCs/>
                <w:sz w:val="20"/>
                <w:szCs w:val="20"/>
              </w:rPr>
              <w:t>No. of press releases disseminated</w:t>
            </w:r>
          </w:p>
          <w:p w14:paraId="538E0754" w14:textId="1068A600" w:rsidR="009B5FF5" w:rsidRPr="003B2423" w:rsidRDefault="009B5FF5" w:rsidP="001722B6">
            <w:pPr>
              <w:pStyle w:val="ListParagraph"/>
              <w:numPr>
                <w:ilvl w:val="0"/>
                <w:numId w:val="96"/>
              </w:numPr>
              <w:spacing w:after="0" w:line="240" w:lineRule="auto"/>
              <w:rPr>
                <w:rFonts w:ascii="Cambria" w:hAnsi="Cambria" w:cs="Arial"/>
                <w:bCs/>
                <w:sz w:val="20"/>
                <w:szCs w:val="20"/>
              </w:rPr>
            </w:pPr>
            <w:r>
              <w:rPr>
                <w:rFonts w:ascii="Cambria" w:hAnsi="Cambria" w:cs="Arial"/>
                <w:bCs/>
                <w:sz w:val="20"/>
                <w:szCs w:val="20"/>
              </w:rPr>
              <w:t>No. of media stories</w:t>
            </w:r>
          </w:p>
        </w:tc>
        <w:tc>
          <w:tcPr>
            <w:tcW w:w="2126" w:type="dxa"/>
          </w:tcPr>
          <w:p w14:paraId="79446A70" w14:textId="77777777" w:rsidR="00245192" w:rsidRDefault="00245192" w:rsidP="00245192">
            <w:pPr>
              <w:spacing w:after="0" w:line="240" w:lineRule="auto"/>
              <w:rPr>
                <w:rFonts w:ascii="Cambria" w:hAnsi="Cambria" w:cs="Arial"/>
                <w:bCs/>
                <w:sz w:val="20"/>
                <w:szCs w:val="20"/>
              </w:rPr>
            </w:pPr>
            <w:r w:rsidRPr="00245192">
              <w:rPr>
                <w:rFonts w:ascii="Cambria" w:hAnsi="Cambria" w:cs="Arial"/>
                <w:bCs/>
                <w:sz w:val="20"/>
                <w:szCs w:val="20"/>
              </w:rPr>
              <w:t xml:space="preserve">At least one press </w:t>
            </w:r>
            <w:proofErr w:type="gramStart"/>
            <w:r w:rsidRPr="00245192">
              <w:rPr>
                <w:rFonts w:ascii="Cambria" w:hAnsi="Cambria" w:cs="Arial"/>
                <w:bCs/>
                <w:sz w:val="20"/>
                <w:szCs w:val="20"/>
              </w:rPr>
              <w:t>release</w:t>
            </w:r>
            <w:proofErr w:type="gramEnd"/>
            <w:r w:rsidRPr="00245192">
              <w:rPr>
                <w:rFonts w:ascii="Cambria" w:hAnsi="Cambria" w:cs="Arial"/>
                <w:bCs/>
                <w:sz w:val="20"/>
                <w:szCs w:val="20"/>
              </w:rPr>
              <w:t xml:space="preserve"> every quarter</w:t>
            </w:r>
          </w:p>
          <w:p w14:paraId="3BC1F8A5" w14:textId="77777777" w:rsidR="009B5FF5" w:rsidRDefault="009B5FF5" w:rsidP="00245192">
            <w:pPr>
              <w:spacing w:after="0" w:line="240" w:lineRule="auto"/>
              <w:rPr>
                <w:rFonts w:ascii="Cambria" w:hAnsi="Cambria" w:cs="Arial"/>
                <w:bCs/>
                <w:sz w:val="20"/>
                <w:szCs w:val="20"/>
              </w:rPr>
            </w:pPr>
          </w:p>
          <w:p w14:paraId="332967C7" w14:textId="76B6C666" w:rsidR="009B5FF5" w:rsidRDefault="009B5FF5" w:rsidP="00245192">
            <w:pPr>
              <w:spacing w:after="0" w:line="240" w:lineRule="auto"/>
              <w:rPr>
                <w:rFonts w:ascii="Cambria" w:hAnsi="Cambria" w:cs="Arial"/>
                <w:bCs/>
                <w:sz w:val="20"/>
                <w:szCs w:val="20"/>
              </w:rPr>
            </w:pPr>
            <w:r>
              <w:rPr>
                <w:rFonts w:ascii="Cambria" w:hAnsi="Cambria" w:cs="Arial"/>
                <w:bCs/>
                <w:sz w:val="20"/>
                <w:szCs w:val="20"/>
              </w:rPr>
              <w:t>At least 24 media stores annually</w:t>
            </w:r>
          </w:p>
          <w:p w14:paraId="0ABC0327" w14:textId="751B49E2" w:rsidR="009B5FF5" w:rsidRPr="00245192" w:rsidRDefault="009B5FF5" w:rsidP="00245192">
            <w:pPr>
              <w:spacing w:after="0" w:line="240" w:lineRule="auto"/>
              <w:rPr>
                <w:rFonts w:ascii="Cambria" w:hAnsi="Cambria" w:cs="Arial"/>
                <w:bCs/>
                <w:sz w:val="20"/>
                <w:szCs w:val="20"/>
              </w:rPr>
            </w:pPr>
          </w:p>
        </w:tc>
      </w:tr>
      <w:tr w:rsidR="00245192" w:rsidRPr="002F534E" w14:paraId="2E9A29A1" w14:textId="77777777" w:rsidTr="004F1E3F">
        <w:tc>
          <w:tcPr>
            <w:tcW w:w="3096" w:type="dxa"/>
            <w:vMerge/>
          </w:tcPr>
          <w:p w14:paraId="287F1AF4" w14:textId="6EC85937" w:rsidR="00245192" w:rsidRDefault="00245192" w:rsidP="001722B6">
            <w:pPr>
              <w:spacing w:after="0" w:line="240" w:lineRule="auto"/>
              <w:rPr>
                <w:rFonts w:ascii="Cambria" w:hAnsi="Cambria"/>
                <w:sz w:val="20"/>
                <w:szCs w:val="20"/>
              </w:rPr>
            </w:pPr>
          </w:p>
        </w:tc>
        <w:tc>
          <w:tcPr>
            <w:tcW w:w="2835" w:type="dxa"/>
          </w:tcPr>
          <w:p w14:paraId="58259F5D" w14:textId="3AADF4F3" w:rsidR="00245192" w:rsidRDefault="00245192" w:rsidP="001722B6">
            <w:pPr>
              <w:spacing w:after="0" w:line="240" w:lineRule="auto"/>
              <w:rPr>
                <w:rFonts w:ascii="Cambria" w:hAnsi="Cambria"/>
                <w:sz w:val="20"/>
                <w:szCs w:val="20"/>
              </w:rPr>
            </w:pPr>
            <w:r>
              <w:rPr>
                <w:rFonts w:ascii="Cambria" w:hAnsi="Cambria"/>
                <w:sz w:val="20"/>
                <w:szCs w:val="20"/>
              </w:rPr>
              <w:t>Media briefings and news conferences</w:t>
            </w:r>
          </w:p>
        </w:tc>
        <w:tc>
          <w:tcPr>
            <w:tcW w:w="2977" w:type="dxa"/>
          </w:tcPr>
          <w:p w14:paraId="3CE483C3" w14:textId="77777777" w:rsidR="00245192" w:rsidRDefault="00245192" w:rsidP="001722B6">
            <w:pPr>
              <w:spacing w:after="0" w:line="240" w:lineRule="auto"/>
              <w:rPr>
                <w:rFonts w:ascii="Cambria" w:hAnsi="Cambria"/>
                <w:sz w:val="20"/>
                <w:szCs w:val="20"/>
              </w:rPr>
            </w:pPr>
            <w:r>
              <w:rPr>
                <w:rFonts w:ascii="Cambria" w:hAnsi="Cambria"/>
                <w:sz w:val="20"/>
                <w:szCs w:val="20"/>
              </w:rPr>
              <w:t>Media b</w:t>
            </w:r>
            <w:r>
              <w:rPr>
                <w:rFonts w:ascii="Cambria" w:hAnsi="Cambria"/>
                <w:sz w:val="20"/>
                <w:szCs w:val="20"/>
              </w:rPr>
              <w:t xml:space="preserve">riefings </w:t>
            </w:r>
            <w:proofErr w:type="spellStart"/>
            <w:r>
              <w:rPr>
                <w:rFonts w:ascii="Cambria" w:hAnsi="Cambria"/>
                <w:sz w:val="20"/>
                <w:szCs w:val="20"/>
              </w:rPr>
              <w:t>organised</w:t>
            </w:r>
            <w:proofErr w:type="spellEnd"/>
            <w:r>
              <w:rPr>
                <w:rFonts w:ascii="Cambria" w:hAnsi="Cambria"/>
                <w:sz w:val="20"/>
                <w:szCs w:val="20"/>
              </w:rPr>
              <w:t xml:space="preserve"> </w:t>
            </w:r>
          </w:p>
          <w:p w14:paraId="0CAC0C38" w14:textId="77777777" w:rsidR="00245192" w:rsidRDefault="00245192" w:rsidP="001722B6">
            <w:pPr>
              <w:spacing w:after="0" w:line="240" w:lineRule="auto"/>
              <w:rPr>
                <w:rFonts w:ascii="Cambria" w:hAnsi="Cambria"/>
                <w:sz w:val="20"/>
                <w:szCs w:val="20"/>
              </w:rPr>
            </w:pPr>
          </w:p>
          <w:p w14:paraId="3E9AD90E" w14:textId="41F26F7E" w:rsidR="00245192" w:rsidRDefault="00245192" w:rsidP="001722B6">
            <w:pPr>
              <w:spacing w:after="0" w:line="240" w:lineRule="auto"/>
              <w:rPr>
                <w:rFonts w:ascii="Cambria" w:hAnsi="Cambria"/>
                <w:sz w:val="20"/>
                <w:szCs w:val="20"/>
              </w:rPr>
            </w:pPr>
            <w:r>
              <w:rPr>
                <w:rFonts w:ascii="Cambria" w:hAnsi="Cambria"/>
                <w:sz w:val="20"/>
                <w:szCs w:val="20"/>
              </w:rPr>
              <w:t>New n</w:t>
            </w:r>
            <w:r>
              <w:rPr>
                <w:rFonts w:ascii="Cambria" w:hAnsi="Cambria"/>
                <w:sz w:val="20"/>
                <w:szCs w:val="20"/>
              </w:rPr>
              <w:t>ews conferences</w:t>
            </w:r>
            <w:r>
              <w:rPr>
                <w:rFonts w:ascii="Cambria" w:hAnsi="Cambria"/>
                <w:sz w:val="20"/>
                <w:szCs w:val="20"/>
              </w:rPr>
              <w:t xml:space="preserve"> held</w:t>
            </w:r>
          </w:p>
          <w:p w14:paraId="365FAA85" w14:textId="06BF8623" w:rsidR="00245192" w:rsidRPr="00050A04" w:rsidRDefault="00245192" w:rsidP="001722B6">
            <w:pPr>
              <w:spacing w:after="0" w:line="240" w:lineRule="auto"/>
              <w:rPr>
                <w:rFonts w:ascii="Cambria" w:hAnsi="Cambria"/>
                <w:sz w:val="20"/>
                <w:szCs w:val="20"/>
              </w:rPr>
            </w:pPr>
          </w:p>
        </w:tc>
        <w:tc>
          <w:tcPr>
            <w:tcW w:w="2551" w:type="dxa"/>
          </w:tcPr>
          <w:p w14:paraId="1D0CE853" w14:textId="49195299" w:rsidR="00245192" w:rsidRPr="009B5FF5" w:rsidRDefault="00245192" w:rsidP="009B5FF5">
            <w:pPr>
              <w:pStyle w:val="ListParagraph"/>
              <w:numPr>
                <w:ilvl w:val="0"/>
                <w:numId w:val="103"/>
              </w:numPr>
              <w:spacing w:after="0" w:line="240" w:lineRule="auto"/>
              <w:ind w:left="360"/>
              <w:rPr>
                <w:rFonts w:ascii="Cambria" w:hAnsi="Cambria" w:cs="Arial"/>
                <w:bCs/>
                <w:sz w:val="20"/>
                <w:szCs w:val="20"/>
              </w:rPr>
            </w:pPr>
            <w:r w:rsidRPr="009B5FF5">
              <w:rPr>
                <w:rFonts w:ascii="Cambria" w:hAnsi="Cambria" w:cs="Arial"/>
                <w:bCs/>
                <w:sz w:val="20"/>
                <w:szCs w:val="20"/>
              </w:rPr>
              <w:t xml:space="preserve">No. of media briefings </w:t>
            </w:r>
            <w:proofErr w:type="spellStart"/>
            <w:r w:rsidRPr="009B5FF5">
              <w:rPr>
                <w:rFonts w:ascii="Cambria" w:hAnsi="Cambria" w:cs="Arial"/>
                <w:bCs/>
                <w:sz w:val="20"/>
                <w:szCs w:val="20"/>
              </w:rPr>
              <w:t>organised</w:t>
            </w:r>
            <w:proofErr w:type="spellEnd"/>
          </w:p>
          <w:p w14:paraId="750A8EC4" w14:textId="79828180" w:rsidR="009B5FF5" w:rsidRPr="009B5FF5" w:rsidRDefault="00245192" w:rsidP="009B5FF5">
            <w:pPr>
              <w:pStyle w:val="ListParagraph"/>
              <w:numPr>
                <w:ilvl w:val="0"/>
                <w:numId w:val="103"/>
              </w:numPr>
              <w:spacing w:after="0" w:line="240" w:lineRule="auto"/>
              <w:ind w:left="360"/>
              <w:rPr>
                <w:rFonts w:ascii="Cambria" w:hAnsi="Cambria" w:cs="Arial"/>
                <w:bCs/>
                <w:sz w:val="20"/>
                <w:szCs w:val="20"/>
              </w:rPr>
            </w:pPr>
            <w:r w:rsidRPr="009B5FF5">
              <w:rPr>
                <w:rFonts w:ascii="Cambria" w:hAnsi="Cambria" w:cs="Arial"/>
                <w:bCs/>
                <w:sz w:val="20"/>
                <w:szCs w:val="20"/>
              </w:rPr>
              <w:t>No. of news conferences held</w:t>
            </w:r>
          </w:p>
          <w:p w14:paraId="1E2499D8" w14:textId="77777777" w:rsidR="009B5FF5" w:rsidRPr="009B5FF5" w:rsidRDefault="009B5FF5" w:rsidP="009B5FF5">
            <w:pPr>
              <w:pStyle w:val="ListParagraph"/>
              <w:numPr>
                <w:ilvl w:val="0"/>
                <w:numId w:val="103"/>
              </w:numPr>
              <w:spacing w:after="0" w:line="240" w:lineRule="auto"/>
              <w:ind w:left="360"/>
              <w:rPr>
                <w:rFonts w:ascii="Cambria" w:hAnsi="Cambria" w:cs="Arial"/>
                <w:bCs/>
                <w:sz w:val="20"/>
                <w:szCs w:val="20"/>
              </w:rPr>
            </w:pPr>
            <w:r w:rsidRPr="009B5FF5">
              <w:rPr>
                <w:rFonts w:ascii="Cambria" w:hAnsi="Cambria" w:cs="Arial"/>
                <w:bCs/>
                <w:sz w:val="20"/>
                <w:szCs w:val="20"/>
              </w:rPr>
              <w:t>No. of media stories</w:t>
            </w:r>
          </w:p>
          <w:p w14:paraId="7CCB20DF" w14:textId="2B88E961" w:rsidR="009B5FF5" w:rsidRPr="009B5FF5" w:rsidRDefault="009B5FF5" w:rsidP="009B5FF5">
            <w:pPr>
              <w:spacing w:after="0" w:line="240" w:lineRule="auto"/>
              <w:rPr>
                <w:rFonts w:ascii="Cambria" w:hAnsi="Cambria" w:cs="Arial"/>
                <w:b/>
                <w:sz w:val="20"/>
                <w:szCs w:val="20"/>
              </w:rPr>
            </w:pPr>
          </w:p>
        </w:tc>
        <w:tc>
          <w:tcPr>
            <w:tcW w:w="2126" w:type="dxa"/>
          </w:tcPr>
          <w:p w14:paraId="45DB5B29" w14:textId="77777777" w:rsidR="00245192" w:rsidRPr="00245192" w:rsidRDefault="00245192" w:rsidP="00245192">
            <w:pPr>
              <w:spacing w:after="0" w:line="240" w:lineRule="auto"/>
              <w:rPr>
                <w:rFonts w:ascii="Cambria" w:hAnsi="Cambria" w:cs="Arial"/>
                <w:bCs/>
                <w:sz w:val="20"/>
                <w:szCs w:val="20"/>
              </w:rPr>
            </w:pPr>
            <w:r w:rsidRPr="00245192">
              <w:rPr>
                <w:rFonts w:ascii="Cambria" w:hAnsi="Cambria" w:cs="Arial"/>
                <w:bCs/>
                <w:sz w:val="20"/>
                <w:szCs w:val="20"/>
              </w:rPr>
              <w:t>At least two media briefings annually</w:t>
            </w:r>
          </w:p>
          <w:p w14:paraId="71A2E8AF" w14:textId="77777777" w:rsidR="00245192" w:rsidRPr="00245192" w:rsidRDefault="00245192" w:rsidP="00245192">
            <w:pPr>
              <w:spacing w:after="0" w:line="240" w:lineRule="auto"/>
              <w:rPr>
                <w:rFonts w:ascii="Cambria" w:hAnsi="Cambria" w:cs="Arial"/>
                <w:bCs/>
                <w:sz w:val="20"/>
                <w:szCs w:val="20"/>
              </w:rPr>
            </w:pPr>
          </w:p>
          <w:p w14:paraId="50CCCE11" w14:textId="77777777" w:rsidR="00245192" w:rsidRDefault="00245192" w:rsidP="00245192">
            <w:pPr>
              <w:spacing w:after="0" w:line="240" w:lineRule="auto"/>
              <w:rPr>
                <w:rFonts w:ascii="Cambria" w:hAnsi="Cambria" w:cs="Arial"/>
                <w:b/>
                <w:sz w:val="20"/>
                <w:szCs w:val="20"/>
              </w:rPr>
            </w:pPr>
            <w:r w:rsidRPr="00245192">
              <w:rPr>
                <w:rFonts w:ascii="Cambria" w:hAnsi="Cambria" w:cs="Arial"/>
                <w:bCs/>
                <w:sz w:val="20"/>
                <w:szCs w:val="20"/>
              </w:rPr>
              <w:t>At least one press conference held every quarter</w:t>
            </w:r>
            <w:r>
              <w:rPr>
                <w:rFonts w:ascii="Cambria" w:hAnsi="Cambria" w:cs="Arial"/>
                <w:b/>
                <w:sz w:val="20"/>
                <w:szCs w:val="20"/>
              </w:rPr>
              <w:t xml:space="preserve"> </w:t>
            </w:r>
          </w:p>
          <w:p w14:paraId="063ED82C" w14:textId="77777777" w:rsidR="009B5FF5" w:rsidRDefault="009B5FF5" w:rsidP="00245192">
            <w:pPr>
              <w:spacing w:after="0" w:line="240" w:lineRule="auto"/>
              <w:rPr>
                <w:rFonts w:ascii="Cambria" w:hAnsi="Cambria" w:cs="Arial"/>
                <w:b/>
                <w:sz w:val="20"/>
                <w:szCs w:val="20"/>
              </w:rPr>
            </w:pPr>
          </w:p>
          <w:p w14:paraId="45CCD81D" w14:textId="6B7F9871" w:rsidR="009B5FF5" w:rsidRPr="009B5FF5" w:rsidRDefault="009B5FF5" w:rsidP="00245192">
            <w:pPr>
              <w:spacing w:after="0" w:line="240" w:lineRule="auto"/>
              <w:rPr>
                <w:rFonts w:ascii="Cambria" w:hAnsi="Cambria" w:cs="Arial"/>
                <w:bCs/>
                <w:sz w:val="20"/>
                <w:szCs w:val="20"/>
              </w:rPr>
            </w:pPr>
            <w:r w:rsidRPr="009B5FF5">
              <w:rPr>
                <w:rFonts w:ascii="Cambria" w:hAnsi="Cambria" w:cs="Arial"/>
                <w:bCs/>
                <w:sz w:val="20"/>
                <w:szCs w:val="20"/>
              </w:rPr>
              <w:t>At least 24 media stories annually</w:t>
            </w:r>
          </w:p>
          <w:p w14:paraId="17B8FBA2" w14:textId="157FF37F" w:rsidR="009B5FF5" w:rsidRPr="002F534E" w:rsidRDefault="009B5FF5" w:rsidP="00245192">
            <w:pPr>
              <w:spacing w:after="0" w:line="240" w:lineRule="auto"/>
              <w:rPr>
                <w:rFonts w:ascii="Cambria" w:hAnsi="Cambria" w:cs="Arial"/>
                <w:b/>
                <w:sz w:val="20"/>
                <w:szCs w:val="20"/>
              </w:rPr>
            </w:pPr>
          </w:p>
        </w:tc>
      </w:tr>
      <w:tr w:rsidR="00245192" w:rsidRPr="002F534E" w14:paraId="02E59417" w14:textId="77777777" w:rsidTr="004F1E3F">
        <w:tc>
          <w:tcPr>
            <w:tcW w:w="3096" w:type="dxa"/>
            <w:vMerge/>
          </w:tcPr>
          <w:p w14:paraId="7027AB63" w14:textId="77777777" w:rsidR="00245192" w:rsidRDefault="00245192" w:rsidP="001722B6">
            <w:pPr>
              <w:spacing w:after="0" w:line="240" w:lineRule="auto"/>
              <w:rPr>
                <w:rFonts w:ascii="Cambria" w:hAnsi="Cambria"/>
                <w:sz w:val="20"/>
                <w:szCs w:val="20"/>
              </w:rPr>
            </w:pPr>
          </w:p>
        </w:tc>
        <w:tc>
          <w:tcPr>
            <w:tcW w:w="2835" w:type="dxa"/>
          </w:tcPr>
          <w:p w14:paraId="5585D290" w14:textId="77777777" w:rsidR="00245192" w:rsidRPr="002F534E" w:rsidRDefault="00245192" w:rsidP="001722B6">
            <w:pPr>
              <w:spacing w:after="0" w:line="240" w:lineRule="auto"/>
              <w:rPr>
                <w:rFonts w:ascii="Cambria" w:hAnsi="Cambria"/>
                <w:sz w:val="20"/>
                <w:szCs w:val="20"/>
              </w:rPr>
            </w:pPr>
            <w:r w:rsidRPr="002F534E">
              <w:rPr>
                <w:rFonts w:ascii="Cambria" w:hAnsi="Cambria"/>
                <w:sz w:val="20"/>
                <w:szCs w:val="20"/>
              </w:rPr>
              <w:t>Media contact list</w:t>
            </w:r>
          </w:p>
          <w:p w14:paraId="3CE6EB21" w14:textId="17139476" w:rsidR="00245192" w:rsidRDefault="00245192" w:rsidP="001722B6">
            <w:pPr>
              <w:spacing w:after="0" w:line="240" w:lineRule="auto"/>
              <w:rPr>
                <w:rFonts w:ascii="Cambria" w:hAnsi="Cambria"/>
                <w:sz w:val="20"/>
                <w:szCs w:val="20"/>
              </w:rPr>
            </w:pPr>
          </w:p>
        </w:tc>
        <w:tc>
          <w:tcPr>
            <w:tcW w:w="2977" w:type="dxa"/>
          </w:tcPr>
          <w:p w14:paraId="33683D29" w14:textId="6EAF019F" w:rsidR="00245192" w:rsidRDefault="00245192" w:rsidP="001722B6">
            <w:pPr>
              <w:spacing w:after="0" w:line="240" w:lineRule="auto"/>
              <w:rPr>
                <w:rFonts w:ascii="Cambria" w:hAnsi="Cambria"/>
                <w:sz w:val="20"/>
                <w:szCs w:val="20"/>
              </w:rPr>
            </w:pPr>
            <w:r>
              <w:rPr>
                <w:rFonts w:ascii="Cambria" w:hAnsi="Cambria"/>
                <w:sz w:val="20"/>
                <w:szCs w:val="20"/>
              </w:rPr>
              <w:t>U</w:t>
            </w:r>
            <w:r w:rsidRPr="002F534E">
              <w:rPr>
                <w:rFonts w:ascii="Cambria" w:hAnsi="Cambria"/>
                <w:sz w:val="20"/>
                <w:szCs w:val="20"/>
              </w:rPr>
              <w:t>pdated media contact list</w:t>
            </w:r>
            <w:r>
              <w:rPr>
                <w:rFonts w:ascii="Cambria" w:hAnsi="Cambria"/>
                <w:sz w:val="20"/>
                <w:szCs w:val="20"/>
              </w:rPr>
              <w:t xml:space="preserve"> developed</w:t>
            </w:r>
            <w:r w:rsidRPr="002F534E">
              <w:rPr>
                <w:rFonts w:ascii="Cambria" w:hAnsi="Cambria"/>
                <w:sz w:val="20"/>
                <w:szCs w:val="20"/>
              </w:rPr>
              <w:t xml:space="preserve"> </w:t>
            </w:r>
          </w:p>
        </w:tc>
        <w:tc>
          <w:tcPr>
            <w:tcW w:w="2551" w:type="dxa"/>
          </w:tcPr>
          <w:p w14:paraId="13826F91" w14:textId="61666345" w:rsidR="00245192" w:rsidRPr="003B2423" w:rsidRDefault="00245192" w:rsidP="001722B6">
            <w:pPr>
              <w:pStyle w:val="ListParagraph"/>
              <w:numPr>
                <w:ilvl w:val="0"/>
                <w:numId w:val="96"/>
              </w:numPr>
              <w:spacing w:after="0" w:line="240" w:lineRule="auto"/>
              <w:rPr>
                <w:rFonts w:ascii="Cambria" w:hAnsi="Cambria" w:cs="Arial"/>
                <w:bCs/>
                <w:sz w:val="20"/>
                <w:szCs w:val="20"/>
              </w:rPr>
            </w:pPr>
            <w:r>
              <w:rPr>
                <w:rFonts w:ascii="Cambria" w:hAnsi="Cambria" w:cs="Arial"/>
                <w:bCs/>
                <w:sz w:val="20"/>
                <w:szCs w:val="20"/>
              </w:rPr>
              <w:t>No. of times media contact list is updated</w:t>
            </w:r>
          </w:p>
        </w:tc>
        <w:tc>
          <w:tcPr>
            <w:tcW w:w="2126" w:type="dxa"/>
          </w:tcPr>
          <w:p w14:paraId="0DFECC05" w14:textId="2F665045" w:rsidR="00245192" w:rsidRPr="00245192" w:rsidRDefault="00245192" w:rsidP="00245192">
            <w:pPr>
              <w:spacing w:after="0" w:line="240" w:lineRule="auto"/>
              <w:rPr>
                <w:rFonts w:ascii="Cambria" w:hAnsi="Cambria" w:cs="Arial"/>
                <w:bCs/>
                <w:sz w:val="20"/>
                <w:szCs w:val="20"/>
              </w:rPr>
            </w:pPr>
            <w:r w:rsidRPr="00245192">
              <w:rPr>
                <w:rFonts w:ascii="Cambria" w:hAnsi="Cambria" w:cs="Arial"/>
                <w:bCs/>
                <w:sz w:val="20"/>
                <w:szCs w:val="20"/>
              </w:rPr>
              <w:t>Media contact list updated every quarter</w:t>
            </w:r>
          </w:p>
        </w:tc>
      </w:tr>
      <w:tr w:rsidR="00245192" w:rsidRPr="002F534E" w14:paraId="4D4A94EB" w14:textId="77777777" w:rsidTr="004F1E3F">
        <w:tc>
          <w:tcPr>
            <w:tcW w:w="3096" w:type="dxa"/>
            <w:vMerge/>
          </w:tcPr>
          <w:p w14:paraId="3C6EF9A4" w14:textId="6533218C" w:rsidR="00245192" w:rsidRPr="002F534E" w:rsidRDefault="00245192" w:rsidP="001722B6">
            <w:pPr>
              <w:spacing w:after="0" w:line="240" w:lineRule="auto"/>
              <w:rPr>
                <w:rFonts w:ascii="Cambria" w:eastAsia="Cambria" w:hAnsi="Cambria"/>
                <w:color w:val="000000"/>
                <w:sz w:val="20"/>
                <w:szCs w:val="20"/>
              </w:rPr>
            </w:pPr>
          </w:p>
        </w:tc>
        <w:tc>
          <w:tcPr>
            <w:tcW w:w="2835" w:type="dxa"/>
          </w:tcPr>
          <w:p w14:paraId="2E80C40C" w14:textId="365A3B6E" w:rsidR="00245192" w:rsidRPr="002F534E" w:rsidRDefault="00245192" w:rsidP="001722B6">
            <w:pPr>
              <w:spacing w:after="0" w:line="240" w:lineRule="auto"/>
              <w:rPr>
                <w:rFonts w:ascii="Cambria" w:hAnsi="Cambria"/>
                <w:sz w:val="20"/>
                <w:szCs w:val="20"/>
              </w:rPr>
            </w:pPr>
            <w:r>
              <w:rPr>
                <w:rFonts w:ascii="Cambria" w:hAnsi="Cambria"/>
                <w:sz w:val="20"/>
                <w:szCs w:val="20"/>
              </w:rPr>
              <w:t>Media site visits</w:t>
            </w:r>
          </w:p>
        </w:tc>
        <w:tc>
          <w:tcPr>
            <w:tcW w:w="2977" w:type="dxa"/>
          </w:tcPr>
          <w:p w14:paraId="3EA6C806" w14:textId="7EA81079" w:rsidR="00245192" w:rsidRDefault="00245192" w:rsidP="001722B6">
            <w:pPr>
              <w:spacing w:after="0" w:line="240" w:lineRule="auto"/>
              <w:rPr>
                <w:rFonts w:ascii="Cambria" w:hAnsi="Cambria"/>
                <w:sz w:val="20"/>
                <w:szCs w:val="20"/>
              </w:rPr>
            </w:pPr>
            <w:r>
              <w:rPr>
                <w:rFonts w:ascii="Cambria" w:hAnsi="Cambria"/>
                <w:sz w:val="20"/>
                <w:szCs w:val="20"/>
              </w:rPr>
              <w:t>J</w:t>
            </w:r>
            <w:r>
              <w:rPr>
                <w:rFonts w:ascii="Cambria" w:hAnsi="Cambria"/>
                <w:sz w:val="20"/>
                <w:szCs w:val="20"/>
              </w:rPr>
              <w:t xml:space="preserve">ournalists </w:t>
            </w:r>
            <w:r>
              <w:rPr>
                <w:rFonts w:ascii="Cambria" w:hAnsi="Cambria"/>
                <w:sz w:val="20"/>
                <w:szCs w:val="20"/>
              </w:rPr>
              <w:t xml:space="preserve">hosted </w:t>
            </w:r>
            <w:r>
              <w:rPr>
                <w:rFonts w:ascii="Cambria" w:hAnsi="Cambria"/>
                <w:sz w:val="20"/>
                <w:szCs w:val="20"/>
              </w:rPr>
              <w:t>at key project sites</w:t>
            </w:r>
          </w:p>
          <w:p w14:paraId="1CEDC7D8" w14:textId="03003013" w:rsidR="00245192" w:rsidRDefault="00245192" w:rsidP="001722B6">
            <w:pPr>
              <w:spacing w:after="0" w:line="240" w:lineRule="auto"/>
              <w:rPr>
                <w:rFonts w:ascii="Cambria" w:hAnsi="Cambria" w:cs="Arial"/>
                <w:bCs/>
                <w:sz w:val="20"/>
                <w:szCs w:val="20"/>
              </w:rPr>
            </w:pPr>
          </w:p>
        </w:tc>
        <w:tc>
          <w:tcPr>
            <w:tcW w:w="2551" w:type="dxa"/>
          </w:tcPr>
          <w:p w14:paraId="77499148" w14:textId="77777777" w:rsidR="00245192" w:rsidRDefault="00245192" w:rsidP="001722B6">
            <w:pPr>
              <w:pStyle w:val="ListParagraph"/>
              <w:numPr>
                <w:ilvl w:val="0"/>
                <w:numId w:val="96"/>
              </w:numPr>
              <w:spacing w:after="0" w:line="240" w:lineRule="auto"/>
              <w:rPr>
                <w:rFonts w:ascii="Cambria" w:hAnsi="Cambria" w:cs="Arial"/>
                <w:bCs/>
                <w:sz w:val="20"/>
                <w:szCs w:val="20"/>
              </w:rPr>
            </w:pPr>
            <w:r>
              <w:rPr>
                <w:rFonts w:ascii="Cambria" w:hAnsi="Cambria" w:cs="Arial"/>
                <w:bCs/>
                <w:sz w:val="20"/>
                <w:szCs w:val="20"/>
              </w:rPr>
              <w:t>No. of project sites hosting journalists</w:t>
            </w:r>
          </w:p>
          <w:p w14:paraId="1A6FD1A6" w14:textId="77777777" w:rsidR="00245192" w:rsidRDefault="00245192" w:rsidP="001722B6">
            <w:pPr>
              <w:pStyle w:val="ListParagraph"/>
              <w:numPr>
                <w:ilvl w:val="0"/>
                <w:numId w:val="96"/>
              </w:numPr>
              <w:spacing w:after="0" w:line="240" w:lineRule="auto"/>
              <w:rPr>
                <w:rFonts w:ascii="Cambria" w:hAnsi="Cambria" w:cs="Arial"/>
                <w:bCs/>
                <w:sz w:val="20"/>
                <w:szCs w:val="20"/>
              </w:rPr>
            </w:pPr>
            <w:r>
              <w:rPr>
                <w:rFonts w:ascii="Cambria" w:hAnsi="Cambria" w:cs="Arial"/>
                <w:bCs/>
                <w:sz w:val="20"/>
                <w:szCs w:val="20"/>
              </w:rPr>
              <w:t>No. of journalists hosted</w:t>
            </w:r>
          </w:p>
          <w:p w14:paraId="691867E2" w14:textId="5F024C38" w:rsidR="00245192" w:rsidRDefault="00245192" w:rsidP="00245192">
            <w:pPr>
              <w:pStyle w:val="ListParagraph"/>
              <w:spacing w:after="0" w:line="240" w:lineRule="auto"/>
              <w:ind w:left="360"/>
              <w:rPr>
                <w:rFonts w:ascii="Cambria" w:hAnsi="Cambria" w:cs="Arial"/>
                <w:bCs/>
                <w:sz w:val="20"/>
                <w:szCs w:val="20"/>
              </w:rPr>
            </w:pPr>
          </w:p>
        </w:tc>
        <w:tc>
          <w:tcPr>
            <w:tcW w:w="2126" w:type="dxa"/>
          </w:tcPr>
          <w:p w14:paraId="7FD1E9D6" w14:textId="77777777" w:rsidR="00245192" w:rsidRDefault="00245192" w:rsidP="001722B6">
            <w:pPr>
              <w:spacing w:after="0" w:line="240" w:lineRule="auto"/>
              <w:rPr>
                <w:rFonts w:ascii="Cambria" w:hAnsi="Cambria" w:cs="Arial"/>
                <w:bCs/>
                <w:sz w:val="20"/>
                <w:szCs w:val="20"/>
              </w:rPr>
            </w:pPr>
            <w:r>
              <w:rPr>
                <w:rFonts w:ascii="Cambria" w:hAnsi="Cambria" w:cs="Arial"/>
                <w:bCs/>
                <w:sz w:val="20"/>
                <w:szCs w:val="20"/>
              </w:rPr>
              <w:t xml:space="preserve">At least four project sites host journalists </w:t>
            </w:r>
          </w:p>
          <w:p w14:paraId="0A84D43F" w14:textId="77777777" w:rsidR="009B5FF5" w:rsidRDefault="009B5FF5" w:rsidP="001722B6">
            <w:pPr>
              <w:spacing w:after="0" w:line="240" w:lineRule="auto"/>
              <w:rPr>
                <w:rFonts w:ascii="Cambria" w:hAnsi="Cambria" w:cs="Arial"/>
                <w:bCs/>
                <w:sz w:val="20"/>
                <w:szCs w:val="20"/>
              </w:rPr>
            </w:pPr>
          </w:p>
          <w:p w14:paraId="68562EB4" w14:textId="6B828DBF" w:rsidR="00245192" w:rsidRPr="00050A04" w:rsidRDefault="00245192" w:rsidP="001722B6">
            <w:pPr>
              <w:spacing w:after="0" w:line="240" w:lineRule="auto"/>
              <w:rPr>
                <w:rFonts w:ascii="Cambria" w:hAnsi="Cambria" w:cs="Arial"/>
                <w:bCs/>
                <w:sz w:val="20"/>
                <w:szCs w:val="20"/>
              </w:rPr>
            </w:pPr>
            <w:r>
              <w:rPr>
                <w:rFonts w:ascii="Cambria" w:hAnsi="Cambria" w:cs="Arial"/>
                <w:bCs/>
                <w:sz w:val="20"/>
                <w:szCs w:val="20"/>
              </w:rPr>
              <w:t>At least 24 journalists hosted annually</w:t>
            </w:r>
          </w:p>
        </w:tc>
      </w:tr>
      <w:tr w:rsidR="00245192" w:rsidRPr="002F534E" w14:paraId="24203332" w14:textId="77777777" w:rsidTr="004F1E3F">
        <w:tc>
          <w:tcPr>
            <w:tcW w:w="3096" w:type="dxa"/>
            <w:vMerge/>
          </w:tcPr>
          <w:p w14:paraId="413FD9EE" w14:textId="505A26F7" w:rsidR="00245192" w:rsidRDefault="00245192" w:rsidP="001722B6">
            <w:pPr>
              <w:spacing w:after="0" w:line="240" w:lineRule="auto"/>
              <w:rPr>
                <w:rFonts w:ascii="Cambria" w:hAnsi="Cambria"/>
                <w:sz w:val="20"/>
                <w:szCs w:val="20"/>
              </w:rPr>
            </w:pPr>
          </w:p>
        </w:tc>
        <w:tc>
          <w:tcPr>
            <w:tcW w:w="2835" w:type="dxa"/>
          </w:tcPr>
          <w:p w14:paraId="49986224" w14:textId="1F545896" w:rsidR="00245192" w:rsidRDefault="00245192" w:rsidP="001722B6">
            <w:pPr>
              <w:spacing w:after="0" w:line="240" w:lineRule="auto"/>
              <w:rPr>
                <w:rFonts w:ascii="Cambria" w:hAnsi="Cambria"/>
                <w:sz w:val="20"/>
                <w:szCs w:val="20"/>
              </w:rPr>
            </w:pPr>
            <w:r w:rsidRPr="002F534E">
              <w:rPr>
                <w:rFonts w:ascii="Cambria" w:eastAsia="Cambria" w:hAnsi="Cambria"/>
                <w:color w:val="000000"/>
                <w:sz w:val="20"/>
                <w:szCs w:val="20"/>
              </w:rPr>
              <w:t>Media skills training</w:t>
            </w:r>
          </w:p>
        </w:tc>
        <w:tc>
          <w:tcPr>
            <w:tcW w:w="2977" w:type="dxa"/>
          </w:tcPr>
          <w:p w14:paraId="75F9E162" w14:textId="3DEA9576" w:rsidR="00245192" w:rsidRPr="00050A04" w:rsidRDefault="009B5FF5" w:rsidP="001722B6">
            <w:pPr>
              <w:spacing w:after="0" w:line="240" w:lineRule="auto"/>
              <w:rPr>
                <w:rFonts w:ascii="Cambria" w:hAnsi="Cambria" w:cs="Arial"/>
                <w:bCs/>
                <w:sz w:val="20"/>
                <w:szCs w:val="20"/>
              </w:rPr>
            </w:pPr>
            <w:r>
              <w:rPr>
                <w:rFonts w:ascii="Cambria" w:hAnsi="Cambria"/>
                <w:sz w:val="20"/>
                <w:szCs w:val="20"/>
              </w:rPr>
              <w:t>Training workshops conducted</w:t>
            </w:r>
          </w:p>
        </w:tc>
        <w:tc>
          <w:tcPr>
            <w:tcW w:w="2551" w:type="dxa"/>
          </w:tcPr>
          <w:p w14:paraId="17E956FA" w14:textId="6EBC723B" w:rsidR="00245192" w:rsidRPr="00050A04" w:rsidRDefault="009B5FF5" w:rsidP="001722B6">
            <w:pPr>
              <w:pStyle w:val="ListParagraph"/>
              <w:numPr>
                <w:ilvl w:val="0"/>
                <w:numId w:val="96"/>
              </w:numPr>
              <w:spacing w:after="0" w:line="240" w:lineRule="auto"/>
              <w:rPr>
                <w:rFonts w:ascii="Cambria" w:hAnsi="Cambria" w:cs="Arial"/>
                <w:bCs/>
                <w:sz w:val="20"/>
                <w:szCs w:val="20"/>
              </w:rPr>
            </w:pPr>
            <w:r>
              <w:rPr>
                <w:rFonts w:ascii="Cambria" w:hAnsi="Cambria" w:cs="Arial"/>
                <w:bCs/>
                <w:sz w:val="20"/>
                <w:szCs w:val="20"/>
              </w:rPr>
              <w:t>No. of training workshops conducted</w:t>
            </w:r>
          </w:p>
        </w:tc>
        <w:tc>
          <w:tcPr>
            <w:tcW w:w="2126" w:type="dxa"/>
          </w:tcPr>
          <w:p w14:paraId="6DBA6E23" w14:textId="43D36269" w:rsidR="00245192" w:rsidRPr="00050A04" w:rsidRDefault="009B5FF5" w:rsidP="001722B6">
            <w:pPr>
              <w:spacing w:after="0" w:line="240" w:lineRule="auto"/>
              <w:rPr>
                <w:rFonts w:ascii="Cambria" w:hAnsi="Cambria" w:cs="Arial"/>
                <w:bCs/>
                <w:sz w:val="20"/>
                <w:szCs w:val="20"/>
              </w:rPr>
            </w:pPr>
            <w:r>
              <w:rPr>
                <w:rFonts w:ascii="Cambria" w:hAnsi="Cambria" w:cs="Arial"/>
                <w:bCs/>
                <w:sz w:val="20"/>
                <w:szCs w:val="20"/>
              </w:rPr>
              <w:t>At least one training workshop conducted each quarter</w:t>
            </w:r>
          </w:p>
        </w:tc>
      </w:tr>
      <w:tr w:rsidR="00245192" w:rsidRPr="002F534E" w14:paraId="0F84AEB4" w14:textId="77777777" w:rsidTr="004F1E3F">
        <w:tc>
          <w:tcPr>
            <w:tcW w:w="3096" w:type="dxa"/>
            <w:vMerge/>
          </w:tcPr>
          <w:p w14:paraId="0258D006" w14:textId="62510CCB" w:rsidR="00245192" w:rsidRDefault="00245192" w:rsidP="001722B6">
            <w:pPr>
              <w:spacing w:after="0" w:line="240" w:lineRule="auto"/>
              <w:rPr>
                <w:rFonts w:ascii="Cambria" w:hAnsi="Cambria"/>
                <w:sz w:val="20"/>
                <w:szCs w:val="20"/>
              </w:rPr>
            </w:pPr>
          </w:p>
        </w:tc>
        <w:tc>
          <w:tcPr>
            <w:tcW w:w="2835" w:type="dxa"/>
          </w:tcPr>
          <w:p w14:paraId="09FBA788" w14:textId="37F7B453" w:rsidR="00245192" w:rsidRDefault="00245192" w:rsidP="001722B6">
            <w:pPr>
              <w:spacing w:after="0" w:line="240" w:lineRule="auto"/>
              <w:rPr>
                <w:rFonts w:ascii="Cambria" w:hAnsi="Cambria"/>
                <w:sz w:val="20"/>
                <w:szCs w:val="20"/>
              </w:rPr>
            </w:pPr>
            <w:r>
              <w:rPr>
                <w:rFonts w:ascii="Cambria" w:hAnsi="Cambria"/>
                <w:sz w:val="20"/>
                <w:szCs w:val="20"/>
              </w:rPr>
              <w:t>Rotary training for journalists</w:t>
            </w:r>
          </w:p>
        </w:tc>
        <w:tc>
          <w:tcPr>
            <w:tcW w:w="2977" w:type="dxa"/>
          </w:tcPr>
          <w:p w14:paraId="34CDA1EE" w14:textId="4AEAAC8C" w:rsidR="00245192" w:rsidRDefault="009B5FF5" w:rsidP="001722B6">
            <w:pPr>
              <w:spacing w:after="0" w:line="240" w:lineRule="auto"/>
              <w:rPr>
                <w:rFonts w:ascii="Cambria" w:hAnsi="Cambria"/>
                <w:sz w:val="20"/>
                <w:szCs w:val="20"/>
              </w:rPr>
            </w:pPr>
            <w:r>
              <w:rPr>
                <w:rFonts w:ascii="Cambria" w:hAnsi="Cambria"/>
                <w:sz w:val="20"/>
                <w:szCs w:val="20"/>
              </w:rPr>
              <w:t>T</w:t>
            </w:r>
            <w:r w:rsidR="00245192">
              <w:rPr>
                <w:rFonts w:ascii="Cambria" w:hAnsi="Cambria"/>
                <w:sz w:val="20"/>
                <w:szCs w:val="20"/>
              </w:rPr>
              <w:t xml:space="preserve">raining </w:t>
            </w:r>
            <w:r>
              <w:rPr>
                <w:rFonts w:ascii="Cambria" w:hAnsi="Cambria"/>
                <w:sz w:val="20"/>
                <w:szCs w:val="20"/>
              </w:rPr>
              <w:t xml:space="preserve">workshops on understanding Rotary </w:t>
            </w:r>
            <w:proofErr w:type="spellStart"/>
            <w:r>
              <w:rPr>
                <w:rFonts w:ascii="Cambria" w:hAnsi="Cambria"/>
                <w:sz w:val="20"/>
                <w:szCs w:val="20"/>
              </w:rPr>
              <w:t>organised</w:t>
            </w:r>
            <w:proofErr w:type="spellEnd"/>
            <w:r>
              <w:rPr>
                <w:rFonts w:ascii="Cambria" w:hAnsi="Cambria"/>
                <w:sz w:val="20"/>
                <w:szCs w:val="20"/>
              </w:rPr>
              <w:t xml:space="preserve"> for journalists</w:t>
            </w:r>
          </w:p>
          <w:p w14:paraId="1656CD12" w14:textId="4FCA06C5" w:rsidR="00245192" w:rsidRDefault="00245192" w:rsidP="001722B6">
            <w:pPr>
              <w:spacing w:after="0" w:line="240" w:lineRule="auto"/>
              <w:rPr>
                <w:rFonts w:ascii="Cambria" w:hAnsi="Cambria"/>
                <w:sz w:val="20"/>
                <w:szCs w:val="20"/>
              </w:rPr>
            </w:pPr>
            <w:r>
              <w:rPr>
                <w:rFonts w:ascii="Cambria" w:hAnsi="Cambria"/>
                <w:sz w:val="20"/>
                <w:szCs w:val="20"/>
              </w:rPr>
              <w:t xml:space="preserve"> </w:t>
            </w:r>
          </w:p>
        </w:tc>
        <w:tc>
          <w:tcPr>
            <w:tcW w:w="2551" w:type="dxa"/>
          </w:tcPr>
          <w:p w14:paraId="1B05FC04" w14:textId="2291B51D" w:rsidR="00245192" w:rsidRPr="003B2423" w:rsidRDefault="009B5FF5" w:rsidP="001722B6">
            <w:pPr>
              <w:pStyle w:val="ListParagraph"/>
              <w:numPr>
                <w:ilvl w:val="0"/>
                <w:numId w:val="96"/>
              </w:numPr>
              <w:spacing w:after="0" w:line="240" w:lineRule="auto"/>
              <w:rPr>
                <w:rFonts w:ascii="Cambria" w:hAnsi="Cambria" w:cs="Arial"/>
                <w:bCs/>
                <w:sz w:val="20"/>
                <w:szCs w:val="20"/>
              </w:rPr>
            </w:pPr>
            <w:r>
              <w:rPr>
                <w:rFonts w:ascii="Cambria" w:hAnsi="Cambria" w:cs="Arial"/>
                <w:bCs/>
                <w:sz w:val="20"/>
                <w:szCs w:val="20"/>
              </w:rPr>
              <w:t xml:space="preserve">No. of training workshops for journalists </w:t>
            </w:r>
            <w:proofErr w:type="spellStart"/>
            <w:r>
              <w:rPr>
                <w:rFonts w:ascii="Cambria" w:hAnsi="Cambria" w:cs="Arial"/>
                <w:bCs/>
                <w:sz w:val="20"/>
                <w:szCs w:val="20"/>
              </w:rPr>
              <w:t>organised</w:t>
            </w:r>
            <w:proofErr w:type="spellEnd"/>
          </w:p>
        </w:tc>
        <w:tc>
          <w:tcPr>
            <w:tcW w:w="2126" w:type="dxa"/>
          </w:tcPr>
          <w:p w14:paraId="4FA1DC13" w14:textId="0A46DEBB" w:rsidR="00245192" w:rsidRPr="00050A04" w:rsidRDefault="009B5FF5" w:rsidP="001722B6">
            <w:pPr>
              <w:spacing w:after="0" w:line="240" w:lineRule="auto"/>
              <w:rPr>
                <w:rFonts w:ascii="Cambria" w:hAnsi="Cambria" w:cs="Arial"/>
                <w:bCs/>
                <w:sz w:val="20"/>
                <w:szCs w:val="20"/>
              </w:rPr>
            </w:pPr>
            <w:r>
              <w:rPr>
                <w:rFonts w:ascii="Cambria" w:hAnsi="Cambria" w:cs="Arial"/>
                <w:bCs/>
                <w:sz w:val="20"/>
                <w:szCs w:val="20"/>
              </w:rPr>
              <w:t xml:space="preserve">At least one training workshop </w:t>
            </w:r>
            <w:proofErr w:type="spellStart"/>
            <w:r>
              <w:rPr>
                <w:rFonts w:ascii="Cambria" w:hAnsi="Cambria" w:cs="Arial"/>
                <w:bCs/>
                <w:sz w:val="20"/>
                <w:szCs w:val="20"/>
              </w:rPr>
              <w:t>organised</w:t>
            </w:r>
            <w:proofErr w:type="spellEnd"/>
            <w:r>
              <w:rPr>
                <w:rFonts w:ascii="Cambria" w:hAnsi="Cambria" w:cs="Arial"/>
                <w:bCs/>
                <w:sz w:val="20"/>
                <w:szCs w:val="20"/>
              </w:rPr>
              <w:t xml:space="preserve"> annually</w:t>
            </w:r>
          </w:p>
        </w:tc>
      </w:tr>
      <w:tr w:rsidR="00245192" w:rsidRPr="002F534E" w14:paraId="7AD54904" w14:textId="77777777" w:rsidTr="004F1E3F">
        <w:tc>
          <w:tcPr>
            <w:tcW w:w="3096" w:type="dxa"/>
            <w:vMerge/>
          </w:tcPr>
          <w:p w14:paraId="547F90C4" w14:textId="77777777" w:rsidR="00245192" w:rsidRPr="002F534E" w:rsidRDefault="00245192" w:rsidP="001722B6">
            <w:pPr>
              <w:spacing w:after="0" w:line="240" w:lineRule="auto"/>
              <w:rPr>
                <w:rFonts w:ascii="Cambria" w:hAnsi="Cambria"/>
                <w:sz w:val="20"/>
                <w:szCs w:val="20"/>
              </w:rPr>
            </w:pPr>
          </w:p>
        </w:tc>
        <w:tc>
          <w:tcPr>
            <w:tcW w:w="2835" w:type="dxa"/>
          </w:tcPr>
          <w:p w14:paraId="14728F35" w14:textId="77777777" w:rsidR="00245192" w:rsidRPr="002F534E" w:rsidRDefault="00245192" w:rsidP="001722B6">
            <w:pPr>
              <w:spacing w:after="0" w:line="240" w:lineRule="auto"/>
              <w:rPr>
                <w:rFonts w:ascii="Cambria" w:hAnsi="Cambria"/>
                <w:sz w:val="20"/>
                <w:szCs w:val="20"/>
              </w:rPr>
            </w:pPr>
            <w:r w:rsidRPr="002F534E">
              <w:rPr>
                <w:rFonts w:ascii="Cambria" w:hAnsi="Cambria"/>
                <w:sz w:val="20"/>
                <w:szCs w:val="20"/>
              </w:rPr>
              <w:t>Interviews and news/feature stories</w:t>
            </w:r>
          </w:p>
          <w:p w14:paraId="32114B27" w14:textId="5A64C45A" w:rsidR="00245192" w:rsidRPr="002F534E" w:rsidRDefault="00245192" w:rsidP="001722B6">
            <w:pPr>
              <w:spacing w:after="0" w:line="240" w:lineRule="auto"/>
              <w:rPr>
                <w:rFonts w:ascii="Cambria" w:hAnsi="Cambria"/>
                <w:sz w:val="20"/>
                <w:szCs w:val="20"/>
              </w:rPr>
            </w:pPr>
          </w:p>
        </w:tc>
        <w:tc>
          <w:tcPr>
            <w:tcW w:w="2977" w:type="dxa"/>
          </w:tcPr>
          <w:p w14:paraId="09EC9D5A" w14:textId="425EB26A" w:rsidR="009B5FF5" w:rsidRPr="002F534E" w:rsidRDefault="009B5FF5" w:rsidP="009B5FF5">
            <w:pPr>
              <w:spacing w:after="0" w:line="240" w:lineRule="auto"/>
              <w:rPr>
                <w:rFonts w:ascii="Cambria" w:hAnsi="Cambria"/>
                <w:sz w:val="20"/>
                <w:szCs w:val="20"/>
              </w:rPr>
            </w:pPr>
            <w:r>
              <w:rPr>
                <w:rFonts w:ascii="Cambria" w:hAnsi="Cambria"/>
                <w:sz w:val="20"/>
                <w:szCs w:val="20"/>
              </w:rPr>
              <w:t>I</w:t>
            </w:r>
            <w:r w:rsidR="00245192">
              <w:rPr>
                <w:rFonts w:ascii="Cambria" w:hAnsi="Cambria"/>
                <w:sz w:val="20"/>
                <w:szCs w:val="20"/>
              </w:rPr>
              <w:t xml:space="preserve">nterviews </w:t>
            </w:r>
            <w:r>
              <w:rPr>
                <w:rFonts w:ascii="Cambria" w:hAnsi="Cambria"/>
                <w:sz w:val="20"/>
                <w:szCs w:val="20"/>
              </w:rPr>
              <w:t xml:space="preserve">field </w:t>
            </w:r>
            <w:r w:rsidR="00245192">
              <w:rPr>
                <w:rFonts w:ascii="Cambria" w:hAnsi="Cambria"/>
                <w:sz w:val="20"/>
                <w:szCs w:val="20"/>
              </w:rPr>
              <w:t>with leading</w:t>
            </w:r>
            <w:r w:rsidR="00245192" w:rsidRPr="002F534E">
              <w:rPr>
                <w:rFonts w:ascii="Cambria" w:hAnsi="Cambria"/>
                <w:sz w:val="20"/>
                <w:szCs w:val="20"/>
              </w:rPr>
              <w:t xml:space="preserve"> journalists</w:t>
            </w:r>
            <w:r w:rsidR="00245192">
              <w:rPr>
                <w:rFonts w:ascii="Cambria" w:hAnsi="Cambria"/>
                <w:sz w:val="20"/>
                <w:szCs w:val="20"/>
              </w:rPr>
              <w:t xml:space="preserve"> and bloggers</w:t>
            </w:r>
            <w:r w:rsidR="00245192" w:rsidRPr="002F534E">
              <w:rPr>
                <w:rFonts w:ascii="Cambria" w:hAnsi="Cambria"/>
                <w:sz w:val="20"/>
                <w:szCs w:val="20"/>
              </w:rPr>
              <w:t xml:space="preserve"> to</w:t>
            </w:r>
          </w:p>
          <w:p w14:paraId="5C7CF1C1" w14:textId="1190D74C" w:rsidR="00245192" w:rsidRPr="002F534E" w:rsidRDefault="00245192" w:rsidP="001722B6">
            <w:pPr>
              <w:spacing w:after="0" w:line="240" w:lineRule="auto"/>
              <w:rPr>
                <w:rFonts w:ascii="Cambria" w:hAnsi="Cambria"/>
                <w:sz w:val="20"/>
                <w:szCs w:val="20"/>
              </w:rPr>
            </w:pPr>
            <w:r w:rsidRPr="002F534E">
              <w:rPr>
                <w:rFonts w:ascii="Cambria" w:hAnsi="Cambria"/>
                <w:sz w:val="20"/>
                <w:szCs w:val="20"/>
              </w:rPr>
              <w:t xml:space="preserve">    </w:t>
            </w:r>
          </w:p>
        </w:tc>
        <w:tc>
          <w:tcPr>
            <w:tcW w:w="2551" w:type="dxa"/>
          </w:tcPr>
          <w:p w14:paraId="3CD3C431" w14:textId="77777777" w:rsidR="009B5FF5" w:rsidRDefault="009B5FF5" w:rsidP="001722B6">
            <w:pPr>
              <w:pStyle w:val="ListParagraph"/>
              <w:numPr>
                <w:ilvl w:val="0"/>
                <w:numId w:val="96"/>
              </w:numPr>
              <w:spacing w:after="0" w:line="240" w:lineRule="auto"/>
              <w:rPr>
                <w:rFonts w:ascii="Cambria" w:hAnsi="Cambria" w:cs="Arial"/>
                <w:bCs/>
                <w:sz w:val="20"/>
                <w:szCs w:val="20"/>
              </w:rPr>
            </w:pPr>
            <w:r>
              <w:rPr>
                <w:rFonts w:ascii="Cambria" w:hAnsi="Cambria" w:cs="Arial"/>
                <w:bCs/>
                <w:sz w:val="20"/>
                <w:szCs w:val="20"/>
              </w:rPr>
              <w:t>No. of interviews fielded</w:t>
            </w:r>
          </w:p>
          <w:p w14:paraId="04DE64CF" w14:textId="77777777" w:rsidR="009B5FF5" w:rsidRDefault="009B5FF5" w:rsidP="001722B6">
            <w:pPr>
              <w:pStyle w:val="ListParagraph"/>
              <w:numPr>
                <w:ilvl w:val="0"/>
                <w:numId w:val="96"/>
              </w:numPr>
              <w:spacing w:after="0" w:line="240" w:lineRule="auto"/>
              <w:rPr>
                <w:rFonts w:ascii="Cambria" w:hAnsi="Cambria" w:cs="Arial"/>
                <w:bCs/>
                <w:sz w:val="20"/>
                <w:szCs w:val="20"/>
              </w:rPr>
            </w:pPr>
            <w:r>
              <w:rPr>
                <w:rFonts w:ascii="Cambria" w:hAnsi="Cambria" w:cs="Arial"/>
                <w:bCs/>
                <w:sz w:val="20"/>
                <w:szCs w:val="20"/>
              </w:rPr>
              <w:t xml:space="preserve">No. of district leaders interviewed </w:t>
            </w:r>
          </w:p>
          <w:p w14:paraId="5B1A6459" w14:textId="1A8BEBB6" w:rsidR="00245192" w:rsidRPr="003B2423" w:rsidRDefault="009B5FF5" w:rsidP="009B5FF5">
            <w:pPr>
              <w:pStyle w:val="ListParagraph"/>
              <w:spacing w:after="0" w:line="240" w:lineRule="auto"/>
              <w:ind w:left="360"/>
              <w:rPr>
                <w:rFonts w:ascii="Cambria" w:hAnsi="Cambria" w:cs="Arial"/>
                <w:bCs/>
                <w:sz w:val="20"/>
                <w:szCs w:val="20"/>
              </w:rPr>
            </w:pPr>
            <w:r>
              <w:rPr>
                <w:rFonts w:ascii="Cambria" w:hAnsi="Cambria" w:cs="Arial"/>
                <w:bCs/>
                <w:sz w:val="20"/>
                <w:szCs w:val="20"/>
              </w:rPr>
              <w:t xml:space="preserve"> </w:t>
            </w:r>
          </w:p>
        </w:tc>
        <w:tc>
          <w:tcPr>
            <w:tcW w:w="2126" w:type="dxa"/>
          </w:tcPr>
          <w:p w14:paraId="69BB9325" w14:textId="77777777" w:rsidR="00245192" w:rsidRPr="009B5FF5" w:rsidRDefault="009B5FF5" w:rsidP="009B5FF5">
            <w:pPr>
              <w:spacing w:after="0" w:line="240" w:lineRule="auto"/>
              <w:rPr>
                <w:rFonts w:ascii="Cambria" w:hAnsi="Cambria" w:cs="Arial"/>
                <w:bCs/>
                <w:sz w:val="20"/>
                <w:szCs w:val="20"/>
              </w:rPr>
            </w:pPr>
            <w:r w:rsidRPr="009B5FF5">
              <w:rPr>
                <w:rFonts w:ascii="Cambria" w:hAnsi="Cambria" w:cs="Arial"/>
                <w:bCs/>
                <w:sz w:val="20"/>
                <w:szCs w:val="20"/>
              </w:rPr>
              <w:t xml:space="preserve">At least one interview </w:t>
            </w:r>
            <w:proofErr w:type="spellStart"/>
            <w:r w:rsidRPr="009B5FF5">
              <w:rPr>
                <w:rFonts w:ascii="Cambria" w:hAnsi="Cambria" w:cs="Arial"/>
                <w:bCs/>
                <w:sz w:val="20"/>
                <w:szCs w:val="20"/>
              </w:rPr>
              <w:t>organised</w:t>
            </w:r>
            <w:proofErr w:type="spellEnd"/>
            <w:r w:rsidRPr="009B5FF5">
              <w:rPr>
                <w:rFonts w:ascii="Cambria" w:hAnsi="Cambria" w:cs="Arial"/>
                <w:bCs/>
                <w:sz w:val="20"/>
                <w:szCs w:val="20"/>
              </w:rPr>
              <w:t xml:space="preserve"> every quarter</w:t>
            </w:r>
          </w:p>
          <w:p w14:paraId="1E88A2AB" w14:textId="20097F47" w:rsidR="009B5FF5" w:rsidRPr="002F534E" w:rsidRDefault="009B5FF5" w:rsidP="009B5FF5">
            <w:pPr>
              <w:spacing w:after="0" w:line="240" w:lineRule="auto"/>
              <w:rPr>
                <w:rFonts w:ascii="Cambria" w:hAnsi="Cambria" w:cs="Arial"/>
                <w:b/>
                <w:sz w:val="20"/>
                <w:szCs w:val="20"/>
              </w:rPr>
            </w:pPr>
            <w:r w:rsidRPr="009B5FF5">
              <w:rPr>
                <w:rFonts w:ascii="Cambria" w:hAnsi="Cambria" w:cs="Arial"/>
                <w:bCs/>
                <w:sz w:val="20"/>
                <w:szCs w:val="20"/>
              </w:rPr>
              <w:t>At least four district leaders interviewed</w:t>
            </w:r>
          </w:p>
        </w:tc>
      </w:tr>
      <w:tr w:rsidR="00245192" w:rsidRPr="002F534E" w14:paraId="4299F399" w14:textId="77777777" w:rsidTr="004F1E3F">
        <w:tc>
          <w:tcPr>
            <w:tcW w:w="3096" w:type="dxa"/>
            <w:vMerge/>
          </w:tcPr>
          <w:p w14:paraId="635F28EB" w14:textId="66CD8D28" w:rsidR="00245192" w:rsidRPr="002F534E" w:rsidRDefault="00245192" w:rsidP="001722B6">
            <w:pPr>
              <w:spacing w:after="0" w:line="240" w:lineRule="auto"/>
              <w:rPr>
                <w:rFonts w:ascii="Cambria" w:hAnsi="Cambria"/>
                <w:sz w:val="20"/>
                <w:szCs w:val="20"/>
              </w:rPr>
            </w:pPr>
          </w:p>
        </w:tc>
        <w:tc>
          <w:tcPr>
            <w:tcW w:w="2835" w:type="dxa"/>
          </w:tcPr>
          <w:p w14:paraId="402C51CD" w14:textId="76C2C37F" w:rsidR="00245192" w:rsidRPr="002F534E" w:rsidRDefault="00245192" w:rsidP="001722B6">
            <w:pPr>
              <w:spacing w:after="0" w:line="240" w:lineRule="auto"/>
              <w:rPr>
                <w:rFonts w:ascii="Cambria" w:hAnsi="Cambria"/>
                <w:sz w:val="20"/>
                <w:szCs w:val="20"/>
              </w:rPr>
            </w:pPr>
            <w:r w:rsidRPr="002F534E">
              <w:rPr>
                <w:rFonts w:ascii="Cambria" w:hAnsi="Cambria"/>
                <w:sz w:val="20"/>
                <w:szCs w:val="20"/>
              </w:rPr>
              <w:t xml:space="preserve">Radio </w:t>
            </w:r>
            <w:r>
              <w:rPr>
                <w:rFonts w:ascii="Cambria" w:hAnsi="Cambria"/>
                <w:sz w:val="20"/>
                <w:szCs w:val="20"/>
              </w:rPr>
              <w:t>and TV current affairs / talk</w:t>
            </w:r>
            <w:r w:rsidRPr="002F534E">
              <w:rPr>
                <w:rFonts w:ascii="Cambria" w:hAnsi="Cambria"/>
                <w:sz w:val="20"/>
                <w:szCs w:val="20"/>
              </w:rPr>
              <w:t xml:space="preserve"> shows</w:t>
            </w:r>
          </w:p>
        </w:tc>
        <w:tc>
          <w:tcPr>
            <w:tcW w:w="2977" w:type="dxa"/>
          </w:tcPr>
          <w:p w14:paraId="7F4B00A8" w14:textId="5160110B" w:rsidR="00245192" w:rsidRPr="002F534E" w:rsidRDefault="009B5FF5" w:rsidP="009B5FF5">
            <w:pPr>
              <w:spacing w:after="0" w:line="240" w:lineRule="auto"/>
              <w:rPr>
                <w:rFonts w:ascii="Cambria" w:hAnsi="Cambria"/>
                <w:sz w:val="20"/>
                <w:szCs w:val="20"/>
              </w:rPr>
            </w:pPr>
            <w:r>
              <w:rPr>
                <w:rFonts w:ascii="Cambria" w:hAnsi="Cambria"/>
                <w:sz w:val="20"/>
                <w:szCs w:val="20"/>
              </w:rPr>
              <w:t>A</w:t>
            </w:r>
            <w:r w:rsidR="00245192" w:rsidRPr="002F534E">
              <w:rPr>
                <w:rFonts w:ascii="Cambria" w:hAnsi="Cambria"/>
                <w:sz w:val="20"/>
                <w:szCs w:val="20"/>
              </w:rPr>
              <w:t>ppear</w:t>
            </w:r>
            <w:r>
              <w:rPr>
                <w:rFonts w:ascii="Cambria" w:hAnsi="Cambria"/>
                <w:sz w:val="20"/>
                <w:szCs w:val="20"/>
              </w:rPr>
              <w:t>ances</w:t>
            </w:r>
            <w:r w:rsidR="00245192" w:rsidRPr="002F534E">
              <w:rPr>
                <w:rFonts w:ascii="Cambria" w:hAnsi="Cambria"/>
                <w:sz w:val="20"/>
                <w:szCs w:val="20"/>
              </w:rPr>
              <w:t xml:space="preserve"> on radio and TV </w:t>
            </w:r>
            <w:r w:rsidR="00245192">
              <w:rPr>
                <w:rFonts w:ascii="Cambria" w:hAnsi="Cambria"/>
                <w:sz w:val="20"/>
                <w:szCs w:val="20"/>
              </w:rPr>
              <w:t xml:space="preserve">shows </w:t>
            </w:r>
          </w:p>
        </w:tc>
        <w:tc>
          <w:tcPr>
            <w:tcW w:w="2551" w:type="dxa"/>
          </w:tcPr>
          <w:p w14:paraId="73D884B7" w14:textId="60E6A69C" w:rsidR="00245192" w:rsidRPr="003B2423" w:rsidRDefault="009B5FF5" w:rsidP="001722B6">
            <w:pPr>
              <w:pStyle w:val="ListParagraph"/>
              <w:numPr>
                <w:ilvl w:val="0"/>
                <w:numId w:val="96"/>
              </w:numPr>
              <w:spacing w:after="0" w:line="240" w:lineRule="auto"/>
              <w:rPr>
                <w:rFonts w:ascii="Cambria" w:hAnsi="Cambria" w:cs="Arial"/>
                <w:bCs/>
                <w:sz w:val="20"/>
                <w:szCs w:val="20"/>
              </w:rPr>
            </w:pPr>
            <w:r>
              <w:rPr>
                <w:rFonts w:ascii="Cambria" w:hAnsi="Cambria" w:cs="Arial"/>
                <w:bCs/>
                <w:sz w:val="20"/>
                <w:szCs w:val="20"/>
              </w:rPr>
              <w:t>No. of appearances on radio and TV talk shows</w:t>
            </w:r>
          </w:p>
        </w:tc>
        <w:tc>
          <w:tcPr>
            <w:tcW w:w="2126" w:type="dxa"/>
          </w:tcPr>
          <w:p w14:paraId="54685BE3" w14:textId="22A30953" w:rsidR="00245192" w:rsidRPr="009B5FF5" w:rsidRDefault="009B5FF5" w:rsidP="009B5FF5">
            <w:pPr>
              <w:spacing w:after="0" w:line="240" w:lineRule="auto"/>
              <w:rPr>
                <w:rFonts w:ascii="Cambria" w:hAnsi="Cambria" w:cs="Arial"/>
                <w:bCs/>
                <w:sz w:val="20"/>
                <w:szCs w:val="20"/>
              </w:rPr>
            </w:pPr>
            <w:r w:rsidRPr="009B5FF5">
              <w:rPr>
                <w:rFonts w:ascii="Cambria" w:hAnsi="Cambria" w:cs="Arial"/>
                <w:bCs/>
                <w:sz w:val="20"/>
                <w:szCs w:val="20"/>
              </w:rPr>
              <w:t xml:space="preserve">At least one appearance on a talk </w:t>
            </w:r>
            <w:proofErr w:type="gramStart"/>
            <w:r w:rsidRPr="009B5FF5">
              <w:rPr>
                <w:rFonts w:ascii="Cambria" w:hAnsi="Cambria" w:cs="Arial"/>
                <w:bCs/>
                <w:sz w:val="20"/>
                <w:szCs w:val="20"/>
              </w:rPr>
              <w:t>show</w:t>
            </w:r>
            <w:proofErr w:type="gramEnd"/>
            <w:r w:rsidRPr="009B5FF5">
              <w:rPr>
                <w:rFonts w:ascii="Cambria" w:hAnsi="Cambria" w:cs="Arial"/>
                <w:bCs/>
                <w:sz w:val="20"/>
                <w:szCs w:val="20"/>
              </w:rPr>
              <w:t xml:space="preserve"> every quarter</w:t>
            </w:r>
          </w:p>
        </w:tc>
      </w:tr>
      <w:tr w:rsidR="00245192" w:rsidRPr="002F534E" w14:paraId="67269BB2" w14:textId="77777777" w:rsidTr="004F1E3F">
        <w:tc>
          <w:tcPr>
            <w:tcW w:w="3096" w:type="dxa"/>
            <w:vMerge/>
          </w:tcPr>
          <w:p w14:paraId="072F33EF" w14:textId="77777777" w:rsidR="00245192" w:rsidRPr="002F534E" w:rsidRDefault="00245192" w:rsidP="001722B6">
            <w:pPr>
              <w:spacing w:after="0" w:line="240" w:lineRule="auto"/>
              <w:rPr>
                <w:rFonts w:ascii="Cambria" w:hAnsi="Cambria"/>
                <w:sz w:val="20"/>
                <w:szCs w:val="20"/>
              </w:rPr>
            </w:pPr>
          </w:p>
        </w:tc>
        <w:tc>
          <w:tcPr>
            <w:tcW w:w="2835" w:type="dxa"/>
          </w:tcPr>
          <w:p w14:paraId="3987841E" w14:textId="77777777" w:rsidR="00245192" w:rsidRPr="002F534E" w:rsidRDefault="00245192" w:rsidP="001722B6">
            <w:pPr>
              <w:spacing w:after="0" w:line="240" w:lineRule="auto"/>
              <w:rPr>
                <w:rFonts w:ascii="Cambria" w:hAnsi="Cambria"/>
                <w:sz w:val="20"/>
                <w:szCs w:val="20"/>
              </w:rPr>
            </w:pPr>
            <w:r w:rsidRPr="002F534E">
              <w:rPr>
                <w:rFonts w:ascii="Cambria" w:eastAsia="Cambria" w:hAnsi="Cambria"/>
                <w:color w:val="000000"/>
                <w:sz w:val="20"/>
                <w:szCs w:val="20"/>
              </w:rPr>
              <w:t xml:space="preserve">Media monitoring </w:t>
            </w:r>
          </w:p>
          <w:p w14:paraId="38E81F28" w14:textId="76AD16E9" w:rsidR="00245192" w:rsidRDefault="00245192" w:rsidP="001722B6">
            <w:pPr>
              <w:spacing w:after="0" w:line="240" w:lineRule="auto"/>
              <w:rPr>
                <w:rFonts w:ascii="Cambria" w:hAnsi="Cambria"/>
                <w:sz w:val="20"/>
                <w:szCs w:val="20"/>
              </w:rPr>
            </w:pPr>
          </w:p>
        </w:tc>
        <w:tc>
          <w:tcPr>
            <w:tcW w:w="2977" w:type="dxa"/>
          </w:tcPr>
          <w:p w14:paraId="3C001860" w14:textId="1EE43AFB" w:rsidR="00245192" w:rsidRDefault="00245192" w:rsidP="001722B6">
            <w:pPr>
              <w:spacing w:after="0" w:line="240" w:lineRule="auto"/>
              <w:rPr>
                <w:rFonts w:ascii="Cambria" w:hAnsi="Cambria"/>
                <w:sz w:val="20"/>
                <w:szCs w:val="20"/>
              </w:rPr>
            </w:pPr>
            <w:r>
              <w:rPr>
                <w:rFonts w:ascii="Cambria" w:eastAsia="Cambria" w:hAnsi="Cambria"/>
                <w:color w:val="000000"/>
                <w:sz w:val="20"/>
                <w:szCs w:val="20"/>
              </w:rPr>
              <w:t xml:space="preserve">Carry out </w:t>
            </w:r>
            <w:r w:rsidRPr="002F534E">
              <w:rPr>
                <w:rFonts w:ascii="Cambria" w:eastAsia="Cambria" w:hAnsi="Cambria"/>
                <w:color w:val="000000"/>
                <w:sz w:val="20"/>
                <w:szCs w:val="20"/>
              </w:rPr>
              <w:t>annual media monitoring and analysis</w:t>
            </w:r>
          </w:p>
        </w:tc>
        <w:tc>
          <w:tcPr>
            <w:tcW w:w="2551" w:type="dxa"/>
          </w:tcPr>
          <w:p w14:paraId="16F07459" w14:textId="55DB3313" w:rsidR="00245192" w:rsidRDefault="00245192" w:rsidP="001722B6">
            <w:pPr>
              <w:pStyle w:val="ListParagraph"/>
              <w:numPr>
                <w:ilvl w:val="0"/>
                <w:numId w:val="96"/>
              </w:numPr>
              <w:spacing w:after="0" w:line="240" w:lineRule="auto"/>
              <w:rPr>
                <w:rFonts w:ascii="Cambria" w:hAnsi="Cambria" w:cs="Arial"/>
                <w:bCs/>
                <w:sz w:val="20"/>
                <w:szCs w:val="20"/>
              </w:rPr>
            </w:pPr>
          </w:p>
        </w:tc>
        <w:tc>
          <w:tcPr>
            <w:tcW w:w="2126" w:type="dxa"/>
          </w:tcPr>
          <w:p w14:paraId="21AC3980" w14:textId="28B8D54A" w:rsidR="00245192" w:rsidRPr="002F534E" w:rsidRDefault="00245192" w:rsidP="001722B6">
            <w:pPr>
              <w:spacing w:after="0" w:line="240" w:lineRule="auto"/>
              <w:jc w:val="center"/>
              <w:rPr>
                <w:rFonts w:ascii="Cambria" w:hAnsi="Cambria" w:cs="Arial"/>
                <w:b/>
                <w:sz w:val="20"/>
                <w:szCs w:val="20"/>
              </w:rPr>
            </w:pPr>
          </w:p>
        </w:tc>
      </w:tr>
      <w:tr w:rsidR="001722B6" w:rsidRPr="002F534E" w14:paraId="77B73B41" w14:textId="77777777" w:rsidTr="005C45E7">
        <w:tc>
          <w:tcPr>
            <w:tcW w:w="13585" w:type="dxa"/>
            <w:gridSpan w:val="5"/>
            <w:shd w:val="clear" w:color="auto" w:fill="A6A6A6" w:themeFill="background1" w:themeFillShade="A6"/>
          </w:tcPr>
          <w:p w14:paraId="7A71B845" w14:textId="21E9AB06" w:rsidR="001722B6" w:rsidRPr="00D82E07" w:rsidRDefault="001722B6" w:rsidP="001722B6">
            <w:pPr>
              <w:spacing w:after="0" w:line="240" w:lineRule="auto"/>
              <w:rPr>
                <w:rFonts w:ascii="Cambria" w:hAnsi="Cambria"/>
                <w:b/>
                <w:sz w:val="20"/>
                <w:szCs w:val="20"/>
              </w:rPr>
            </w:pPr>
            <w:r>
              <w:rPr>
                <w:rFonts w:ascii="Cambria" w:hAnsi="Cambria"/>
                <w:b/>
                <w:bCs/>
                <w:sz w:val="20"/>
                <w:szCs w:val="20"/>
              </w:rPr>
              <w:t xml:space="preserve">STRATEGY </w:t>
            </w:r>
            <w:r>
              <w:rPr>
                <w:rFonts w:ascii="Cambria" w:hAnsi="Cambria"/>
                <w:b/>
                <w:bCs/>
                <w:sz w:val="20"/>
                <w:szCs w:val="20"/>
              </w:rPr>
              <w:t>4</w:t>
            </w:r>
            <w:r w:rsidRPr="003B2423">
              <w:rPr>
                <w:rFonts w:ascii="Cambria" w:hAnsi="Cambria"/>
                <w:b/>
                <w:bCs/>
                <w:sz w:val="20"/>
                <w:szCs w:val="20"/>
              </w:rPr>
              <w:t>.0</w:t>
            </w:r>
            <w:r>
              <w:rPr>
                <w:rFonts w:ascii="Cambria" w:hAnsi="Cambria"/>
                <w:b/>
                <w:bCs/>
                <w:sz w:val="20"/>
                <w:szCs w:val="20"/>
              </w:rPr>
              <w:t>:</w:t>
            </w:r>
            <w:r>
              <w:rPr>
                <w:rFonts w:ascii="Cambria" w:hAnsi="Cambria"/>
                <w:b/>
                <w:sz w:val="20"/>
                <w:szCs w:val="20"/>
              </w:rPr>
              <w:t xml:space="preserve"> </w:t>
            </w:r>
            <w:r w:rsidRPr="00360F40">
              <w:rPr>
                <w:rFonts w:ascii="Cambria" w:eastAsia="Cambria" w:hAnsi="Cambria"/>
                <w:b/>
                <w:bCs/>
                <w:color w:val="000000"/>
                <w:sz w:val="20"/>
                <w:szCs w:val="20"/>
              </w:rPr>
              <w:t>SOCIAL</w:t>
            </w:r>
            <w:r>
              <w:rPr>
                <w:rFonts w:ascii="Cambria" w:eastAsia="Cambria" w:hAnsi="Cambria"/>
                <w:color w:val="000000"/>
                <w:sz w:val="20"/>
                <w:szCs w:val="20"/>
              </w:rPr>
              <w:t xml:space="preserve"> </w:t>
            </w:r>
            <w:r w:rsidRPr="003B2423">
              <w:rPr>
                <w:rFonts w:ascii="Cambria" w:hAnsi="Cambria"/>
                <w:b/>
                <w:bCs/>
                <w:sz w:val="20"/>
                <w:szCs w:val="20"/>
              </w:rPr>
              <w:t xml:space="preserve">MEDIA </w:t>
            </w:r>
            <w:r>
              <w:rPr>
                <w:rFonts w:ascii="Cambria" w:hAnsi="Cambria"/>
                <w:b/>
                <w:bCs/>
                <w:sz w:val="20"/>
                <w:szCs w:val="20"/>
              </w:rPr>
              <w:t>ENGAGEMENT</w:t>
            </w:r>
          </w:p>
        </w:tc>
      </w:tr>
      <w:tr w:rsidR="001722B6" w:rsidRPr="002F534E" w14:paraId="7E9AD9B6" w14:textId="77777777" w:rsidTr="004F1E3F">
        <w:tc>
          <w:tcPr>
            <w:tcW w:w="3096" w:type="dxa"/>
          </w:tcPr>
          <w:p w14:paraId="4B69271F" w14:textId="3A26B7FD" w:rsidR="001722B6" w:rsidRPr="002F534E" w:rsidRDefault="001722B6" w:rsidP="001722B6">
            <w:pPr>
              <w:spacing w:after="0" w:line="240" w:lineRule="auto"/>
              <w:rPr>
                <w:rFonts w:ascii="Cambria" w:eastAsia="Cambria" w:hAnsi="Cambria"/>
                <w:color w:val="000000"/>
                <w:sz w:val="20"/>
                <w:szCs w:val="20"/>
              </w:rPr>
            </w:pPr>
            <w:r>
              <w:rPr>
                <w:rFonts w:ascii="Cambria" w:hAnsi="Cambria"/>
                <w:b/>
                <w:sz w:val="20"/>
                <w:szCs w:val="20"/>
              </w:rPr>
              <w:t>Output Area</w:t>
            </w:r>
          </w:p>
        </w:tc>
        <w:tc>
          <w:tcPr>
            <w:tcW w:w="2835" w:type="dxa"/>
          </w:tcPr>
          <w:p w14:paraId="4DD348FD" w14:textId="77777777" w:rsidR="001722B6" w:rsidRPr="002F534E" w:rsidRDefault="001722B6" w:rsidP="001722B6">
            <w:pPr>
              <w:spacing w:after="0" w:line="240" w:lineRule="auto"/>
              <w:jc w:val="center"/>
              <w:rPr>
                <w:rFonts w:ascii="Cambria" w:hAnsi="Cambria"/>
                <w:b/>
                <w:sz w:val="20"/>
                <w:szCs w:val="20"/>
              </w:rPr>
            </w:pPr>
            <w:r>
              <w:rPr>
                <w:rFonts w:ascii="Cambria" w:hAnsi="Cambria"/>
                <w:b/>
                <w:sz w:val="20"/>
                <w:szCs w:val="20"/>
              </w:rPr>
              <w:t>Communication Channels, Tools &amp; Products</w:t>
            </w:r>
          </w:p>
          <w:p w14:paraId="1C0EA981" w14:textId="7A6D4A96" w:rsidR="001722B6" w:rsidRDefault="001722B6" w:rsidP="001722B6">
            <w:pPr>
              <w:spacing w:after="0" w:line="240" w:lineRule="auto"/>
              <w:rPr>
                <w:rFonts w:ascii="Cambria" w:eastAsia="Cambria" w:hAnsi="Cambria"/>
                <w:color w:val="000000"/>
                <w:sz w:val="20"/>
                <w:szCs w:val="20"/>
              </w:rPr>
            </w:pPr>
          </w:p>
        </w:tc>
        <w:tc>
          <w:tcPr>
            <w:tcW w:w="2977" w:type="dxa"/>
          </w:tcPr>
          <w:p w14:paraId="2A1FFE2A" w14:textId="3DA3EC59" w:rsidR="001722B6" w:rsidRDefault="001722B6" w:rsidP="001722B6">
            <w:pPr>
              <w:spacing w:after="0" w:line="240" w:lineRule="auto"/>
              <w:rPr>
                <w:rFonts w:ascii="Cambria" w:hAnsi="Cambria"/>
                <w:sz w:val="20"/>
                <w:szCs w:val="20"/>
              </w:rPr>
            </w:pPr>
            <w:r>
              <w:rPr>
                <w:rFonts w:ascii="Cambria" w:eastAsia="Times New Roman" w:hAnsi="Cambria" w:cs="Times New Roman"/>
                <w:b/>
                <w:bCs/>
                <w:sz w:val="20"/>
                <w:szCs w:val="20"/>
              </w:rPr>
              <w:t>Outputs</w:t>
            </w:r>
          </w:p>
        </w:tc>
        <w:tc>
          <w:tcPr>
            <w:tcW w:w="2551" w:type="dxa"/>
          </w:tcPr>
          <w:p w14:paraId="28665C90" w14:textId="5708B5C0" w:rsidR="001722B6" w:rsidRDefault="001722B6" w:rsidP="001722B6">
            <w:pPr>
              <w:pStyle w:val="ListParagraph"/>
              <w:numPr>
                <w:ilvl w:val="0"/>
                <w:numId w:val="96"/>
              </w:numPr>
              <w:spacing w:after="0" w:line="240" w:lineRule="auto"/>
              <w:rPr>
                <w:rFonts w:ascii="Cambria" w:hAnsi="Cambria" w:cs="Arial"/>
                <w:bCs/>
                <w:sz w:val="20"/>
                <w:szCs w:val="20"/>
              </w:rPr>
            </w:pPr>
            <w:r>
              <w:rPr>
                <w:rFonts w:ascii="Cambria" w:hAnsi="Cambria" w:cs="Arial"/>
                <w:b/>
                <w:bCs/>
                <w:sz w:val="20"/>
                <w:szCs w:val="20"/>
              </w:rPr>
              <w:t>Output Indicators</w:t>
            </w:r>
          </w:p>
        </w:tc>
        <w:tc>
          <w:tcPr>
            <w:tcW w:w="2126" w:type="dxa"/>
          </w:tcPr>
          <w:p w14:paraId="79F9C8D7" w14:textId="7408C166" w:rsidR="001722B6" w:rsidRPr="00050A04" w:rsidRDefault="001722B6" w:rsidP="001722B6">
            <w:pPr>
              <w:spacing w:after="0" w:line="240" w:lineRule="auto"/>
              <w:jc w:val="center"/>
              <w:rPr>
                <w:rFonts w:ascii="Cambria" w:hAnsi="Cambria" w:cs="Arial"/>
                <w:bCs/>
                <w:sz w:val="20"/>
                <w:szCs w:val="20"/>
              </w:rPr>
            </w:pPr>
            <w:r>
              <w:rPr>
                <w:rFonts w:ascii="Cambria" w:hAnsi="Cambria" w:cs="Arial"/>
                <w:b/>
                <w:sz w:val="20"/>
                <w:szCs w:val="20"/>
              </w:rPr>
              <w:t>Targets</w:t>
            </w:r>
          </w:p>
        </w:tc>
      </w:tr>
      <w:tr w:rsidR="009B5FF5" w:rsidRPr="002F534E" w14:paraId="3ADAB22D" w14:textId="77777777" w:rsidTr="004F1E3F">
        <w:tc>
          <w:tcPr>
            <w:tcW w:w="3096" w:type="dxa"/>
            <w:vMerge w:val="restart"/>
          </w:tcPr>
          <w:p w14:paraId="3C653C81" w14:textId="77777777" w:rsidR="009B5FF5" w:rsidRDefault="009B5FF5" w:rsidP="001722B6">
            <w:pPr>
              <w:spacing w:after="0" w:line="240" w:lineRule="auto"/>
              <w:rPr>
                <w:rFonts w:ascii="Cambria" w:eastAsia="Cambria" w:hAnsi="Cambria"/>
                <w:color w:val="000000"/>
                <w:sz w:val="20"/>
                <w:szCs w:val="20"/>
              </w:rPr>
            </w:pPr>
          </w:p>
          <w:p w14:paraId="285AE9BD" w14:textId="77777777" w:rsidR="009B5FF5" w:rsidRDefault="009B5FF5" w:rsidP="001722B6">
            <w:pPr>
              <w:spacing w:after="0" w:line="240" w:lineRule="auto"/>
              <w:rPr>
                <w:rFonts w:ascii="Cambria" w:eastAsia="Cambria" w:hAnsi="Cambria"/>
                <w:color w:val="000000"/>
                <w:sz w:val="20"/>
                <w:szCs w:val="20"/>
              </w:rPr>
            </w:pPr>
          </w:p>
          <w:p w14:paraId="373A0D3F" w14:textId="77777777" w:rsidR="009B5FF5" w:rsidRDefault="009B5FF5" w:rsidP="001722B6">
            <w:pPr>
              <w:spacing w:after="0" w:line="240" w:lineRule="auto"/>
              <w:rPr>
                <w:rFonts w:ascii="Cambria" w:eastAsia="Cambria" w:hAnsi="Cambria"/>
                <w:color w:val="000000"/>
                <w:sz w:val="20"/>
                <w:szCs w:val="20"/>
              </w:rPr>
            </w:pPr>
          </w:p>
          <w:p w14:paraId="2A48A0D1" w14:textId="77777777" w:rsidR="009B5FF5" w:rsidRDefault="009B5FF5" w:rsidP="001722B6">
            <w:pPr>
              <w:spacing w:after="0" w:line="240" w:lineRule="auto"/>
              <w:rPr>
                <w:rFonts w:ascii="Cambria" w:eastAsia="Cambria" w:hAnsi="Cambria"/>
                <w:color w:val="000000"/>
                <w:sz w:val="20"/>
                <w:szCs w:val="20"/>
              </w:rPr>
            </w:pPr>
          </w:p>
          <w:p w14:paraId="364817B5" w14:textId="77777777" w:rsidR="009B5FF5" w:rsidRDefault="009B5FF5" w:rsidP="001722B6">
            <w:pPr>
              <w:spacing w:after="0" w:line="240" w:lineRule="auto"/>
              <w:rPr>
                <w:rFonts w:ascii="Cambria" w:eastAsia="Cambria" w:hAnsi="Cambria"/>
                <w:color w:val="000000"/>
                <w:sz w:val="20"/>
                <w:szCs w:val="20"/>
              </w:rPr>
            </w:pPr>
          </w:p>
          <w:p w14:paraId="159F13D4" w14:textId="3F4E34B0" w:rsidR="009B5FF5" w:rsidRDefault="009B5FF5" w:rsidP="001722B6">
            <w:pPr>
              <w:spacing w:after="0" w:line="240" w:lineRule="auto"/>
              <w:rPr>
                <w:rFonts w:ascii="Cambria" w:eastAsia="Cambria" w:hAnsi="Cambria"/>
                <w:color w:val="000000"/>
                <w:sz w:val="20"/>
                <w:szCs w:val="20"/>
              </w:rPr>
            </w:pPr>
            <w:r>
              <w:rPr>
                <w:rFonts w:ascii="Cambria" w:eastAsia="Cambria" w:hAnsi="Cambria"/>
                <w:color w:val="000000"/>
                <w:sz w:val="20"/>
                <w:szCs w:val="20"/>
              </w:rPr>
              <w:t>Enhanced social media presence</w:t>
            </w:r>
          </w:p>
        </w:tc>
        <w:tc>
          <w:tcPr>
            <w:tcW w:w="2835" w:type="dxa"/>
          </w:tcPr>
          <w:p w14:paraId="12C87779" w14:textId="71BE9B3E" w:rsidR="009B5FF5" w:rsidRDefault="009B5FF5" w:rsidP="001722B6">
            <w:pPr>
              <w:spacing w:after="0" w:line="240" w:lineRule="auto"/>
              <w:rPr>
                <w:rFonts w:ascii="Cambria" w:eastAsia="Cambria" w:hAnsi="Cambria"/>
                <w:color w:val="000000"/>
                <w:sz w:val="20"/>
                <w:szCs w:val="20"/>
              </w:rPr>
            </w:pPr>
            <w:r>
              <w:rPr>
                <w:rFonts w:ascii="Cambria" w:eastAsia="Cambria" w:hAnsi="Cambria"/>
                <w:color w:val="000000"/>
                <w:sz w:val="20"/>
                <w:szCs w:val="20"/>
              </w:rPr>
              <w:t>Social media strategy</w:t>
            </w:r>
          </w:p>
        </w:tc>
        <w:tc>
          <w:tcPr>
            <w:tcW w:w="2977" w:type="dxa"/>
          </w:tcPr>
          <w:p w14:paraId="2F9C0D10" w14:textId="7A5DEB55" w:rsidR="009B5FF5" w:rsidRDefault="009B5FF5" w:rsidP="001722B6">
            <w:pPr>
              <w:spacing w:after="0" w:line="240" w:lineRule="auto"/>
              <w:rPr>
                <w:rFonts w:ascii="Cambria" w:hAnsi="Cambria"/>
                <w:sz w:val="20"/>
                <w:szCs w:val="20"/>
              </w:rPr>
            </w:pPr>
            <w:r>
              <w:rPr>
                <w:rFonts w:ascii="Cambria" w:eastAsia="Cambria" w:hAnsi="Cambria"/>
                <w:color w:val="000000"/>
                <w:sz w:val="20"/>
                <w:szCs w:val="20"/>
              </w:rPr>
              <w:t>S</w:t>
            </w:r>
            <w:r>
              <w:rPr>
                <w:rFonts w:ascii="Cambria" w:eastAsia="Cambria" w:hAnsi="Cambria"/>
                <w:color w:val="000000"/>
                <w:sz w:val="20"/>
                <w:szCs w:val="20"/>
              </w:rPr>
              <w:t>ocial media strategy</w:t>
            </w:r>
            <w:r>
              <w:rPr>
                <w:rFonts w:ascii="Cambria" w:eastAsia="Cambria" w:hAnsi="Cambria"/>
                <w:color w:val="000000"/>
                <w:sz w:val="20"/>
                <w:szCs w:val="20"/>
              </w:rPr>
              <w:t xml:space="preserve"> developed</w:t>
            </w:r>
          </w:p>
        </w:tc>
        <w:tc>
          <w:tcPr>
            <w:tcW w:w="2551" w:type="dxa"/>
          </w:tcPr>
          <w:p w14:paraId="2D63CCD9" w14:textId="6E2980F2" w:rsidR="009B5FF5" w:rsidRPr="009B5FF5" w:rsidRDefault="009B5FF5" w:rsidP="009B5FF5">
            <w:pPr>
              <w:pStyle w:val="ListParagraph"/>
              <w:numPr>
                <w:ilvl w:val="0"/>
                <w:numId w:val="104"/>
              </w:numPr>
              <w:spacing w:after="0" w:line="240" w:lineRule="auto"/>
              <w:rPr>
                <w:rFonts w:ascii="Cambria" w:hAnsi="Cambria" w:cs="Arial"/>
                <w:bCs/>
                <w:sz w:val="20"/>
                <w:szCs w:val="20"/>
              </w:rPr>
            </w:pPr>
            <w:r w:rsidRPr="009B5FF5">
              <w:rPr>
                <w:rFonts w:ascii="Cambria" w:hAnsi="Cambria" w:cs="Arial"/>
                <w:bCs/>
                <w:sz w:val="20"/>
                <w:szCs w:val="20"/>
              </w:rPr>
              <w:t>Approved social media strategy</w:t>
            </w:r>
          </w:p>
        </w:tc>
        <w:tc>
          <w:tcPr>
            <w:tcW w:w="2126" w:type="dxa"/>
          </w:tcPr>
          <w:p w14:paraId="68B67606" w14:textId="5E9236CF" w:rsidR="009B5FF5" w:rsidRDefault="009B5FF5" w:rsidP="001722B6">
            <w:pPr>
              <w:spacing w:after="0" w:line="240" w:lineRule="auto"/>
              <w:rPr>
                <w:rFonts w:ascii="Cambria" w:hAnsi="Cambria" w:cs="Arial"/>
                <w:bCs/>
                <w:sz w:val="20"/>
                <w:szCs w:val="20"/>
              </w:rPr>
            </w:pPr>
            <w:r>
              <w:rPr>
                <w:rFonts w:ascii="Cambria" w:hAnsi="Cambria" w:cs="Arial"/>
                <w:bCs/>
                <w:sz w:val="20"/>
                <w:szCs w:val="20"/>
              </w:rPr>
              <w:t>Social media strategy approved in first 100 days</w:t>
            </w:r>
          </w:p>
        </w:tc>
      </w:tr>
      <w:tr w:rsidR="009B5FF5" w:rsidRPr="002F534E" w14:paraId="4B39499C" w14:textId="77777777" w:rsidTr="004F1E3F">
        <w:tc>
          <w:tcPr>
            <w:tcW w:w="3096" w:type="dxa"/>
            <w:vMerge/>
          </w:tcPr>
          <w:p w14:paraId="72F234B2" w14:textId="7B0FB234" w:rsidR="009B5FF5" w:rsidRDefault="009B5FF5" w:rsidP="001722B6">
            <w:pPr>
              <w:spacing w:after="0" w:line="240" w:lineRule="auto"/>
              <w:rPr>
                <w:rFonts w:ascii="Cambria" w:eastAsia="Cambria" w:hAnsi="Cambria"/>
                <w:color w:val="000000"/>
                <w:sz w:val="20"/>
                <w:szCs w:val="20"/>
              </w:rPr>
            </w:pPr>
          </w:p>
        </w:tc>
        <w:tc>
          <w:tcPr>
            <w:tcW w:w="2835" w:type="dxa"/>
          </w:tcPr>
          <w:p w14:paraId="50DC9463" w14:textId="6C2673F8" w:rsidR="009B5FF5" w:rsidRDefault="009B5FF5" w:rsidP="001722B6">
            <w:pPr>
              <w:spacing w:after="0" w:line="240" w:lineRule="auto"/>
              <w:rPr>
                <w:rFonts w:ascii="Cambria" w:eastAsia="Cambria" w:hAnsi="Cambria"/>
                <w:color w:val="000000"/>
                <w:sz w:val="20"/>
                <w:szCs w:val="20"/>
              </w:rPr>
            </w:pPr>
            <w:r>
              <w:rPr>
                <w:rFonts w:ascii="Cambria" w:eastAsia="Cambria" w:hAnsi="Cambria"/>
                <w:color w:val="000000"/>
                <w:sz w:val="20"/>
                <w:szCs w:val="20"/>
              </w:rPr>
              <w:t xml:space="preserve">Social media templates </w:t>
            </w:r>
          </w:p>
        </w:tc>
        <w:tc>
          <w:tcPr>
            <w:tcW w:w="2977" w:type="dxa"/>
          </w:tcPr>
          <w:p w14:paraId="39358064" w14:textId="31D28224" w:rsidR="009B5FF5" w:rsidRDefault="00795846" w:rsidP="001722B6">
            <w:pPr>
              <w:spacing w:after="0" w:line="240" w:lineRule="auto"/>
              <w:rPr>
                <w:rFonts w:ascii="Cambria" w:hAnsi="Cambria"/>
                <w:sz w:val="20"/>
                <w:szCs w:val="20"/>
              </w:rPr>
            </w:pPr>
            <w:r>
              <w:rPr>
                <w:rFonts w:ascii="Cambria" w:eastAsia="Cambria" w:hAnsi="Cambria"/>
                <w:color w:val="000000"/>
                <w:sz w:val="20"/>
                <w:szCs w:val="20"/>
              </w:rPr>
              <w:t>T</w:t>
            </w:r>
            <w:r w:rsidR="009B5FF5">
              <w:rPr>
                <w:rFonts w:ascii="Cambria" w:eastAsia="Cambria" w:hAnsi="Cambria"/>
                <w:color w:val="000000"/>
                <w:sz w:val="20"/>
                <w:szCs w:val="20"/>
              </w:rPr>
              <w:t>emplates for social media use</w:t>
            </w:r>
            <w:r>
              <w:rPr>
                <w:rFonts w:ascii="Cambria" w:eastAsia="Cambria" w:hAnsi="Cambria"/>
                <w:color w:val="000000"/>
                <w:sz w:val="20"/>
                <w:szCs w:val="20"/>
              </w:rPr>
              <w:t xml:space="preserve"> developed</w:t>
            </w:r>
          </w:p>
        </w:tc>
        <w:tc>
          <w:tcPr>
            <w:tcW w:w="2551" w:type="dxa"/>
          </w:tcPr>
          <w:p w14:paraId="7C8A3F7E" w14:textId="77777777" w:rsidR="009B5FF5" w:rsidRPr="009B5FF5" w:rsidRDefault="009B5FF5" w:rsidP="009B5FF5">
            <w:pPr>
              <w:pStyle w:val="ListParagraph"/>
              <w:numPr>
                <w:ilvl w:val="0"/>
                <w:numId w:val="105"/>
              </w:numPr>
              <w:spacing w:after="0" w:line="240" w:lineRule="auto"/>
              <w:rPr>
                <w:rFonts w:ascii="Cambria" w:hAnsi="Cambria" w:cs="Arial"/>
                <w:bCs/>
                <w:sz w:val="20"/>
                <w:szCs w:val="20"/>
              </w:rPr>
            </w:pPr>
            <w:r w:rsidRPr="009B5FF5">
              <w:rPr>
                <w:rFonts w:ascii="Cambria" w:hAnsi="Cambria" w:cs="Arial"/>
                <w:bCs/>
                <w:sz w:val="20"/>
                <w:szCs w:val="20"/>
              </w:rPr>
              <w:t>No. of social media templates developed</w:t>
            </w:r>
          </w:p>
          <w:p w14:paraId="60DD11DF" w14:textId="29A35FFF" w:rsidR="009B5FF5" w:rsidRPr="009B5FF5" w:rsidRDefault="009B5FF5" w:rsidP="009B5FF5">
            <w:pPr>
              <w:pStyle w:val="ListParagraph"/>
              <w:numPr>
                <w:ilvl w:val="0"/>
                <w:numId w:val="105"/>
              </w:numPr>
              <w:spacing w:after="0" w:line="240" w:lineRule="auto"/>
              <w:rPr>
                <w:rFonts w:ascii="Cambria" w:hAnsi="Cambria" w:cs="Arial"/>
                <w:bCs/>
                <w:sz w:val="20"/>
                <w:szCs w:val="20"/>
              </w:rPr>
            </w:pPr>
            <w:r w:rsidRPr="009B5FF5">
              <w:rPr>
                <w:rFonts w:ascii="Cambria" w:hAnsi="Cambria" w:cs="Arial"/>
                <w:bCs/>
                <w:sz w:val="20"/>
                <w:szCs w:val="20"/>
              </w:rPr>
              <w:t>No. of Rotarians receiving social media templates</w:t>
            </w:r>
          </w:p>
        </w:tc>
        <w:tc>
          <w:tcPr>
            <w:tcW w:w="2126" w:type="dxa"/>
          </w:tcPr>
          <w:p w14:paraId="0C8AF134" w14:textId="15DADC15" w:rsidR="009B5FF5" w:rsidRDefault="009B5FF5" w:rsidP="001722B6">
            <w:pPr>
              <w:spacing w:after="0" w:line="240" w:lineRule="auto"/>
              <w:rPr>
                <w:rFonts w:ascii="Cambria" w:hAnsi="Cambria" w:cs="Arial"/>
                <w:bCs/>
                <w:sz w:val="20"/>
                <w:szCs w:val="20"/>
              </w:rPr>
            </w:pPr>
            <w:r>
              <w:rPr>
                <w:rFonts w:ascii="Cambria" w:hAnsi="Cambria" w:cs="Arial"/>
                <w:bCs/>
                <w:sz w:val="20"/>
                <w:szCs w:val="20"/>
              </w:rPr>
              <w:t>At least two social media templates developed</w:t>
            </w:r>
          </w:p>
          <w:p w14:paraId="2177F76E" w14:textId="77777777" w:rsidR="009B5FF5" w:rsidRDefault="009B5FF5" w:rsidP="001722B6">
            <w:pPr>
              <w:spacing w:after="0" w:line="240" w:lineRule="auto"/>
              <w:rPr>
                <w:rFonts w:ascii="Cambria" w:hAnsi="Cambria" w:cs="Arial"/>
                <w:bCs/>
                <w:sz w:val="20"/>
                <w:szCs w:val="20"/>
              </w:rPr>
            </w:pPr>
          </w:p>
          <w:p w14:paraId="2E4AEBF4" w14:textId="2BBA345F" w:rsidR="009B5FF5" w:rsidRDefault="009B5FF5" w:rsidP="001722B6">
            <w:pPr>
              <w:spacing w:after="0" w:line="240" w:lineRule="auto"/>
              <w:rPr>
                <w:rFonts w:ascii="Cambria" w:hAnsi="Cambria" w:cs="Arial"/>
                <w:bCs/>
                <w:sz w:val="20"/>
                <w:szCs w:val="20"/>
              </w:rPr>
            </w:pPr>
            <w:r>
              <w:rPr>
                <w:rFonts w:ascii="Cambria" w:hAnsi="Cambria" w:cs="Arial"/>
                <w:bCs/>
                <w:sz w:val="20"/>
                <w:szCs w:val="20"/>
              </w:rPr>
              <w:t>50% of Rotarians receiving social media templates</w:t>
            </w:r>
          </w:p>
          <w:p w14:paraId="1C037201" w14:textId="13C9C37A" w:rsidR="009B5FF5" w:rsidRDefault="009B5FF5" w:rsidP="001722B6">
            <w:pPr>
              <w:spacing w:after="0" w:line="240" w:lineRule="auto"/>
              <w:rPr>
                <w:rFonts w:ascii="Cambria" w:hAnsi="Cambria" w:cs="Arial"/>
                <w:bCs/>
                <w:sz w:val="20"/>
                <w:szCs w:val="20"/>
              </w:rPr>
            </w:pPr>
          </w:p>
        </w:tc>
      </w:tr>
      <w:tr w:rsidR="009B5FF5" w:rsidRPr="002F534E" w14:paraId="531F1D92" w14:textId="77777777" w:rsidTr="004F1E3F">
        <w:tc>
          <w:tcPr>
            <w:tcW w:w="3096" w:type="dxa"/>
            <w:vMerge/>
          </w:tcPr>
          <w:p w14:paraId="6FC9B6D1" w14:textId="096C0344" w:rsidR="009B5FF5" w:rsidRDefault="009B5FF5" w:rsidP="001722B6">
            <w:pPr>
              <w:spacing w:after="0" w:line="240" w:lineRule="auto"/>
              <w:rPr>
                <w:rFonts w:ascii="Cambria" w:eastAsia="Cambria" w:hAnsi="Cambria"/>
                <w:color w:val="000000"/>
                <w:sz w:val="20"/>
                <w:szCs w:val="20"/>
              </w:rPr>
            </w:pPr>
          </w:p>
        </w:tc>
        <w:tc>
          <w:tcPr>
            <w:tcW w:w="2835" w:type="dxa"/>
          </w:tcPr>
          <w:p w14:paraId="28776544" w14:textId="06857AE1" w:rsidR="009B5FF5" w:rsidRDefault="009B5FF5" w:rsidP="001722B6">
            <w:pPr>
              <w:spacing w:after="0" w:line="240" w:lineRule="auto"/>
              <w:rPr>
                <w:rFonts w:ascii="Cambria" w:eastAsia="Cambria" w:hAnsi="Cambria"/>
                <w:color w:val="000000"/>
                <w:sz w:val="20"/>
                <w:szCs w:val="20"/>
              </w:rPr>
            </w:pPr>
            <w:r>
              <w:rPr>
                <w:rFonts w:ascii="Cambria" w:eastAsia="Cambria" w:hAnsi="Cambria"/>
                <w:color w:val="000000"/>
                <w:sz w:val="20"/>
                <w:szCs w:val="20"/>
              </w:rPr>
              <w:t>Social media reports</w:t>
            </w:r>
          </w:p>
        </w:tc>
        <w:tc>
          <w:tcPr>
            <w:tcW w:w="2977" w:type="dxa"/>
          </w:tcPr>
          <w:p w14:paraId="0774A691" w14:textId="0D1651D1" w:rsidR="009B5FF5" w:rsidRDefault="00795846" w:rsidP="001722B6">
            <w:pPr>
              <w:spacing w:after="0" w:line="240" w:lineRule="auto"/>
              <w:rPr>
                <w:rFonts w:ascii="Cambria" w:hAnsi="Cambria"/>
                <w:sz w:val="20"/>
                <w:szCs w:val="20"/>
              </w:rPr>
            </w:pPr>
            <w:r>
              <w:rPr>
                <w:rFonts w:ascii="Cambria" w:eastAsia="Cambria" w:hAnsi="Cambria"/>
                <w:color w:val="000000"/>
                <w:sz w:val="20"/>
                <w:szCs w:val="20"/>
              </w:rPr>
              <w:t>Q</w:t>
            </w:r>
            <w:r w:rsidR="009B5FF5">
              <w:rPr>
                <w:rFonts w:ascii="Cambria" w:eastAsia="Cambria" w:hAnsi="Cambria"/>
                <w:color w:val="000000"/>
                <w:sz w:val="20"/>
                <w:szCs w:val="20"/>
              </w:rPr>
              <w:t>uarterly social media reports</w:t>
            </w:r>
            <w:r>
              <w:rPr>
                <w:rFonts w:ascii="Cambria" w:eastAsia="Cambria" w:hAnsi="Cambria"/>
                <w:color w:val="000000"/>
                <w:sz w:val="20"/>
                <w:szCs w:val="20"/>
              </w:rPr>
              <w:t xml:space="preserve"> developed</w:t>
            </w:r>
          </w:p>
        </w:tc>
        <w:tc>
          <w:tcPr>
            <w:tcW w:w="2551" w:type="dxa"/>
          </w:tcPr>
          <w:p w14:paraId="2D0AC8DC" w14:textId="448054B8" w:rsidR="009B5FF5" w:rsidRPr="009B5FF5" w:rsidRDefault="00795846" w:rsidP="009B5FF5">
            <w:pPr>
              <w:spacing w:after="0" w:line="240" w:lineRule="auto"/>
              <w:rPr>
                <w:rFonts w:ascii="Cambria" w:hAnsi="Cambria" w:cs="Arial"/>
                <w:bCs/>
                <w:sz w:val="20"/>
                <w:szCs w:val="20"/>
              </w:rPr>
            </w:pPr>
            <w:r>
              <w:rPr>
                <w:rFonts w:ascii="Cambria" w:hAnsi="Cambria" w:cs="Arial"/>
                <w:bCs/>
                <w:sz w:val="20"/>
                <w:szCs w:val="20"/>
              </w:rPr>
              <w:t>No. of quarterly social media reports</w:t>
            </w:r>
          </w:p>
        </w:tc>
        <w:tc>
          <w:tcPr>
            <w:tcW w:w="2126" w:type="dxa"/>
          </w:tcPr>
          <w:p w14:paraId="11C87AE3" w14:textId="6FEA8DFB" w:rsidR="009B5FF5" w:rsidRDefault="00795846" w:rsidP="001722B6">
            <w:pPr>
              <w:spacing w:after="0" w:line="240" w:lineRule="auto"/>
              <w:rPr>
                <w:rFonts w:ascii="Cambria" w:hAnsi="Cambria" w:cs="Arial"/>
                <w:bCs/>
                <w:sz w:val="20"/>
                <w:szCs w:val="20"/>
              </w:rPr>
            </w:pPr>
            <w:r>
              <w:rPr>
                <w:rFonts w:ascii="Cambria" w:hAnsi="Cambria" w:cs="Arial"/>
                <w:bCs/>
                <w:sz w:val="20"/>
                <w:szCs w:val="20"/>
              </w:rPr>
              <w:t>At least one report every quarter</w:t>
            </w:r>
          </w:p>
        </w:tc>
      </w:tr>
      <w:tr w:rsidR="009B5FF5" w:rsidRPr="002F534E" w14:paraId="2D057E9A" w14:textId="77777777" w:rsidTr="004F1E3F">
        <w:tc>
          <w:tcPr>
            <w:tcW w:w="3096" w:type="dxa"/>
            <w:vMerge/>
          </w:tcPr>
          <w:p w14:paraId="6BBE5256" w14:textId="38E309A7" w:rsidR="009B5FF5" w:rsidRPr="002F534E" w:rsidRDefault="009B5FF5" w:rsidP="001722B6">
            <w:pPr>
              <w:spacing w:after="0" w:line="240" w:lineRule="auto"/>
              <w:rPr>
                <w:rFonts w:ascii="Cambria" w:eastAsia="Cambria" w:hAnsi="Cambria"/>
                <w:color w:val="000000"/>
                <w:sz w:val="20"/>
                <w:szCs w:val="20"/>
              </w:rPr>
            </w:pPr>
          </w:p>
        </w:tc>
        <w:tc>
          <w:tcPr>
            <w:tcW w:w="2835" w:type="dxa"/>
          </w:tcPr>
          <w:p w14:paraId="7F69A772" w14:textId="0CB5EF8C" w:rsidR="009B5FF5" w:rsidRDefault="009B5FF5" w:rsidP="001722B6">
            <w:pPr>
              <w:spacing w:after="0" w:line="240" w:lineRule="auto"/>
              <w:rPr>
                <w:rFonts w:ascii="Cambria" w:eastAsia="Cambria" w:hAnsi="Cambria"/>
                <w:color w:val="000000"/>
                <w:sz w:val="20"/>
                <w:szCs w:val="20"/>
              </w:rPr>
            </w:pPr>
            <w:r>
              <w:rPr>
                <w:rFonts w:ascii="Cambria" w:eastAsia="Cambria" w:hAnsi="Cambria"/>
                <w:color w:val="000000"/>
                <w:sz w:val="20"/>
                <w:szCs w:val="20"/>
              </w:rPr>
              <w:t>Social media content</w:t>
            </w:r>
          </w:p>
        </w:tc>
        <w:tc>
          <w:tcPr>
            <w:tcW w:w="2977" w:type="dxa"/>
          </w:tcPr>
          <w:p w14:paraId="1349CA83" w14:textId="0092F66F" w:rsidR="009B5FF5" w:rsidRDefault="00795846" w:rsidP="001722B6">
            <w:pPr>
              <w:spacing w:after="0" w:line="240" w:lineRule="auto"/>
              <w:rPr>
                <w:rFonts w:ascii="Cambria" w:hAnsi="Cambria"/>
                <w:sz w:val="20"/>
                <w:szCs w:val="20"/>
              </w:rPr>
            </w:pPr>
            <w:r>
              <w:rPr>
                <w:rFonts w:ascii="Cambria" w:eastAsia="Cambria" w:hAnsi="Cambria"/>
                <w:color w:val="000000"/>
                <w:sz w:val="20"/>
                <w:szCs w:val="20"/>
              </w:rPr>
              <w:t>D</w:t>
            </w:r>
            <w:r w:rsidR="009B5FF5">
              <w:rPr>
                <w:rFonts w:ascii="Cambria" w:eastAsia="Cambria" w:hAnsi="Cambria"/>
                <w:color w:val="000000"/>
                <w:sz w:val="20"/>
                <w:szCs w:val="20"/>
              </w:rPr>
              <w:t>aily content</w:t>
            </w:r>
            <w:r>
              <w:rPr>
                <w:rFonts w:ascii="Cambria" w:eastAsia="Cambria" w:hAnsi="Cambria"/>
                <w:color w:val="000000"/>
                <w:sz w:val="20"/>
                <w:szCs w:val="20"/>
              </w:rPr>
              <w:t xml:space="preserve"> published for social media</w:t>
            </w:r>
          </w:p>
        </w:tc>
        <w:tc>
          <w:tcPr>
            <w:tcW w:w="2551" w:type="dxa"/>
          </w:tcPr>
          <w:p w14:paraId="509DE36A" w14:textId="77777777" w:rsidR="009B5FF5" w:rsidRDefault="00795846" w:rsidP="001722B6">
            <w:pPr>
              <w:pStyle w:val="ListParagraph"/>
              <w:numPr>
                <w:ilvl w:val="0"/>
                <w:numId w:val="96"/>
              </w:numPr>
              <w:spacing w:after="0" w:line="240" w:lineRule="auto"/>
              <w:rPr>
                <w:rFonts w:ascii="Cambria" w:hAnsi="Cambria" w:cs="Arial"/>
                <w:bCs/>
                <w:sz w:val="20"/>
                <w:szCs w:val="20"/>
              </w:rPr>
            </w:pPr>
            <w:r>
              <w:rPr>
                <w:rFonts w:ascii="Cambria" w:hAnsi="Cambria" w:cs="Arial"/>
                <w:bCs/>
                <w:sz w:val="20"/>
                <w:szCs w:val="20"/>
              </w:rPr>
              <w:t>No. of social media posts</w:t>
            </w:r>
          </w:p>
          <w:p w14:paraId="7C2AC8C3" w14:textId="77777777" w:rsidR="00795846" w:rsidRDefault="00795846" w:rsidP="001722B6">
            <w:pPr>
              <w:pStyle w:val="ListParagraph"/>
              <w:numPr>
                <w:ilvl w:val="0"/>
                <w:numId w:val="96"/>
              </w:numPr>
              <w:spacing w:after="0" w:line="240" w:lineRule="auto"/>
              <w:rPr>
                <w:rFonts w:ascii="Cambria" w:hAnsi="Cambria" w:cs="Arial"/>
                <w:bCs/>
                <w:sz w:val="20"/>
                <w:szCs w:val="20"/>
              </w:rPr>
            </w:pPr>
            <w:r>
              <w:rPr>
                <w:rFonts w:ascii="Cambria" w:hAnsi="Cambria" w:cs="Arial"/>
                <w:bCs/>
                <w:sz w:val="20"/>
                <w:szCs w:val="20"/>
              </w:rPr>
              <w:t>Follower growth rate</w:t>
            </w:r>
          </w:p>
          <w:p w14:paraId="1624E85F" w14:textId="427FBF83" w:rsidR="00795846" w:rsidRDefault="00795846" w:rsidP="001722B6">
            <w:pPr>
              <w:pStyle w:val="ListParagraph"/>
              <w:numPr>
                <w:ilvl w:val="0"/>
                <w:numId w:val="96"/>
              </w:numPr>
              <w:spacing w:after="0" w:line="240" w:lineRule="auto"/>
              <w:rPr>
                <w:rFonts w:ascii="Cambria" w:hAnsi="Cambria" w:cs="Arial"/>
                <w:bCs/>
                <w:sz w:val="20"/>
                <w:szCs w:val="20"/>
              </w:rPr>
            </w:pPr>
            <w:r>
              <w:rPr>
                <w:rFonts w:ascii="Cambria" w:hAnsi="Cambria" w:cs="Arial"/>
                <w:bCs/>
                <w:sz w:val="20"/>
                <w:szCs w:val="20"/>
              </w:rPr>
              <w:t>Engagement rates</w:t>
            </w:r>
          </w:p>
        </w:tc>
        <w:tc>
          <w:tcPr>
            <w:tcW w:w="2126" w:type="dxa"/>
          </w:tcPr>
          <w:p w14:paraId="21C85BB7" w14:textId="77777777" w:rsidR="009B5FF5" w:rsidRDefault="00795846" w:rsidP="001722B6">
            <w:pPr>
              <w:spacing w:after="0" w:line="240" w:lineRule="auto"/>
              <w:rPr>
                <w:rFonts w:ascii="Cambria" w:hAnsi="Cambria" w:cs="Arial"/>
                <w:bCs/>
                <w:sz w:val="20"/>
                <w:szCs w:val="20"/>
              </w:rPr>
            </w:pPr>
            <w:r>
              <w:rPr>
                <w:rFonts w:ascii="Cambria" w:hAnsi="Cambria" w:cs="Arial"/>
                <w:bCs/>
                <w:sz w:val="20"/>
                <w:szCs w:val="20"/>
              </w:rPr>
              <w:t>At least one post every day</w:t>
            </w:r>
          </w:p>
          <w:p w14:paraId="20F33358" w14:textId="2A504CE3" w:rsidR="00795846" w:rsidRPr="00050A04" w:rsidRDefault="00795846" w:rsidP="001722B6">
            <w:pPr>
              <w:spacing w:after="0" w:line="240" w:lineRule="auto"/>
              <w:rPr>
                <w:rFonts w:ascii="Cambria" w:hAnsi="Cambria" w:cs="Arial"/>
                <w:bCs/>
                <w:sz w:val="20"/>
                <w:szCs w:val="20"/>
              </w:rPr>
            </w:pPr>
          </w:p>
        </w:tc>
      </w:tr>
      <w:tr w:rsidR="009B5FF5" w:rsidRPr="002F534E" w14:paraId="11B3CB13" w14:textId="77777777" w:rsidTr="004F1E3F">
        <w:tc>
          <w:tcPr>
            <w:tcW w:w="3096" w:type="dxa"/>
            <w:vMerge/>
          </w:tcPr>
          <w:p w14:paraId="46D6A64C" w14:textId="78F61399" w:rsidR="009B5FF5" w:rsidRPr="002F534E" w:rsidRDefault="009B5FF5" w:rsidP="001722B6">
            <w:pPr>
              <w:spacing w:after="0" w:line="240" w:lineRule="auto"/>
              <w:rPr>
                <w:rFonts w:ascii="Cambria" w:eastAsia="Cambria" w:hAnsi="Cambria"/>
                <w:color w:val="000000"/>
                <w:sz w:val="20"/>
                <w:szCs w:val="20"/>
              </w:rPr>
            </w:pPr>
          </w:p>
        </w:tc>
        <w:tc>
          <w:tcPr>
            <w:tcW w:w="2835" w:type="dxa"/>
          </w:tcPr>
          <w:p w14:paraId="7D97A65E" w14:textId="137871CA" w:rsidR="009B5FF5" w:rsidRDefault="009B5FF5" w:rsidP="001722B6">
            <w:pPr>
              <w:spacing w:after="0" w:line="240" w:lineRule="auto"/>
              <w:rPr>
                <w:rFonts w:ascii="Cambria" w:eastAsia="Cambria" w:hAnsi="Cambria"/>
                <w:color w:val="000000"/>
                <w:sz w:val="20"/>
                <w:szCs w:val="20"/>
              </w:rPr>
            </w:pPr>
            <w:r>
              <w:rPr>
                <w:rFonts w:ascii="Cambria" w:eastAsia="Cambria" w:hAnsi="Cambria"/>
                <w:color w:val="000000"/>
                <w:sz w:val="20"/>
                <w:szCs w:val="20"/>
              </w:rPr>
              <w:t>Hashtag and storytelling campaigns</w:t>
            </w:r>
          </w:p>
        </w:tc>
        <w:tc>
          <w:tcPr>
            <w:tcW w:w="2977" w:type="dxa"/>
          </w:tcPr>
          <w:p w14:paraId="0EB2014B" w14:textId="25D14A99" w:rsidR="009B5FF5" w:rsidRDefault="00795846" w:rsidP="001722B6">
            <w:pPr>
              <w:spacing w:after="0" w:line="240" w:lineRule="auto"/>
              <w:rPr>
                <w:rFonts w:ascii="Cambria" w:eastAsia="Cambria" w:hAnsi="Cambria"/>
                <w:color w:val="000000"/>
                <w:sz w:val="20"/>
                <w:szCs w:val="20"/>
              </w:rPr>
            </w:pPr>
            <w:r>
              <w:rPr>
                <w:rFonts w:ascii="Cambria" w:eastAsia="Cambria" w:hAnsi="Cambria"/>
                <w:color w:val="000000"/>
                <w:sz w:val="20"/>
                <w:szCs w:val="20"/>
              </w:rPr>
              <w:t>H</w:t>
            </w:r>
            <w:r w:rsidR="009B5FF5">
              <w:rPr>
                <w:rFonts w:ascii="Cambria" w:eastAsia="Cambria" w:hAnsi="Cambria"/>
                <w:color w:val="000000"/>
                <w:sz w:val="20"/>
                <w:szCs w:val="20"/>
              </w:rPr>
              <w:t>ashtag and storytelling campaigns</w:t>
            </w:r>
            <w:r>
              <w:rPr>
                <w:rFonts w:ascii="Cambria" w:eastAsia="Cambria" w:hAnsi="Cambria"/>
                <w:color w:val="000000"/>
                <w:sz w:val="20"/>
                <w:szCs w:val="20"/>
              </w:rPr>
              <w:t xml:space="preserve"> launched</w:t>
            </w:r>
          </w:p>
          <w:p w14:paraId="3DD66207" w14:textId="2813F388" w:rsidR="009B5FF5" w:rsidRDefault="009B5FF5" w:rsidP="001722B6">
            <w:pPr>
              <w:spacing w:after="0" w:line="240" w:lineRule="auto"/>
              <w:rPr>
                <w:rFonts w:ascii="Cambria" w:hAnsi="Cambria"/>
                <w:sz w:val="20"/>
                <w:szCs w:val="20"/>
              </w:rPr>
            </w:pPr>
          </w:p>
        </w:tc>
        <w:tc>
          <w:tcPr>
            <w:tcW w:w="2551" w:type="dxa"/>
          </w:tcPr>
          <w:p w14:paraId="647B8660" w14:textId="6DF66A95" w:rsidR="009B5FF5" w:rsidRDefault="00795846" w:rsidP="001722B6">
            <w:pPr>
              <w:pStyle w:val="ListParagraph"/>
              <w:numPr>
                <w:ilvl w:val="0"/>
                <w:numId w:val="96"/>
              </w:numPr>
              <w:spacing w:after="0" w:line="240" w:lineRule="auto"/>
              <w:rPr>
                <w:rFonts w:ascii="Cambria" w:hAnsi="Cambria" w:cs="Arial"/>
                <w:bCs/>
                <w:sz w:val="20"/>
                <w:szCs w:val="20"/>
              </w:rPr>
            </w:pPr>
            <w:r>
              <w:rPr>
                <w:rFonts w:ascii="Cambria" w:hAnsi="Cambria" w:cs="Arial"/>
                <w:bCs/>
                <w:sz w:val="20"/>
                <w:szCs w:val="20"/>
              </w:rPr>
              <w:t>No. of hashtag and storytelling campaigns launched</w:t>
            </w:r>
          </w:p>
        </w:tc>
        <w:tc>
          <w:tcPr>
            <w:tcW w:w="2126" w:type="dxa"/>
          </w:tcPr>
          <w:p w14:paraId="71DEF6ED" w14:textId="5CBB2366" w:rsidR="009B5FF5" w:rsidRPr="00050A04" w:rsidRDefault="00795846" w:rsidP="00795846">
            <w:pPr>
              <w:spacing w:after="0" w:line="240" w:lineRule="auto"/>
              <w:rPr>
                <w:rFonts w:ascii="Cambria" w:hAnsi="Cambria" w:cs="Arial"/>
                <w:bCs/>
                <w:sz w:val="20"/>
                <w:szCs w:val="20"/>
              </w:rPr>
            </w:pPr>
            <w:r>
              <w:rPr>
                <w:rFonts w:ascii="Cambria" w:hAnsi="Cambria" w:cs="Arial"/>
                <w:bCs/>
                <w:sz w:val="20"/>
                <w:szCs w:val="20"/>
              </w:rPr>
              <w:t>At least one campaign every quarter</w:t>
            </w:r>
          </w:p>
        </w:tc>
      </w:tr>
      <w:tr w:rsidR="009B5FF5" w:rsidRPr="002F534E" w14:paraId="21737673" w14:textId="77777777" w:rsidTr="004F1E3F">
        <w:tc>
          <w:tcPr>
            <w:tcW w:w="3096" w:type="dxa"/>
            <w:vMerge/>
          </w:tcPr>
          <w:p w14:paraId="39825DD0" w14:textId="1B0A1E27" w:rsidR="009B5FF5" w:rsidRPr="002F534E" w:rsidRDefault="009B5FF5" w:rsidP="001722B6">
            <w:pPr>
              <w:spacing w:after="0" w:line="240" w:lineRule="auto"/>
              <w:rPr>
                <w:rFonts w:ascii="Cambria" w:eastAsia="Cambria" w:hAnsi="Cambria"/>
                <w:color w:val="000000"/>
                <w:sz w:val="20"/>
                <w:szCs w:val="20"/>
              </w:rPr>
            </w:pPr>
          </w:p>
        </w:tc>
        <w:tc>
          <w:tcPr>
            <w:tcW w:w="2835" w:type="dxa"/>
          </w:tcPr>
          <w:p w14:paraId="5955BA18" w14:textId="5DE8427B" w:rsidR="009B5FF5" w:rsidRDefault="009B5FF5" w:rsidP="001722B6">
            <w:pPr>
              <w:spacing w:after="0" w:line="240" w:lineRule="auto"/>
              <w:rPr>
                <w:rFonts w:ascii="Cambria" w:eastAsia="Cambria" w:hAnsi="Cambria"/>
                <w:color w:val="000000"/>
                <w:sz w:val="20"/>
                <w:szCs w:val="20"/>
              </w:rPr>
            </w:pPr>
            <w:r>
              <w:rPr>
                <w:rFonts w:ascii="Cambria" w:eastAsia="Cambria" w:hAnsi="Cambria"/>
                <w:color w:val="000000"/>
                <w:sz w:val="20"/>
                <w:szCs w:val="20"/>
              </w:rPr>
              <w:t>Social media skills training</w:t>
            </w:r>
          </w:p>
        </w:tc>
        <w:tc>
          <w:tcPr>
            <w:tcW w:w="2977" w:type="dxa"/>
          </w:tcPr>
          <w:p w14:paraId="48D11A23" w14:textId="1DE9C4AB" w:rsidR="009B5FF5" w:rsidRDefault="00795846" w:rsidP="001722B6">
            <w:pPr>
              <w:spacing w:after="0" w:line="240" w:lineRule="auto"/>
              <w:rPr>
                <w:rFonts w:ascii="Cambria" w:hAnsi="Cambria"/>
                <w:sz w:val="20"/>
                <w:szCs w:val="20"/>
              </w:rPr>
            </w:pPr>
            <w:r>
              <w:rPr>
                <w:rFonts w:ascii="Cambria" w:eastAsia="Cambria" w:hAnsi="Cambria"/>
                <w:color w:val="000000"/>
                <w:sz w:val="20"/>
                <w:szCs w:val="20"/>
              </w:rPr>
              <w:t>S</w:t>
            </w:r>
            <w:r w:rsidR="009B5FF5">
              <w:rPr>
                <w:rFonts w:ascii="Cambria" w:eastAsia="Cambria" w:hAnsi="Cambria"/>
                <w:color w:val="000000"/>
                <w:sz w:val="20"/>
                <w:szCs w:val="20"/>
              </w:rPr>
              <w:t>ocial media skills training</w:t>
            </w:r>
            <w:r>
              <w:rPr>
                <w:rFonts w:ascii="Cambria" w:eastAsia="Cambria" w:hAnsi="Cambria"/>
                <w:color w:val="000000"/>
                <w:sz w:val="20"/>
                <w:szCs w:val="20"/>
              </w:rPr>
              <w:t xml:space="preserve"> conducted</w:t>
            </w:r>
          </w:p>
        </w:tc>
        <w:tc>
          <w:tcPr>
            <w:tcW w:w="2551" w:type="dxa"/>
          </w:tcPr>
          <w:p w14:paraId="398944CA" w14:textId="0CF704A7" w:rsidR="009B5FF5" w:rsidRDefault="00795846" w:rsidP="001722B6">
            <w:pPr>
              <w:pStyle w:val="ListParagraph"/>
              <w:numPr>
                <w:ilvl w:val="0"/>
                <w:numId w:val="96"/>
              </w:numPr>
              <w:spacing w:after="0" w:line="240" w:lineRule="auto"/>
              <w:rPr>
                <w:rFonts w:ascii="Cambria" w:hAnsi="Cambria" w:cs="Arial"/>
                <w:bCs/>
                <w:sz w:val="20"/>
                <w:szCs w:val="20"/>
              </w:rPr>
            </w:pPr>
            <w:r>
              <w:rPr>
                <w:rFonts w:ascii="Cambria" w:hAnsi="Cambria" w:cs="Arial"/>
                <w:bCs/>
                <w:sz w:val="20"/>
                <w:szCs w:val="20"/>
              </w:rPr>
              <w:t>No. of training workshops conducted</w:t>
            </w:r>
          </w:p>
        </w:tc>
        <w:tc>
          <w:tcPr>
            <w:tcW w:w="2126" w:type="dxa"/>
          </w:tcPr>
          <w:p w14:paraId="2872E715" w14:textId="77777777" w:rsidR="009B5FF5" w:rsidRDefault="00795846" w:rsidP="00795846">
            <w:pPr>
              <w:spacing w:after="0" w:line="240" w:lineRule="auto"/>
              <w:rPr>
                <w:rFonts w:ascii="Cambria" w:hAnsi="Cambria" w:cs="Arial"/>
                <w:bCs/>
                <w:sz w:val="20"/>
                <w:szCs w:val="20"/>
              </w:rPr>
            </w:pPr>
            <w:r>
              <w:rPr>
                <w:rFonts w:ascii="Cambria" w:hAnsi="Cambria" w:cs="Arial"/>
                <w:bCs/>
                <w:sz w:val="20"/>
                <w:szCs w:val="20"/>
              </w:rPr>
              <w:t>At least one training workshop every quarter</w:t>
            </w:r>
          </w:p>
          <w:p w14:paraId="6220DAB7" w14:textId="1F47D2F8" w:rsidR="00795846" w:rsidRPr="00050A04" w:rsidRDefault="00795846" w:rsidP="00795846">
            <w:pPr>
              <w:spacing w:after="0" w:line="240" w:lineRule="auto"/>
              <w:rPr>
                <w:rFonts w:ascii="Cambria" w:hAnsi="Cambria" w:cs="Arial"/>
                <w:bCs/>
                <w:sz w:val="20"/>
                <w:szCs w:val="20"/>
              </w:rPr>
            </w:pPr>
          </w:p>
        </w:tc>
      </w:tr>
      <w:tr w:rsidR="001722B6" w:rsidRPr="002F534E" w14:paraId="6490D021" w14:textId="77777777" w:rsidTr="002E4FB5">
        <w:tc>
          <w:tcPr>
            <w:tcW w:w="13585" w:type="dxa"/>
            <w:gridSpan w:val="5"/>
            <w:shd w:val="clear" w:color="auto" w:fill="A6A6A6" w:themeFill="background1" w:themeFillShade="A6"/>
          </w:tcPr>
          <w:p w14:paraId="73A037FD" w14:textId="23F1B9DD" w:rsidR="001722B6" w:rsidRPr="003B2423" w:rsidRDefault="001722B6" w:rsidP="001722B6">
            <w:pPr>
              <w:spacing w:after="0" w:line="240" w:lineRule="auto"/>
              <w:rPr>
                <w:rFonts w:ascii="Cambria" w:hAnsi="Cambria" w:cs="Arial"/>
                <w:bCs/>
                <w:sz w:val="20"/>
                <w:szCs w:val="20"/>
              </w:rPr>
            </w:pPr>
            <w:r>
              <w:rPr>
                <w:rFonts w:ascii="Cambria" w:hAnsi="Cambria"/>
                <w:b/>
                <w:bCs/>
                <w:sz w:val="20"/>
                <w:szCs w:val="20"/>
              </w:rPr>
              <w:t xml:space="preserve">STRATEGY </w:t>
            </w:r>
            <w:r>
              <w:rPr>
                <w:rFonts w:ascii="Cambria" w:hAnsi="Cambria"/>
                <w:b/>
                <w:bCs/>
                <w:sz w:val="20"/>
                <w:szCs w:val="20"/>
              </w:rPr>
              <w:t>5</w:t>
            </w:r>
            <w:r w:rsidRPr="003B2423">
              <w:rPr>
                <w:rFonts w:ascii="Cambria" w:hAnsi="Cambria"/>
                <w:b/>
                <w:bCs/>
                <w:sz w:val="20"/>
                <w:szCs w:val="20"/>
              </w:rPr>
              <w:t>.0</w:t>
            </w:r>
            <w:r>
              <w:rPr>
                <w:rFonts w:ascii="Cambria" w:hAnsi="Cambria"/>
                <w:b/>
                <w:bCs/>
                <w:sz w:val="20"/>
                <w:szCs w:val="20"/>
              </w:rPr>
              <w:t>: STAKEHOLDER ENGAGEMENT</w:t>
            </w:r>
          </w:p>
        </w:tc>
      </w:tr>
      <w:tr w:rsidR="001722B6" w:rsidRPr="002F534E" w14:paraId="65F68978" w14:textId="77777777" w:rsidTr="004F1E3F">
        <w:tc>
          <w:tcPr>
            <w:tcW w:w="3096" w:type="dxa"/>
          </w:tcPr>
          <w:p w14:paraId="228D7F7F" w14:textId="64E3E131" w:rsidR="001722B6" w:rsidRDefault="001722B6" w:rsidP="001722B6">
            <w:pPr>
              <w:spacing w:after="0" w:line="240" w:lineRule="auto"/>
              <w:rPr>
                <w:rFonts w:ascii="Cambria" w:hAnsi="Cambria"/>
                <w:sz w:val="20"/>
                <w:szCs w:val="20"/>
              </w:rPr>
            </w:pPr>
            <w:r>
              <w:rPr>
                <w:rFonts w:ascii="Cambria" w:hAnsi="Cambria"/>
                <w:b/>
                <w:sz w:val="20"/>
                <w:szCs w:val="20"/>
              </w:rPr>
              <w:t>Output Area</w:t>
            </w:r>
          </w:p>
        </w:tc>
        <w:tc>
          <w:tcPr>
            <w:tcW w:w="2835" w:type="dxa"/>
          </w:tcPr>
          <w:p w14:paraId="1542F011" w14:textId="77777777" w:rsidR="001722B6" w:rsidRPr="002F534E" w:rsidRDefault="001722B6" w:rsidP="001722B6">
            <w:pPr>
              <w:spacing w:after="0" w:line="240" w:lineRule="auto"/>
              <w:jc w:val="center"/>
              <w:rPr>
                <w:rFonts w:ascii="Cambria" w:hAnsi="Cambria"/>
                <w:b/>
                <w:sz w:val="20"/>
                <w:szCs w:val="20"/>
              </w:rPr>
            </w:pPr>
            <w:r>
              <w:rPr>
                <w:rFonts w:ascii="Cambria" w:hAnsi="Cambria"/>
                <w:b/>
                <w:sz w:val="20"/>
                <w:szCs w:val="20"/>
              </w:rPr>
              <w:t>Communication Channels, Tools &amp; Products</w:t>
            </w:r>
          </w:p>
          <w:p w14:paraId="05B60E49" w14:textId="77777777" w:rsidR="001722B6" w:rsidRDefault="001722B6" w:rsidP="001722B6">
            <w:pPr>
              <w:spacing w:after="0" w:line="240" w:lineRule="auto"/>
              <w:rPr>
                <w:rFonts w:ascii="Cambria" w:hAnsi="Cambria"/>
                <w:sz w:val="20"/>
                <w:szCs w:val="20"/>
              </w:rPr>
            </w:pPr>
          </w:p>
        </w:tc>
        <w:tc>
          <w:tcPr>
            <w:tcW w:w="2977" w:type="dxa"/>
          </w:tcPr>
          <w:p w14:paraId="344EC742" w14:textId="440078CB" w:rsidR="001722B6" w:rsidRPr="003D23D0" w:rsidRDefault="001722B6" w:rsidP="001722B6">
            <w:pPr>
              <w:spacing w:after="0" w:line="240" w:lineRule="auto"/>
              <w:rPr>
                <w:rFonts w:ascii="Cambria" w:hAnsi="Cambria"/>
                <w:b/>
                <w:bCs/>
                <w:sz w:val="20"/>
                <w:szCs w:val="20"/>
              </w:rPr>
            </w:pPr>
            <w:r>
              <w:rPr>
                <w:rFonts w:ascii="Cambria" w:eastAsia="Times New Roman" w:hAnsi="Cambria" w:cs="Times New Roman"/>
                <w:b/>
                <w:bCs/>
                <w:sz w:val="20"/>
                <w:szCs w:val="20"/>
              </w:rPr>
              <w:t>Outputs</w:t>
            </w:r>
          </w:p>
        </w:tc>
        <w:tc>
          <w:tcPr>
            <w:tcW w:w="2551" w:type="dxa"/>
          </w:tcPr>
          <w:p w14:paraId="4D3F066B" w14:textId="6126DB8F" w:rsidR="001722B6" w:rsidRPr="003B2423" w:rsidRDefault="001722B6" w:rsidP="001722B6">
            <w:pPr>
              <w:pStyle w:val="ListParagraph"/>
              <w:spacing w:after="0" w:line="240" w:lineRule="auto"/>
              <w:ind w:left="360"/>
              <w:rPr>
                <w:rFonts w:ascii="Cambria" w:hAnsi="Cambria" w:cs="Arial"/>
                <w:bCs/>
                <w:sz w:val="20"/>
                <w:szCs w:val="20"/>
              </w:rPr>
            </w:pPr>
            <w:r>
              <w:rPr>
                <w:rFonts w:ascii="Cambria" w:hAnsi="Cambria" w:cs="Arial"/>
                <w:b/>
                <w:bCs/>
                <w:sz w:val="20"/>
                <w:szCs w:val="20"/>
              </w:rPr>
              <w:t>Output Indicators</w:t>
            </w:r>
          </w:p>
        </w:tc>
        <w:tc>
          <w:tcPr>
            <w:tcW w:w="2126" w:type="dxa"/>
          </w:tcPr>
          <w:p w14:paraId="05E60FBD" w14:textId="2AC1F8A8" w:rsidR="001722B6" w:rsidRPr="003B2423" w:rsidRDefault="001722B6" w:rsidP="001722B6">
            <w:pPr>
              <w:spacing w:after="0" w:line="240" w:lineRule="auto"/>
              <w:rPr>
                <w:rFonts w:ascii="Cambria" w:hAnsi="Cambria" w:cs="Arial"/>
                <w:bCs/>
                <w:sz w:val="20"/>
                <w:szCs w:val="20"/>
              </w:rPr>
            </w:pPr>
            <w:r>
              <w:rPr>
                <w:rFonts w:ascii="Cambria" w:hAnsi="Cambria" w:cs="Arial"/>
                <w:b/>
                <w:sz w:val="20"/>
                <w:szCs w:val="20"/>
              </w:rPr>
              <w:t>Targets</w:t>
            </w:r>
          </w:p>
        </w:tc>
      </w:tr>
      <w:tr w:rsidR="007F54F0" w:rsidRPr="002F534E" w14:paraId="1D892B5D" w14:textId="77777777" w:rsidTr="004F1E3F">
        <w:tc>
          <w:tcPr>
            <w:tcW w:w="3096" w:type="dxa"/>
            <w:vMerge w:val="restart"/>
          </w:tcPr>
          <w:p w14:paraId="59C5AA22" w14:textId="77777777" w:rsidR="007F54F0" w:rsidRDefault="007F54F0" w:rsidP="001722B6">
            <w:pPr>
              <w:spacing w:after="0" w:line="240" w:lineRule="auto"/>
              <w:rPr>
                <w:rFonts w:ascii="Cambria" w:hAnsi="Cambria"/>
                <w:sz w:val="20"/>
                <w:szCs w:val="20"/>
              </w:rPr>
            </w:pPr>
          </w:p>
          <w:p w14:paraId="5D13D822" w14:textId="77777777" w:rsidR="007F54F0" w:rsidRDefault="007F54F0" w:rsidP="001722B6">
            <w:pPr>
              <w:spacing w:after="0" w:line="240" w:lineRule="auto"/>
              <w:rPr>
                <w:rFonts w:ascii="Cambria" w:hAnsi="Cambria"/>
                <w:sz w:val="20"/>
                <w:szCs w:val="20"/>
              </w:rPr>
            </w:pPr>
          </w:p>
          <w:p w14:paraId="7F15BA03" w14:textId="77777777" w:rsidR="007F54F0" w:rsidRDefault="007F54F0" w:rsidP="001722B6">
            <w:pPr>
              <w:spacing w:after="0" w:line="240" w:lineRule="auto"/>
              <w:rPr>
                <w:rFonts w:ascii="Cambria" w:hAnsi="Cambria"/>
                <w:sz w:val="20"/>
                <w:szCs w:val="20"/>
              </w:rPr>
            </w:pPr>
          </w:p>
          <w:p w14:paraId="0379E1EF" w14:textId="77777777" w:rsidR="007F54F0" w:rsidRDefault="007F54F0" w:rsidP="001722B6">
            <w:pPr>
              <w:spacing w:after="0" w:line="240" w:lineRule="auto"/>
              <w:rPr>
                <w:rFonts w:ascii="Cambria" w:hAnsi="Cambria"/>
                <w:sz w:val="20"/>
                <w:szCs w:val="20"/>
              </w:rPr>
            </w:pPr>
          </w:p>
          <w:p w14:paraId="4583689C" w14:textId="77777777" w:rsidR="007F54F0" w:rsidRDefault="007F54F0" w:rsidP="001722B6">
            <w:pPr>
              <w:spacing w:after="0" w:line="240" w:lineRule="auto"/>
              <w:rPr>
                <w:rFonts w:ascii="Cambria" w:hAnsi="Cambria"/>
                <w:sz w:val="20"/>
                <w:szCs w:val="20"/>
              </w:rPr>
            </w:pPr>
          </w:p>
          <w:p w14:paraId="3E04A932" w14:textId="75DD4A97" w:rsidR="007F54F0" w:rsidRDefault="007F54F0" w:rsidP="001722B6">
            <w:pPr>
              <w:spacing w:after="0" w:line="240" w:lineRule="auto"/>
              <w:rPr>
                <w:rFonts w:ascii="Cambria" w:hAnsi="Cambria"/>
                <w:sz w:val="20"/>
                <w:szCs w:val="20"/>
              </w:rPr>
            </w:pPr>
            <w:r>
              <w:rPr>
                <w:rFonts w:ascii="Cambria" w:hAnsi="Cambria"/>
                <w:sz w:val="20"/>
                <w:szCs w:val="20"/>
              </w:rPr>
              <w:t xml:space="preserve">Deepened stakeholder relations and engagement </w:t>
            </w:r>
          </w:p>
        </w:tc>
        <w:tc>
          <w:tcPr>
            <w:tcW w:w="2835" w:type="dxa"/>
          </w:tcPr>
          <w:p w14:paraId="53DBAC85" w14:textId="22F5E725" w:rsidR="007F54F0" w:rsidRPr="002F534E" w:rsidRDefault="007F54F0" w:rsidP="001722B6">
            <w:pPr>
              <w:spacing w:after="0" w:line="240" w:lineRule="auto"/>
              <w:rPr>
                <w:rFonts w:ascii="Cambria" w:hAnsi="Cambria"/>
                <w:sz w:val="20"/>
                <w:szCs w:val="20"/>
              </w:rPr>
            </w:pPr>
            <w:r>
              <w:rPr>
                <w:rFonts w:ascii="Cambria" w:hAnsi="Cambria"/>
                <w:sz w:val="20"/>
                <w:szCs w:val="20"/>
              </w:rPr>
              <w:t>Stakeholder database</w:t>
            </w:r>
          </w:p>
        </w:tc>
        <w:tc>
          <w:tcPr>
            <w:tcW w:w="2977" w:type="dxa"/>
          </w:tcPr>
          <w:p w14:paraId="2D763D7D" w14:textId="5AD0573E" w:rsidR="007F54F0" w:rsidRPr="002F534E" w:rsidRDefault="007F54F0" w:rsidP="001722B6">
            <w:pPr>
              <w:spacing w:after="0" w:line="240" w:lineRule="auto"/>
              <w:rPr>
                <w:rFonts w:ascii="Cambria" w:hAnsi="Cambria"/>
                <w:sz w:val="20"/>
                <w:szCs w:val="20"/>
              </w:rPr>
            </w:pPr>
            <w:r>
              <w:rPr>
                <w:rFonts w:ascii="Cambria" w:hAnsi="Cambria"/>
                <w:sz w:val="20"/>
                <w:szCs w:val="20"/>
              </w:rPr>
              <w:t>Up-to-date s</w:t>
            </w:r>
            <w:r>
              <w:rPr>
                <w:rFonts w:ascii="Cambria" w:hAnsi="Cambria"/>
                <w:sz w:val="20"/>
                <w:szCs w:val="20"/>
              </w:rPr>
              <w:t>takeholder database</w:t>
            </w:r>
            <w:r>
              <w:rPr>
                <w:rFonts w:ascii="Cambria" w:hAnsi="Cambria"/>
                <w:sz w:val="20"/>
                <w:szCs w:val="20"/>
              </w:rPr>
              <w:t xml:space="preserve"> maintained</w:t>
            </w:r>
            <w:r>
              <w:rPr>
                <w:rFonts w:ascii="Cambria" w:hAnsi="Cambria"/>
                <w:sz w:val="20"/>
                <w:szCs w:val="20"/>
              </w:rPr>
              <w:t xml:space="preserve"> </w:t>
            </w:r>
          </w:p>
        </w:tc>
        <w:tc>
          <w:tcPr>
            <w:tcW w:w="2551" w:type="dxa"/>
          </w:tcPr>
          <w:p w14:paraId="5D3CB1C1" w14:textId="77777777" w:rsidR="007F54F0" w:rsidRPr="000758AF" w:rsidRDefault="007F54F0" w:rsidP="000758AF">
            <w:pPr>
              <w:pStyle w:val="ListParagraph"/>
              <w:numPr>
                <w:ilvl w:val="0"/>
                <w:numId w:val="106"/>
              </w:numPr>
              <w:spacing w:after="0" w:line="240" w:lineRule="auto"/>
              <w:rPr>
                <w:rFonts w:ascii="Cambria" w:hAnsi="Cambria" w:cs="Arial"/>
                <w:bCs/>
                <w:sz w:val="20"/>
                <w:szCs w:val="20"/>
              </w:rPr>
            </w:pPr>
            <w:r w:rsidRPr="000758AF">
              <w:rPr>
                <w:rFonts w:ascii="Cambria" w:hAnsi="Cambria" w:cs="Arial"/>
                <w:bCs/>
                <w:sz w:val="20"/>
                <w:szCs w:val="20"/>
              </w:rPr>
              <w:t>No. of stakeholders in database</w:t>
            </w:r>
          </w:p>
          <w:p w14:paraId="062BEE57" w14:textId="1CC328B4" w:rsidR="007F54F0" w:rsidRPr="007F54F0" w:rsidRDefault="007F54F0" w:rsidP="007F54F0">
            <w:pPr>
              <w:spacing w:after="0" w:line="240" w:lineRule="auto"/>
              <w:rPr>
                <w:rFonts w:ascii="Cambria" w:hAnsi="Cambria" w:cs="Arial"/>
                <w:b/>
                <w:sz w:val="20"/>
                <w:szCs w:val="20"/>
              </w:rPr>
            </w:pPr>
          </w:p>
        </w:tc>
        <w:tc>
          <w:tcPr>
            <w:tcW w:w="2126" w:type="dxa"/>
          </w:tcPr>
          <w:p w14:paraId="5E632B83" w14:textId="5DE86447" w:rsidR="007F54F0" w:rsidRPr="003B2423" w:rsidRDefault="000758AF" w:rsidP="001722B6">
            <w:pPr>
              <w:spacing w:after="0" w:line="240" w:lineRule="auto"/>
              <w:rPr>
                <w:rFonts w:ascii="Cambria" w:hAnsi="Cambria" w:cs="Arial"/>
                <w:bCs/>
                <w:sz w:val="20"/>
                <w:szCs w:val="20"/>
              </w:rPr>
            </w:pPr>
            <w:r>
              <w:rPr>
                <w:rFonts w:ascii="Cambria" w:hAnsi="Cambria" w:cs="Arial"/>
                <w:bCs/>
                <w:sz w:val="20"/>
                <w:szCs w:val="20"/>
              </w:rPr>
              <w:t xml:space="preserve">At least 100 stakeholders </w:t>
            </w:r>
          </w:p>
        </w:tc>
      </w:tr>
      <w:tr w:rsidR="007F54F0" w:rsidRPr="002F534E" w14:paraId="4113C0A7" w14:textId="77777777" w:rsidTr="004F1E3F">
        <w:tc>
          <w:tcPr>
            <w:tcW w:w="3096" w:type="dxa"/>
            <w:vMerge/>
          </w:tcPr>
          <w:p w14:paraId="32516268" w14:textId="3BA1AB3B" w:rsidR="007F54F0" w:rsidRDefault="007F54F0" w:rsidP="001722B6">
            <w:pPr>
              <w:spacing w:after="0" w:line="240" w:lineRule="auto"/>
              <w:rPr>
                <w:rFonts w:ascii="Cambria" w:hAnsi="Cambria"/>
                <w:sz w:val="20"/>
                <w:szCs w:val="20"/>
              </w:rPr>
            </w:pPr>
          </w:p>
        </w:tc>
        <w:tc>
          <w:tcPr>
            <w:tcW w:w="2835" w:type="dxa"/>
          </w:tcPr>
          <w:p w14:paraId="7738FE87" w14:textId="7E2EC7B4" w:rsidR="007F54F0" w:rsidRPr="002F534E" w:rsidRDefault="007F54F0" w:rsidP="001722B6">
            <w:pPr>
              <w:spacing w:after="0" w:line="240" w:lineRule="auto"/>
              <w:rPr>
                <w:rFonts w:ascii="Cambria" w:hAnsi="Cambria"/>
                <w:sz w:val="20"/>
                <w:szCs w:val="20"/>
              </w:rPr>
            </w:pPr>
            <w:r>
              <w:rPr>
                <w:rFonts w:ascii="Cambria" w:hAnsi="Cambria"/>
                <w:sz w:val="20"/>
                <w:szCs w:val="20"/>
              </w:rPr>
              <w:t>District Conference</w:t>
            </w:r>
          </w:p>
        </w:tc>
        <w:tc>
          <w:tcPr>
            <w:tcW w:w="2977" w:type="dxa"/>
          </w:tcPr>
          <w:p w14:paraId="60897D92" w14:textId="72217606" w:rsidR="007F54F0" w:rsidRPr="002F534E" w:rsidRDefault="000758AF" w:rsidP="001722B6">
            <w:pPr>
              <w:spacing w:after="0" w:line="240" w:lineRule="auto"/>
              <w:rPr>
                <w:rFonts w:ascii="Cambria" w:hAnsi="Cambria"/>
                <w:sz w:val="20"/>
                <w:szCs w:val="20"/>
              </w:rPr>
            </w:pPr>
            <w:r>
              <w:rPr>
                <w:rFonts w:ascii="Cambria" w:hAnsi="Cambria"/>
                <w:sz w:val="20"/>
                <w:szCs w:val="20"/>
              </w:rPr>
              <w:t>A</w:t>
            </w:r>
            <w:r w:rsidR="007F54F0">
              <w:rPr>
                <w:rFonts w:ascii="Cambria" w:hAnsi="Cambria"/>
                <w:sz w:val="20"/>
                <w:szCs w:val="20"/>
              </w:rPr>
              <w:t>nnual District Conference</w:t>
            </w:r>
            <w:r>
              <w:rPr>
                <w:rFonts w:ascii="Cambria" w:hAnsi="Cambria"/>
                <w:sz w:val="20"/>
                <w:szCs w:val="20"/>
              </w:rPr>
              <w:t xml:space="preserve"> convened</w:t>
            </w:r>
          </w:p>
        </w:tc>
        <w:tc>
          <w:tcPr>
            <w:tcW w:w="2551" w:type="dxa"/>
          </w:tcPr>
          <w:p w14:paraId="5BB473AD" w14:textId="6659A87C" w:rsidR="007F54F0" w:rsidRPr="003B2423" w:rsidRDefault="000758AF" w:rsidP="001722B6">
            <w:pPr>
              <w:pStyle w:val="ListParagraph"/>
              <w:numPr>
                <w:ilvl w:val="0"/>
                <w:numId w:val="99"/>
              </w:numPr>
              <w:spacing w:after="0" w:line="240" w:lineRule="auto"/>
              <w:rPr>
                <w:rFonts w:ascii="Cambria" w:hAnsi="Cambria" w:cs="Arial"/>
                <w:bCs/>
                <w:sz w:val="20"/>
                <w:szCs w:val="20"/>
              </w:rPr>
            </w:pPr>
            <w:r>
              <w:rPr>
                <w:rFonts w:ascii="Cambria" w:hAnsi="Cambria" w:cs="Arial"/>
                <w:bCs/>
                <w:sz w:val="20"/>
                <w:szCs w:val="20"/>
              </w:rPr>
              <w:t>No. of Rotarians attending Discon</w:t>
            </w:r>
          </w:p>
        </w:tc>
        <w:tc>
          <w:tcPr>
            <w:tcW w:w="2126" w:type="dxa"/>
          </w:tcPr>
          <w:p w14:paraId="34C69375" w14:textId="495AB304" w:rsidR="007F54F0" w:rsidRPr="003B2423" w:rsidRDefault="000758AF" w:rsidP="001722B6">
            <w:pPr>
              <w:spacing w:after="0" w:line="240" w:lineRule="auto"/>
              <w:rPr>
                <w:rFonts w:ascii="Cambria" w:hAnsi="Cambria" w:cs="Arial"/>
                <w:bCs/>
                <w:sz w:val="20"/>
                <w:szCs w:val="20"/>
              </w:rPr>
            </w:pPr>
            <w:r>
              <w:rPr>
                <w:rFonts w:ascii="Cambria" w:hAnsi="Cambria" w:cs="Arial"/>
                <w:bCs/>
                <w:sz w:val="20"/>
                <w:szCs w:val="20"/>
              </w:rPr>
              <w:t>At least 1,000 Rotarians attending</w:t>
            </w:r>
          </w:p>
        </w:tc>
      </w:tr>
      <w:tr w:rsidR="007F54F0" w:rsidRPr="002F534E" w14:paraId="286583C8" w14:textId="77777777" w:rsidTr="004F1E3F">
        <w:tc>
          <w:tcPr>
            <w:tcW w:w="3096" w:type="dxa"/>
            <w:vMerge/>
          </w:tcPr>
          <w:p w14:paraId="2DD295A5" w14:textId="4432DD76" w:rsidR="007F54F0" w:rsidRDefault="007F54F0" w:rsidP="001722B6">
            <w:pPr>
              <w:spacing w:after="0" w:line="240" w:lineRule="auto"/>
              <w:rPr>
                <w:rFonts w:ascii="Cambria" w:hAnsi="Cambria"/>
                <w:sz w:val="20"/>
                <w:szCs w:val="20"/>
              </w:rPr>
            </w:pPr>
          </w:p>
        </w:tc>
        <w:tc>
          <w:tcPr>
            <w:tcW w:w="2835" w:type="dxa"/>
          </w:tcPr>
          <w:p w14:paraId="25D092CD" w14:textId="7AAEFF46" w:rsidR="007F54F0" w:rsidRPr="002F534E" w:rsidRDefault="007F54F0" w:rsidP="001722B6">
            <w:pPr>
              <w:spacing w:after="0" w:line="240" w:lineRule="auto"/>
              <w:rPr>
                <w:rFonts w:ascii="Cambria" w:hAnsi="Cambria"/>
                <w:sz w:val="20"/>
                <w:szCs w:val="20"/>
              </w:rPr>
            </w:pPr>
            <w:r>
              <w:rPr>
                <w:rFonts w:ascii="Cambria" w:hAnsi="Cambria"/>
                <w:sz w:val="20"/>
                <w:szCs w:val="20"/>
              </w:rPr>
              <w:t>Breakfast meetings with journalists</w:t>
            </w:r>
          </w:p>
        </w:tc>
        <w:tc>
          <w:tcPr>
            <w:tcW w:w="2977" w:type="dxa"/>
          </w:tcPr>
          <w:p w14:paraId="26840D61" w14:textId="759C2C54" w:rsidR="007F54F0" w:rsidRDefault="000758AF" w:rsidP="001722B6">
            <w:pPr>
              <w:spacing w:after="0" w:line="240" w:lineRule="auto"/>
              <w:rPr>
                <w:rFonts w:ascii="Cambria" w:hAnsi="Cambria"/>
                <w:sz w:val="20"/>
                <w:szCs w:val="20"/>
              </w:rPr>
            </w:pPr>
            <w:r>
              <w:rPr>
                <w:rFonts w:ascii="Cambria" w:hAnsi="Cambria"/>
                <w:sz w:val="20"/>
                <w:szCs w:val="20"/>
              </w:rPr>
              <w:t>B</w:t>
            </w:r>
            <w:r w:rsidR="007F54F0">
              <w:rPr>
                <w:rFonts w:ascii="Cambria" w:hAnsi="Cambria"/>
                <w:sz w:val="20"/>
                <w:szCs w:val="20"/>
              </w:rPr>
              <w:t>reakfast meetings for DG</w:t>
            </w:r>
            <w:r>
              <w:rPr>
                <w:rFonts w:ascii="Cambria" w:hAnsi="Cambria"/>
                <w:sz w:val="20"/>
                <w:szCs w:val="20"/>
              </w:rPr>
              <w:t>/</w:t>
            </w:r>
            <w:r w:rsidR="007F54F0">
              <w:rPr>
                <w:rFonts w:ascii="Cambria" w:hAnsi="Cambria"/>
                <w:sz w:val="20"/>
                <w:szCs w:val="20"/>
              </w:rPr>
              <w:t xml:space="preserve"> District leaders </w:t>
            </w:r>
            <w:r>
              <w:rPr>
                <w:rFonts w:ascii="Cambria" w:hAnsi="Cambria"/>
                <w:sz w:val="20"/>
                <w:szCs w:val="20"/>
              </w:rPr>
              <w:t xml:space="preserve">and </w:t>
            </w:r>
            <w:r w:rsidR="007F54F0">
              <w:rPr>
                <w:rFonts w:ascii="Cambria" w:hAnsi="Cambria"/>
                <w:sz w:val="20"/>
                <w:szCs w:val="20"/>
              </w:rPr>
              <w:t>journalists</w:t>
            </w:r>
            <w:r>
              <w:rPr>
                <w:rFonts w:ascii="Cambria" w:hAnsi="Cambria"/>
                <w:sz w:val="20"/>
                <w:szCs w:val="20"/>
              </w:rPr>
              <w:t xml:space="preserve"> </w:t>
            </w:r>
            <w:proofErr w:type="spellStart"/>
            <w:r>
              <w:rPr>
                <w:rFonts w:ascii="Cambria" w:hAnsi="Cambria"/>
                <w:sz w:val="20"/>
                <w:szCs w:val="20"/>
              </w:rPr>
              <w:t>organised</w:t>
            </w:r>
            <w:proofErr w:type="spellEnd"/>
          </w:p>
          <w:p w14:paraId="4D9C80BD" w14:textId="1C2714B6" w:rsidR="007F54F0" w:rsidRPr="002F534E" w:rsidRDefault="007F54F0" w:rsidP="001722B6">
            <w:pPr>
              <w:spacing w:after="0" w:line="240" w:lineRule="auto"/>
              <w:rPr>
                <w:rFonts w:ascii="Cambria" w:hAnsi="Cambria"/>
                <w:sz w:val="20"/>
                <w:szCs w:val="20"/>
              </w:rPr>
            </w:pPr>
          </w:p>
        </w:tc>
        <w:tc>
          <w:tcPr>
            <w:tcW w:w="2551" w:type="dxa"/>
          </w:tcPr>
          <w:p w14:paraId="4B087AFA" w14:textId="16F60FD5" w:rsidR="007F54F0" w:rsidRPr="000758AF" w:rsidRDefault="000758AF" w:rsidP="000758AF">
            <w:pPr>
              <w:pStyle w:val="ListParagraph"/>
              <w:numPr>
                <w:ilvl w:val="0"/>
                <w:numId w:val="107"/>
              </w:numPr>
              <w:spacing w:after="0" w:line="240" w:lineRule="auto"/>
              <w:rPr>
                <w:rFonts w:ascii="Cambria" w:hAnsi="Cambria" w:cs="Arial"/>
                <w:bCs/>
                <w:sz w:val="20"/>
                <w:szCs w:val="20"/>
              </w:rPr>
            </w:pPr>
            <w:r w:rsidRPr="000758AF">
              <w:rPr>
                <w:rFonts w:ascii="Cambria" w:hAnsi="Cambria" w:cs="Arial"/>
                <w:bCs/>
                <w:sz w:val="20"/>
                <w:szCs w:val="20"/>
              </w:rPr>
              <w:t xml:space="preserve">No. of breakfast meetings for journalists </w:t>
            </w:r>
            <w:proofErr w:type="spellStart"/>
            <w:r w:rsidRPr="000758AF">
              <w:rPr>
                <w:rFonts w:ascii="Cambria" w:hAnsi="Cambria" w:cs="Arial"/>
                <w:bCs/>
                <w:sz w:val="20"/>
                <w:szCs w:val="20"/>
              </w:rPr>
              <w:t>organised</w:t>
            </w:r>
            <w:proofErr w:type="spellEnd"/>
          </w:p>
        </w:tc>
        <w:tc>
          <w:tcPr>
            <w:tcW w:w="2126" w:type="dxa"/>
          </w:tcPr>
          <w:p w14:paraId="1F62B279" w14:textId="5776E14B" w:rsidR="007F54F0" w:rsidRPr="003B2423" w:rsidRDefault="000758AF" w:rsidP="001722B6">
            <w:pPr>
              <w:spacing w:after="0" w:line="240" w:lineRule="auto"/>
              <w:rPr>
                <w:rFonts w:ascii="Cambria" w:hAnsi="Cambria" w:cs="Arial"/>
                <w:bCs/>
                <w:sz w:val="20"/>
                <w:szCs w:val="20"/>
              </w:rPr>
            </w:pPr>
            <w:r>
              <w:rPr>
                <w:rFonts w:ascii="Cambria" w:hAnsi="Cambria" w:cs="Arial"/>
                <w:bCs/>
                <w:sz w:val="20"/>
                <w:szCs w:val="20"/>
              </w:rPr>
              <w:t>At least two breakfast meetings annually</w:t>
            </w:r>
          </w:p>
        </w:tc>
      </w:tr>
      <w:tr w:rsidR="007F54F0" w:rsidRPr="002F534E" w14:paraId="10E205B7" w14:textId="77777777" w:rsidTr="004F1E3F">
        <w:tc>
          <w:tcPr>
            <w:tcW w:w="3096" w:type="dxa"/>
            <w:vMerge/>
          </w:tcPr>
          <w:p w14:paraId="597D4F7E" w14:textId="78208E97" w:rsidR="007F54F0" w:rsidRDefault="007F54F0" w:rsidP="001722B6">
            <w:pPr>
              <w:spacing w:after="0" w:line="240" w:lineRule="auto"/>
              <w:rPr>
                <w:rFonts w:ascii="Cambria" w:hAnsi="Cambria"/>
                <w:sz w:val="20"/>
                <w:szCs w:val="20"/>
              </w:rPr>
            </w:pPr>
          </w:p>
        </w:tc>
        <w:tc>
          <w:tcPr>
            <w:tcW w:w="2835" w:type="dxa"/>
          </w:tcPr>
          <w:p w14:paraId="375F8BAF" w14:textId="3301F9E9" w:rsidR="007F54F0" w:rsidRPr="002F534E" w:rsidRDefault="007F54F0" w:rsidP="001722B6">
            <w:pPr>
              <w:spacing w:after="0" w:line="240" w:lineRule="auto"/>
              <w:rPr>
                <w:rFonts w:ascii="Cambria" w:hAnsi="Cambria"/>
                <w:sz w:val="20"/>
                <w:szCs w:val="20"/>
              </w:rPr>
            </w:pPr>
            <w:r>
              <w:rPr>
                <w:rFonts w:ascii="Cambria" w:hAnsi="Cambria"/>
                <w:sz w:val="20"/>
                <w:szCs w:val="20"/>
              </w:rPr>
              <w:t>Breakfast meetings with key stakeholder groups</w:t>
            </w:r>
          </w:p>
        </w:tc>
        <w:tc>
          <w:tcPr>
            <w:tcW w:w="2977" w:type="dxa"/>
          </w:tcPr>
          <w:p w14:paraId="677E9C87" w14:textId="1727F55A" w:rsidR="007F54F0" w:rsidRPr="002F534E" w:rsidRDefault="000758AF" w:rsidP="001722B6">
            <w:pPr>
              <w:spacing w:after="0" w:line="240" w:lineRule="auto"/>
              <w:rPr>
                <w:rFonts w:ascii="Cambria" w:hAnsi="Cambria"/>
                <w:sz w:val="20"/>
                <w:szCs w:val="20"/>
              </w:rPr>
            </w:pPr>
            <w:r>
              <w:rPr>
                <w:rFonts w:ascii="Cambria" w:hAnsi="Cambria"/>
                <w:sz w:val="20"/>
                <w:szCs w:val="20"/>
              </w:rPr>
              <w:t>R</w:t>
            </w:r>
            <w:r w:rsidR="007F54F0">
              <w:rPr>
                <w:rFonts w:ascii="Cambria" w:hAnsi="Cambria"/>
                <w:sz w:val="20"/>
                <w:szCs w:val="20"/>
              </w:rPr>
              <w:t xml:space="preserve">otational </w:t>
            </w:r>
            <w:r>
              <w:rPr>
                <w:rFonts w:ascii="Cambria" w:hAnsi="Cambria"/>
                <w:sz w:val="20"/>
                <w:szCs w:val="20"/>
              </w:rPr>
              <w:t xml:space="preserve">breakfast </w:t>
            </w:r>
            <w:r w:rsidR="007F54F0">
              <w:rPr>
                <w:rFonts w:ascii="Cambria" w:hAnsi="Cambria"/>
                <w:sz w:val="20"/>
                <w:szCs w:val="20"/>
              </w:rPr>
              <w:t>meetings with other stakeholder groups</w:t>
            </w:r>
            <w:r>
              <w:rPr>
                <w:rFonts w:ascii="Cambria" w:hAnsi="Cambria"/>
                <w:sz w:val="20"/>
                <w:szCs w:val="20"/>
              </w:rPr>
              <w:t xml:space="preserve"> </w:t>
            </w:r>
            <w:proofErr w:type="spellStart"/>
            <w:r>
              <w:rPr>
                <w:rFonts w:ascii="Cambria" w:hAnsi="Cambria"/>
                <w:sz w:val="20"/>
                <w:szCs w:val="20"/>
              </w:rPr>
              <w:t>organised</w:t>
            </w:r>
            <w:proofErr w:type="spellEnd"/>
          </w:p>
        </w:tc>
        <w:tc>
          <w:tcPr>
            <w:tcW w:w="2551" w:type="dxa"/>
          </w:tcPr>
          <w:p w14:paraId="3DDC8F63" w14:textId="77777777" w:rsidR="007F54F0" w:rsidRPr="000758AF" w:rsidRDefault="000758AF" w:rsidP="000758AF">
            <w:pPr>
              <w:pStyle w:val="ListParagraph"/>
              <w:numPr>
                <w:ilvl w:val="0"/>
                <w:numId w:val="108"/>
              </w:numPr>
              <w:spacing w:after="0" w:line="240" w:lineRule="auto"/>
              <w:rPr>
                <w:rFonts w:ascii="Cambria" w:hAnsi="Cambria" w:cs="Arial"/>
                <w:bCs/>
                <w:sz w:val="20"/>
                <w:szCs w:val="20"/>
              </w:rPr>
            </w:pPr>
            <w:r w:rsidRPr="000758AF">
              <w:rPr>
                <w:rFonts w:ascii="Cambria" w:hAnsi="Cambria" w:cs="Arial"/>
                <w:bCs/>
                <w:sz w:val="20"/>
                <w:szCs w:val="20"/>
              </w:rPr>
              <w:t xml:space="preserve">No. of </w:t>
            </w:r>
            <w:r w:rsidRPr="000758AF">
              <w:rPr>
                <w:rFonts w:ascii="Cambria" w:hAnsi="Cambria" w:cs="Arial"/>
                <w:bCs/>
                <w:sz w:val="20"/>
                <w:szCs w:val="20"/>
              </w:rPr>
              <w:t xml:space="preserve">rotational </w:t>
            </w:r>
            <w:r w:rsidRPr="000758AF">
              <w:rPr>
                <w:rFonts w:ascii="Cambria" w:hAnsi="Cambria" w:cs="Arial"/>
                <w:bCs/>
                <w:sz w:val="20"/>
                <w:szCs w:val="20"/>
              </w:rPr>
              <w:t xml:space="preserve">breakfast meetings </w:t>
            </w:r>
            <w:proofErr w:type="spellStart"/>
            <w:r w:rsidRPr="000758AF">
              <w:rPr>
                <w:rFonts w:ascii="Cambria" w:hAnsi="Cambria" w:cs="Arial"/>
                <w:bCs/>
                <w:sz w:val="20"/>
                <w:szCs w:val="20"/>
              </w:rPr>
              <w:t>organised</w:t>
            </w:r>
            <w:proofErr w:type="spellEnd"/>
          </w:p>
          <w:p w14:paraId="7CA4100D" w14:textId="7E014D7C" w:rsidR="000758AF" w:rsidRPr="000758AF" w:rsidRDefault="000758AF" w:rsidP="000758AF">
            <w:pPr>
              <w:pStyle w:val="ListParagraph"/>
              <w:numPr>
                <w:ilvl w:val="0"/>
                <w:numId w:val="108"/>
              </w:numPr>
              <w:spacing w:after="0" w:line="240" w:lineRule="auto"/>
              <w:rPr>
                <w:rFonts w:ascii="Cambria" w:hAnsi="Cambria" w:cs="Arial"/>
                <w:bCs/>
                <w:sz w:val="20"/>
                <w:szCs w:val="20"/>
              </w:rPr>
            </w:pPr>
            <w:r w:rsidRPr="000758AF">
              <w:rPr>
                <w:rFonts w:ascii="Cambria" w:hAnsi="Cambria" w:cs="Arial"/>
                <w:bCs/>
                <w:sz w:val="20"/>
                <w:szCs w:val="20"/>
              </w:rPr>
              <w:t>No. of stakeholders attending breakfast meetings</w:t>
            </w:r>
          </w:p>
        </w:tc>
        <w:tc>
          <w:tcPr>
            <w:tcW w:w="2126" w:type="dxa"/>
          </w:tcPr>
          <w:p w14:paraId="5900DDF4" w14:textId="77777777" w:rsidR="007F54F0" w:rsidRDefault="000758AF" w:rsidP="001722B6">
            <w:pPr>
              <w:spacing w:after="0" w:line="240" w:lineRule="auto"/>
              <w:rPr>
                <w:rFonts w:ascii="Cambria" w:hAnsi="Cambria" w:cs="Arial"/>
                <w:bCs/>
                <w:sz w:val="20"/>
                <w:szCs w:val="20"/>
              </w:rPr>
            </w:pPr>
            <w:r>
              <w:rPr>
                <w:rFonts w:ascii="Cambria" w:hAnsi="Cambria" w:cs="Arial"/>
                <w:bCs/>
                <w:sz w:val="20"/>
                <w:szCs w:val="20"/>
              </w:rPr>
              <w:t xml:space="preserve">At least one breakfast meeting </w:t>
            </w:r>
            <w:proofErr w:type="spellStart"/>
            <w:r>
              <w:rPr>
                <w:rFonts w:ascii="Cambria" w:hAnsi="Cambria" w:cs="Arial"/>
                <w:bCs/>
                <w:sz w:val="20"/>
                <w:szCs w:val="20"/>
              </w:rPr>
              <w:t>organised</w:t>
            </w:r>
            <w:proofErr w:type="spellEnd"/>
            <w:r>
              <w:rPr>
                <w:rFonts w:ascii="Cambria" w:hAnsi="Cambria" w:cs="Arial"/>
                <w:bCs/>
                <w:sz w:val="20"/>
                <w:szCs w:val="20"/>
              </w:rPr>
              <w:t xml:space="preserve"> very quarter</w:t>
            </w:r>
          </w:p>
          <w:p w14:paraId="3D08AD02" w14:textId="653A0ED6" w:rsidR="000758AF" w:rsidRPr="003B2423" w:rsidRDefault="000758AF" w:rsidP="001722B6">
            <w:pPr>
              <w:spacing w:after="0" w:line="240" w:lineRule="auto"/>
              <w:rPr>
                <w:rFonts w:ascii="Cambria" w:hAnsi="Cambria" w:cs="Arial"/>
                <w:bCs/>
                <w:sz w:val="20"/>
                <w:szCs w:val="20"/>
              </w:rPr>
            </w:pPr>
            <w:r>
              <w:rPr>
                <w:rFonts w:ascii="Cambria" w:hAnsi="Cambria" w:cs="Arial"/>
                <w:bCs/>
                <w:sz w:val="20"/>
                <w:szCs w:val="20"/>
              </w:rPr>
              <w:t xml:space="preserve">At least 30 stakeholders engaged at breakfast meetings every quarter </w:t>
            </w:r>
          </w:p>
        </w:tc>
      </w:tr>
      <w:tr w:rsidR="007F54F0" w:rsidRPr="002F534E" w14:paraId="06DD4700" w14:textId="77777777" w:rsidTr="004F1E3F">
        <w:tc>
          <w:tcPr>
            <w:tcW w:w="3096" w:type="dxa"/>
            <w:vMerge/>
          </w:tcPr>
          <w:p w14:paraId="4A01E4BE" w14:textId="140B20BB" w:rsidR="007F54F0" w:rsidRDefault="007F54F0" w:rsidP="001722B6">
            <w:pPr>
              <w:spacing w:after="0" w:line="240" w:lineRule="auto"/>
              <w:rPr>
                <w:rFonts w:ascii="Cambria" w:hAnsi="Cambria"/>
                <w:sz w:val="20"/>
                <w:szCs w:val="20"/>
              </w:rPr>
            </w:pPr>
          </w:p>
        </w:tc>
        <w:tc>
          <w:tcPr>
            <w:tcW w:w="2835" w:type="dxa"/>
          </w:tcPr>
          <w:p w14:paraId="3935320F" w14:textId="58DCE820" w:rsidR="007F54F0" w:rsidRDefault="007F54F0" w:rsidP="001722B6">
            <w:pPr>
              <w:spacing w:after="0" w:line="240" w:lineRule="auto"/>
              <w:rPr>
                <w:rFonts w:ascii="Cambria" w:hAnsi="Cambria"/>
                <w:sz w:val="20"/>
                <w:szCs w:val="20"/>
              </w:rPr>
            </w:pPr>
            <w:r>
              <w:rPr>
                <w:rFonts w:ascii="Cambria" w:eastAsia="Times New Roman" w:hAnsi="Cambria" w:cs="Times New Roman"/>
                <w:sz w:val="20"/>
                <w:szCs w:val="20"/>
              </w:rPr>
              <w:t xml:space="preserve">School outreach </w:t>
            </w:r>
          </w:p>
        </w:tc>
        <w:tc>
          <w:tcPr>
            <w:tcW w:w="2977" w:type="dxa"/>
          </w:tcPr>
          <w:p w14:paraId="2FB48B9B" w14:textId="7914BBDF" w:rsidR="007F54F0" w:rsidRDefault="000758AF" w:rsidP="001722B6">
            <w:pPr>
              <w:spacing w:after="0" w:line="240" w:lineRule="auto"/>
              <w:rPr>
                <w:rFonts w:ascii="Cambria" w:hAnsi="Cambria"/>
                <w:sz w:val="20"/>
                <w:szCs w:val="20"/>
              </w:rPr>
            </w:pPr>
            <w:r>
              <w:rPr>
                <w:rFonts w:ascii="Cambria" w:hAnsi="Cambria"/>
                <w:sz w:val="20"/>
                <w:szCs w:val="20"/>
              </w:rPr>
              <w:t>School</w:t>
            </w:r>
            <w:r w:rsidR="007F54F0">
              <w:rPr>
                <w:rFonts w:ascii="Cambria" w:hAnsi="Cambria"/>
                <w:sz w:val="20"/>
                <w:szCs w:val="20"/>
              </w:rPr>
              <w:t xml:space="preserve"> outreach </w:t>
            </w:r>
            <w:proofErr w:type="spellStart"/>
            <w:r w:rsidR="007F54F0">
              <w:rPr>
                <w:rFonts w:ascii="Cambria" w:hAnsi="Cambria"/>
                <w:sz w:val="20"/>
                <w:szCs w:val="20"/>
              </w:rPr>
              <w:t>programmes</w:t>
            </w:r>
            <w:proofErr w:type="spellEnd"/>
            <w:r w:rsidR="007F54F0">
              <w:rPr>
                <w:rFonts w:ascii="Cambria" w:hAnsi="Cambria"/>
                <w:sz w:val="20"/>
                <w:szCs w:val="20"/>
              </w:rPr>
              <w:t xml:space="preserve"> </w:t>
            </w:r>
            <w:proofErr w:type="spellStart"/>
            <w:r>
              <w:rPr>
                <w:rFonts w:ascii="Cambria" w:hAnsi="Cambria"/>
                <w:sz w:val="20"/>
                <w:szCs w:val="20"/>
              </w:rPr>
              <w:t>organised</w:t>
            </w:r>
            <w:proofErr w:type="spellEnd"/>
          </w:p>
          <w:p w14:paraId="48CE4756" w14:textId="77777777" w:rsidR="007F54F0" w:rsidRPr="002F534E" w:rsidRDefault="007F54F0" w:rsidP="001722B6">
            <w:pPr>
              <w:spacing w:after="0" w:line="240" w:lineRule="auto"/>
              <w:rPr>
                <w:rFonts w:ascii="Cambria" w:hAnsi="Cambria"/>
                <w:sz w:val="20"/>
                <w:szCs w:val="20"/>
              </w:rPr>
            </w:pPr>
          </w:p>
        </w:tc>
        <w:tc>
          <w:tcPr>
            <w:tcW w:w="2551" w:type="dxa"/>
          </w:tcPr>
          <w:p w14:paraId="2C937893" w14:textId="3B7028E0" w:rsidR="007F54F0" w:rsidRPr="003B2423" w:rsidRDefault="000758AF" w:rsidP="001722B6">
            <w:pPr>
              <w:pStyle w:val="ListParagraph"/>
              <w:numPr>
                <w:ilvl w:val="0"/>
                <w:numId w:val="99"/>
              </w:numPr>
              <w:spacing w:after="0" w:line="240" w:lineRule="auto"/>
              <w:rPr>
                <w:rFonts w:ascii="Cambria" w:hAnsi="Cambria" w:cs="Arial"/>
                <w:bCs/>
                <w:sz w:val="20"/>
                <w:szCs w:val="20"/>
              </w:rPr>
            </w:pPr>
            <w:r>
              <w:rPr>
                <w:rFonts w:ascii="Cambria" w:hAnsi="Cambria" w:cs="Arial"/>
                <w:bCs/>
                <w:sz w:val="20"/>
                <w:szCs w:val="20"/>
              </w:rPr>
              <w:t xml:space="preserve">No. of school outreach </w:t>
            </w:r>
            <w:proofErr w:type="spellStart"/>
            <w:r>
              <w:rPr>
                <w:rFonts w:ascii="Cambria" w:hAnsi="Cambria" w:cs="Arial"/>
                <w:bCs/>
                <w:sz w:val="20"/>
                <w:szCs w:val="20"/>
              </w:rPr>
              <w:t>programmes</w:t>
            </w:r>
            <w:proofErr w:type="spellEnd"/>
            <w:r>
              <w:rPr>
                <w:rFonts w:ascii="Cambria" w:hAnsi="Cambria" w:cs="Arial"/>
                <w:bCs/>
                <w:sz w:val="20"/>
                <w:szCs w:val="20"/>
              </w:rPr>
              <w:t xml:space="preserve"> </w:t>
            </w:r>
            <w:proofErr w:type="spellStart"/>
            <w:r>
              <w:rPr>
                <w:rFonts w:ascii="Cambria" w:hAnsi="Cambria" w:cs="Arial"/>
                <w:bCs/>
                <w:sz w:val="20"/>
                <w:szCs w:val="20"/>
              </w:rPr>
              <w:t>organised</w:t>
            </w:r>
            <w:proofErr w:type="spellEnd"/>
          </w:p>
        </w:tc>
        <w:tc>
          <w:tcPr>
            <w:tcW w:w="2126" w:type="dxa"/>
          </w:tcPr>
          <w:p w14:paraId="30855A13" w14:textId="6C607AA8" w:rsidR="007F54F0" w:rsidRDefault="000758AF" w:rsidP="001722B6">
            <w:pPr>
              <w:spacing w:after="0" w:line="240" w:lineRule="auto"/>
              <w:rPr>
                <w:rFonts w:ascii="Cambria" w:hAnsi="Cambria" w:cs="Arial"/>
                <w:bCs/>
                <w:sz w:val="20"/>
                <w:szCs w:val="20"/>
              </w:rPr>
            </w:pPr>
            <w:r>
              <w:rPr>
                <w:rFonts w:ascii="Cambria" w:hAnsi="Cambria" w:cs="Arial"/>
                <w:bCs/>
                <w:sz w:val="20"/>
                <w:szCs w:val="20"/>
              </w:rPr>
              <w:t xml:space="preserve">At least one school outreach </w:t>
            </w:r>
            <w:proofErr w:type="spellStart"/>
            <w:r>
              <w:rPr>
                <w:rFonts w:ascii="Cambria" w:hAnsi="Cambria" w:cs="Arial"/>
                <w:bCs/>
                <w:sz w:val="20"/>
                <w:szCs w:val="20"/>
              </w:rPr>
              <w:t>programme</w:t>
            </w:r>
            <w:proofErr w:type="spellEnd"/>
            <w:r>
              <w:rPr>
                <w:rFonts w:ascii="Cambria" w:hAnsi="Cambria" w:cs="Arial"/>
                <w:bCs/>
                <w:sz w:val="20"/>
                <w:szCs w:val="20"/>
              </w:rPr>
              <w:t xml:space="preserve"> </w:t>
            </w:r>
            <w:proofErr w:type="spellStart"/>
            <w:r>
              <w:rPr>
                <w:rFonts w:ascii="Cambria" w:hAnsi="Cambria" w:cs="Arial"/>
                <w:bCs/>
                <w:sz w:val="20"/>
                <w:szCs w:val="20"/>
              </w:rPr>
              <w:t>organised</w:t>
            </w:r>
            <w:proofErr w:type="spellEnd"/>
            <w:r>
              <w:rPr>
                <w:rFonts w:ascii="Cambria" w:hAnsi="Cambria" w:cs="Arial"/>
                <w:bCs/>
                <w:sz w:val="20"/>
                <w:szCs w:val="20"/>
              </w:rPr>
              <w:t xml:space="preserve"> every quarter</w:t>
            </w:r>
          </w:p>
        </w:tc>
      </w:tr>
      <w:tr w:rsidR="001722B6" w:rsidRPr="002F534E" w14:paraId="427642D0" w14:textId="77777777" w:rsidTr="00F12B57">
        <w:trPr>
          <w:trHeight w:val="233"/>
        </w:trPr>
        <w:tc>
          <w:tcPr>
            <w:tcW w:w="13585" w:type="dxa"/>
            <w:gridSpan w:val="5"/>
            <w:shd w:val="clear" w:color="auto" w:fill="A6A6A6" w:themeFill="background1" w:themeFillShade="A6"/>
          </w:tcPr>
          <w:p w14:paraId="0998B577" w14:textId="555E4A75" w:rsidR="001722B6" w:rsidRDefault="001722B6" w:rsidP="001722B6">
            <w:pPr>
              <w:spacing w:after="0" w:line="240" w:lineRule="auto"/>
              <w:jc w:val="both"/>
              <w:rPr>
                <w:rFonts w:ascii="Cambria" w:hAnsi="Cambria" w:cs="Arial"/>
                <w:b/>
                <w:sz w:val="20"/>
                <w:szCs w:val="20"/>
              </w:rPr>
            </w:pPr>
            <w:r>
              <w:rPr>
                <w:rFonts w:ascii="Cambria" w:hAnsi="Cambria"/>
                <w:b/>
                <w:bCs/>
                <w:sz w:val="20"/>
                <w:szCs w:val="20"/>
              </w:rPr>
              <w:t xml:space="preserve">STRATEGY </w:t>
            </w:r>
            <w:r>
              <w:rPr>
                <w:rFonts w:ascii="Cambria" w:hAnsi="Cambria"/>
                <w:b/>
                <w:bCs/>
                <w:sz w:val="20"/>
                <w:szCs w:val="20"/>
              </w:rPr>
              <w:t>6</w:t>
            </w:r>
            <w:r w:rsidRPr="003B2423">
              <w:rPr>
                <w:rFonts w:ascii="Cambria" w:hAnsi="Cambria"/>
                <w:b/>
                <w:bCs/>
                <w:sz w:val="20"/>
                <w:szCs w:val="20"/>
              </w:rPr>
              <w:t>.0</w:t>
            </w:r>
            <w:r>
              <w:rPr>
                <w:rFonts w:ascii="Cambria" w:hAnsi="Cambria"/>
                <w:b/>
                <w:bCs/>
                <w:sz w:val="20"/>
                <w:szCs w:val="20"/>
              </w:rPr>
              <w:t xml:space="preserve">: BRANDING AND VISIBILITY </w:t>
            </w:r>
          </w:p>
        </w:tc>
      </w:tr>
      <w:tr w:rsidR="001722B6" w:rsidRPr="002F534E" w14:paraId="2C40EF54" w14:textId="77777777" w:rsidTr="004F1E3F">
        <w:trPr>
          <w:trHeight w:val="233"/>
        </w:trPr>
        <w:tc>
          <w:tcPr>
            <w:tcW w:w="3096" w:type="dxa"/>
          </w:tcPr>
          <w:p w14:paraId="4DEE0253" w14:textId="298D0883" w:rsidR="001722B6" w:rsidRDefault="001722B6" w:rsidP="001722B6">
            <w:pPr>
              <w:spacing w:after="0" w:line="240" w:lineRule="auto"/>
              <w:rPr>
                <w:rFonts w:ascii="Cambria" w:hAnsi="Cambria"/>
                <w:sz w:val="20"/>
                <w:szCs w:val="20"/>
              </w:rPr>
            </w:pPr>
            <w:r>
              <w:rPr>
                <w:rFonts w:ascii="Cambria" w:hAnsi="Cambria"/>
                <w:b/>
                <w:sz w:val="20"/>
                <w:szCs w:val="20"/>
              </w:rPr>
              <w:t>Output Area</w:t>
            </w:r>
          </w:p>
        </w:tc>
        <w:tc>
          <w:tcPr>
            <w:tcW w:w="2835" w:type="dxa"/>
          </w:tcPr>
          <w:p w14:paraId="228C527F" w14:textId="77777777" w:rsidR="001722B6" w:rsidRPr="002F534E" w:rsidRDefault="001722B6" w:rsidP="001722B6">
            <w:pPr>
              <w:spacing w:after="0" w:line="240" w:lineRule="auto"/>
              <w:jc w:val="center"/>
              <w:rPr>
                <w:rFonts w:ascii="Cambria" w:hAnsi="Cambria"/>
                <w:b/>
                <w:sz w:val="20"/>
                <w:szCs w:val="20"/>
              </w:rPr>
            </w:pPr>
            <w:r>
              <w:rPr>
                <w:rFonts w:ascii="Cambria" w:hAnsi="Cambria"/>
                <w:b/>
                <w:sz w:val="20"/>
                <w:szCs w:val="20"/>
              </w:rPr>
              <w:t>Communication Channels, Tools &amp; Products</w:t>
            </w:r>
          </w:p>
          <w:p w14:paraId="18D4417C" w14:textId="77777777" w:rsidR="001722B6" w:rsidRPr="002F534E" w:rsidRDefault="001722B6" w:rsidP="001722B6">
            <w:pPr>
              <w:spacing w:after="0" w:line="240" w:lineRule="auto"/>
              <w:rPr>
                <w:rFonts w:ascii="Cambria" w:hAnsi="Cambria"/>
                <w:sz w:val="20"/>
                <w:szCs w:val="20"/>
              </w:rPr>
            </w:pPr>
          </w:p>
        </w:tc>
        <w:tc>
          <w:tcPr>
            <w:tcW w:w="2977" w:type="dxa"/>
          </w:tcPr>
          <w:p w14:paraId="21E0E886" w14:textId="165F58F4" w:rsidR="001722B6" w:rsidRPr="00DE2728" w:rsidRDefault="001722B6" w:rsidP="001722B6">
            <w:pPr>
              <w:spacing w:after="0" w:line="240" w:lineRule="auto"/>
              <w:rPr>
                <w:rFonts w:ascii="Cambria" w:hAnsi="Cambria"/>
                <w:b/>
                <w:bCs/>
                <w:sz w:val="20"/>
                <w:szCs w:val="20"/>
              </w:rPr>
            </w:pPr>
            <w:r>
              <w:rPr>
                <w:rFonts w:ascii="Cambria" w:eastAsia="Times New Roman" w:hAnsi="Cambria" w:cs="Times New Roman"/>
                <w:b/>
                <w:bCs/>
                <w:sz w:val="20"/>
                <w:szCs w:val="20"/>
              </w:rPr>
              <w:t>Outputs</w:t>
            </w:r>
          </w:p>
        </w:tc>
        <w:tc>
          <w:tcPr>
            <w:tcW w:w="2551" w:type="dxa"/>
          </w:tcPr>
          <w:p w14:paraId="4C45122E" w14:textId="6BB77BFA" w:rsidR="001722B6" w:rsidRDefault="001722B6" w:rsidP="001722B6">
            <w:pPr>
              <w:pStyle w:val="ListParagraph"/>
              <w:spacing w:after="0" w:line="240" w:lineRule="auto"/>
              <w:ind w:left="360"/>
              <w:rPr>
                <w:rFonts w:ascii="Cambria" w:hAnsi="Cambria" w:cs="Arial"/>
                <w:bCs/>
                <w:sz w:val="20"/>
                <w:szCs w:val="20"/>
              </w:rPr>
            </w:pPr>
            <w:r>
              <w:rPr>
                <w:rFonts w:ascii="Cambria" w:hAnsi="Cambria" w:cs="Arial"/>
                <w:b/>
                <w:bCs/>
                <w:sz w:val="20"/>
                <w:szCs w:val="20"/>
              </w:rPr>
              <w:t>Output Indicators</w:t>
            </w:r>
          </w:p>
        </w:tc>
        <w:tc>
          <w:tcPr>
            <w:tcW w:w="2126" w:type="dxa"/>
          </w:tcPr>
          <w:p w14:paraId="10D73CB7" w14:textId="4772CB5C" w:rsidR="001722B6" w:rsidRPr="002F534E" w:rsidRDefault="001722B6" w:rsidP="001722B6">
            <w:pPr>
              <w:spacing w:after="0" w:line="240" w:lineRule="auto"/>
              <w:jc w:val="both"/>
              <w:rPr>
                <w:rFonts w:ascii="Cambria" w:hAnsi="Cambria" w:cs="Arial"/>
                <w:sz w:val="20"/>
                <w:szCs w:val="20"/>
              </w:rPr>
            </w:pPr>
            <w:r>
              <w:rPr>
                <w:rFonts w:ascii="Cambria" w:hAnsi="Cambria" w:cs="Arial"/>
                <w:b/>
                <w:sz w:val="20"/>
                <w:szCs w:val="20"/>
              </w:rPr>
              <w:t>Targets</w:t>
            </w:r>
          </w:p>
        </w:tc>
      </w:tr>
      <w:tr w:rsidR="000758AF" w:rsidRPr="002F534E" w14:paraId="73BDB04C" w14:textId="77777777" w:rsidTr="004F1E3F">
        <w:trPr>
          <w:trHeight w:val="233"/>
        </w:trPr>
        <w:tc>
          <w:tcPr>
            <w:tcW w:w="3096" w:type="dxa"/>
            <w:vMerge w:val="restart"/>
          </w:tcPr>
          <w:p w14:paraId="132E3FFA" w14:textId="77777777" w:rsidR="000758AF" w:rsidRDefault="000758AF" w:rsidP="001722B6">
            <w:pPr>
              <w:spacing w:after="0" w:line="240" w:lineRule="auto"/>
              <w:rPr>
                <w:rFonts w:ascii="Cambria" w:hAnsi="Cambria"/>
                <w:sz w:val="20"/>
                <w:szCs w:val="20"/>
              </w:rPr>
            </w:pPr>
          </w:p>
          <w:p w14:paraId="25627722" w14:textId="77777777" w:rsidR="000758AF" w:rsidRDefault="000758AF" w:rsidP="001722B6">
            <w:pPr>
              <w:spacing w:after="0" w:line="240" w:lineRule="auto"/>
              <w:rPr>
                <w:rFonts w:ascii="Cambria" w:hAnsi="Cambria"/>
                <w:sz w:val="20"/>
                <w:szCs w:val="20"/>
              </w:rPr>
            </w:pPr>
          </w:p>
          <w:p w14:paraId="6E50D23F" w14:textId="77777777" w:rsidR="000758AF" w:rsidRDefault="000758AF" w:rsidP="001722B6">
            <w:pPr>
              <w:spacing w:after="0" w:line="240" w:lineRule="auto"/>
              <w:rPr>
                <w:rFonts w:ascii="Cambria" w:hAnsi="Cambria"/>
                <w:sz w:val="20"/>
                <w:szCs w:val="20"/>
              </w:rPr>
            </w:pPr>
          </w:p>
          <w:p w14:paraId="522A41DB" w14:textId="4D81240D" w:rsidR="000758AF" w:rsidRPr="002F534E" w:rsidRDefault="000758AF" w:rsidP="001722B6">
            <w:pPr>
              <w:spacing w:after="0" w:line="240" w:lineRule="auto"/>
              <w:rPr>
                <w:rFonts w:ascii="Cambria" w:hAnsi="Cambria"/>
                <w:sz w:val="20"/>
                <w:szCs w:val="20"/>
              </w:rPr>
            </w:pPr>
            <w:r>
              <w:rPr>
                <w:rFonts w:ascii="Cambria" w:hAnsi="Cambria"/>
                <w:sz w:val="20"/>
                <w:szCs w:val="20"/>
              </w:rPr>
              <w:t>Strong brand recognition</w:t>
            </w:r>
          </w:p>
        </w:tc>
        <w:tc>
          <w:tcPr>
            <w:tcW w:w="2835" w:type="dxa"/>
          </w:tcPr>
          <w:p w14:paraId="77225882" w14:textId="6481D4EC" w:rsidR="000758AF" w:rsidRPr="002F534E" w:rsidRDefault="000758AF" w:rsidP="001722B6">
            <w:pPr>
              <w:spacing w:after="0" w:line="240" w:lineRule="auto"/>
              <w:rPr>
                <w:rFonts w:ascii="Cambria" w:hAnsi="Cambria"/>
                <w:sz w:val="20"/>
                <w:szCs w:val="20"/>
              </w:rPr>
            </w:pPr>
            <w:r w:rsidRPr="002F534E">
              <w:rPr>
                <w:rFonts w:ascii="Cambria" w:hAnsi="Cambria"/>
                <w:sz w:val="20"/>
                <w:szCs w:val="20"/>
              </w:rPr>
              <w:t>Brand communication</w:t>
            </w:r>
            <w:r>
              <w:rPr>
                <w:rFonts w:ascii="Cambria" w:hAnsi="Cambria"/>
                <w:sz w:val="20"/>
                <w:szCs w:val="20"/>
              </w:rPr>
              <w:t xml:space="preserve"> and </w:t>
            </w:r>
            <w:proofErr w:type="spellStart"/>
            <w:r>
              <w:rPr>
                <w:rFonts w:ascii="Cambria" w:hAnsi="Cambria"/>
                <w:sz w:val="20"/>
                <w:szCs w:val="20"/>
              </w:rPr>
              <w:t>standardised</w:t>
            </w:r>
            <w:proofErr w:type="spellEnd"/>
            <w:r>
              <w:rPr>
                <w:rFonts w:ascii="Cambria" w:hAnsi="Cambria"/>
                <w:sz w:val="20"/>
                <w:szCs w:val="20"/>
              </w:rPr>
              <w:t xml:space="preserve"> merchandise</w:t>
            </w:r>
          </w:p>
        </w:tc>
        <w:tc>
          <w:tcPr>
            <w:tcW w:w="2977" w:type="dxa"/>
          </w:tcPr>
          <w:p w14:paraId="63D23CEC" w14:textId="77777777" w:rsidR="000758AF" w:rsidRDefault="000758AF" w:rsidP="001722B6">
            <w:pPr>
              <w:spacing w:after="0" w:line="240" w:lineRule="auto"/>
              <w:rPr>
                <w:rFonts w:ascii="Cambria" w:hAnsi="Cambria"/>
                <w:sz w:val="20"/>
                <w:szCs w:val="20"/>
              </w:rPr>
            </w:pPr>
            <w:r w:rsidRPr="002F534E">
              <w:rPr>
                <w:rFonts w:ascii="Cambria" w:hAnsi="Cambria"/>
                <w:sz w:val="20"/>
                <w:szCs w:val="20"/>
              </w:rPr>
              <w:t>Development, production, dissemination/distribution of assorted branded products</w:t>
            </w:r>
          </w:p>
          <w:p w14:paraId="7BAA6052" w14:textId="77777777" w:rsidR="000758AF" w:rsidRPr="002F534E" w:rsidRDefault="000758AF" w:rsidP="001722B6">
            <w:pPr>
              <w:spacing w:after="0" w:line="240" w:lineRule="auto"/>
              <w:rPr>
                <w:rFonts w:ascii="Cambria" w:hAnsi="Cambria" w:cs="Arial"/>
                <w:sz w:val="20"/>
                <w:szCs w:val="20"/>
              </w:rPr>
            </w:pPr>
          </w:p>
        </w:tc>
        <w:tc>
          <w:tcPr>
            <w:tcW w:w="2551" w:type="dxa"/>
          </w:tcPr>
          <w:p w14:paraId="32CFEA33" w14:textId="6E1953F5" w:rsidR="000758AF" w:rsidRPr="000758AF" w:rsidRDefault="000758AF" w:rsidP="000758AF">
            <w:pPr>
              <w:pStyle w:val="ListParagraph"/>
              <w:numPr>
                <w:ilvl w:val="0"/>
                <w:numId w:val="99"/>
              </w:numPr>
              <w:spacing w:after="0" w:line="240" w:lineRule="auto"/>
              <w:rPr>
                <w:rFonts w:ascii="Cambria" w:hAnsi="Cambria" w:cs="Arial"/>
                <w:sz w:val="20"/>
                <w:szCs w:val="20"/>
              </w:rPr>
            </w:pPr>
            <w:r w:rsidRPr="000758AF">
              <w:rPr>
                <w:rFonts w:ascii="Cambria" w:hAnsi="Cambria" w:cs="Arial"/>
                <w:sz w:val="20"/>
                <w:szCs w:val="20"/>
              </w:rPr>
              <w:t xml:space="preserve">No. of clubs using </w:t>
            </w:r>
            <w:proofErr w:type="spellStart"/>
            <w:r w:rsidRPr="000758AF">
              <w:rPr>
                <w:rFonts w:ascii="Cambria" w:hAnsi="Cambria" w:cs="Arial"/>
                <w:sz w:val="20"/>
                <w:szCs w:val="20"/>
              </w:rPr>
              <w:t>standardised</w:t>
            </w:r>
            <w:proofErr w:type="spellEnd"/>
            <w:r w:rsidRPr="000758AF">
              <w:rPr>
                <w:rFonts w:ascii="Cambria" w:hAnsi="Cambria" w:cs="Arial"/>
                <w:sz w:val="20"/>
                <w:szCs w:val="20"/>
              </w:rPr>
              <w:t xml:space="preserve"> materials</w:t>
            </w:r>
          </w:p>
        </w:tc>
        <w:tc>
          <w:tcPr>
            <w:tcW w:w="2126" w:type="dxa"/>
          </w:tcPr>
          <w:p w14:paraId="6D5868E9" w14:textId="52586D3D" w:rsidR="000758AF" w:rsidRPr="002F534E" w:rsidRDefault="000758AF" w:rsidP="001722B6">
            <w:pPr>
              <w:spacing w:after="0" w:line="240" w:lineRule="auto"/>
              <w:jc w:val="both"/>
              <w:rPr>
                <w:rFonts w:ascii="Cambria" w:hAnsi="Cambria" w:cs="Arial"/>
                <w:sz w:val="20"/>
                <w:szCs w:val="20"/>
              </w:rPr>
            </w:pPr>
            <w:r>
              <w:rPr>
                <w:rFonts w:ascii="Cambria" w:hAnsi="Cambria" w:cs="Arial"/>
                <w:sz w:val="20"/>
                <w:szCs w:val="20"/>
              </w:rPr>
              <w:t xml:space="preserve">At least 80% of clubs using </w:t>
            </w:r>
            <w:proofErr w:type="spellStart"/>
            <w:r>
              <w:rPr>
                <w:rFonts w:ascii="Cambria" w:hAnsi="Cambria" w:cs="Arial"/>
                <w:sz w:val="20"/>
                <w:szCs w:val="20"/>
              </w:rPr>
              <w:t>standardised</w:t>
            </w:r>
            <w:proofErr w:type="spellEnd"/>
            <w:r>
              <w:rPr>
                <w:rFonts w:ascii="Cambria" w:hAnsi="Cambria" w:cs="Arial"/>
                <w:sz w:val="20"/>
                <w:szCs w:val="20"/>
              </w:rPr>
              <w:t xml:space="preserve"> materials</w:t>
            </w:r>
          </w:p>
        </w:tc>
      </w:tr>
      <w:tr w:rsidR="000758AF" w:rsidRPr="002F534E" w14:paraId="173DEB31" w14:textId="77777777" w:rsidTr="004F1E3F">
        <w:trPr>
          <w:trHeight w:val="233"/>
        </w:trPr>
        <w:tc>
          <w:tcPr>
            <w:tcW w:w="3096" w:type="dxa"/>
            <w:vMerge/>
          </w:tcPr>
          <w:p w14:paraId="4F2144FA" w14:textId="00BF6DC8" w:rsidR="000758AF" w:rsidRPr="002F534E" w:rsidRDefault="000758AF" w:rsidP="001722B6">
            <w:pPr>
              <w:spacing w:after="0" w:line="240" w:lineRule="auto"/>
              <w:rPr>
                <w:rFonts w:ascii="Cambria" w:hAnsi="Cambria"/>
                <w:sz w:val="20"/>
                <w:szCs w:val="20"/>
              </w:rPr>
            </w:pPr>
          </w:p>
        </w:tc>
        <w:tc>
          <w:tcPr>
            <w:tcW w:w="2835" w:type="dxa"/>
          </w:tcPr>
          <w:p w14:paraId="4A5FFDEA" w14:textId="137805C0" w:rsidR="000758AF" w:rsidRPr="002F534E" w:rsidRDefault="000758AF" w:rsidP="001722B6">
            <w:pPr>
              <w:spacing w:after="0" w:line="240" w:lineRule="auto"/>
              <w:rPr>
                <w:rFonts w:ascii="Cambria" w:hAnsi="Cambria"/>
                <w:sz w:val="20"/>
                <w:szCs w:val="20"/>
              </w:rPr>
            </w:pPr>
            <w:r w:rsidRPr="002F534E">
              <w:rPr>
                <w:rFonts w:ascii="Cambria" w:eastAsia="Times New Roman" w:hAnsi="Cambria"/>
                <w:sz w:val="20"/>
                <w:szCs w:val="20"/>
              </w:rPr>
              <w:t>Sponsorship</w:t>
            </w:r>
          </w:p>
        </w:tc>
        <w:tc>
          <w:tcPr>
            <w:tcW w:w="2977" w:type="dxa"/>
          </w:tcPr>
          <w:p w14:paraId="5F9CE4B4" w14:textId="7E814C52" w:rsidR="000758AF" w:rsidRPr="002F534E" w:rsidRDefault="000758AF" w:rsidP="001722B6">
            <w:pPr>
              <w:spacing w:after="0" w:line="240" w:lineRule="auto"/>
              <w:rPr>
                <w:rFonts w:ascii="Cambria" w:eastAsia="Times New Roman" w:hAnsi="Cambria" w:cs="Times New Roman"/>
                <w:sz w:val="20"/>
                <w:szCs w:val="20"/>
              </w:rPr>
            </w:pPr>
            <w:r w:rsidRPr="002F534E">
              <w:rPr>
                <w:rFonts w:ascii="Cambria" w:hAnsi="Cambria"/>
                <w:sz w:val="20"/>
                <w:szCs w:val="20"/>
              </w:rPr>
              <w:t>Identify worthy social causes to sponsor or participate in</w:t>
            </w:r>
          </w:p>
        </w:tc>
        <w:tc>
          <w:tcPr>
            <w:tcW w:w="2551" w:type="dxa"/>
          </w:tcPr>
          <w:p w14:paraId="5B96DBE1" w14:textId="77777777" w:rsidR="000758AF" w:rsidRPr="002F534E" w:rsidRDefault="000758AF" w:rsidP="001722B6">
            <w:pPr>
              <w:spacing w:after="0" w:line="240" w:lineRule="auto"/>
              <w:jc w:val="both"/>
              <w:rPr>
                <w:rFonts w:ascii="Cambria" w:hAnsi="Cambria" w:cs="Arial"/>
                <w:sz w:val="20"/>
                <w:szCs w:val="20"/>
              </w:rPr>
            </w:pPr>
          </w:p>
        </w:tc>
        <w:tc>
          <w:tcPr>
            <w:tcW w:w="2126" w:type="dxa"/>
          </w:tcPr>
          <w:p w14:paraId="457E3ED9" w14:textId="77777777" w:rsidR="000758AF" w:rsidRPr="002F534E" w:rsidRDefault="000758AF" w:rsidP="001722B6">
            <w:pPr>
              <w:spacing w:after="0" w:line="240" w:lineRule="auto"/>
              <w:jc w:val="both"/>
              <w:rPr>
                <w:rFonts w:ascii="Cambria" w:hAnsi="Cambria" w:cs="Arial"/>
                <w:sz w:val="20"/>
                <w:szCs w:val="20"/>
              </w:rPr>
            </w:pPr>
          </w:p>
        </w:tc>
      </w:tr>
      <w:tr w:rsidR="000758AF" w:rsidRPr="002F534E" w14:paraId="173679E5" w14:textId="77777777" w:rsidTr="004F1E3F">
        <w:trPr>
          <w:trHeight w:val="233"/>
        </w:trPr>
        <w:tc>
          <w:tcPr>
            <w:tcW w:w="3096" w:type="dxa"/>
            <w:vMerge/>
          </w:tcPr>
          <w:p w14:paraId="3D7480E8" w14:textId="0D83A825" w:rsidR="000758AF" w:rsidRPr="002F534E" w:rsidRDefault="000758AF" w:rsidP="001722B6">
            <w:pPr>
              <w:spacing w:after="0" w:line="240" w:lineRule="auto"/>
              <w:rPr>
                <w:rFonts w:ascii="Cambria" w:eastAsia="Times New Roman" w:hAnsi="Cambria"/>
                <w:sz w:val="20"/>
                <w:szCs w:val="20"/>
              </w:rPr>
            </w:pPr>
          </w:p>
        </w:tc>
        <w:tc>
          <w:tcPr>
            <w:tcW w:w="2835" w:type="dxa"/>
          </w:tcPr>
          <w:p w14:paraId="39821069" w14:textId="4159E11F" w:rsidR="000758AF" w:rsidRPr="002F534E" w:rsidRDefault="000758AF" w:rsidP="001722B6">
            <w:pPr>
              <w:spacing w:after="0" w:line="240" w:lineRule="auto"/>
              <w:rPr>
                <w:rFonts w:ascii="Cambria" w:hAnsi="Cambria"/>
                <w:sz w:val="20"/>
                <w:szCs w:val="20"/>
              </w:rPr>
            </w:pPr>
            <w:r>
              <w:rPr>
                <w:rFonts w:ascii="Cambria" w:eastAsia="Times New Roman" w:hAnsi="Cambria"/>
                <w:sz w:val="20"/>
                <w:szCs w:val="20"/>
              </w:rPr>
              <w:t>Branding workshops</w:t>
            </w:r>
          </w:p>
        </w:tc>
        <w:tc>
          <w:tcPr>
            <w:tcW w:w="2977" w:type="dxa"/>
          </w:tcPr>
          <w:p w14:paraId="4DBC549A" w14:textId="301E3B81" w:rsidR="000758AF" w:rsidRPr="002F534E" w:rsidRDefault="000758AF" w:rsidP="001722B6">
            <w:pPr>
              <w:spacing w:after="0" w:line="240" w:lineRule="auto"/>
              <w:rPr>
                <w:rFonts w:ascii="Cambria" w:eastAsia="Times New Roman" w:hAnsi="Cambria" w:cs="Times New Roman"/>
                <w:sz w:val="20"/>
                <w:szCs w:val="20"/>
              </w:rPr>
            </w:pPr>
            <w:r>
              <w:rPr>
                <w:rFonts w:ascii="Cambria" w:hAnsi="Cambria"/>
                <w:sz w:val="20"/>
                <w:szCs w:val="20"/>
              </w:rPr>
              <w:t xml:space="preserve">Conduct branding training </w:t>
            </w:r>
          </w:p>
        </w:tc>
        <w:tc>
          <w:tcPr>
            <w:tcW w:w="2551" w:type="dxa"/>
          </w:tcPr>
          <w:p w14:paraId="3FE8C7D3" w14:textId="3B999F8B" w:rsidR="000758AF" w:rsidRPr="000758AF" w:rsidRDefault="000758AF" w:rsidP="000758AF">
            <w:pPr>
              <w:pStyle w:val="ListParagraph"/>
              <w:numPr>
                <w:ilvl w:val="0"/>
                <w:numId w:val="99"/>
              </w:numPr>
              <w:spacing w:after="0" w:line="240" w:lineRule="auto"/>
              <w:rPr>
                <w:rFonts w:ascii="Cambria" w:hAnsi="Cambria" w:cs="Arial"/>
                <w:bCs/>
                <w:sz w:val="20"/>
                <w:szCs w:val="20"/>
              </w:rPr>
            </w:pPr>
            <w:r w:rsidRPr="000758AF">
              <w:rPr>
                <w:rFonts w:ascii="Cambria" w:hAnsi="Cambria" w:cs="Arial"/>
                <w:bCs/>
                <w:sz w:val="20"/>
                <w:szCs w:val="20"/>
              </w:rPr>
              <w:t>No. of branding workshops held</w:t>
            </w:r>
          </w:p>
        </w:tc>
        <w:tc>
          <w:tcPr>
            <w:tcW w:w="2126" w:type="dxa"/>
          </w:tcPr>
          <w:p w14:paraId="6046CD15" w14:textId="388D2EB1" w:rsidR="000758AF" w:rsidRPr="002F534E" w:rsidRDefault="000758AF" w:rsidP="001722B6">
            <w:pPr>
              <w:spacing w:after="0" w:line="240" w:lineRule="auto"/>
              <w:jc w:val="both"/>
              <w:rPr>
                <w:rFonts w:ascii="Cambria" w:hAnsi="Cambria" w:cs="Arial"/>
                <w:sz w:val="20"/>
                <w:szCs w:val="20"/>
              </w:rPr>
            </w:pPr>
            <w:r>
              <w:rPr>
                <w:rFonts w:ascii="Cambria" w:hAnsi="Cambria" w:cs="Arial"/>
                <w:sz w:val="20"/>
                <w:szCs w:val="20"/>
              </w:rPr>
              <w:t>At least one branding workshop conducted every quarter</w:t>
            </w:r>
          </w:p>
        </w:tc>
      </w:tr>
      <w:tr w:rsidR="000758AF" w:rsidRPr="002F534E" w14:paraId="759A05C2" w14:textId="77777777" w:rsidTr="004F1E3F">
        <w:trPr>
          <w:trHeight w:val="233"/>
        </w:trPr>
        <w:tc>
          <w:tcPr>
            <w:tcW w:w="3096" w:type="dxa"/>
            <w:vMerge/>
          </w:tcPr>
          <w:p w14:paraId="1FEF02D0" w14:textId="50E3AF15" w:rsidR="000758AF" w:rsidRPr="002F534E" w:rsidRDefault="000758AF" w:rsidP="001722B6">
            <w:pPr>
              <w:spacing w:after="0" w:line="240" w:lineRule="auto"/>
              <w:rPr>
                <w:rFonts w:ascii="Cambria" w:hAnsi="Cambria"/>
                <w:sz w:val="20"/>
                <w:szCs w:val="20"/>
              </w:rPr>
            </w:pPr>
          </w:p>
        </w:tc>
        <w:tc>
          <w:tcPr>
            <w:tcW w:w="2835" w:type="dxa"/>
          </w:tcPr>
          <w:p w14:paraId="2F4B9704" w14:textId="12DD8428" w:rsidR="000758AF" w:rsidRPr="002F534E" w:rsidRDefault="000758AF" w:rsidP="001722B6">
            <w:pPr>
              <w:spacing w:after="0" w:line="240" w:lineRule="auto"/>
              <w:rPr>
                <w:rFonts w:ascii="Cambria" w:eastAsia="Times New Roman" w:hAnsi="Cambria"/>
                <w:sz w:val="20"/>
                <w:szCs w:val="20"/>
              </w:rPr>
            </w:pPr>
            <w:r>
              <w:rPr>
                <w:rFonts w:ascii="Cambria" w:eastAsia="Times New Roman" w:hAnsi="Cambria"/>
                <w:sz w:val="20"/>
                <w:szCs w:val="20"/>
              </w:rPr>
              <w:t>Brand health check/Audit</w:t>
            </w:r>
          </w:p>
        </w:tc>
        <w:tc>
          <w:tcPr>
            <w:tcW w:w="2977" w:type="dxa"/>
          </w:tcPr>
          <w:p w14:paraId="01ED49CD" w14:textId="5723A029" w:rsidR="000758AF" w:rsidRPr="002F534E" w:rsidRDefault="000758AF" w:rsidP="001722B6">
            <w:pPr>
              <w:spacing w:after="0" w:line="240" w:lineRule="auto"/>
              <w:rPr>
                <w:rFonts w:ascii="Cambria" w:hAnsi="Cambria"/>
                <w:sz w:val="20"/>
                <w:szCs w:val="20"/>
              </w:rPr>
            </w:pPr>
            <w:r>
              <w:rPr>
                <w:rFonts w:ascii="Cambria" w:hAnsi="Cambria"/>
                <w:sz w:val="20"/>
                <w:szCs w:val="20"/>
              </w:rPr>
              <w:t>Commission a brand audit</w:t>
            </w:r>
          </w:p>
        </w:tc>
        <w:tc>
          <w:tcPr>
            <w:tcW w:w="2551" w:type="dxa"/>
          </w:tcPr>
          <w:p w14:paraId="1A31091D" w14:textId="4313DF17" w:rsidR="000758AF" w:rsidRPr="006F0637" w:rsidRDefault="006F0637" w:rsidP="006F0637">
            <w:pPr>
              <w:pStyle w:val="ListParagraph"/>
              <w:numPr>
                <w:ilvl w:val="0"/>
                <w:numId w:val="99"/>
              </w:numPr>
              <w:spacing w:after="0" w:line="240" w:lineRule="auto"/>
              <w:jc w:val="both"/>
              <w:rPr>
                <w:rFonts w:ascii="Cambria" w:hAnsi="Cambria" w:cs="Arial"/>
                <w:sz w:val="20"/>
                <w:szCs w:val="20"/>
              </w:rPr>
            </w:pPr>
            <w:r w:rsidRPr="006F0637">
              <w:rPr>
                <w:rFonts w:ascii="Cambria" w:hAnsi="Cambria" w:cs="Arial"/>
                <w:sz w:val="20"/>
                <w:szCs w:val="20"/>
              </w:rPr>
              <w:t xml:space="preserve">No. of brand audits </w:t>
            </w:r>
          </w:p>
        </w:tc>
        <w:tc>
          <w:tcPr>
            <w:tcW w:w="2126" w:type="dxa"/>
          </w:tcPr>
          <w:p w14:paraId="6637613B" w14:textId="7CE3A5E5" w:rsidR="000758AF" w:rsidRPr="002F534E" w:rsidRDefault="006F0637" w:rsidP="006F0637">
            <w:pPr>
              <w:spacing w:after="0" w:line="240" w:lineRule="auto"/>
              <w:rPr>
                <w:rFonts w:ascii="Cambria" w:hAnsi="Cambria" w:cs="Arial"/>
                <w:sz w:val="20"/>
                <w:szCs w:val="20"/>
              </w:rPr>
            </w:pPr>
            <w:r>
              <w:rPr>
                <w:rFonts w:ascii="Cambria" w:hAnsi="Cambria" w:cs="Arial"/>
                <w:sz w:val="20"/>
                <w:szCs w:val="20"/>
              </w:rPr>
              <w:t>At least one brand audit conducted annually</w:t>
            </w:r>
          </w:p>
        </w:tc>
      </w:tr>
    </w:tbl>
    <w:p w14:paraId="61FE526E" w14:textId="77777777" w:rsidR="008F08FE" w:rsidRDefault="008F08FE" w:rsidP="008F08FE">
      <w:pPr>
        <w:pStyle w:val="NormalWeb"/>
        <w:rPr>
          <w:rFonts w:ascii="Book Antiqua" w:hAnsi="Book Antiqua"/>
          <w:sz w:val="22"/>
          <w:szCs w:val="22"/>
        </w:rPr>
        <w:sectPr w:rsidR="008F08FE" w:rsidSect="00D82E07">
          <w:pgSz w:w="16838" w:h="11906" w:orient="landscape"/>
          <w:pgMar w:top="1440" w:right="1440" w:bottom="1440" w:left="1440" w:header="708" w:footer="708" w:gutter="0"/>
          <w:cols w:space="708"/>
          <w:docGrid w:linePitch="360"/>
        </w:sectPr>
      </w:pPr>
    </w:p>
    <w:p w14:paraId="0E38E8BB" w14:textId="7D1728E8" w:rsidR="008F08FE" w:rsidRDefault="008F08FE" w:rsidP="008F08FE">
      <w:pPr>
        <w:pStyle w:val="Heading2"/>
        <w:rPr>
          <w:rFonts w:ascii="Book Antiqua" w:hAnsi="Book Antiqua"/>
          <w:b/>
          <w:bCs/>
          <w:sz w:val="24"/>
          <w:szCs w:val="24"/>
        </w:rPr>
      </w:pPr>
      <w:bookmarkStart w:id="34" w:name="_Toc194915375"/>
      <w:r w:rsidRPr="00D82E07">
        <w:rPr>
          <w:rFonts w:ascii="Book Antiqua" w:hAnsi="Book Antiqua"/>
          <w:b/>
          <w:bCs/>
          <w:sz w:val="24"/>
          <w:szCs w:val="24"/>
        </w:rPr>
        <w:t>9.</w:t>
      </w:r>
      <w:r>
        <w:rPr>
          <w:rFonts w:ascii="Book Antiqua" w:hAnsi="Book Antiqua"/>
          <w:b/>
          <w:bCs/>
          <w:sz w:val="24"/>
          <w:szCs w:val="24"/>
        </w:rPr>
        <w:t>2</w:t>
      </w:r>
      <w:r w:rsidRPr="00D82E07">
        <w:rPr>
          <w:rFonts w:ascii="Book Antiqua" w:hAnsi="Book Antiqua"/>
          <w:b/>
          <w:bCs/>
          <w:sz w:val="24"/>
          <w:szCs w:val="24"/>
        </w:rPr>
        <w:t xml:space="preserve"> Out</w:t>
      </w:r>
      <w:r>
        <w:rPr>
          <w:rFonts w:ascii="Book Antiqua" w:hAnsi="Book Antiqua"/>
          <w:b/>
          <w:bCs/>
          <w:sz w:val="24"/>
          <w:szCs w:val="24"/>
        </w:rPr>
        <w:t>come</w:t>
      </w:r>
      <w:r w:rsidRPr="00D82E07">
        <w:rPr>
          <w:rFonts w:ascii="Book Antiqua" w:hAnsi="Book Antiqua"/>
          <w:b/>
          <w:bCs/>
          <w:sz w:val="24"/>
          <w:szCs w:val="24"/>
        </w:rPr>
        <w:t xml:space="preserve"> Framework</w:t>
      </w:r>
      <w:bookmarkEnd w:id="34"/>
      <w:r w:rsidRPr="00D82E07">
        <w:rPr>
          <w:rFonts w:ascii="Book Antiqua" w:hAnsi="Book Antiqua"/>
          <w:b/>
          <w:bCs/>
          <w:sz w:val="24"/>
          <w:szCs w:val="24"/>
        </w:rPr>
        <w:t xml:space="preserve"> </w:t>
      </w:r>
    </w:p>
    <w:p w14:paraId="08E5AB21" w14:textId="77777777" w:rsidR="003023A5" w:rsidRPr="003023A5" w:rsidRDefault="003023A5" w:rsidP="003023A5"/>
    <w:tbl>
      <w:tblPr>
        <w:tblStyle w:val="TableGrid"/>
        <w:tblW w:w="0" w:type="auto"/>
        <w:tblLook w:val="04A0" w:firstRow="1" w:lastRow="0" w:firstColumn="1" w:lastColumn="0" w:noHBand="0" w:noVBand="1"/>
      </w:tblPr>
      <w:tblGrid>
        <w:gridCol w:w="2789"/>
        <w:gridCol w:w="2789"/>
        <w:gridCol w:w="2790"/>
        <w:gridCol w:w="2790"/>
        <w:gridCol w:w="2790"/>
      </w:tblGrid>
      <w:tr w:rsidR="008F08FE" w14:paraId="261CE48E" w14:textId="77777777" w:rsidTr="008F08FE">
        <w:tc>
          <w:tcPr>
            <w:tcW w:w="2789" w:type="dxa"/>
          </w:tcPr>
          <w:p w14:paraId="3A2BDF90" w14:textId="69CF7D5E" w:rsidR="008F08FE" w:rsidRPr="008F08FE" w:rsidRDefault="008F08FE" w:rsidP="008F08FE">
            <w:pPr>
              <w:pStyle w:val="NormalWeb"/>
              <w:rPr>
                <w:rFonts w:ascii="Book Antiqua" w:hAnsi="Book Antiqua"/>
                <w:sz w:val="22"/>
                <w:szCs w:val="22"/>
                <w:lang w:val="en-US"/>
              </w:rPr>
            </w:pPr>
            <w:r>
              <w:rPr>
                <w:rFonts w:ascii="Book Antiqua" w:hAnsi="Book Antiqua"/>
                <w:sz w:val="22"/>
                <w:szCs w:val="22"/>
                <w:lang w:val="en-US"/>
              </w:rPr>
              <w:t xml:space="preserve">Outcome </w:t>
            </w:r>
          </w:p>
        </w:tc>
        <w:tc>
          <w:tcPr>
            <w:tcW w:w="2789" w:type="dxa"/>
          </w:tcPr>
          <w:p w14:paraId="402C6251" w14:textId="39E0F37B" w:rsidR="008F08FE" w:rsidRPr="008F08FE" w:rsidRDefault="008F08FE" w:rsidP="008F08FE">
            <w:pPr>
              <w:pStyle w:val="NormalWeb"/>
              <w:rPr>
                <w:rFonts w:ascii="Book Antiqua" w:hAnsi="Book Antiqua"/>
                <w:sz w:val="22"/>
                <w:szCs w:val="22"/>
                <w:lang w:val="en-US"/>
              </w:rPr>
            </w:pPr>
            <w:r>
              <w:rPr>
                <w:rFonts w:ascii="Book Antiqua" w:hAnsi="Book Antiqua"/>
                <w:sz w:val="22"/>
                <w:szCs w:val="22"/>
                <w:lang w:val="en-US"/>
              </w:rPr>
              <w:t>Indicators</w:t>
            </w:r>
          </w:p>
        </w:tc>
        <w:tc>
          <w:tcPr>
            <w:tcW w:w="2790" w:type="dxa"/>
          </w:tcPr>
          <w:p w14:paraId="01C49073" w14:textId="113E8B59" w:rsidR="008F08FE" w:rsidRPr="008F08FE" w:rsidRDefault="008F08FE" w:rsidP="008F08FE">
            <w:pPr>
              <w:pStyle w:val="NormalWeb"/>
              <w:rPr>
                <w:rFonts w:ascii="Book Antiqua" w:hAnsi="Book Antiqua"/>
                <w:sz w:val="22"/>
                <w:szCs w:val="22"/>
                <w:lang w:val="en-US"/>
              </w:rPr>
            </w:pPr>
            <w:r>
              <w:rPr>
                <w:rFonts w:ascii="Book Antiqua" w:hAnsi="Book Antiqua"/>
                <w:sz w:val="22"/>
                <w:szCs w:val="22"/>
                <w:lang w:val="en-US"/>
              </w:rPr>
              <w:t>Means of verification</w:t>
            </w:r>
          </w:p>
        </w:tc>
        <w:tc>
          <w:tcPr>
            <w:tcW w:w="2790" w:type="dxa"/>
          </w:tcPr>
          <w:p w14:paraId="6CE64924" w14:textId="5DB890F7" w:rsidR="008F08FE" w:rsidRPr="008F08FE" w:rsidRDefault="008F08FE" w:rsidP="008F08FE">
            <w:pPr>
              <w:pStyle w:val="NormalWeb"/>
              <w:rPr>
                <w:rFonts w:ascii="Book Antiqua" w:hAnsi="Book Antiqua"/>
                <w:sz w:val="22"/>
                <w:szCs w:val="22"/>
                <w:lang w:val="en-US"/>
              </w:rPr>
            </w:pPr>
            <w:r>
              <w:rPr>
                <w:rFonts w:ascii="Book Antiqua" w:hAnsi="Book Antiqua"/>
                <w:sz w:val="22"/>
                <w:szCs w:val="22"/>
                <w:lang w:val="en-US"/>
              </w:rPr>
              <w:t>Data sources</w:t>
            </w:r>
          </w:p>
        </w:tc>
        <w:tc>
          <w:tcPr>
            <w:tcW w:w="2790" w:type="dxa"/>
          </w:tcPr>
          <w:p w14:paraId="5990E137" w14:textId="0C4155FD" w:rsidR="008F08FE" w:rsidRPr="008F08FE" w:rsidRDefault="008F08FE" w:rsidP="008F08FE">
            <w:pPr>
              <w:pStyle w:val="NormalWeb"/>
              <w:rPr>
                <w:rFonts w:ascii="Book Antiqua" w:hAnsi="Book Antiqua"/>
                <w:sz w:val="22"/>
                <w:szCs w:val="22"/>
                <w:lang w:val="en-US"/>
              </w:rPr>
            </w:pPr>
            <w:r>
              <w:rPr>
                <w:rFonts w:ascii="Book Antiqua" w:hAnsi="Book Antiqua"/>
                <w:sz w:val="22"/>
                <w:szCs w:val="22"/>
                <w:lang w:val="en-US"/>
              </w:rPr>
              <w:t>Assessment frequency</w:t>
            </w:r>
          </w:p>
        </w:tc>
      </w:tr>
      <w:tr w:rsidR="008F08FE" w14:paraId="31AE1131" w14:textId="77777777" w:rsidTr="008F08FE">
        <w:tc>
          <w:tcPr>
            <w:tcW w:w="2789" w:type="dxa"/>
          </w:tcPr>
          <w:p w14:paraId="3D78F2CE" w14:textId="4826D685" w:rsidR="008F08FE" w:rsidRPr="008F08FE" w:rsidRDefault="008F08FE" w:rsidP="008F08FE">
            <w:pPr>
              <w:pStyle w:val="NormalWeb"/>
              <w:rPr>
                <w:rFonts w:ascii="Book Antiqua" w:hAnsi="Book Antiqua"/>
                <w:sz w:val="22"/>
                <w:szCs w:val="22"/>
                <w:lang w:val="en-US"/>
              </w:rPr>
            </w:pPr>
            <w:r>
              <w:rPr>
                <w:rFonts w:ascii="Book Antiqua" w:hAnsi="Book Antiqua"/>
                <w:sz w:val="22"/>
                <w:szCs w:val="22"/>
                <w:lang w:val="en-US"/>
              </w:rPr>
              <w:t>Increased public awareness and understanding of Rotary</w:t>
            </w:r>
          </w:p>
        </w:tc>
        <w:tc>
          <w:tcPr>
            <w:tcW w:w="2789" w:type="dxa"/>
          </w:tcPr>
          <w:p w14:paraId="287DBA7A" w14:textId="77777777" w:rsidR="008F08FE" w:rsidRDefault="008F08FE" w:rsidP="008F08FE">
            <w:pPr>
              <w:pStyle w:val="NormalWeb"/>
              <w:numPr>
                <w:ilvl w:val="0"/>
                <w:numId w:val="99"/>
              </w:numPr>
              <w:rPr>
                <w:rFonts w:ascii="Book Antiqua" w:hAnsi="Book Antiqua"/>
                <w:sz w:val="22"/>
                <w:szCs w:val="22"/>
                <w:lang w:val="en-US"/>
              </w:rPr>
            </w:pPr>
            <w:r>
              <w:rPr>
                <w:rFonts w:ascii="Book Antiqua" w:hAnsi="Book Antiqua"/>
                <w:sz w:val="22"/>
                <w:szCs w:val="22"/>
                <w:lang w:val="en-US"/>
              </w:rPr>
              <w:t>Percentage increase in public awareness of Rotary</w:t>
            </w:r>
          </w:p>
          <w:p w14:paraId="64078CCB" w14:textId="0BF01373" w:rsidR="008F08FE" w:rsidRPr="008F08FE" w:rsidRDefault="008F08FE" w:rsidP="008F08FE">
            <w:pPr>
              <w:pStyle w:val="NormalWeb"/>
              <w:numPr>
                <w:ilvl w:val="0"/>
                <w:numId w:val="99"/>
              </w:numPr>
              <w:rPr>
                <w:rFonts w:ascii="Book Antiqua" w:hAnsi="Book Antiqua"/>
                <w:sz w:val="22"/>
                <w:szCs w:val="22"/>
                <w:lang w:val="en-US"/>
              </w:rPr>
            </w:pPr>
            <w:r>
              <w:rPr>
                <w:rFonts w:ascii="Book Antiqua" w:hAnsi="Book Antiqua"/>
                <w:sz w:val="22"/>
                <w:szCs w:val="22"/>
                <w:lang w:val="en-US"/>
              </w:rPr>
              <w:t>Percentage of people who understand Rotary’s mission</w:t>
            </w:r>
          </w:p>
        </w:tc>
        <w:tc>
          <w:tcPr>
            <w:tcW w:w="2790" w:type="dxa"/>
          </w:tcPr>
          <w:p w14:paraId="10B13E49" w14:textId="1BBD726E" w:rsidR="008F08FE" w:rsidRPr="008F08FE" w:rsidRDefault="008F08FE" w:rsidP="008F08FE">
            <w:pPr>
              <w:pStyle w:val="NormalWeb"/>
              <w:rPr>
                <w:rFonts w:ascii="Book Antiqua" w:hAnsi="Book Antiqua"/>
                <w:sz w:val="22"/>
                <w:szCs w:val="22"/>
                <w:lang w:val="en-US"/>
              </w:rPr>
            </w:pPr>
            <w:r>
              <w:rPr>
                <w:rFonts w:ascii="Book Antiqua" w:hAnsi="Book Antiqua"/>
                <w:sz w:val="22"/>
                <w:szCs w:val="22"/>
                <w:lang w:val="en-US"/>
              </w:rPr>
              <w:t>Public perception surveys</w:t>
            </w:r>
          </w:p>
        </w:tc>
        <w:tc>
          <w:tcPr>
            <w:tcW w:w="2790" w:type="dxa"/>
          </w:tcPr>
          <w:p w14:paraId="7AAF37A1" w14:textId="0888E9FE" w:rsidR="008F08FE" w:rsidRPr="008F08FE" w:rsidRDefault="008F08FE" w:rsidP="008F08FE">
            <w:pPr>
              <w:pStyle w:val="NormalWeb"/>
              <w:rPr>
                <w:rFonts w:ascii="Book Antiqua" w:hAnsi="Book Antiqua"/>
                <w:sz w:val="22"/>
                <w:szCs w:val="22"/>
                <w:lang w:val="en-US"/>
              </w:rPr>
            </w:pPr>
            <w:r>
              <w:rPr>
                <w:rFonts w:ascii="Book Antiqua" w:hAnsi="Book Antiqua"/>
                <w:sz w:val="22"/>
                <w:szCs w:val="22"/>
                <w:lang w:val="en-US"/>
              </w:rPr>
              <w:t>Survey report</w:t>
            </w:r>
          </w:p>
        </w:tc>
        <w:tc>
          <w:tcPr>
            <w:tcW w:w="2790" w:type="dxa"/>
          </w:tcPr>
          <w:p w14:paraId="2EF615C6" w14:textId="19466389" w:rsidR="008F08FE" w:rsidRPr="008F08FE" w:rsidRDefault="008F08FE" w:rsidP="008F08FE">
            <w:pPr>
              <w:pStyle w:val="NormalWeb"/>
              <w:rPr>
                <w:rFonts w:ascii="Book Antiqua" w:hAnsi="Book Antiqua"/>
                <w:sz w:val="22"/>
                <w:szCs w:val="22"/>
                <w:lang w:val="en-US"/>
              </w:rPr>
            </w:pPr>
            <w:r>
              <w:rPr>
                <w:rFonts w:ascii="Book Antiqua" w:hAnsi="Book Antiqua"/>
                <w:sz w:val="22"/>
                <w:szCs w:val="22"/>
                <w:lang w:val="en-US"/>
              </w:rPr>
              <w:t>Every 2 years</w:t>
            </w:r>
          </w:p>
        </w:tc>
      </w:tr>
      <w:tr w:rsidR="003023A5" w14:paraId="30299416" w14:textId="77777777" w:rsidTr="008F08FE">
        <w:tc>
          <w:tcPr>
            <w:tcW w:w="2789" w:type="dxa"/>
          </w:tcPr>
          <w:p w14:paraId="53591CAC" w14:textId="501DBF44" w:rsidR="003023A5" w:rsidRDefault="003023A5" w:rsidP="003023A5">
            <w:pPr>
              <w:pStyle w:val="NormalWeb"/>
              <w:rPr>
                <w:rFonts w:ascii="Book Antiqua" w:hAnsi="Book Antiqua"/>
                <w:sz w:val="22"/>
                <w:szCs w:val="22"/>
                <w:lang w:val="en-US"/>
              </w:rPr>
            </w:pPr>
            <w:r>
              <w:rPr>
                <w:rFonts w:ascii="Book Antiqua" w:hAnsi="Book Antiqua"/>
                <w:sz w:val="22"/>
                <w:szCs w:val="22"/>
                <w:lang w:val="en-US"/>
              </w:rPr>
              <w:t>Greater visibility of Rotary’s impact in Uganda</w:t>
            </w:r>
          </w:p>
        </w:tc>
        <w:tc>
          <w:tcPr>
            <w:tcW w:w="2789" w:type="dxa"/>
          </w:tcPr>
          <w:p w14:paraId="203F8692" w14:textId="77777777" w:rsidR="003023A5" w:rsidRPr="003023A5" w:rsidRDefault="003023A5" w:rsidP="003023A5">
            <w:pPr>
              <w:pStyle w:val="NormalWeb"/>
              <w:numPr>
                <w:ilvl w:val="0"/>
                <w:numId w:val="111"/>
              </w:numPr>
              <w:rPr>
                <w:rFonts w:ascii="Book Antiqua" w:hAnsi="Book Antiqua"/>
                <w:sz w:val="22"/>
                <w:szCs w:val="22"/>
              </w:rPr>
            </w:pPr>
            <w:r>
              <w:rPr>
                <w:rFonts w:ascii="Book Antiqua" w:hAnsi="Book Antiqua"/>
                <w:sz w:val="22"/>
                <w:szCs w:val="22"/>
                <w:lang w:val="en-US"/>
              </w:rPr>
              <w:t>No. of projects with documented stories</w:t>
            </w:r>
          </w:p>
          <w:p w14:paraId="1CADC356" w14:textId="401A53F9" w:rsidR="003023A5" w:rsidRDefault="003023A5" w:rsidP="003023A5">
            <w:pPr>
              <w:pStyle w:val="NormalWeb"/>
              <w:numPr>
                <w:ilvl w:val="0"/>
                <w:numId w:val="99"/>
              </w:numPr>
              <w:rPr>
                <w:rFonts w:ascii="Book Antiqua" w:hAnsi="Book Antiqua"/>
                <w:sz w:val="22"/>
                <w:szCs w:val="22"/>
                <w:lang w:val="en-US"/>
              </w:rPr>
            </w:pPr>
            <w:r>
              <w:rPr>
                <w:rFonts w:ascii="Book Antiqua" w:hAnsi="Book Antiqua"/>
                <w:sz w:val="22"/>
                <w:szCs w:val="22"/>
              </w:rPr>
              <w:t xml:space="preserve">No. </w:t>
            </w:r>
            <w:r>
              <w:rPr>
                <w:rFonts w:ascii="Book Antiqua" w:hAnsi="Book Antiqua"/>
                <w:sz w:val="22"/>
                <w:szCs w:val="22"/>
                <w:lang w:val="en-US"/>
              </w:rPr>
              <w:t>of media stories about Rotary projects</w:t>
            </w:r>
          </w:p>
        </w:tc>
        <w:tc>
          <w:tcPr>
            <w:tcW w:w="2790" w:type="dxa"/>
          </w:tcPr>
          <w:p w14:paraId="4D14557E" w14:textId="77777777" w:rsidR="003023A5" w:rsidRDefault="003023A5" w:rsidP="003023A5">
            <w:pPr>
              <w:pStyle w:val="NormalWeb"/>
              <w:rPr>
                <w:rFonts w:ascii="Book Antiqua" w:hAnsi="Book Antiqua"/>
                <w:sz w:val="22"/>
                <w:szCs w:val="22"/>
                <w:lang w:val="en-US"/>
              </w:rPr>
            </w:pPr>
            <w:r>
              <w:rPr>
                <w:rFonts w:ascii="Book Antiqua" w:hAnsi="Book Antiqua"/>
                <w:sz w:val="22"/>
                <w:szCs w:val="22"/>
                <w:lang w:val="en-US"/>
              </w:rPr>
              <w:t>Review of reports</w:t>
            </w:r>
          </w:p>
          <w:p w14:paraId="512B7AFB" w14:textId="20209B0B" w:rsidR="003023A5" w:rsidRDefault="003023A5" w:rsidP="003023A5">
            <w:pPr>
              <w:pStyle w:val="NormalWeb"/>
              <w:rPr>
                <w:rFonts w:ascii="Book Antiqua" w:hAnsi="Book Antiqua"/>
                <w:sz w:val="22"/>
                <w:szCs w:val="22"/>
                <w:lang w:val="en-US"/>
              </w:rPr>
            </w:pPr>
            <w:r>
              <w:rPr>
                <w:rFonts w:ascii="Book Antiqua" w:hAnsi="Book Antiqua"/>
                <w:sz w:val="22"/>
                <w:szCs w:val="22"/>
                <w:lang w:val="en-US"/>
              </w:rPr>
              <w:t>Content analysis</w:t>
            </w:r>
          </w:p>
        </w:tc>
        <w:tc>
          <w:tcPr>
            <w:tcW w:w="2790" w:type="dxa"/>
          </w:tcPr>
          <w:p w14:paraId="0C19C6A1" w14:textId="1DE8A76D" w:rsidR="003023A5" w:rsidRDefault="003023A5" w:rsidP="003023A5">
            <w:pPr>
              <w:pStyle w:val="NormalWeb"/>
              <w:rPr>
                <w:rFonts w:ascii="Book Antiqua" w:hAnsi="Book Antiqua"/>
                <w:sz w:val="22"/>
                <w:szCs w:val="22"/>
                <w:lang w:val="en-US"/>
              </w:rPr>
            </w:pPr>
            <w:r>
              <w:rPr>
                <w:rFonts w:ascii="Book Antiqua" w:hAnsi="Book Antiqua"/>
                <w:sz w:val="22"/>
                <w:szCs w:val="22"/>
                <w:lang w:val="en-US"/>
              </w:rPr>
              <w:t>Community Service and Public Image Committee reports</w:t>
            </w:r>
          </w:p>
        </w:tc>
        <w:tc>
          <w:tcPr>
            <w:tcW w:w="2790" w:type="dxa"/>
          </w:tcPr>
          <w:p w14:paraId="53E5C0FD" w14:textId="016BBD72" w:rsidR="003023A5" w:rsidRDefault="003023A5" w:rsidP="003023A5">
            <w:pPr>
              <w:pStyle w:val="NormalWeb"/>
              <w:rPr>
                <w:rFonts w:ascii="Book Antiqua" w:hAnsi="Book Antiqua"/>
                <w:sz w:val="22"/>
                <w:szCs w:val="22"/>
                <w:lang w:val="en-US"/>
              </w:rPr>
            </w:pPr>
            <w:r>
              <w:rPr>
                <w:rFonts w:ascii="Book Antiqua" w:hAnsi="Book Antiqua"/>
                <w:sz w:val="22"/>
                <w:szCs w:val="22"/>
                <w:lang w:val="en-US"/>
              </w:rPr>
              <w:t>Annually</w:t>
            </w:r>
          </w:p>
        </w:tc>
      </w:tr>
      <w:tr w:rsidR="003023A5" w14:paraId="31A20547" w14:textId="77777777" w:rsidTr="008F08FE">
        <w:tc>
          <w:tcPr>
            <w:tcW w:w="2789" w:type="dxa"/>
          </w:tcPr>
          <w:p w14:paraId="7DD64A7B" w14:textId="172790F6" w:rsidR="003023A5" w:rsidRPr="008F08FE" w:rsidRDefault="003023A5" w:rsidP="003023A5">
            <w:pPr>
              <w:pStyle w:val="NormalWeb"/>
              <w:rPr>
                <w:rFonts w:ascii="Book Antiqua" w:hAnsi="Book Antiqua"/>
                <w:sz w:val="22"/>
                <w:szCs w:val="22"/>
                <w:lang w:val="en-US"/>
              </w:rPr>
            </w:pPr>
            <w:r>
              <w:rPr>
                <w:rFonts w:ascii="Book Antiqua" w:hAnsi="Book Antiqua"/>
                <w:sz w:val="22"/>
                <w:szCs w:val="22"/>
                <w:lang w:val="en-US"/>
              </w:rPr>
              <w:t>Strengthened stakeholder trust and collaboration</w:t>
            </w:r>
          </w:p>
        </w:tc>
        <w:tc>
          <w:tcPr>
            <w:tcW w:w="2789" w:type="dxa"/>
          </w:tcPr>
          <w:p w14:paraId="27080DB7" w14:textId="77777777" w:rsidR="003023A5" w:rsidRPr="008F08FE" w:rsidRDefault="003023A5" w:rsidP="003023A5">
            <w:pPr>
              <w:pStyle w:val="NormalWeb"/>
              <w:numPr>
                <w:ilvl w:val="0"/>
                <w:numId w:val="110"/>
              </w:numPr>
              <w:rPr>
                <w:rFonts w:ascii="Book Antiqua" w:hAnsi="Book Antiqua"/>
                <w:sz w:val="22"/>
                <w:szCs w:val="22"/>
              </w:rPr>
            </w:pPr>
            <w:r>
              <w:rPr>
                <w:rFonts w:ascii="Book Antiqua" w:hAnsi="Book Antiqua"/>
                <w:sz w:val="22"/>
                <w:szCs w:val="22"/>
                <w:lang w:val="en-US"/>
              </w:rPr>
              <w:t>No. of new partnerships initiated</w:t>
            </w:r>
          </w:p>
          <w:p w14:paraId="3ADF207C" w14:textId="77777777" w:rsidR="003023A5" w:rsidRPr="008F08FE" w:rsidRDefault="003023A5" w:rsidP="003023A5">
            <w:pPr>
              <w:pStyle w:val="NormalWeb"/>
              <w:numPr>
                <w:ilvl w:val="0"/>
                <w:numId w:val="110"/>
              </w:numPr>
              <w:rPr>
                <w:rFonts w:ascii="Book Antiqua" w:hAnsi="Book Antiqua"/>
                <w:sz w:val="22"/>
                <w:szCs w:val="22"/>
              </w:rPr>
            </w:pPr>
            <w:proofErr w:type="spellStart"/>
            <w:r>
              <w:rPr>
                <w:rFonts w:ascii="Book Antiqua" w:hAnsi="Book Antiqua"/>
                <w:sz w:val="22"/>
                <w:szCs w:val="22"/>
              </w:rPr>
              <w:t>Repea</w:t>
            </w:r>
            <w:proofErr w:type="spellEnd"/>
            <w:r>
              <w:rPr>
                <w:rFonts w:ascii="Book Antiqua" w:hAnsi="Book Antiqua"/>
                <w:sz w:val="22"/>
                <w:szCs w:val="22"/>
                <w:lang w:val="en-US"/>
              </w:rPr>
              <w:t>t engagements with key stakeholders</w:t>
            </w:r>
          </w:p>
          <w:p w14:paraId="20F44E0A" w14:textId="3157776A" w:rsidR="003023A5" w:rsidRDefault="003023A5" w:rsidP="003023A5">
            <w:pPr>
              <w:pStyle w:val="NormalWeb"/>
              <w:numPr>
                <w:ilvl w:val="0"/>
                <w:numId w:val="110"/>
              </w:numPr>
              <w:rPr>
                <w:rFonts w:ascii="Book Antiqua" w:hAnsi="Book Antiqua"/>
                <w:sz w:val="22"/>
                <w:szCs w:val="22"/>
              </w:rPr>
            </w:pPr>
            <w:r>
              <w:rPr>
                <w:rFonts w:ascii="Book Antiqua" w:hAnsi="Book Antiqua"/>
                <w:sz w:val="22"/>
                <w:szCs w:val="22"/>
              </w:rPr>
              <w:t>Number of people parti</w:t>
            </w:r>
            <w:r>
              <w:rPr>
                <w:rFonts w:ascii="Book Antiqua" w:hAnsi="Book Antiqua"/>
                <w:sz w:val="22"/>
                <w:szCs w:val="22"/>
                <w:lang w:val="en-US"/>
              </w:rPr>
              <w:t>ci</w:t>
            </w:r>
            <w:proofErr w:type="spellStart"/>
            <w:r>
              <w:rPr>
                <w:rFonts w:ascii="Book Antiqua" w:hAnsi="Book Antiqua"/>
                <w:sz w:val="22"/>
                <w:szCs w:val="22"/>
              </w:rPr>
              <w:t>pating</w:t>
            </w:r>
            <w:proofErr w:type="spellEnd"/>
            <w:r>
              <w:rPr>
                <w:rFonts w:ascii="Book Antiqua" w:hAnsi="Book Antiqua"/>
                <w:sz w:val="22"/>
                <w:szCs w:val="22"/>
              </w:rPr>
              <w:t xml:space="preserve"> in </w:t>
            </w:r>
            <w:proofErr w:type="spellStart"/>
            <w:r>
              <w:rPr>
                <w:rFonts w:ascii="Book Antiqua" w:hAnsi="Book Antiqua"/>
                <w:sz w:val="22"/>
                <w:szCs w:val="22"/>
              </w:rPr>
              <w:t>st</w:t>
            </w:r>
            <w:r>
              <w:rPr>
                <w:rFonts w:ascii="Book Antiqua" w:hAnsi="Book Antiqua"/>
                <w:sz w:val="22"/>
                <w:szCs w:val="22"/>
                <w:lang w:val="en-US"/>
              </w:rPr>
              <w:t>ake</w:t>
            </w:r>
            <w:proofErr w:type="spellEnd"/>
            <w:r>
              <w:rPr>
                <w:rFonts w:ascii="Book Antiqua" w:hAnsi="Book Antiqua"/>
                <w:sz w:val="22"/>
                <w:szCs w:val="22"/>
              </w:rPr>
              <w:t xml:space="preserve">holder engagement </w:t>
            </w:r>
            <w:r>
              <w:rPr>
                <w:rFonts w:ascii="Book Antiqua" w:hAnsi="Book Antiqua"/>
                <w:sz w:val="22"/>
                <w:szCs w:val="22"/>
                <w:lang w:val="en-US"/>
              </w:rPr>
              <w:t>activities</w:t>
            </w:r>
          </w:p>
        </w:tc>
        <w:tc>
          <w:tcPr>
            <w:tcW w:w="2790" w:type="dxa"/>
          </w:tcPr>
          <w:p w14:paraId="4F64C0C0" w14:textId="77777777" w:rsidR="003023A5" w:rsidRDefault="003023A5" w:rsidP="003023A5">
            <w:pPr>
              <w:pStyle w:val="NormalWeb"/>
              <w:rPr>
                <w:rFonts w:ascii="Book Antiqua" w:hAnsi="Book Antiqua"/>
                <w:sz w:val="22"/>
                <w:szCs w:val="22"/>
                <w:lang w:val="en-US"/>
              </w:rPr>
            </w:pPr>
            <w:r>
              <w:rPr>
                <w:rFonts w:ascii="Book Antiqua" w:hAnsi="Book Antiqua"/>
                <w:sz w:val="22"/>
                <w:szCs w:val="22"/>
                <w:lang w:val="en-US"/>
              </w:rPr>
              <w:t>Review of reports</w:t>
            </w:r>
          </w:p>
          <w:p w14:paraId="0DAA6C92" w14:textId="77777777" w:rsidR="003023A5" w:rsidRDefault="003023A5" w:rsidP="003023A5">
            <w:pPr>
              <w:pStyle w:val="NormalWeb"/>
              <w:rPr>
                <w:rFonts w:ascii="Book Antiqua" w:hAnsi="Book Antiqua"/>
                <w:sz w:val="22"/>
                <w:szCs w:val="22"/>
                <w:lang w:val="en-US"/>
              </w:rPr>
            </w:pPr>
            <w:r>
              <w:rPr>
                <w:rFonts w:ascii="Book Antiqua" w:hAnsi="Book Antiqua"/>
                <w:sz w:val="22"/>
                <w:szCs w:val="22"/>
                <w:lang w:val="en-US"/>
              </w:rPr>
              <w:t>Participants signed up for engagement activities</w:t>
            </w:r>
          </w:p>
          <w:p w14:paraId="5762AB20" w14:textId="3EF27D09" w:rsidR="003023A5" w:rsidRPr="008F08FE" w:rsidRDefault="003023A5" w:rsidP="003023A5">
            <w:pPr>
              <w:pStyle w:val="NormalWeb"/>
              <w:rPr>
                <w:rFonts w:ascii="Book Antiqua" w:hAnsi="Book Antiqua"/>
                <w:sz w:val="22"/>
                <w:szCs w:val="22"/>
                <w:lang w:val="en-US"/>
              </w:rPr>
            </w:pPr>
            <w:r>
              <w:rPr>
                <w:rFonts w:ascii="Book Antiqua" w:hAnsi="Book Antiqua"/>
                <w:sz w:val="22"/>
                <w:szCs w:val="22"/>
                <w:lang w:val="en-US"/>
              </w:rPr>
              <w:t>Participant feedback</w:t>
            </w:r>
          </w:p>
        </w:tc>
        <w:tc>
          <w:tcPr>
            <w:tcW w:w="2790" w:type="dxa"/>
          </w:tcPr>
          <w:p w14:paraId="7F4BCE20" w14:textId="4DBEDDD5" w:rsidR="003023A5" w:rsidRPr="008F08FE" w:rsidRDefault="003023A5" w:rsidP="003023A5">
            <w:pPr>
              <w:pStyle w:val="NormalWeb"/>
              <w:rPr>
                <w:rFonts w:ascii="Book Antiqua" w:hAnsi="Book Antiqua"/>
                <w:sz w:val="22"/>
                <w:szCs w:val="22"/>
                <w:lang w:val="en-US"/>
              </w:rPr>
            </w:pPr>
            <w:r>
              <w:rPr>
                <w:rFonts w:ascii="Book Antiqua" w:hAnsi="Book Antiqua"/>
                <w:sz w:val="22"/>
                <w:szCs w:val="22"/>
                <w:lang w:val="en-US"/>
              </w:rPr>
              <w:t>Engagement reports</w:t>
            </w:r>
          </w:p>
        </w:tc>
        <w:tc>
          <w:tcPr>
            <w:tcW w:w="2790" w:type="dxa"/>
          </w:tcPr>
          <w:p w14:paraId="1A2FAA39" w14:textId="4495FF88" w:rsidR="003023A5" w:rsidRPr="008F08FE" w:rsidRDefault="003023A5" w:rsidP="003023A5">
            <w:pPr>
              <w:pStyle w:val="NormalWeb"/>
              <w:rPr>
                <w:rFonts w:ascii="Book Antiqua" w:hAnsi="Book Antiqua"/>
                <w:sz w:val="22"/>
                <w:szCs w:val="22"/>
                <w:lang w:val="en-US"/>
              </w:rPr>
            </w:pPr>
            <w:r>
              <w:rPr>
                <w:rFonts w:ascii="Book Antiqua" w:hAnsi="Book Antiqua"/>
                <w:sz w:val="22"/>
                <w:szCs w:val="22"/>
                <w:lang w:val="en-US"/>
              </w:rPr>
              <w:t>Annually</w:t>
            </w:r>
          </w:p>
        </w:tc>
      </w:tr>
    </w:tbl>
    <w:p w14:paraId="3731CEFD" w14:textId="77777777" w:rsidR="000E4F26" w:rsidRDefault="000E4F26" w:rsidP="000E4F26">
      <w:pPr>
        <w:pStyle w:val="NormalWeb"/>
        <w:rPr>
          <w:rFonts w:ascii="Book Antiqua" w:hAnsi="Book Antiqua"/>
          <w:sz w:val="22"/>
          <w:szCs w:val="22"/>
        </w:rPr>
        <w:sectPr w:rsidR="000E4F26" w:rsidSect="008F08FE">
          <w:pgSz w:w="16838" w:h="11906" w:orient="landscape"/>
          <w:pgMar w:top="1440" w:right="1440" w:bottom="1440" w:left="1440" w:header="708" w:footer="708" w:gutter="0"/>
          <w:cols w:space="708"/>
          <w:docGrid w:linePitch="360"/>
        </w:sectPr>
      </w:pPr>
    </w:p>
    <w:p w14:paraId="0CDE8B4B" w14:textId="5BE9BDDE" w:rsidR="000E4F26" w:rsidRPr="00E632B5" w:rsidRDefault="000E4F26" w:rsidP="000E4F26">
      <w:pPr>
        <w:pStyle w:val="Heading1"/>
        <w:rPr>
          <w:rStyle w:val="Strong"/>
          <w:rFonts w:ascii="Book Antiqua" w:hAnsi="Book Antiqua"/>
          <w:sz w:val="24"/>
          <w:szCs w:val="24"/>
        </w:rPr>
      </w:pPr>
      <w:bookmarkStart w:id="35" w:name="_Toc194915376"/>
      <w:r>
        <w:rPr>
          <w:rFonts w:ascii="Book Antiqua" w:hAnsi="Book Antiqua"/>
          <w:b/>
          <w:bCs/>
          <w:sz w:val="24"/>
          <w:szCs w:val="24"/>
        </w:rPr>
        <w:t>10</w:t>
      </w:r>
      <w:r w:rsidRPr="0062087D">
        <w:rPr>
          <w:rFonts w:ascii="Book Antiqua" w:hAnsi="Book Antiqua"/>
          <w:b/>
          <w:bCs/>
          <w:sz w:val="24"/>
          <w:szCs w:val="24"/>
        </w:rPr>
        <w:t xml:space="preserve">. </w:t>
      </w:r>
      <w:r>
        <w:rPr>
          <w:rFonts w:ascii="Book Antiqua" w:hAnsi="Book Antiqua"/>
          <w:b/>
          <w:bCs/>
          <w:sz w:val="24"/>
          <w:szCs w:val="24"/>
        </w:rPr>
        <w:t>BUDGET</w:t>
      </w:r>
      <w:bookmarkEnd w:id="35"/>
      <w:r>
        <w:rPr>
          <w:rFonts w:ascii="Book Antiqua" w:hAnsi="Book Antiqua"/>
          <w:b/>
          <w:bCs/>
          <w:sz w:val="24"/>
          <w:szCs w:val="24"/>
        </w:rPr>
        <w:t xml:space="preserve"> </w:t>
      </w:r>
    </w:p>
    <w:p w14:paraId="1D75363D" w14:textId="4901ED4A" w:rsidR="0013637A" w:rsidRPr="0013637A" w:rsidRDefault="0013637A" w:rsidP="000E4F26">
      <w:pPr>
        <w:pStyle w:val="NormalWeb"/>
        <w:rPr>
          <w:rFonts w:ascii="Book Antiqua" w:hAnsi="Book Antiqua"/>
          <w:sz w:val="22"/>
          <w:szCs w:val="22"/>
        </w:rPr>
      </w:pPr>
    </w:p>
    <w:sectPr w:rsidR="0013637A" w:rsidRPr="0013637A" w:rsidSect="000E4F2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2960CC" w14:textId="77777777" w:rsidR="00FE4946" w:rsidRDefault="00FE4946" w:rsidP="00C806FA">
      <w:pPr>
        <w:spacing w:after="0" w:line="240" w:lineRule="auto"/>
      </w:pPr>
      <w:r>
        <w:separator/>
      </w:r>
    </w:p>
  </w:endnote>
  <w:endnote w:type="continuationSeparator" w:id="0">
    <w:p w14:paraId="2E688A95" w14:textId="77777777" w:rsidR="00FE4946" w:rsidRDefault="00FE4946" w:rsidP="00C806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Cambria">
    <w:altName w:val="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30951939"/>
      <w:docPartObj>
        <w:docPartGallery w:val="Page Numbers (Bottom of Page)"/>
        <w:docPartUnique/>
      </w:docPartObj>
    </w:sdtPr>
    <w:sdtEndPr>
      <w:rPr>
        <w:noProof/>
      </w:rPr>
    </w:sdtEndPr>
    <w:sdtContent>
      <w:p w14:paraId="7FE69D5B" w14:textId="7FE45E14" w:rsidR="00C806FA" w:rsidRDefault="00C806F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1FE3E4E" w14:textId="77777777" w:rsidR="00C806FA" w:rsidRDefault="00C806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687EEE" w14:textId="77777777" w:rsidR="00FE4946" w:rsidRDefault="00FE4946" w:rsidP="00C806FA">
      <w:pPr>
        <w:spacing w:after="0" w:line="240" w:lineRule="auto"/>
      </w:pPr>
      <w:r>
        <w:separator/>
      </w:r>
    </w:p>
  </w:footnote>
  <w:footnote w:type="continuationSeparator" w:id="0">
    <w:p w14:paraId="67250BDE" w14:textId="77777777" w:rsidR="00FE4946" w:rsidRDefault="00FE4946" w:rsidP="00C806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E22C3"/>
    <w:multiLevelType w:val="hybridMultilevel"/>
    <w:tmpl w:val="B05661C0"/>
    <w:lvl w:ilvl="0" w:tplc="2000000D">
      <w:start w:val="1"/>
      <w:numFmt w:val="bullet"/>
      <w:lvlText w:val=""/>
      <w:lvlJc w:val="left"/>
      <w:pPr>
        <w:ind w:left="360" w:hanging="360"/>
      </w:pPr>
      <w:rPr>
        <w:rFonts w:ascii="Wingdings" w:hAnsi="Wingdings"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 w15:restartNumberingAfterBreak="0">
    <w:nsid w:val="034F20FB"/>
    <w:multiLevelType w:val="hybridMultilevel"/>
    <w:tmpl w:val="FB92ABBE"/>
    <w:lvl w:ilvl="0" w:tplc="2000000D">
      <w:start w:val="1"/>
      <w:numFmt w:val="bullet"/>
      <w:lvlText w:val=""/>
      <w:lvlJc w:val="left"/>
      <w:pPr>
        <w:ind w:left="360" w:hanging="360"/>
      </w:pPr>
      <w:rPr>
        <w:rFonts w:ascii="Wingdings" w:hAnsi="Wingdings"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 w15:restartNumberingAfterBreak="0">
    <w:nsid w:val="03743860"/>
    <w:multiLevelType w:val="hybridMultilevel"/>
    <w:tmpl w:val="F45E69FC"/>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03EA575C"/>
    <w:multiLevelType w:val="multilevel"/>
    <w:tmpl w:val="5C48C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4281A3A"/>
    <w:multiLevelType w:val="multilevel"/>
    <w:tmpl w:val="D7FA280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4CC3086"/>
    <w:multiLevelType w:val="hybridMultilevel"/>
    <w:tmpl w:val="78141A0E"/>
    <w:lvl w:ilvl="0" w:tplc="2000000D">
      <w:start w:val="1"/>
      <w:numFmt w:val="bullet"/>
      <w:lvlText w:val=""/>
      <w:lvlJc w:val="left"/>
      <w:pPr>
        <w:ind w:left="360" w:hanging="360"/>
      </w:pPr>
      <w:rPr>
        <w:rFonts w:ascii="Wingdings" w:hAnsi="Wingdings"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6" w15:restartNumberingAfterBreak="0">
    <w:nsid w:val="079C12D3"/>
    <w:multiLevelType w:val="multilevel"/>
    <w:tmpl w:val="97C4B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81F4D12"/>
    <w:multiLevelType w:val="multilevel"/>
    <w:tmpl w:val="E4227BE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96C2FAB"/>
    <w:multiLevelType w:val="multilevel"/>
    <w:tmpl w:val="00C879B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97C7EBB"/>
    <w:multiLevelType w:val="hybridMultilevel"/>
    <w:tmpl w:val="46CA039A"/>
    <w:lvl w:ilvl="0" w:tplc="2000000D">
      <w:start w:val="1"/>
      <w:numFmt w:val="bullet"/>
      <w:lvlText w:val=""/>
      <w:lvlJc w:val="left"/>
      <w:pPr>
        <w:ind w:left="360" w:hanging="360"/>
      </w:pPr>
      <w:rPr>
        <w:rFonts w:ascii="Wingdings" w:hAnsi="Wingdings"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0" w15:restartNumberingAfterBreak="0">
    <w:nsid w:val="0A1F0A37"/>
    <w:multiLevelType w:val="multilevel"/>
    <w:tmpl w:val="19CAC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AB205D4"/>
    <w:multiLevelType w:val="multilevel"/>
    <w:tmpl w:val="71987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B0F0250"/>
    <w:multiLevelType w:val="multilevel"/>
    <w:tmpl w:val="B94ACA1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B556390"/>
    <w:multiLevelType w:val="multilevel"/>
    <w:tmpl w:val="B6BE0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BD22F89"/>
    <w:multiLevelType w:val="multilevel"/>
    <w:tmpl w:val="C86A341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E0E506F"/>
    <w:multiLevelType w:val="multilevel"/>
    <w:tmpl w:val="EC700C4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F4451EA"/>
    <w:multiLevelType w:val="hybridMultilevel"/>
    <w:tmpl w:val="ACD60E46"/>
    <w:lvl w:ilvl="0" w:tplc="2000000D">
      <w:start w:val="1"/>
      <w:numFmt w:val="bullet"/>
      <w:lvlText w:val=""/>
      <w:lvlJc w:val="left"/>
      <w:pPr>
        <w:ind w:left="360" w:hanging="360"/>
      </w:pPr>
      <w:rPr>
        <w:rFonts w:ascii="Wingdings" w:hAnsi="Wingdings"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7" w15:restartNumberingAfterBreak="0">
    <w:nsid w:val="1331746D"/>
    <w:multiLevelType w:val="hybridMultilevel"/>
    <w:tmpl w:val="AF8C1BEE"/>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157B3935"/>
    <w:multiLevelType w:val="hybridMultilevel"/>
    <w:tmpl w:val="E3887798"/>
    <w:lvl w:ilvl="0" w:tplc="2000000D">
      <w:start w:val="1"/>
      <w:numFmt w:val="bullet"/>
      <w:lvlText w:val=""/>
      <w:lvlJc w:val="left"/>
      <w:pPr>
        <w:ind w:left="360" w:hanging="360"/>
      </w:pPr>
      <w:rPr>
        <w:rFonts w:ascii="Wingdings" w:hAnsi="Wingdings"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9" w15:restartNumberingAfterBreak="0">
    <w:nsid w:val="15FC13C2"/>
    <w:multiLevelType w:val="multilevel"/>
    <w:tmpl w:val="73527D00"/>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8B040F4"/>
    <w:multiLevelType w:val="hybridMultilevel"/>
    <w:tmpl w:val="FE5EF62C"/>
    <w:lvl w:ilvl="0" w:tplc="2000000D">
      <w:start w:val="1"/>
      <w:numFmt w:val="bullet"/>
      <w:lvlText w:val=""/>
      <w:lvlJc w:val="left"/>
      <w:pPr>
        <w:ind w:left="360" w:hanging="360"/>
      </w:pPr>
      <w:rPr>
        <w:rFonts w:ascii="Wingdings" w:hAnsi="Wingdings"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1" w15:restartNumberingAfterBreak="0">
    <w:nsid w:val="18C62563"/>
    <w:multiLevelType w:val="multilevel"/>
    <w:tmpl w:val="FB7E9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8CC75BE"/>
    <w:multiLevelType w:val="hybridMultilevel"/>
    <w:tmpl w:val="1004C260"/>
    <w:lvl w:ilvl="0" w:tplc="2000000D">
      <w:start w:val="1"/>
      <w:numFmt w:val="bullet"/>
      <w:lvlText w:val=""/>
      <w:lvlJc w:val="left"/>
      <w:pPr>
        <w:ind w:left="360" w:hanging="360"/>
      </w:pPr>
      <w:rPr>
        <w:rFonts w:ascii="Wingdings" w:hAnsi="Wingdings"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3" w15:restartNumberingAfterBreak="0">
    <w:nsid w:val="19464ED5"/>
    <w:multiLevelType w:val="multilevel"/>
    <w:tmpl w:val="537043A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9E76685"/>
    <w:multiLevelType w:val="multilevel"/>
    <w:tmpl w:val="22F6949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AD16C21"/>
    <w:multiLevelType w:val="multilevel"/>
    <w:tmpl w:val="427ACE2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C06412D"/>
    <w:multiLevelType w:val="multilevel"/>
    <w:tmpl w:val="531CDC4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1C884B90"/>
    <w:multiLevelType w:val="multilevel"/>
    <w:tmpl w:val="1B563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E99012A"/>
    <w:multiLevelType w:val="hybridMultilevel"/>
    <w:tmpl w:val="8DB27F3C"/>
    <w:lvl w:ilvl="0" w:tplc="2000000B">
      <w:start w:val="1"/>
      <w:numFmt w:val="bullet"/>
      <w:lvlText w:val=""/>
      <w:lvlJc w:val="left"/>
      <w:pPr>
        <w:ind w:left="360" w:hanging="360"/>
      </w:pPr>
      <w:rPr>
        <w:rFonts w:ascii="Wingdings" w:hAnsi="Wingdings"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9" w15:restartNumberingAfterBreak="0">
    <w:nsid w:val="1F570ED9"/>
    <w:multiLevelType w:val="multilevel"/>
    <w:tmpl w:val="6590A46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FA40E79"/>
    <w:multiLevelType w:val="hybridMultilevel"/>
    <w:tmpl w:val="E67E2572"/>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1" w15:restartNumberingAfterBreak="0">
    <w:nsid w:val="21F6138F"/>
    <w:multiLevelType w:val="hybridMultilevel"/>
    <w:tmpl w:val="0E8ED98C"/>
    <w:lvl w:ilvl="0" w:tplc="2000000D">
      <w:start w:val="1"/>
      <w:numFmt w:val="bullet"/>
      <w:lvlText w:val=""/>
      <w:lvlJc w:val="left"/>
      <w:pPr>
        <w:ind w:left="360" w:hanging="360"/>
      </w:pPr>
      <w:rPr>
        <w:rFonts w:ascii="Wingdings" w:hAnsi="Wingdings"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32" w15:restartNumberingAfterBreak="0">
    <w:nsid w:val="23A47080"/>
    <w:multiLevelType w:val="hybridMultilevel"/>
    <w:tmpl w:val="53DC977A"/>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3" w15:restartNumberingAfterBreak="0">
    <w:nsid w:val="23F412CC"/>
    <w:multiLevelType w:val="multilevel"/>
    <w:tmpl w:val="893C5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56670E7"/>
    <w:multiLevelType w:val="multilevel"/>
    <w:tmpl w:val="33A81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61F1D1E"/>
    <w:multiLevelType w:val="hybridMultilevel"/>
    <w:tmpl w:val="59CC5820"/>
    <w:lvl w:ilvl="0" w:tplc="2000000B">
      <w:start w:val="1"/>
      <w:numFmt w:val="bullet"/>
      <w:lvlText w:val=""/>
      <w:lvlJc w:val="left"/>
      <w:pPr>
        <w:ind w:left="360" w:hanging="360"/>
      </w:pPr>
      <w:rPr>
        <w:rFonts w:ascii="Wingdings" w:hAnsi="Wingdings"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36" w15:restartNumberingAfterBreak="0">
    <w:nsid w:val="263745F2"/>
    <w:multiLevelType w:val="multilevel"/>
    <w:tmpl w:val="12F6B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80925A3"/>
    <w:multiLevelType w:val="hybridMultilevel"/>
    <w:tmpl w:val="401029E0"/>
    <w:lvl w:ilvl="0" w:tplc="2000000D">
      <w:start w:val="1"/>
      <w:numFmt w:val="bullet"/>
      <w:lvlText w:val=""/>
      <w:lvlJc w:val="left"/>
      <w:pPr>
        <w:ind w:left="360" w:hanging="360"/>
      </w:pPr>
      <w:rPr>
        <w:rFonts w:ascii="Wingdings" w:hAnsi="Wingdings"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38" w15:restartNumberingAfterBreak="0">
    <w:nsid w:val="281D21BB"/>
    <w:multiLevelType w:val="multilevel"/>
    <w:tmpl w:val="10865DB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8AA397A"/>
    <w:multiLevelType w:val="multilevel"/>
    <w:tmpl w:val="608A0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AB05D66"/>
    <w:multiLevelType w:val="multilevel"/>
    <w:tmpl w:val="B60A44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2B326A71"/>
    <w:multiLevelType w:val="multilevel"/>
    <w:tmpl w:val="86223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2B6202BF"/>
    <w:multiLevelType w:val="multilevel"/>
    <w:tmpl w:val="113A4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BA5121D"/>
    <w:multiLevelType w:val="hybridMultilevel"/>
    <w:tmpl w:val="357AD49E"/>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4" w15:restartNumberingAfterBreak="0">
    <w:nsid w:val="2CDB7D10"/>
    <w:multiLevelType w:val="hybridMultilevel"/>
    <w:tmpl w:val="29948B9C"/>
    <w:lvl w:ilvl="0" w:tplc="2000000D">
      <w:start w:val="1"/>
      <w:numFmt w:val="bullet"/>
      <w:lvlText w:val=""/>
      <w:lvlJc w:val="left"/>
      <w:pPr>
        <w:ind w:left="360" w:hanging="360"/>
      </w:pPr>
      <w:rPr>
        <w:rFonts w:ascii="Wingdings" w:hAnsi="Wingdings"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45" w15:restartNumberingAfterBreak="0">
    <w:nsid w:val="2D252FD5"/>
    <w:multiLevelType w:val="multilevel"/>
    <w:tmpl w:val="874CFCA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2D70504A"/>
    <w:multiLevelType w:val="multilevel"/>
    <w:tmpl w:val="AA1CA61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2E164C71"/>
    <w:multiLevelType w:val="hybridMultilevel"/>
    <w:tmpl w:val="F8D4710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8" w15:restartNumberingAfterBreak="0">
    <w:nsid w:val="2F062E38"/>
    <w:multiLevelType w:val="hybridMultilevel"/>
    <w:tmpl w:val="15AA727A"/>
    <w:lvl w:ilvl="0" w:tplc="2000000D">
      <w:start w:val="1"/>
      <w:numFmt w:val="bullet"/>
      <w:lvlText w:val=""/>
      <w:lvlJc w:val="left"/>
      <w:pPr>
        <w:ind w:left="360" w:hanging="360"/>
      </w:pPr>
      <w:rPr>
        <w:rFonts w:ascii="Wingdings" w:hAnsi="Wingdings"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49" w15:restartNumberingAfterBreak="0">
    <w:nsid w:val="2F0F12D5"/>
    <w:multiLevelType w:val="multilevel"/>
    <w:tmpl w:val="ED9AF4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2FCC5FBA"/>
    <w:multiLevelType w:val="multilevel"/>
    <w:tmpl w:val="BEFE9B5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10A0143"/>
    <w:multiLevelType w:val="multilevel"/>
    <w:tmpl w:val="6A64177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31566406"/>
    <w:multiLevelType w:val="multilevel"/>
    <w:tmpl w:val="104C8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3256584D"/>
    <w:multiLevelType w:val="hybridMultilevel"/>
    <w:tmpl w:val="AAF6291C"/>
    <w:lvl w:ilvl="0" w:tplc="2000000D">
      <w:start w:val="1"/>
      <w:numFmt w:val="bullet"/>
      <w:lvlText w:val=""/>
      <w:lvlJc w:val="left"/>
      <w:pPr>
        <w:ind w:left="360" w:hanging="360"/>
      </w:pPr>
      <w:rPr>
        <w:rFonts w:ascii="Wingdings" w:hAnsi="Wingdings"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54" w15:restartNumberingAfterBreak="0">
    <w:nsid w:val="32FE67CF"/>
    <w:multiLevelType w:val="multilevel"/>
    <w:tmpl w:val="94062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37627933"/>
    <w:multiLevelType w:val="hybridMultilevel"/>
    <w:tmpl w:val="FE7EE598"/>
    <w:lvl w:ilvl="0" w:tplc="2000000D">
      <w:start w:val="1"/>
      <w:numFmt w:val="bullet"/>
      <w:lvlText w:val=""/>
      <w:lvlJc w:val="left"/>
      <w:pPr>
        <w:ind w:left="360" w:hanging="360"/>
      </w:pPr>
      <w:rPr>
        <w:rFonts w:ascii="Wingdings" w:hAnsi="Wingdings"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56" w15:restartNumberingAfterBreak="0">
    <w:nsid w:val="389C7BFE"/>
    <w:multiLevelType w:val="multilevel"/>
    <w:tmpl w:val="4A7E2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39397C44"/>
    <w:multiLevelType w:val="multilevel"/>
    <w:tmpl w:val="3DDA5C9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3A057FE8"/>
    <w:multiLevelType w:val="hybridMultilevel"/>
    <w:tmpl w:val="7B04DA8C"/>
    <w:lvl w:ilvl="0" w:tplc="2000000D">
      <w:start w:val="1"/>
      <w:numFmt w:val="bullet"/>
      <w:lvlText w:val=""/>
      <w:lvlJc w:val="left"/>
      <w:pPr>
        <w:ind w:left="360" w:hanging="360"/>
      </w:pPr>
      <w:rPr>
        <w:rFonts w:ascii="Wingdings" w:hAnsi="Wingdings"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59" w15:restartNumberingAfterBreak="0">
    <w:nsid w:val="3D122CAA"/>
    <w:multiLevelType w:val="hybridMultilevel"/>
    <w:tmpl w:val="5EF2BF16"/>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0" w15:restartNumberingAfterBreak="0">
    <w:nsid w:val="3F1A1510"/>
    <w:multiLevelType w:val="hybridMultilevel"/>
    <w:tmpl w:val="51546210"/>
    <w:lvl w:ilvl="0" w:tplc="2000000D">
      <w:start w:val="1"/>
      <w:numFmt w:val="bullet"/>
      <w:lvlText w:val=""/>
      <w:lvlJc w:val="left"/>
      <w:pPr>
        <w:ind w:left="360" w:hanging="360"/>
      </w:pPr>
      <w:rPr>
        <w:rFonts w:ascii="Wingdings" w:hAnsi="Wingdings"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61" w15:restartNumberingAfterBreak="0">
    <w:nsid w:val="405659DC"/>
    <w:multiLevelType w:val="multilevel"/>
    <w:tmpl w:val="8D2414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421849AB"/>
    <w:multiLevelType w:val="multilevel"/>
    <w:tmpl w:val="301CE8E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433D4D56"/>
    <w:multiLevelType w:val="hybridMultilevel"/>
    <w:tmpl w:val="485448DC"/>
    <w:lvl w:ilvl="0" w:tplc="2000000D">
      <w:start w:val="1"/>
      <w:numFmt w:val="bullet"/>
      <w:lvlText w:val=""/>
      <w:lvlJc w:val="left"/>
      <w:pPr>
        <w:ind w:left="360" w:hanging="360"/>
      </w:pPr>
      <w:rPr>
        <w:rFonts w:ascii="Wingdings" w:hAnsi="Wingdings"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64" w15:restartNumberingAfterBreak="0">
    <w:nsid w:val="444253B9"/>
    <w:multiLevelType w:val="hybridMultilevel"/>
    <w:tmpl w:val="2B64087A"/>
    <w:lvl w:ilvl="0" w:tplc="2000000D">
      <w:start w:val="1"/>
      <w:numFmt w:val="bullet"/>
      <w:lvlText w:val=""/>
      <w:lvlJc w:val="left"/>
      <w:pPr>
        <w:ind w:left="360" w:hanging="360"/>
      </w:pPr>
      <w:rPr>
        <w:rFonts w:ascii="Wingdings" w:hAnsi="Wingdings"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65" w15:restartNumberingAfterBreak="0">
    <w:nsid w:val="45CB4FA4"/>
    <w:multiLevelType w:val="hybridMultilevel"/>
    <w:tmpl w:val="13004C46"/>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6" w15:restartNumberingAfterBreak="0">
    <w:nsid w:val="46154BFD"/>
    <w:multiLevelType w:val="multilevel"/>
    <w:tmpl w:val="CC705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47147BB8"/>
    <w:multiLevelType w:val="multilevel"/>
    <w:tmpl w:val="6318E7F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484F51EB"/>
    <w:multiLevelType w:val="multilevel"/>
    <w:tmpl w:val="E8BE8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4A670DCA"/>
    <w:multiLevelType w:val="multilevel"/>
    <w:tmpl w:val="F1A4CC3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4B7B6626"/>
    <w:multiLevelType w:val="multilevel"/>
    <w:tmpl w:val="0D98BE4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4C8A1DBA"/>
    <w:multiLevelType w:val="hybridMultilevel"/>
    <w:tmpl w:val="625CCBD6"/>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2" w15:restartNumberingAfterBreak="0">
    <w:nsid w:val="502F52F5"/>
    <w:multiLevelType w:val="multilevel"/>
    <w:tmpl w:val="A2BC800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22F26DE"/>
    <w:multiLevelType w:val="multilevel"/>
    <w:tmpl w:val="6E70396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29E4523"/>
    <w:multiLevelType w:val="hybridMultilevel"/>
    <w:tmpl w:val="1DF0009C"/>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5" w15:restartNumberingAfterBreak="0">
    <w:nsid w:val="52CF1E94"/>
    <w:multiLevelType w:val="multilevel"/>
    <w:tmpl w:val="807CB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3924D26"/>
    <w:multiLevelType w:val="hybridMultilevel"/>
    <w:tmpl w:val="D80032D2"/>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7" w15:restartNumberingAfterBreak="0">
    <w:nsid w:val="54A63961"/>
    <w:multiLevelType w:val="hybridMultilevel"/>
    <w:tmpl w:val="DF7654CE"/>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8" w15:restartNumberingAfterBreak="0">
    <w:nsid w:val="55B432BD"/>
    <w:multiLevelType w:val="multilevel"/>
    <w:tmpl w:val="8146B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563F0969"/>
    <w:multiLevelType w:val="hybridMultilevel"/>
    <w:tmpl w:val="74B82154"/>
    <w:lvl w:ilvl="0" w:tplc="2000000D">
      <w:start w:val="1"/>
      <w:numFmt w:val="bullet"/>
      <w:lvlText w:val=""/>
      <w:lvlJc w:val="left"/>
      <w:pPr>
        <w:ind w:left="360" w:hanging="360"/>
      </w:pPr>
      <w:rPr>
        <w:rFonts w:ascii="Wingdings" w:hAnsi="Wingdings"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80" w15:restartNumberingAfterBreak="0">
    <w:nsid w:val="56C7481A"/>
    <w:multiLevelType w:val="hybridMultilevel"/>
    <w:tmpl w:val="B26C6710"/>
    <w:lvl w:ilvl="0" w:tplc="2000000B">
      <w:start w:val="1"/>
      <w:numFmt w:val="bullet"/>
      <w:lvlText w:val=""/>
      <w:lvlJc w:val="left"/>
      <w:pPr>
        <w:ind w:left="360" w:hanging="360"/>
      </w:pPr>
      <w:rPr>
        <w:rFonts w:ascii="Wingdings" w:hAnsi="Wingdings"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81" w15:restartNumberingAfterBreak="0">
    <w:nsid w:val="579712B5"/>
    <w:multiLevelType w:val="hybridMultilevel"/>
    <w:tmpl w:val="C4B4D82E"/>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2" w15:restartNumberingAfterBreak="0">
    <w:nsid w:val="584177D4"/>
    <w:multiLevelType w:val="hybridMultilevel"/>
    <w:tmpl w:val="A5BA552E"/>
    <w:lvl w:ilvl="0" w:tplc="2000000D">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3" w15:restartNumberingAfterBreak="0">
    <w:nsid w:val="599F6D10"/>
    <w:multiLevelType w:val="hybridMultilevel"/>
    <w:tmpl w:val="944E04F0"/>
    <w:lvl w:ilvl="0" w:tplc="2000000D">
      <w:start w:val="1"/>
      <w:numFmt w:val="bullet"/>
      <w:lvlText w:val=""/>
      <w:lvlJc w:val="left"/>
      <w:pPr>
        <w:ind w:left="360" w:hanging="360"/>
      </w:pPr>
      <w:rPr>
        <w:rFonts w:ascii="Wingdings" w:hAnsi="Wingdings"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84" w15:restartNumberingAfterBreak="0">
    <w:nsid w:val="5B5D401E"/>
    <w:multiLevelType w:val="multilevel"/>
    <w:tmpl w:val="9746CFB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5B981FD5"/>
    <w:multiLevelType w:val="multilevel"/>
    <w:tmpl w:val="B9825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5C3768D7"/>
    <w:multiLevelType w:val="hybridMultilevel"/>
    <w:tmpl w:val="9B08FCE4"/>
    <w:lvl w:ilvl="0" w:tplc="2000000D">
      <w:start w:val="1"/>
      <w:numFmt w:val="bullet"/>
      <w:lvlText w:val=""/>
      <w:lvlJc w:val="left"/>
      <w:pPr>
        <w:ind w:left="360" w:hanging="360"/>
      </w:pPr>
      <w:rPr>
        <w:rFonts w:ascii="Wingdings" w:hAnsi="Wingdings"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87" w15:restartNumberingAfterBreak="0">
    <w:nsid w:val="5DDE5E31"/>
    <w:multiLevelType w:val="multilevel"/>
    <w:tmpl w:val="0E54E91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5F0B6A0D"/>
    <w:multiLevelType w:val="hybridMultilevel"/>
    <w:tmpl w:val="7F28B7CC"/>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9" w15:restartNumberingAfterBreak="0">
    <w:nsid w:val="5FE6445E"/>
    <w:multiLevelType w:val="hybridMultilevel"/>
    <w:tmpl w:val="3092BAE2"/>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0" w15:restartNumberingAfterBreak="0">
    <w:nsid w:val="60266C60"/>
    <w:multiLevelType w:val="hybridMultilevel"/>
    <w:tmpl w:val="F2428920"/>
    <w:lvl w:ilvl="0" w:tplc="2000000D">
      <w:start w:val="1"/>
      <w:numFmt w:val="bullet"/>
      <w:lvlText w:val=""/>
      <w:lvlJc w:val="left"/>
      <w:pPr>
        <w:ind w:left="360" w:hanging="360"/>
      </w:pPr>
      <w:rPr>
        <w:rFonts w:ascii="Wingdings" w:hAnsi="Wingdings"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91" w15:restartNumberingAfterBreak="0">
    <w:nsid w:val="630E679D"/>
    <w:multiLevelType w:val="hybridMultilevel"/>
    <w:tmpl w:val="A36CF5C4"/>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2" w15:restartNumberingAfterBreak="0">
    <w:nsid w:val="63685062"/>
    <w:multiLevelType w:val="hybridMultilevel"/>
    <w:tmpl w:val="F2F8CA2C"/>
    <w:lvl w:ilvl="0" w:tplc="2000000D">
      <w:start w:val="1"/>
      <w:numFmt w:val="bullet"/>
      <w:lvlText w:val=""/>
      <w:lvlJc w:val="left"/>
      <w:pPr>
        <w:ind w:left="360" w:hanging="360"/>
      </w:pPr>
      <w:rPr>
        <w:rFonts w:ascii="Wingdings" w:hAnsi="Wingdings"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93" w15:restartNumberingAfterBreak="0">
    <w:nsid w:val="63E7543A"/>
    <w:multiLevelType w:val="multilevel"/>
    <w:tmpl w:val="026C6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692A40B4"/>
    <w:multiLevelType w:val="hybridMultilevel"/>
    <w:tmpl w:val="14928FB6"/>
    <w:lvl w:ilvl="0" w:tplc="2000000D">
      <w:start w:val="1"/>
      <w:numFmt w:val="bullet"/>
      <w:lvlText w:val=""/>
      <w:lvlJc w:val="left"/>
      <w:pPr>
        <w:ind w:left="360" w:hanging="360"/>
      </w:pPr>
      <w:rPr>
        <w:rFonts w:ascii="Wingdings" w:hAnsi="Wingdings"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95" w15:restartNumberingAfterBreak="0">
    <w:nsid w:val="69F53B78"/>
    <w:multiLevelType w:val="hybridMultilevel"/>
    <w:tmpl w:val="5BCC04D8"/>
    <w:lvl w:ilvl="0" w:tplc="2000000D">
      <w:start w:val="1"/>
      <w:numFmt w:val="bullet"/>
      <w:lvlText w:val=""/>
      <w:lvlJc w:val="left"/>
      <w:pPr>
        <w:ind w:left="360" w:hanging="360"/>
      </w:pPr>
      <w:rPr>
        <w:rFonts w:ascii="Wingdings" w:hAnsi="Wingdings"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96" w15:restartNumberingAfterBreak="0">
    <w:nsid w:val="6A226A50"/>
    <w:multiLevelType w:val="multilevel"/>
    <w:tmpl w:val="9216E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6B4A386E"/>
    <w:multiLevelType w:val="multilevel"/>
    <w:tmpl w:val="0E54E91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6FE90A6A"/>
    <w:multiLevelType w:val="multilevel"/>
    <w:tmpl w:val="1234AD7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0140A2D"/>
    <w:multiLevelType w:val="hybridMultilevel"/>
    <w:tmpl w:val="09485886"/>
    <w:lvl w:ilvl="0" w:tplc="2000000D">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0" w15:restartNumberingAfterBreak="0">
    <w:nsid w:val="7024748A"/>
    <w:multiLevelType w:val="hybridMultilevel"/>
    <w:tmpl w:val="3E9A268C"/>
    <w:lvl w:ilvl="0" w:tplc="2000000D">
      <w:start w:val="1"/>
      <w:numFmt w:val="bullet"/>
      <w:lvlText w:val=""/>
      <w:lvlJc w:val="left"/>
      <w:pPr>
        <w:ind w:left="360" w:hanging="360"/>
      </w:pPr>
      <w:rPr>
        <w:rFonts w:ascii="Wingdings" w:hAnsi="Wingdings"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01" w15:restartNumberingAfterBreak="0">
    <w:nsid w:val="717A1E2C"/>
    <w:multiLevelType w:val="multilevel"/>
    <w:tmpl w:val="4C501F1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2422739"/>
    <w:multiLevelType w:val="hybridMultilevel"/>
    <w:tmpl w:val="F3127AE6"/>
    <w:lvl w:ilvl="0" w:tplc="2000000B">
      <w:start w:val="1"/>
      <w:numFmt w:val="bullet"/>
      <w:lvlText w:val=""/>
      <w:lvlJc w:val="left"/>
      <w:pPr>
        <w:ind w:left="360" w:hanging="360"/>
      </w:pPr>
      <w:rPr>
        <w:rFonts w:ascii="Wingdings" w:hAnsi="Wingdings"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03" w15:restartNumberingAfterBreak="0">
    <w:nsid w:val="72AB58D0"/>
    <w:multiLevelType w:val="multilevel"/>
    <w:tmpl w:val="C3D8D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390279E"/>
    <w:multiLevelType w:val="multilevel"/>
    <w:tmpl w:val="39BC4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3BA7ED1"/>
    <w:multiLevelType w:val="multilevel"/>
    <w:tmpl w:val="E5102FE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4C45323"/>
    <w:multiLevelType w:val="hybridMultilevel"/>
    <w:tmpl w:val="459282E8"/>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7" w15:restartNumberingAfterBreak="0">
    <w:nsid w:val="7A02608B"/>
    <w:multiLevelType w:val="multilevel"/>
    <w:tmpl w:val="24A2E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7A5158BB"/>
    <w:multiLevelType w:val="hybridMultilevel"/>
    <w:tmpl w:val="A4EC5AF8"/>
    <w:lvl w:ilvl="0" w:tplc="2000000D">
      <w:start w:val="1"/>
      <w:numFmt w:val="bullet"/>
      <w:lvlText w:val=""/>
      <w:lvlJc w:val="left"/>
      <w:pPr>
        <w:ind w:left="360" w:hanging="360"/>
      </w:pPr>
      <w:rPr>
        <w:rFonts w:ascii="Wingdings" w:hAnsi="Wingdings"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09" w15:restartNumberingAfterBreak="0">
    <w:nsid w:val="7A6D6AE6"/>
    <w:multiLevelType w:val="multilevel"/>
    <w:tmpl w:val="74F2DEB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0" w15:restartNumberingAfterBreak="0">
    <w:nsid w:val="7E421059"/>
    <w:multiLevelType w:val="hybridMultilevel"/>
    <w:tmpl w:val="A24254F8"/>
    <w:lvl w:ilvl="0" w:tplc="2000000D">
      <w:start w:val="1"/>
      <w:numFmt w:val="bullet"/>
      <w:lvlText w:val=""/>
      <w:lvlJc w:val="left"/>
      <w:pPr>
        <w:ind w:left="360" w:hanging="360"/>
      </w:pPr>
      <w:rPr>
        <w:rFonts w:ascii="Wingdings" w:hAnsi="Wingdings"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11" w15:restartNumberingAfterBreak="0">
    <w:nsid w:val="7F3F774F"/>
    <w:multiLevelType w:val="hybridMultilevel"/>
    <w:tmpl w:val="B0DA1506"/>
    <w:lvl w:ilvl="0" w:tplc="2000000D">
      <w:start w:val="1"/>
      <w:numFmt w:val="bullet"/>
      <w:lvlText w:val=""/>
      <w:lvlJc w:val="left"/>
      <w:pPr>
        <w:ind w:left="360" w:hanging="360"/>
      </w:pPr>
      <w:rPr>
        <w:rFonts w:ascii="Wingdings" w:hAnsi="Wingdings"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12" w15:restartNumberingAfterBreak="0">
    <w:nsid w:val="7F6063E6"/>
    <w:multiLevelType w:val="hybridMultilevel"/>
    <w:tmpl w:val="B5EEEC3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3" w15:restartNumberingAfterBreak="0">
    <w:nsid w:val="7FC90505"/>
    <w:multiLevelType w:val="multilevel"/>
    <w:tmpl w:val="817E5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12443237">
    <w:abstractNumId w:val="40"/>
  </w:num>
  <w:num w:numId="2" w16cid:durableId="2017070725">
    <w:abstractNumId w:val="4"/>
  </w:num>
  <w:num w:numId="3" w16cid:durableId="654574490">
    <w:abstractNumId w:val="52"/>
  </w:num>
  <w:num w:numId="4" w16cid:durableId="1811359804">
    <w:abstractNumId w:val="85"/>
  </w:num>
  <w:num w:numId="5" w16cid:durableId="1373727863">
    <w:abstractNumId w:val="10"/>
  </w:num>
  <w:num w:numId="6" w16cid:durableId="1328248746">
    <w:abstractNumId w:val="11"/>
  </w:num>
  <w:num w:numId="7" w16cid:durableId="1969435991">
    <w:abstractNumId w:val="57"/>
  </w:num>
  <w:num w:numId="8" w16cid:durableId="448625252">
    <w:abstractNumId w:val="33"/>
  </w:num>
  <w:num w:numId="9" w16cid:durableId="497040989">
    <w:abstractNumId w:val="8"/>
  </w:num>
  <w:num w:numId="10" w16cid:durableId="1072432075">
    <w:abstractNumId w:val="36"/>
  </w:num>
  <w:num w:numId="11" w16cid:durableId="525868373">
    <w:abstractNumId w:val="26"/>
  </w:num>
  <w:num w:numId="12" w16cid:durableId="1983189200">
    <w:abstractNumId w:val="3"/>
  </w:num>
  <w:num w:numId="13" w16cid:durableId="545987386">
    <w:abstractNumId w:val="34"/>
  </w:num>
  <w:num w:numId="14" w16cid:durableId="1167554340">
    <w:abstractNumId w:val="41"/>
  </w:num>
  <w:num w:numId="15" w16cid:durableId="1597906519">
    <w:abstractNumId w:val="21"/>
  </w:num>
  <w:num w:numId="16" w16cid:durableId="415251078">
    <w:abstractNumId w:val="93"/>
  </w:num>
  <w:num w:numId="17" w16cid:durableId="1636595189">
    <w:abstractNumId w:val="12"/>
  </w:num>
  <w:num w:numId="18" w16cid:durableId="326523530">
    <w:abstractNumId w:val="113"/>
  </w:num>
  <w:num w:numId="19" w16cid:durableId="662510077">
    <w:abstractNumId w:val="45"/>
  </w:num>
  <w:num w:numId="20" w16cid:durableId="690031410">
    <w:abstractNumId w:val="103"/>
  </w:num>
  <w:num w:numId="21" w16cid:durableId="609777722">
    <w:abstractNumId w:val="104"/>
  </w:num>
  <w:num w:numId="22" w16cid:durableId="747389467">
    <w:abstractNumId w:val="19"/>
  </w:num>
  <w:num w:numId="23" w16cid:durableId="470246037">
    <w:abstractNumId w:val="7"/>
  </w:num>
  <w:num w:numId="24" w16cid:durableId="357317321">
    <w:abstractNumId w:val="109"/>
  </w:num>
  <w:num w:numId="25" w16cid:durableId="1016033084">
    <w:abstractNumId w:val="24"/>
  </w:num>
  <w:num w:numId="26" w16cid:durableId="1084566326">
    <w:abstractNumId w:val="50"/>
  </w:num>
  <w:num w:numId="27" w16cid:durableId="1576090096">
    <w:abstractNumId w:val="14"/>
  </w:num>
  <w:num w:numId="28" w16cid:durableId="332496021">
    <w:abstractNumId w:val="67"/>
  </w:num>
  <w:num w:numId="29" w16cid:durableId="310720596">
    <w:abstractNumId w:val="30"/>
  </w:num>
  <w:num w:numId="30" w16cid:durableId="2061830180">
    <w:abstractNumId w:val="70"/>
  </w:num>
  <w:num w:numId="31" w16cid:durableId="1343511335">
    <w:abstractNumId w:val="29"/>
  </w:num>
  <w:num w:numId="32" w16cid:durableId="96029675">
    <w:abstractNumId w:val="56"/>
  </w:num>
  <w:num w:numId="33" w16cid:durableId="1096827500">
    <w:abstractNumId w:val="68"/>
  </w:num>
  <w:num w:numId="34" w16cid:durableId="1719890511">
    <w:abstractNumId w:val="27"/>
  </w:num>
  <w:num w:numId="35" w16cid:durableId="538736874">
    <w:abstractNumId w:val="42"/>
  </w:num>
  <w:num w:numId="36" w16cid:durableId="1813516949">
    <w:abstractNumId w:val="39"/>
  </w:num>
  <w:num w:numId="37" w16cid:durableId="494491068">
    <w:abstractNumId w:val="78"/>
  </w:num>
  <w:num w:numId="38" w16cid:durableId="1116293873">
    <w:abstractNumId w:val="96"/>
  </w:num>
  <w:num w:numId="39" w16cid:durableId="1228300411">
    <w:abstractNumId w:val="54"/>
  </w:num>
  <w:num w:numId="40" w16cid:durableId="720785815">
    <w:abstractNumId w:val="6"/>
  </w:num>
  <w:num w:numId="41" w16cid:durableId="1426683845">
    <w:abstractNumId w:val="75"/>
  </w:num>
  <w:num w:numId="42" w16cid:durableId="177351686">
    <w:abstractNumId w:val="25"/>
  </w:num>
  <w:num w:numId="43" w16cid:durableId="1287199675">
    <w:abstractNumId w:val="66"/>
  </w:num>
  <w:num w:numId="44" w16cid:durableId="2000957090">
    <w:abstractNumId w:val="84"/>
  </w:num>
  <w:num w:numId="45" w16cid:durableId="1176573789">
    <w:abstractNumId w:val="107"/>
  </w:num>
  <w:num w:numId="46" w16cid:durableId="1724132684">
    <w:abstractNumId w:val="105"/>
  </w:num>
  <w:num w:numId="47" w16cid:durableId="1962300183">
    <w:abstractNumId w:val="46"/>
  </w:num>
  <w:num w:numId="48" w16cid:durableId="1198346990">
    <w:abstractNumId w:val="73"/>
  </w:num>
  <w:num w:numId="49" w16cid:durableId="757169513">
    <w:abstractNumId w:val="49"/>
  </w:num>
  <w:num w:numId="50" w16cid:durableId="1142117167">
    <w:abstractNumId w:val="98"/>
  </w:num>
  <w:num w:numId="51" w16cid:durableId="516894310">
    <w:abstractNumId w:val="61"/>
  </w:num>
  <w:num w:numId="52" w16cid:durableId="2018579676">
    <w:abstractNumId w:val="15"/>
  </w:num>
  <w:num w:numId="53" w16cid:durableId="1140196353">
    <w:abstractNumId w:val="72"/>
  </w:num>
  <w:num w:numId="54" w16cid:durableId="148905513">
    <w:abstractNumId w:val="51"/>
  </w:num>
  <w:num w:numId="55" w16cid:durableId="31155312">
    <w:abstractNumId w:val="13"/>
  </w:num>
  <w:num w:numId="56" w16cid:durableId="527569960">
    <w:abstractNumId w:val="69"/>
  </w:num>
  <w:num w:numId="57" w16cid:durableId="1280456296">
    <w:abstractNumId w:val="71"/>
  </w:num>
  <w:num w:numId="58" w16cid:durableId="1721132423">
    <w:abstractNumId w:val="65"/>
  </w:num>
  <w:num w:numId="59" w16cid:durableId="918052206">
    <w:abstractNumId w:val="88"/>
  </w:num>
  <w:num w:numId="60" w16cid:durableId="501941511">
    <w:abstractNumId w:val="97"/>
  </w:num>
  <w:num w:numId="61" w16cid:durableId="2050369956">
    <w:abstractNumId w:val="87"/>
  </w:num>
  <w:num w:numId="62" w16cid:durableId="980770461">
    <w:abstractNumId w:val="62"/>
  </w:num>
  <w:num w:numId="63" w16cid:durableId="105780793">
    <w:abstractNumId w:val="23"/>
  </w:num>
  <w:num w:numId="64" w16cid:durableId="1025981138">
    <w:abstractNumId w:val="38"/>
  </w:num>
  <w:num w:numId="65" w16cid:durableId="1456872750">
    <w:abstractNumId w:val="101"/>
  </w:num>
  <w:num w:numId="66" w16cid:durableId="53704804">
    <w:abstractNumId w:val="80"/>
  </w:num>
  <w:num w:numId="67" w16cid:durableId="1751729182">
    <w:abstractNumId w:val="102"/>
  </w:num>
  <w:num w:numId="68" w16cid:durableId="1095172770">
    <w:abstractNumId w:val="28"/>
  </w:num>
  <w:num w:numId="69" w16cid:durableId="1151678815">
    <w:abstractNumId w:val="35"/>
  </w:num>
  <w:num w:numId="70" w16cid:durableId="762606735">
    <w:abstractNumId w:val="81"/>
  </w:num>
  <w:num w:numId="71" w16cid:durableId="79254680">
    <w:abstractNumId w:val="32"/>
  </w:num>
  <w:num w:numId="72" w16cid:durableId="2083676589">
    <w:abstractNumId w:val="106"/>
  </w:num>
  <w:num w:numId="73" w16cid:durableId="1925606410">
    <w:abstractNumId w:val="17"/>
  </w:num>
  <w:num w:numId="74" w16cid:durableId="880283507">
    <w:abstractNumId w:val="91"/>
  </w:num>
  <w:num w:numId="75" w16cid:durableId="1421635890">
    <w:abstractNumId w:val="74"/>
  </w:num>
  <w:num w:numId="76" w16cid:durableId="370615327">
    <w:abstractNumId w:val="89"/>
  </w:num>
  <w:num w:numId="77" w16cid:durableId="1869367612">
    <w:abstractNumId w:val="59"/>
  </w:num>
  <w:num w:numId="78" w16cid:durableId="442000967">
    <w:abstractNumId w:val="2"/>
  </w:num>
  <w:num w:numId="79" w16cid:durableId="165218899">
    <w:abstractNumId w:val="76"/>
  </w:num>
  <w:num w:numId="80" w16cid:durableId="950357658">
    <w:abstractNumId w:val="43"/>
  </w:num>
  <w:num w:numId="81" w16cid:durableId="1221667821">
    <w:abstractNumId w:val="58"/>
  </w:num>
  <w:num w:numId="82" w16cid:durableId="1505589343">
    <w:abstractNumId w:val="18"/>
  </w:num>
  <w:num w:numId="83" w16cid:durableId="604970643">
    <w:abstractNumId w:val="0"/>
  </w:num>
  <w:num w:numId="84" w16cid:durableId="414979244">
    <w:abstractNumId w:val="64"/>
  </w:num>
  <w:num w:numId="85" w16cid:durableId="1163817236">
    <w:abstractNumId w:val="108"/>
  </w:num>
  <w:num w:numId="86" w16cid:durableId="1459446164">
    <w:abstractNumId w:val="86"/>
  </w:num>
  <w:num w:numId="87" w16cid:durableId="621494202">
    <w:abstractNumId w:val="9"/>
  </w:num>
  <w:num w:numId="88" w16cid:durableId="1902596718">
    <w:abstractNumId w:val="111"/>
  </w:num>
  <w:num w:numId="89" w16cid:durableId="377709121">
    <w:abstractNumId w:val="110"/>
  </w:num>
  <w:num w:numId="90" w16cid:durableId="483352657">
    <w:abstractNumId w:val="63"/>
  </w:num>
  <w:num w:numId="91" w16cid:durableId="1281300824">
    <w:abstractNumId w:val="83"/>
  </w:num>
  <w:num w:numId="92" w16cid:durableId="231889352">
    <w:abstractNumId w:val="5"/>
  </w:num>
  <w:num w:numId="93" w16cid:durableId="550725047">
    <w:abstractNumId w:val="48"/>
  </w:num>
  <w:num w:numId="94" w16cid:durableId="1542791829">
    <w:abstractNumId w:val="60"/>
  </w:num>
  <w:num w:numId="95" w16cid:durableId="1783186509">
    <w:abstractNumId w:val="79"/>
  </w:num>
  <w:num w:numId="96" w16cid:durableId="208499504">
    <w:abstractNumId w:val="1"/>
  </w:num>
  <w:num w:numId="97" w16cid:durableId="1135564729">
    <w:abstractNumId w:val="20"/>
  </w:num>
  <w:num w:numId="98" w16cid:durableId="233243676">
    <w:abstractNumId w:val="94"/>
  </w:num>
  <w:num w:numId="99" w16cid:durableId="1730300399">
    <w:abstractNumId w:val="22"/>
  </w:num>
  <w:num w:numId="100" w16cid:durableId="844905658">
    <w:abstractNumId w:val="92"/>
  </w:num>
  <w:num w:numId="101" w16cid:durableId="747271863">
    <w:abstractNumId w:val="44"/>
  </w:num>
  <w:num w:numId="102" w16cid:durableId="2083064512">
    <w:abstractNumId w:val="16"/>
  </w:num>
  <w:num w:numId="103" w16cid:durableId="1280337575">
    <w:abstractNumId w:val="99"/>
  </w:num>
  <w:num w:numId="104" w16cid:durableId="1316111445">
    <w:abstractNumId w:val="55"/>
  </w:num>
  <w:num w:numId="105" w16cid:durableId="441612020">
    <w:abstractNumId w:val="53"/>
  </w:num>
  <w:num w:numId="106" w16cid:durableId="2025594929">
    <w:abstractNumId w:val="31"/>
  </w:num>
  <w:num w:numId="107" w16cid:durableId="322317257">
    <w:abstractNumId w:val="100"/>
  </w:num>
  <w:num w:numId="108" w16cid:durableId="1864976641">
    <w:abstractNumId w:val="90"/>
  </w:num>
  <w:num w:numId="109" w16cid:durableId="383602735">
    <w:abstractNumId w:val="82"/>
  </w:num>
  <w:num w:numId="110" w16cid:durableId="2060274588">
    <w:abstractNumId w:val="95"/>
  </w:num>
  <w:num w:numId="111" w16cid:durableId="507327138">
    <w:abstractNumId w:val="37"/>
  </w:num>
  <w:num w:numId="112" w16cid:durableId="1141312981">
    <w:abstractNumId w:val="112"/>
  </w:num>
  <w:num w:numId="113" w16cid:durableId="84425406">
    <w:abstractNumId w:val="77"/>
  </w:num>
  <w:num w:numId="114" w16cid:durableId="137915679">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37A"/>
    <w:rsid w:val="00046DDB"/>
    <w:rsid w:val="00050A04"/>
    <w:rsid w:val="00057339"/>
    <w:rsid w:val="000758AF"/>
    <w:rsid w:val="00095718"/>
    <w:rsid w:val="000E4F26"/>
    <w:rsid w:val="000F30BB"/>
    <w:rsid w:val="00124E08"/>
    <w:rsid w:val="0013637A"/>
    <w:rsid w:val="001722B6"/>
    <w:rsid w:val="001B5892"/>
    <w:rsid w:val="00203FE4"/>
    <w:rsid w:val="00245192"/>
    <w:rsid w:val="002A5BBC"/>
    <w:rsid w:val="002E4A91"/>
    <w:rsid w:val="003023A5"/>
    <w:rsid w:val="00360F40"/>
    <w:rsid w:val="003D23D0"/>
    <w:rsid w:val="003E68E5"/>
    <w:rsid w:val="003F4E02"/>
    <w:rsid w:val="0043670C"/>
    <w:rsid w:val="00501F94"/>
    <w:rsid w:val="0050299D"/>
    <w:rsid w:val="0052594F"/>
    <w:rsid w:val="00557D8E"/>
    <w:rsid w:val="005839AB"/>
    <w:rsid w:val="0062087D"/>
    <w:rsid w:val="00623925"/>
    <w:rsid w:val="00691DD8"/>
    <w:rsid w:val="006A2CAA"/>
    <w:rsid w:val="006F0637"/>
    <w:rsid w:val="00716E9A"/>
    <w:rsid w:val="007610FF"/>
    <w:rsid w:val="00795846"/>
    <w:rsid w:val="007C5742"/>
    <w:rsid w:val="007C76DC"/>
    <w:rsid w:val="007F54F0"/>
    <w:rsid w:val="008D3F3D"/>
    <w:rsid w:val="008F08FE"/>
    <w:rsid w:val="009170BC"/>
    <w:rsid w:val="00955ECA"/>
    <w:rsid w:val="0096129A"/>
    <w:rsid w:val="00982353"/>
    <w:rsid w:val="00986DED"/>
    <w:rsid w:val="009B5FF5"/>
    <w:rsid w:val="00AC2648"/>
    <w:rsid w:val="00B80AC1"/>
    <w:rsid w:val="00C806FA"/>
    <w:rsid w:val="00C95A5F"/>
    <w:rsid w:val="00CF6CE0"/>
    <w:rsid w:val="00CF73B4"/>
    <w:rsid w:val="00D500B0"/>
    <w:rsid w:val="00D54FE9"/>
    <w:rsid w:val="00D669B8"/>
    <w:rsid w:val="00D71401"/>
    <w:rsid w:val="00D82E07"/>
    <w:rsid w:val="00D902FA"/>
    <w:rsid w:val="00DE2728"/>
    <w:rsid w:val="00E0323C"/>
    <w:rsid w:val="00E2085C"/>
    <w:rsid w:val="00E632B5"/>
    <w:rsid w:val="00EB66DE"/>
    <w:rsid w:val="00EC0EFE"/>
    <w:rsid w:val="00F14688"/>
    <w:rsid w:val="00FE49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EE193"/>
  <w15:chartTrackingRefBased/>
  <w15:docId w15:val="{634B5469-B1EE-4934-B774-F0B08A610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2087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2087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E632B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3637A"/>
    <w:pPr>
      <w:spacing w:before="100" w:beforeAutospacing="1" w:after="100" w:afterAutospacing="1" w:line="240" w:lineRule="auto"/>
    </w:pPr>
    <w:rPr>
      <w:rFonts w:ascii="Times New Roman" w:eastAsia="Times New Roman" w:hAnsi="Times New Roman" w:cs="Times New Roman"/>
      <w:kern w:val="0"/>
      <w:sz w:val="24"/>
      <w:szCs w:val="24"/>
      <w:lang w:val="en-UG" w:eastAsia="en-UG"/>
      <w14:ligatures w14:val="none"/>
    </w:rPr>
  </w:style>
  <w:style w:type="character" w:styleId="Strong">
    <w:name w:val="Strong"/>
    <w:basedOn w:val="DefaultParagraphFont"/>
    <w:uiPriority w:val="22"/>
    <w:qFormat/>
    <w:rsid w:val="0013637A"/>
    <w:rPr>
      <w:b/>
      <w:bCs/>
    </w:rPr>
  </w:style>
  <w:style w:type="character" w:customStyle="1" w:styleId="Heading1Char">
    <w:name w:val="Heading 1 Char"/>
    <w:basedOn w:val="DefaultParagraphFont"/>
    <w:link w:val="Heading1"/>
    <w:uiPriority w:val="9"/>
    <w:rsid w:val="0062087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2087D"/>
    <w:rPr>
      <w:rFonts w:asciiTheme="majorHAnsi" w:eastAsiaTheme="majorEastAsia" w:hAnsiTheme="majorHAnsi" w:cstheme="majorBidi"/>
      <w:color w:val="2F5496" w:themeColor="accent1" w:themeShade="BF"/>
      <w:sz w:val="26"/>
      <w:szCs w:val="26"/>
    </w:rPr>
  </w:style>
  <w:style w:type="paragraph" w:styleId="ListParagraph">
    <w:name w:val="List Paragraph"/>
    <w:aliases w:val="LIST OF TABLES.,List Paragraph1"/>
    <w:basedOn w:val="Normal"/>
    <w:link w:val="ListParagraphChar"/>
    <w:uiPriority w:val="34"/>
    <w:qFormat/>
    <w:rsid w:val="0062087D"/>
    <w:pPr>
      <w:ind w:left="720"/>
      <w:contextualSpacing/>
    </w:pPr>
  </w:style>
  <w:style w:type="table" w:styleId="TableGrid">
    <w:name w:val="Table Grid"/>
    <w:basedOn w:val="TableNormal"/>
    <w:uiPriority w:val="39"/>
    <w:rsid w:val="006208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E632B5"/>
    <w:rPr>
      <w:rFonts w:asciiTheme="majorHAnsi" w:eastAsiaTheme="majorEastAsia" w:hAnsiTheme="majorHAnsi" w:cstheme="majorBidi"/>
      <w:color w:val="1F3763" w:themeColor="accent1" w:themeShade="7F"/>
      <w:sz w:val="24"/>
      <w:szCs w:val="24"/>
    </w:rPr>
  </w:style>
  <w:style w:type="character" w:customStyle="1" w:styleId="ListParagraphChar">
    <w:name w:val="List Paragraph Char"/>
    <w:aliases w:val="LIST OF TABLES. Char,List Paragraph1 Char"/>
    <w:link w:val="ListParagraph"/>
    <w:uiPriority w:val="34"/>
    <w:locked/>
    <w:rsid w:val="00AC2648"/>
  </w:style>
  <w:style w:type="character" w:styleId="CommentReference">
    <w:name w:val="annotation reference"/>
    <w:basedOn w:val="DefaultParagraphFont"/>
    <w:uiPriority w:val="99"/>
    <w:semiHidden/>
    <w:unhideWhenUsed/>
    <w:rsid w:val="00360F40"/>
    <w:rPr>
      <w:sz w:val="16"/>
      <w:szCs w:val="16"/>
    </w:rPr>
  </w:style>
  <w:style w:type="paragraph" w:styleId="CommentText">
    <w:name w:val="annotation text"/>
    <w:basedOn w:val="Normal"/>
    <w:link w:val="CommentTextChar"/>
    <w:uiPriority w:val="99"/>
    <w:semiHidden/>
    <w:unhideWhenUsed/>
    <w:rsid w:val="00360F40"/>
    <w:pPr>
      <w:spacing w:line="240" w:lineRule="auto"/>
    </w:pPr>
    <w:rPr>
      <w:sz w:val="20"/>
      <w:szCs w:val="20"/>
    </w:rPr>
  </w:style>
  <w:style w:type="character" w:customStyle="1" w:styleId="CommentTextChar">
    <w:name w:val="Comment Text Char"/>
    <w:basedOn w:val="DefaultParagraphFont"/>
    <w:link w:val="CommentText"/>
    <w:uiPriority w:val="99"/>
    <w:semiHidden/>
    <w:rsid w:val="00360F40"/>
    <w:rPr>
      <w:sz w:val="20"/>
      <w:szCs w:val="20"/>
    </w:rPr>
  </w:style>
  <w:style w:type="paragraph" w:styleId="CommentSubject">
    <w:name w:val="annotation subject"/>
    <w:basedOn w:val="CommentText"/>
    <w:next w:val="CommentText"/>
    <w:link w:val="CommentSubjectChar"/>
    <w:uiPriority w:val="99"/>
    <w:semiHidden/>
    <w:unhideWhenUsed/>
    <w:rsid w:val="00360F40"/>
    <w:rPr>
      <w:b/>
      <w:bCs/>
    </w:rPr>
  </w:style>
  <w:style w:type="character" w:customStyle="1" w:styleId="CommentSubjectChar">
    <w:name w:val="Comment Subject Char"/>
    <w:basedOn w:val="CommentTextChar"/>
    <w:link w:val="CommentSubject"/>
    <w:uiPriority w:val="99"/>
    <w:semiHidden/>
    <w:rsid w:val="00360F40"/>
    <w:rPr>
      <w:b/>
      <w:bCs/>
      <w:sz w:val="20"/>
      <w:szCs w:val="20"/>
    </w:rPr>
  </w:style>
  <w:style w:type="paragraph" w:styleId="Header">
    <w:name w:val="header"/>
    <w:basedOn w:val="Normal"/>
    <w:link w:val="HeaderChar"/>
    <w:uiPriority w:val="99"/>
    <w:unhideWhenUsed/>
    <w:rsid w:val="00C806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06FA"/>
  </w:style>
  <w:style w:type="paragraph" w:styleId="Footer">
    <w:name w:val="footer"/>
    <w:basedOn w:val="Normal"/>
    <w:link w:val="FooterChar"/>
    <w:uiPriority w:val="99"/>
    <w:unhideWhenUsed/>
    <w:rsid w:val="00C806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06FA"/>
  </w:style>
  <w:style w:type="paragraph" w:styleId="TOCHeading">
    <w:name w:val="TOC Heading"/>
    <w:basedOn w:val="Heading1"/>
    <w:next w:val="Normal"/>
    <w:uiPriority w:val="39"/>
    <w:unhideWhenUsed/>
    <w:qFormat/>
    <w:rsid w:val="00124E08"/>
    <w:pPr>
      <w:outlineLvl w:val="9"/>
    </w:pPr>
    <w:rPr>
      <w:kern w:val="0"/>
      <w14:ligatures w14:val="none"/>
    </w:rPr>
  </w:style>
  <w:style w:type="paragraph" w:styleId="TOC1">
    <w:name w:val="toc 1"/>
    <w:basedOn w:val="Normal"/>
    <w:next w:val="Normal"/>
    <w:autoRedefine/>
    <w:uiPriority w:val="39"/>
    <w:unhideWhenUsed/>
    <w:rsid w:val="00124E08"/>
    <w:pPr>
      <w:spacing w:after="100"/>
    </w:pPr>
  </w:style>
  <w:style w:type="paragraph" w:styleId="TOC2">
    <w:name w:val="toc 2"/>
    <w:basedOn w:val="Normal"/>
    <w:next w:val="Normal"/>
    <w:autoRedefine/>
    <w:uiPriority w:val="39"/>
    <w:unhideWhenUsed/>
    <w:rsid w:val="00124E08"/>
    <w:pPr>
      <w:spacing w:after="100"/>
      <w:ind w:left="220"/>
    </w:pPr>
  </w:style>
  <w:style w:type="character" w:styleId="Hyperlink">
    <w:name w:val="Hyperlink"/>
    <w:basedOn w:val="DefaultParagraphFont"/>
    <w:uiPriority w:val="99"/>
    <w:unhideWhenUsed/>
    <w:rsid w:val="00124E0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26121">
      <w:bodyDiv w:val="1"/>
      <w:marLeft w:val="0"/>
      <w:marRight w:val="0"/>
      <w:marTop w:val="0"/>
      <w:marBottom w:val="0"/>
      <w:divBdr>
        <w:top w:val="none" w:sz="0" w:space="0" w:color="auto"/>
        <w:left w:val="none" w:sz="0" w:space="0" w:color="auto"/>
        <w:bottom w:val="none" w:sz="0" w:space="0" w:color="auto"/>
        <w:right w:val="none" w:sz="0" w:space="0" w:color="auto"/>
      </w:divBdr>
    </w:div>
    <w:div w:id="254870879">
      <w:bodyDiv w:val="1"/>
      <w:marLeft w:val="0"/>
      <w:marRight w:val="0"/>
      <w:marTop w:val="0"/>
      <w:marBottom w:val="0"/>
      <w:divBdr>
        <w:top w:val="none" w:sz="0" w:space="0" w:color="auto"/>
        <w:left w:val="none" w:sz="0" w:space="0" w:color="auto"/>
        <w:bottom w:val="none" w:sz="0" w:space="0" w:color="auto"/>
        <w:right w:val="none" w:sz="0" w:space="0" w:color="auto"/>
      </w:divBdr>
    </w:div>
    <w:div w:id="370152740">
      <w:bodyDiv w:val="1"/>
      <w:marLeft w:val="0"/>
      <w:marRight w:val="0"/>
      <w:marTop w:val="0"/>
      <w:marBottom w:val="0"/>
      <w:divBdr>
        <w:top w:val="none" w:sz="0" w:space="0" w:color="auto"/>
        <w:left w:val="none" w:sz="0" w:space="0" w:color="auto"/>
        <w:bottom w:val="none" w:sz="0" w:space="0" w:color="auto"/>
        <w:right w:val="none" w:sz="0" w:space="0" w:color="auto"/>
      </w:divBdr>
    </w:div>
    <w:div w:id="547034819">
      <w:bodyDiv w:val="1"/>
      <w:marLeft w:val="0"/>
      <w:marRight w:val="0"/>
      <w:marTop w:val="0"/>
      <w:marBottom w:val="0"/>
      <w:divBdr>
        <w:top w:val="none" w:sz="0" w:space="0" w:color="auto"/>
        <w:left w:val="none" w:sz="0" w:space="0" w:color="auto"/>
        <w:bottom w:val="none" w:sz="0" w:space="0" w:color="auto"/>
        <w:right w:val="none" w:sz="0" w:space="0" w:color="auto"/>
      </w:divBdr>
    </w:div>
    <w:div w:id="1288003757">
      <w:bodyDiv w:val="1"/>
      <w:marLeft w:val="0"/>
      <w:marRight w:val="0"/>
      <w:marTop w:val="0"/>
      <w:marBottom w:val="0"/>
      <w:divBdr>
        <w:top w:val="none" w:sz="0" w:space="0" w:color="auto"/>
        <w:left w:val="none" w:sz="0" w:space="0" w:color="auto"/>
        <w:bottom w:val="none" w:sz="0" w:space="0" w:color="auto"/>
        <w:right w:val="none" w:sz="0" w:space="0" w:color="auto"/>
      </w:divBdr>
    </w:div>
    <w:div w:id="1366173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45FD40-F8A2-4584-98F4-30B0DEA90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3816</TotalTime>
  <Pages>36</Pages>
  <Words>7922</Words>
  <Characters>45158</Characters>
  <Application>Microsoft Office Word</Application>
  <DocSecurity>0</DocSecurity>
  <Lines>376</Lines>
  <Paragraphs>105</Paragraphs>
  <ScaleCrop>false</ScaleCrop>
  <HeadingPairs>
    <vt:vector size="4" baseType="variant">
      <vt:variant>
        <vt:lpstr>Title</vt:lpstr>
      </vt:variant>
      <vt:variant>
        <vt:i4>1</vt:i4>
      </vt:variant>
      <vt:variant>
        <vt:lpstr>Headings</vt:lpstr>
      </vt:variant>
      <vt:variant>
        <vt:i4>53</vt:i4>
      </vt:variant>
    </vt:vector>
  </HeadingPairs>
  <TitlesOfParts>
    <vt:vector size="54" baseType="lpstr">
      <vt:lpstr/>
      <vt:lpstr>ABBREVIATIONS AND ACRONYMS</vt:lpstr>
      <vt:lpstr/>
      <vt:lpstr>EXECUTIVE SUMMARY</vt:lpstr>
      <vt:lpstr>1. INTRODUCTION</vt:lpstr>
      <vt:lpstr>2. SITUATION ANALYSIS</vt:lpstr>
      <vt:lpstr>    SWOT Analysis </vt:lpstr>
      <vt:lpstr/>
      <vt:lpstr>3. STAKEHOLDER ANALYSIS</vt:lpstr>
      <vt:lpstr>4. COMMUNICATION GOAL AND OBJECTIVES</vt:lpstr>
      <vt:lpstr>    </vt:lpstr>
      <vt:lpstr>    4.1 Communication Goal </vt:lpstr>
      <vt:lpstr>    4.2 Communication Objectives </vt:lpstr>
      <vt:lpstr>5. STRATEGIC INTERVENTIONS</vt:lpstr>
      <vt:lpstr>    </vt:lpstr>
      <vt:lpstr>    5.1 Internal Communication </vt:lpstr>
      <vt:lpstr>    </vt:lpstr>
      <vt:lpstr>    5.2 External Communication and Public Relations </vt:lpstr>
      <vt:lpstr>    </vt:lpstr>
      <vt:lpstr>    5.3 Media Relations and Publicity  </vt:lpstr>
      <vt:lpstr>    </vt:lpstr>
      <vt:lpstr>    5.4 Social Media Engagement </vt:lpstr>
      <vt:lpstr>    </vt:lpstr>
      <vt:lpstr>    5.5 Stakeholder Engagement </vt:lpstr>
      <vt:lpstr>    </vt:lpstr>
      <vt:lpstr>    5.6 Branding and Visibility </vt:lpstr>
      <vt:lpstr>6. COMMUNICATION CHANNELS AND TOOLS</vt:lpstr>
      <vt:lpstr>    </vt:lpstr>
      <vt:lpstr>    6.1 Social Media </vt:lpstr>
      <vt:lpstr>        </vt:lpstr>
      <vt:lpstr>    6.2 Flyers </vt:lpstr>
      <vt:lpstr>    6.3 Email </vt:lpstr>
      <vt:lpstr>    6.4 Magazines and Newsletters </vt:lpstr>
      <vt:lpstr>    </vt:lpstr>
      <vt:lpstr>    6.5 Traditional Media</vt:lpstr>
      <vt:lpstr>    6.6 Website</vt:lpstr>
      <vt:lpstr>        </vt:lpstr>
      <vt:lpstr>        </vt:lpstr>
      <vt:lpstr>    6.7 Podcasts and Webinars</vt:lpstr>
      <vt:lpstr>        </vt:lpstr>
      <vt:lpstr>    6.8 WhatsApp and SMS Alerts</vt:lpstr>
      <vt:lpstr>        </vt:lpstr>
      <vt:lpstr>        </vt:lpstr>
      <vt:lpstr>    6.9 Printed Materials </vt:lpstr>
      <vt:lpstr>        </vt:lpstr>
      <vt:lpstr>        </vt:lpstr>
      <vt:lpstr>    6.10 Outreach and Visibility Events</vt:lpstr>
      <vt:lpstr>    6.11 Expert Contributions and Thought Leadership</vt:lpstr>
      <vt:lpstr>    6.12 Internal Communication Tools</vt:lpstr>
      <vt:lpstr>7. KEY MESSAGES</vt:lpstr>
      <vt:lpstr>8. IMPLEMENTATION PLAN</vt:lpstr>
      <vt:lpstr>9. MONITORING AND EVALUATION FRAMEWORK</vt:lpstr>
      <vt:lpstr>    9.1 Output Framework </vt:lpstr>
      <vt:lpstr>    9.2 Outcome Framework </vt:lpstr>
    </vt:vector>
  </TitlesOfParts>
  <Company/>
  <LinksUpToDate>false</LinksUpToDate>
  <CharactersWithSpaces>52975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mwesige</dc:creator>
  <cp:keywords/>
  <dc:description/>
  <cp:lastModifiedBy>Peter mwesige</cp:lastModifiedBy>
  <cp:revision>29</cp:revision>
  <cp:lastPrinted>2025-04-05T08:54:00Z</cp:lastPrinted>
  <dcterms:created xsi:type="dcterms:W3CDTF">2025-04-03T08:55:00Z</dcterms:created>
  <dcterms:modified xsi:type="dcterms:W3CDTF">2025-04-07T07:49:00Z</dcterms:modified>
</cp:coreProperties>
</file>