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1F96" w14:textId="77777777" w:rsidR="007D2BB9" w:rsidRPr="007D2BB9" w:rsidRDefault="007D2BB9" w:rsidP="007D2BB9">
      <w:pPr>
        <w:pStyle w:val="NormalWeb"/>
        <w:shd w:val="clear" w:color="auto" w:fill="FFFFFF"/>
        <w:rPr>
          <w:rFonts w:ascii="Helvetica" w:hAnsi="Helvetica" w:cs="Helvetica"/>
          <w:b/>
          <w:bCs/>
          <w:color w:val="39424A"/>
          <w:sz w:val="32"/>
          <w:szCs w:val="32"/>
        </w:rPr>
      </w:pPr>
      <w:r w:rsidRPr="007D2BB9">
        <w:rPr>
          <w:rFonts w:ascii="Helvetica" w:hAnsi="Helvetica" w:cs="Helvetica"/>
          <w:b/>
          <w:bCs/>
          <w:color w:val="39424A"/>
          <w:sz w:val="32"/>
          <w:szCs w:val="32"/>
        </w:rPr>
        <w:t>Pat Merryweather-</w:t>
      </w:r>
      <w:proofErr w:type="spellStart"/>
      <w:r w:rsidRPr="007D2BB9">
        <w:rPr>
          <w:rFonts w:ascii="Helvetica" w:hAnsi="Helvetica" w:cs="Helvetica"/>
          <w:b/>
          <w:bCs/>
          <w:color w:val="39424A"/>
          <w:sz w:val="32"/>
          <w:szCs w:val="32"/>
        </w:rPr>
        <w:t>Arges</w:t>
      </w:r>
      <w:proofErr w:type="spellEnd"/>
      <w:r w:rsidRPr="007D2BB9">
        <w:rPr>
          <w:rFonts w:ascii="Helvetica" w:hAnsi="Helvetica" w:cs="Helvetica"/>
          <w:b/>
          <w:bCs/>
          <w:color w:val="39424A"/>
          <w:sz w:val="32"/>
          <w:szCs w:val="32"/>
        </w:rPr>
        <w:t xml:space="preserve"> Bio</w:t>
      </w:r>
    </w:p>
    <w:p w14:paraId="4C270BF0" w14:textId="5B0076C4" w:rsidR="007D2BB9" w:rsidRDefault="007D2BB9" w:rsidP="007D2BB9">
      <w:pPr>
        <w:pStyle w:val="NormalWeb"/>
        <w:shd w:val="clear" w:color="auto" w:fill="FFFFFF"/>
        <w:rPr>
          <w:rFonts w:ascii="Helvetica" w:hAnsi="Helvetica" w:cs="Helvetica"/>
          <w:color w:val="39424A"/>
        </w:rPr>
      </w:pPr>
      <w:r>
        <w:rPr>
          <w:rFonts w:ascii="Helvetica" w:hAnsi="Helvetica" w:cs="Helvetica"/>
          <w:color w:val="39424A"/>
        </w:rPr>
        <w:t>Pat Merryweather-</w:t>
      </w:r>
      <w:proofErr w:type="spellStart"/>
      <w:r>
        <w:rPr>
          <w:rFonts w:ascii="Helvetica" w:hAnsi="Helvetica" w:cs="Helvetica"/>
          <w:color w:val="39424A"/>
        </w:rPr>
        <w:t>Arges</w:t>
      </w:r>
      <w:proofErr w:type="spellEnd"/>
      <w:r>
        <w:rPr>
          <w:rFonts w:ascii="Helvetica" w:hAnsi="Helvetica" w:cs="Helvetica"/>
          <w:color w:val="39424A"/>
        </w:rPr>
        <w:t xml:space="preserve"> is the executive director of Project Patient Care, a nonprofit that brings together patients, families, and caregivers to improve health care. In that role, she has led nationwide patient and family engagement initiatives with 140,000 clinicians as well as an 18-month project to bring patient concerns into diagnostic research. She helped develop a guide to elective services during the COVID-19 pandemic that was highlighted in The New York </w:t>
      </w:r>
      <w:proofErr w:type="gramStart"/>
      <w:r>
        <w:rPr>
          <w:rFonts w:ascii="Helvetica" w:hAnsi="Helvetica" w:cs="Helvetica"/>
          <w:color w:val="39424A"/>
        </w:rPr>
        <w:t>Times</w:t>
      </w:r>
      <w:proofErr w:type="gramEnd"/>
      <w:r>
        <w:rPr>
          <w:rFonts w:ascii="Helvetica" w:hAnsi="Helvetica" w:cs="Helvetica"/>
          <w:color w:val="39424A"/>
        </w:rPr>
        <w:t xml:space="preserve"> and more than a dozen health journals.</w:t>
      </w:r>
    </w:p>
    <w:p w14:paraId="1101CD7B" w14:textId="77777777" w:rsidR="007D2BB9" w:rsidRDefault="007D2BB9" w:rsidP="007D2BB9">
      <w:pPr>
        <w:pStyle w:val="NormalWeb"/>
        <w:shd w:val="clear" w:color="auto" w:fill="FFFFFF"/>
        <w:rPr>
          <w:rFonts w:ascii="Helvetica" w:hAnsi="Helvetica" w:cs="Helvetica"/>
          <w:color w:val="39424A"/>
        </w:rPr>
      </w:pPr>
      <w:r>
        <w:rPr>
          <w:rFonts w:ascii="Helvetica" w:hAnsi="Helvetica" w:cs="Helvetica"/>
          <w:color w:val="39424A"/>
        </w:rPr>
        <w:t xml:space="preserve">Previously, Pat served as executive director of a company contracted by the U.S. government to improve the quality of Medicare in several Midwestern states. She was also a senior vice president at the Illinois Health and Hospital Association, where she advocated legislation on infection screening and engaged hospitals in reporting health care outcomes to the public. She serves on a nominating committee for the American Red Cross' Heroes </w:t>
      </w:r>
      <w:proofErr w:type="gramStart"/>
      <w:r>
        <w:rPr>
          <w:rFonts w:ascii="Helvetica" w:hAnsi="Helvetica" w:cs="Helvetica"/>
          <w:color w:val="39424A"/>
        </w:rPr>
        <w:t>awards ,</w:t>
      </w:r>
      <w:proofErr w:type="gramEnd"/>
      <w:r>
        <w:rPr>
          <w:rFonts w:ascii="Helvetica" w:hAnsi="Helvetica" w:cs="Helvetica"/>
          <w:color w:val="39424A"/>
        </w:rPr>
        <w:t xml:space="preserve"> two nonprofit hospital boards in Chicago, and state committees for infection control and prevention and health care reporting. She was named woman of the year by the MRSA Survivors Network and has received </w:t>
      </w:r>
      <w:proofErr w:type="gramStart"/>
      <w:r>
        <w:rPr>
          <w:rFonts w:ascii="Helvetica" w:hAnsi="Helvetica" w:cs="Helvetica"/>
          <w:color w:val="39424A"/>
        </w:rPr>
        <w:t>a number of</w:t>
      </w:r>
      <w:proofErr w:type="gramEnd"/>
      <w:r>
        <w:rPr>
          <w:rFonts w:ascii="Helvetica" w:hAnsi="Helvetica" w:cs="Helvetica"/>
          <w:color w:val="39424A"/>
        </w:rPr>
        <w:t xml:space="preserve"> awards for her civic engagement.</w:t>
      </w:r>
    </w:p>
    <w:p w14:paraId="0D34B29E" w14:textId="77777777" w:rsidR="007D2BB9" w:rsidRDefault="007D2BB9" w:rsidP="007D2BB9">
      <w:pPr>
        <w:pStyle w:val="NormalWeb"/>
        <w:shd w:val="clear" w:color="auto" w:fill="FFFFFF"/>
        <w:rPr>
          <w:rFonts w:ascii="Helvetica" w:hAnsi="Helvetica" w:cs="Helvetica"/>
          <w:color w:val="39424A"/>
        </w:rPr>
      </w:pPr>
      <w:r>
        <w:rPr>
          <w:rFonts w:ascii="Helvetica" w:hAnsi="Helvetica" w:cs="Helvetica"/>
          <w:color w:val="39424A"/>
        </w:rPr>
        <w:t>Pat joined Rotary in 2002. She has served on Rotary's COVID-19 task force, as a representative for the Council on Legislation and Council on Resolutions, and as a regional Rotary Foundation coordinator, RI president's representative, and chair of the 2018 presidential peace conference in Chicago. She's also held numerous district and zone appointments. She is on the board of the Water, Sanitation, and Hygiene Rotary Action Group and chairs the health outcomes and patient safety committee of the International Fellowship of Healthcare Professionals.</w:t>
      </w:r>
    </w:p>
    <w:p w14:paraId="39B4FD17" w14:textId="77777777" w:rsidR="007D2BB9" w:rsidRDefault="007D2BB9" w:rsidP="007D2BB9">
      <w:pPr>
        <w:pStyle w:val="NormalWeb"/>
        <w:shd w:val="clear" w:color="auto" w:fill="FFFFFF"/>
        <w:rPr>
          <w:rFonts w:ascii="Helvetica" w:hAnsi="Helvetica" w:cs="Helvetica"/>
          <w:color w:val="39424A"/>
        </w:rPr>
      </w:pPr>
      <w:r>
        <w:rPr>
          <w:rFonts w:ascii="Helvetica" w:hAnsi="Helvetica" w:cs="Helvetica"/>
          <w:color w:val="39424A"/>
        </w:rPr>
        <w:t>Pat, who has been involved in more than 20 Rotary Foundation grant projects focused on health care and water, sanitation, and hygiene, says that Rotary's expansive network is the secret to its success.</w:t>
      </w:r>
    </w:p>
    <w:p w14:paraId="6F5E1CD7" w14:textId="77777777" w:rsidR="007D2BB9" w:rsidRDefault="007D2BB9" w:rsidP="007D2BB9">
      <w:pPr>
        <w:pStyle w:val="NormalWeb"/>
        <w:shd w:val="clear" w:color="auto" w:fill="FFFFFF"/>
        <w:rPr>
          <w:rFonts w:ascii="Helvetica" w:hAnsi="Helvetica" w:cs="Helvetica"/>
          <w:color w:val="39424A"/>
        </w:rPr>
      </w:pPr>
      <w:r>
        <w:rPr>
          <w:rFonts w:ascii="Helvetica" w:hAnsi="Helvetica" w:cs="Helvetica"/>
          <w:color w:val="39424A"/>
        </w:rPr>
        <w:t>"No one goes at it alone in Rotary. It's all of us together bringing our expertise and leveraging resources, knowledge, and experience," she says.</w:t>
      </w:r>
    </w:p>
    <w:p w14:paraId="08855ADF" w14:textId="77777777" w:rsidR="007D2BB9" w:rsidRDefault="007D2BB9" w:rsidP="007D2BB9">
      <w:pPr>
        <w:pStyle w:val="NormalWeb"/>
        <w:shd w:val="clear" w:color="auto" w:fill="FFFFFF"/>
        <w:rPr>
          <w:rFonts w:ascii="Helvetica" w:hAnsi="Helvetica" w:cs="Helvetica"/>
          <w:color w:val="39424A"/>
        </w:rPr>
      </w:pPr>
      <w:r>
        <w:rPr>
          <w:rFonts w:ascii="Helvetica" w:hAnsi="Helvetica" w:cs="Helvetica"/>
          <w:color w:val="39424A"/>
        </w:rPr>
        <w:t>Pat has received the Service Above Self Award, the Avenues of Service Award, and The Rotary Foundation Citation for Meritorious Service. She and her spouse, George, who is also a Rotary member, are members of the Paul Harris Society and are Benefactors and Major Donors.</w:t>
      </w:r>
    </w:p>
    <w:p w14:paraId="4A46BA83" w14:textId="77777777" w:rsidR="00B966FB" w:rsidRPr="007D2BB9" w:rsidRDefault="00B966FB" w:rsidP="007D2BB9"/>
    <w:sectPr w:rsidR="00B966FB" w:rsidRPr="007D2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B9"/>
    <w:rsid w:val="007D2BB9"/>
    <w:rsid w:val="00B9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F3F5"/>
  <w15:chartTrackingRefBased/>
  <w15:docId w15:val="{B78D7A7F-22E6-410C-A352-050B776F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B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Blankenzee</dc:creator>
  <cp:keywords/>
  <dc:description/>
  <cp:lastModifiedBy>Pam Blankenzee</cp:lastModifiedBy>
  <cp:revision>1</cp:revision>
  <dcterms:created xsi:type="dcterms:W3CDTF">2023-03-15T15:15:00Z</dcterms:created>
  <dcterms:modified xsi:type="dcterms:W3CDTF">2023-03-15T15:16:00Z</dcterms:modified>
</cp:coreProperties>
</file>