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261A5" w14:textId="77777777" w:rsidR="00F601E4" w:rsidRPr="00020977" w:rsidRDefault="00F601E4" w:rsidP="006279F5">
      <w:pPr>
        <w:tabs>
          <w:tab w:val="center" w:pos="4680"/>
        </w:tabs>
        <w:spacing w:line="256" w:lineRule="exact"/>
        <w:rPr>
          <w:rFonts w:ascii="Arial" w:hAnsi="Arial" w:cs="Arial"/>
          <w:sz w:val="21"/>
          <w:szCs w:val="21"/>
        </w:rPr>
      </w:pPr>
    </w:p>
    <w:p w14:paraId="1978E05E" w14:textId="77777777" w:rsidR="00C35CDF" w:rsidRPr="00020977" w:rsidRDefault="006E7560" w:rsidP="00C35CDF">
      <w:pPr>
        <w:tabs>
          <w:tab w:val="left" w:pos="4020"/>
          <w:tab w:val="center" w:pos="4950"/>
        </w:tabs>
        <w:rPr>
          <w:rFonts w:ascii="Arial" w:hAnsi="Arial" w:cs="Arial"/>
          <w:sz w:val="21"/>
          <w:szCs w:val="21"/>
        </w:rPr>
      </w:pPr>
      <w:r w:rsidRPr="00020977">
        <w:rPr>
          <w:rFonts w:ascii="Arial" w:hAnsi="Arial" w:cs="Arial"/>
          <w:sz w:val="21"/>
          <w:szCs w:val="21"/>
        </w:rPr>
        <w:tab/>
      </w:r>
    </w:p>
    <w:p w14:paraId="0A7205F5" w14:textId="77777777" w:rsidR="0071478A" w:rsidRPr="00020977" w:rsidRDefault="0071478A" w:rsidP="0015622C">
      <w:pPr>
        <w:tabs>
          <w:tab w:val="left" w:pos="0"/>
          <w:tab w:val="left" w:pos="1872"/>
          <w:tab w:val="left" w:pos="5472"/>
          <w:tab w:val="left" w:pos="9630"/>
        </w:tabs>
        <w:rPr>
          <w:rFonts w:ascii="Arial" w:hAnsi="Arial"/>
          <w:sz w:val="21"/>
          <w:szCs w:val="21"/>
        </w:rPr>
      </w:pPr>
    </w:p>
    <w:p w14:paraId="4E422B2A" w14:textId="7308891C" w:rsidR="0015622C" w:rsidRPr="00020977" w:rsidRDefault="0085449A" w:rsidP="0015622C">
      <w:pPr>
        <w:tabs>
          <w:tab w:val="left" w:pos="0"/>
          <w:tab w:val="left" w:pos="1872"/>
          <w:tab w:val="left" w:pos="5472"/>
          <w:tab w:val="left" w:pos="9630"/>
        </w:tabs>
        <w:rPr>
          <w:rFonts w:ascii="Arial" w:hAnsi="Arial"/>
          <w:sz w:val="21"/>
          <w:szCs w:val="21"/>
        </w:rPr>
      </w:pPr>
      <w:r w:rsidRPr="00020977">
        <w:rPr>
          <w:rFonts w:ascii="Arial" w:hAnsi="Arial"/>
          <w:sz w:val="21"/>
          <w:szCs w:val="21"/>
        </w:rPr>
        <w:t xml:space="preserve">Dear </w:t>
      </w:r>
      <w:r w:rsidR="00EA35AA" w:rsidRPr="00020977">
        <w:rPr>
          <w:rFonts w:ascii="Arial" w:hAnsi="Arial"/>
          <w:sz w:val="21"/>
          <w:szCs w:val="21"/>
        </w:rPr>
        <w:t>Rotary Club</w:t>
      </w:r>
      <w:r w:rsidR="0015622C" w:rsidRPr="00020977">
        <w:rPr>
          <w:rFonts w:ascii="Arial" w:hAnsi="Arial"/>
          <w:sz w:val="21"/>
          <w:szCs w:val="21"/>
        </w:rPr>
        <w:t>:</w:t>
      </w:r>
    </w:p>
    <w:p w14:paraId="5B7EB9AE" w14:textId="77777777" w:rsidR="0015622C" w:rsidRPr="00020977" w:rsidRDefault="0015622C" w:rsidP="00156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1"/>
          <w:szCs w:val="21"/>
        </w:rPr>
      </w:pPr>
    </w:p>
    <w:p w14:paraId="66C42928" w14:textId="7555CF69" w:rsidR="00EA35AA" w:rsidRPr="00020977" w:rsidRDefault="00EA35AA" w:rsidP="00EA35AA">
      <w:pPr>
        <w:tabs>
          <w:tab w:val="left" w:pos="0"/>
          <w:tab w:val="left" w:pos="1872"/>
          <w:tab w:val="left" w:pos="5472"/>
          <w:tab w:val="left" w:pos="9630"/>
        </w:tabs>
        <w:jc w:val="both"/>
        <w:rPr>
          <w:rFonts w:ascii="Arial" w:hAnsi="Arial"/>
          <w:sz w:val="21"/>
          <w:szCs w:val="21"/>
        </w:rPr>
      </w:pPr>
      <w:r w:rsidRPr="00020977">
        <w:rPr>
          <w:rFonts w:ascii="Arial" w:hAnsi="Arial"/>
          <w:sz w:val="21"/>
          <w:szCs w:val="21"/>
        </w:rPr>
        <w:t>Are you looking for ways to add fun and excitement to your club</w:t>
      </w:r>
      <w:r w:rsidR="000F7709">
        <w:rPr>
          <w:rFonts w:ascii="Arial" w:hAnsi="Arial"/>
          <w:sz w:val="21"/>
          <w:szCs w:val="21"/>
        </w:rPr>
        <w:t xml:space="preserve"> and </w:t>
      </w:r>
      <w:r w:rsidRPr="00020977">
        <w:rPr>
          <w:rFonts w:ascii="Arial" w:hAnsi="Arial"/>
          <w:sz w:val="21"/>
          <w:szCs w:val="21"/>
        </w:rPr>
        <w:t xml:space="preserve">attract new members?  </w:t>
      </w:r>
      <w:r w:rsidR="00FC5248">
        <w:rPr>
          <w:rFonts w:ascii="Arial" w:hAnsi="Arial"/>
          <w:sz w:val="21"/>
          <w:szCs w:val="21"/>
        </w:rPr>
        <w:t>Do you want to provide an opportunity for qualified high school students in your area (including those in your members’ families) to study abroad</w:t>
      </w:r>
      <w:r w:rsidR="00CB69D9">
        <w:rPr>
          <w:rFonts w:ascii="Arial" w:hAnsi="Arial"/>
          <w:sz w:val="21"/>
          <w:szCs w:val="21"/>
        </w:rPr>
        <w:t xml:space="preserve"> and, in turn, serve as a hosting club for foreign students, resulting in a beautiful</w:t>
      </w:r>
      <w:r w:rsidR="000F7709">
        <w:rPr>
          <w:rFonts w:ascii="Arial" w:hAnsi="Arial"/>
          <w:sz w:val="21"/>
          <w:szCs w:val="21"/>
        </w:rPr>
        <w:t xml:space="preserve"> cultural </w:t>
      </w:r>
      <w:r w:rsidR="00CB69D9">
        <w:rPr>
          <w:rFonts w:ascii="Arial" w:hAnsi="Arial"/>
          <w:sz w:val="21"/>
          <w:szCs w:val="21"/>
        </w:rPr>
        <w:t xml:space="preserve">exchange and </w:t>
      </w:r>
      <w:r w:rsidRPr="00020977">
        <w:rPr>
          <w:rFonts w:ascii="Arial" w:hAnsi="Arial"/>
          <w:sz w:val="21"/>
          <w:szCs w:val="21"/>
        </w:rPr>
        <w:t>promot</w:t>
      </w:r>
      <w:r w:rsidR="00CB69D9">
        <w:rPr>
          <w:rFonts w:ascii="Arial" w:hAnsi="Arial"/>
          <w:sz w:val="21"/>
          <w:szCs w:val="21"/>
        </w:rPr>
        <w:t xml:space="preserve">ion of </w:t>
      </w:r>
      <w:r w:rsidRPr="00020977">
        <w:rPr>
          <w:rFonts w:ascii="Arial" w:hAnsi="Arial"/>
          <w:sz w:val="21"/>
          <w:szCs w:val="21"/>
        </w:rPr>
        <w:t>world peace</w:t>
      </w:r>
      <w:r w:rsidR="000F7709">
        <w:rPr>
          <w:rFonts w:ascii="Arial" w:hAnsi="Arial"/>
          <w:sz w:val="21"/>
          <w:szCs w:val="21"/>
        </w:rPr>
        <w:t xml:space="preserve"> </w:t>
      </w:r>
      <w:r w:rsidR="00CB69D9">
        <w:rPr>
          <w:rFonts w:ascii="Arial" w:hAnsi="Arial"/>
          <w:sz w:val="21"/>
          <w:szCs w:val="21"/>
        </w:rPr>
        <w:t>o</w:t>
      </w:r>
      <w:r w:rsidRPr="00020977">
        <w:rPr>
          <w:rFonts w:ascii="Arial" w:hAnsi="Arial"/>
          <w:sz w:val="21"/>
          <w:szCs w:val="21"/>
        </w:rPr>
        <w:t xml:space="preserve">ne person at a time? The Youth are the next generation of volunteers, the Rotarians that will follow us in Rotary. One way to engage in these concepts is to participate in the Rotary Youth Exchange (RYE) program, which has been in existence for approximately 50 years and, in recent years, has included more than 9,000 students per year.  </w:t>
      </w:r>
    </w:p>
    <w:p w14:paraId="5BD8CE4C" w14:textId="77777777" w:rsidR="00EA35AA" w:rsidRPr="00020977" w:rsidRDefault="00EA35AA" w:rsidP="00EA35AA">
      <w:pPr>
        <w:tabs>
          <w:tab w:val="left" w:pos="0"/>
          <w:tab w:val="left" w:pos="1872"/>
          <w:tab w:val="left" w:pos="5472"/>
          <w:tab w:val="left" w:pos="9630"/>
        </w:tabs>
        <w:jc w:val="both"/>
        <w:rPr>
          <w:rFonts w:ascii="Arial" w:hAnsi="Arial"/>
          <w:sz w:val="21"/>
          <w:szCs w:val="21"/>
        </w:rPr>
      </w:pPr>
    </w:p>
    <w:p w14:paraId="4853B210" w14:textId="339E3F2B" w:rsidR="00EA35AA" w:rsidRPr="00020977" w:rsidRDefault="00EA35AA" w:rsidP="00EA35AA">
      <w:pPr>
        <w:tabs>
          <w:tab w:val="left" w:pos="0"/>
          <w:tab w:val="left" w:pos="1872"/>
          <w:tab w:val="left" w:pos="5472"/>
          <w:tab w:val="left" w:pos="9630"/>
        </w:tabs>
        <w:jc w:val="both"/>
        <w:rPr>
          <w:rFonts w:ascii="Arial" w:hAnsi="Arial"/>
          <w:sz w:val="21"/>
          <w:szCs w:val="21"/>
        </w:rPr>
      </w:pPr>
      <w:r w:rsidRPr="00020977">
        <w:rPr>
          <w:rFonts w:ascii="Arial" w:hAnsi="Arial"/>
          <w:sz w:val="21"/>
          <w:szCs w:val="21"/>
        </w:rPr>
        <w:t xml:space="preserve">There are two types of exchange.  The </w:t>
      </w:r>
      <w:r w:rsidRPr="00020977">
        <w:rPr>
          <w:rFonts w:ascii="Arial" w:hAnsi="Arial"/>
          <w:b/>
          <w:bCs/>
          <w:sz w:val="21"/>
          <w:szCs w:val="21"/>
        </w:rPr>
        <w:t>Short</w:t>
      </w:r>
      <w:r w:rsidR="006A5E75">
        <w:rPr>
          <w:rFonts w:ascii="Arial" w:hAnsi="Arial"/>
          <w:b/>
          <w:bCs/>
          <w:sz w:val="21"/>
          <w:szCs w:val="21"/>
        </w:rPr>
        <w:t>-</w:t>
      </w:r>
      <w:r w:rsidRPr="00020977">
        <w:rPr>
          <w:rFonts w:ascii="Arial" w:hAnsi="Arial"/>
          <w:b/>
          <w:bCs/>
          <w:sz w:val="21"/>
          <w:szCs w:val="21"/>
        </w:rPr>
        <w:t>Term Exchange</w:t>
      </w:r>
      <w:r w:rsidRPr="00020977">
        <w:rPr>
          <w:rFonts w:ascii="Arial" w:hAnsi="Arial"/>
          <w:sz w:val="21"/>
          <w:szCs w:val="21"/>
        </w:rPr>
        <w:t xml:space="preserve"> </w:t>
      </w:r>
      <w:r w:rsidRPr="00020977">
        <w:rPr>
          <w:rFonts w:ascii="Arial" w:hAnsi="Arial"/>
          <w:b/>
          <w:bCs/>
          <w:sz w:val="21"/>
          <w:szCs w:val="21"/>
        </w:rPr>
        <w:t>(STEP)</w:t>
      </w:r>
      <w:r w:rsidRPr="00020977">
        <w:rPr>
          <w:rFonts w:ascii="Arial" w:hAnsi="Arial"/>
          <w:sz w:val="21"/>
          <w:szCs w:val="21"/>
        </w:rPr>
        <w:t xml:space="preserve"> is a family to family exchange of 30 days duration during the summer break.  </w:t>
      </w:r>
      <w:r w:rsidR="000F7709">
        <w:rPr>
          <w:rFonts w:ascii="Arial" w:hAnsi="Arial"/>
          <w:sz w:val="21"/>
          <w:szCs w:val="21"/>
        </w:rPr>
        <w:t>Typically, a</w:t>
      </w:r>
      <w:r w:rsidRPr="00020977">
        <w:rPr>
          <w:rFonts w:ascii="Arial" w:hAnsi="Arial"/>
          <w:sz w:val="21"/>
          <w:szCs w:val="21"/>
        </w:rPr>
        <w:t xml:space="preserve"> student from District 5840 goes to another country and stays with a family.  Then, a child from that family comes back with the 5840 student and spends a month in their home. The </w:t>
      </w:r>
      <w:r w:rsidRPr="00020977">
        <w:rPr>
          <w:rFonts w:ascii="Arial" w:hAnsi="Arial"/>
          <w:b/>
          <w:bCs/>
          <w:sz w:val="21"/>
          <w:szCs w:val="21"/>
        </w:rPr>
        <w:t>Long</w:t>
      </w:r>
      <w:r w:rsidR="006A5E75">
        <w:rPr>
          <w:rFonts w:ascii="Arial" w:hAnsi="Arial"/>
          <w:b/>
          <w:bCs/>
          <w:sz w:val="21"/>
          <w:szCs w:val="21"/>
        </w:rPr>
        <w:t>-</w:t>
      </w:r>
      <w:r w:rsidRPr="00020977">
        <w:rPr>
          <w:rFonts w:ascii="Arial" w:hAnsi="Arial"/>
          <w:b/>
          <w:bCs/>
          <w:sz w:val="21"/>
          <w:szCs w:val="21"/>
        </w:rPr>
        <w:t>Term Exchange Program</w:t>
      </w:r>
      <w:r w:rsidRPr="00020977">
        <w:rPr>
          <w:rFonts w:ascii="Arial" w:hAnsi="Arial"/>
          <w:sz w:val="21"/>
          <w:szCs w:val="21"/>
        </w:rPr>
        <w:t xml:space="preserve"> </w:t>
      </w:r>
      <w:r w:rsidRPr="00020977">
        <w:rPr>
          <w:rFonts w:ascii="Arial" w:hAnsi="Arial"/>
          <w:b/>
          <w:bCs/>
          <w:sz w:val="21"/>
          <w:szCs w:val="21"/>
        </w:rPr>
        <w:t>(LTEP)</w:t>
      </w:r>
      <w:r w:rsidRPr="00020977">
        <w:rPr>
          <w:rFonts w:ascii="Arial" w:hAnsi="Arial"/>
          <w:sz w:val="21"/>
          <w:szCs w:val="21"/>
        </w:rPr>
        <w:t xml:space="preserve"> is a school year program usually beginning in mid to late August and concluding the following June or early July.  </w:t>
      </w:r>
    </w:p>
    <w:p w14:paraId="3CA8D9E2" w14:textId="77777777" w:rsidR="00020977" w:rsidRPr="00020977" w:rsidRDefault="00020977" w:rsidP="00EA35AA">
      <w:pPr>
        <w:tabs>
          <w:tab w:val="left" w:pos="0"/>
          <w:tab w:val="left" w:pos="1872"/>
          <w:tab w:val="left" w:pos="5472"/>
          <w:tab w:val="left" w:pos="9630"/>
        </w:tabs>
        <w:jc w:val="both"/>
        <w:rPr>
          <w:rFonts w:ascii="Arial" w:hAnsi="Arial"/>
          <w:sz w:val="21"/>
          <w:szCs w:val="21"/>
        </w:rPr>
      </w:pPr>
    </w:p>
    <w:p w14:paraId="185A6A9F" w14:textId="5D02FABD" w:rsidR="00020977" w:rsidRPr="00020977" w:rsidRDefault="00D01282" w:rsidP="00020977">
      <w:pPr>
        <w:tabs>
          <w:tab w:val="left" w:pos="0"/>
          <w:tab w:val="left" w:pos="1872"/>
          <w:tab w:val="left" w:pos="5472"/>
          <w:tab w:val="left" w:pos="9630"/>
        </w:tabs>
        <w:jc w:val="both"/>
        <w:rPr>
          <w:rFonts w:ascii="Arial" w:hAnsi="Arial"/>
          <w:sz w:val="21"/>
          <w:szCs w:val="21"/>
        </w:rPr>
      </w:pPr>
      <w:r w:rsidRPr="00D01282">
        <w:rPr>
          <w:rFonts w:ascii="Arial" w:hAnsi="Arial"/>
          <w:sz w:val="21"/>
          <w:szCs w:val="21"/>
        </w:rPr>
        <w:t>The youth exchange program operates in a continuum.</w:t>
      </w:r>
      <w:r>
        <w:t xml:space="preserve"> </w:t>
      </w:r>
      <w:r w:rsidR="00020977" w:rsidRPr="00020977">
        <w:rPr>
          <w:rFonts w:ascii="Arial" w:hAnsi="Arial"/>
          <w:sz w:val="21"/>
          <w:szCs w:val="21"/>
        </w:rPr>
        <w:t>In August, the inbound students arrive.  From the beginning of school through mid-October, students interested in going outbound the following August submit their applications for club and District interviews.  While the inbound students are here, the outbound applicants participate in three District orientations to prepare for their exchange.  In June/July, the inbound students return to their home countries, and in August our 5840 students depart for their exchange.  Then, it is time to begin the next round. The results of all this include new, lasting friendships and a better understanding of the international aspect of Rotary International.</w:t>
      </w:r>
    </w:p>
    <w:p w14:paraId="6EB830B1" w14:textId="77777777" w:rsidR="00EA35AA" w:rsidRPr="00020977" w:rsidRDefault="00EA35AA" w:rsidP="00EA35AA">
      <w:pPr>
        <w:tabs>
          <w:tab w:val="left" w:pos="0"/>
          <w:tab w:val="left" w:pos="1872"/>
          <w:tab w:val="left" w:pos="5472"/>
          <w:tab w:val="left" w:pos="9630"/>
        </w:tabs>
        <w:jc w:val="both"/>
        <w:rPr>
          <w:rFonts w:ascii="Arial" w:hAnsi="Arial"/>
          <w:sz w:val="21"/>
          <w:szCs w:val="21"/>
        </w:rPr>
      </w:pPr>
    </w:p>
    <w:p w14:paraId="46AF88A9" w14:textId="77777777" w:rsidR="00EA35AA" w:rsidRPr="00020977" w:rsidRDefault="00EA35AA" w:rsidP="00EA35AA">
      <w:pPr>
        <w:tabs>
          <w:tab w:val="left" w:pos="0"/>
          <w:tab w:val="left" w:pos="1872"/>
          <w:tab w:val="left" w:pos="5472"/>
          <w:tab w:val="left" w:pos="9630"/>
        </w:tabs>
        <w:jc w:val="both"/>
        <w:rPr>
          <w:rFonts w:ascii="Arial" w:hAnsi="Arial"/>
          <w:b/>
          <w:bCs/>
          <w:sz w:val="21"/>
          <w:szCs w:val="21"/>
        </w:rPr>
      </w:pPr>
      <w:r w:rsidRPr="00020977">
        <w:rPr>
          <w:rFonts w:ascii="Arial" w:hAnsi="Arial"/>
          <w:b/>
          <w:bCs/>
          <w:sz w:val="21"/>
          <w:szCs w:val="21"/>
        </w:rPr>
        <w:t>The Club's Responsibilities:</w:t>
      </w:r>
    </w:p>
    <w:p w14:paraId="2F18D049" w14:textId="77777777" w:rsidR="00EA35AA" w:rsidRPr="00020977" w:rsidRDefault="00EA35AA" w:rsidP="00EA35AA">
      <w:pPr>
        <w:tabs>
          <w:tab w:val="left" w:pos="0"/>
          <w:tab w:val="left" w:pos="1872"/>
          <w:tab w:val="left" w:pos="5472"/>
          <w:tab w:val="left" w:pos="9630"/>
        </w:tabs>
        <w:jc w:val="both"/>
        <w:rPr>
          <w:rFonts w:ascii="Arial" w:hAnsi="Arial"/>
          <w:sz w:val="21"/>
          <w:szCs w:val="21"/>
        </w:rPr>
      </w:pPr>
    </w:p>
    <w:p w14:paraId="68E1F68E" w14:textId="4911A04E" w:rsidR="00EA35AA" w:rsidRPr="00020977" w:rsidRDefault="00CB69D9" w:rsidP="00EA35AA">
      <w:pPr>
        <w:tabs>
          <w:tab w:val="left" w:pos="0"/>
          <w:tab w:val="left" w:pos="1872"/>
          <w:tab w:val="left" w:pos="5472"/>
          <w:tab w:val="left" w:pos="9630"/>
        </w:tabs>
        <w:jc w:val="both"/>
        <w:rPr>
          <w:rFonts w:ascii="Arial" w:hAnsi="Arial"/>
          <w:sz w:val="21"/>
          <w:szCs w:val="21"/>
        </w:rPr>
      </w:pPr>
      <w:r>
        <w:rPr>
          <w:rFonts w:ascii="Arial" w:hAnsi="Arial"/>
          <w:sz w:val="21"/>
          <w:szCs w:val="21"/>
        </w:rPr>
        <w:t xml:space="preserve">If sending/sponsoring </w:t>
      </w:r>
      <w:r w:rsidR="00EA35AA" w:rsidRPr="00020977">
        <w:rPr>
          <w:rFonts w:ascii="Arial" w:hAnsi="Arial"/>
          <w:sz w:val="21"/>
          <w:szCs w:val="21"/>
        </w:rPr>
        <w:t>Outbound students (</w:t>
      </w:r>
      <w:r w:rsidR="00EA35AA" w:rsidRPr="00020977">
        <w:rPr>
          <w:rFonts w:ascii="Arial" w:hAnsi="Arial"/>
          <w:i/>
          <w:iCs/>
          <w:sz w:val="21"/>
          <w:szCs w:val="21"/>
        </w:rPr>
        <w:t>i.e.</w:t>
      </w:r>
      <w:r w:rsidR="00EA35AA" w:rsidRPr="00020977">
        <w:rPr>
          <w:rFonts w:ascii="Arial" w:hAnsi="Arial"/>
          <w:sz w:val="21"/>
          <w:szCs w:val="21"/>
        </w:rPr>
        <w:t xml:space="preserve"> US students):</w:t>
      </w:r>
    </w:p>
    <w:p w14:paraId="45C53334" w14:textId="79531C99"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Interview and select suitable prospective students; and</w:t>
      </w:r>
    </w:p>
    <w:p w14:paraId="15A32496" w14:textId="24FC75BD"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Prov</w:t>
      </w:r>
      <w:r w:rsidR="000E22AA">
        <w:rPr>
          <w:rFonts w:ascii="Arial" w:hAnsi="Arial"/>
          <w:sz w:val="21"/>
          <w:szCs w:val="21"/>
        </w:rPr>
        <w:t>e</w:t>
      </w:r>
      <w:r w:rsidRPr="00020977">
        <w:rPr>
          <w:rFonts w:ascii="Arial" w:hAnsi="Arial"/>
          <w:sz w:val="21"/>
          <w:szCs w:val="21"/>
        </w:rPr>
        <w:t xml:space="preserve"> club banners to the student to be presented to hosting clubs abroad.</w:t>
      </w:r>
    </w:p>
    <w:p w14:paraId="6F682A53" w14:textId="56A511A7" w:rsidR="00EA35AA" w:rsidRPr="00020977" w:rsidRDefault="00EA35AA" w:rsidP="00EA35AA">
      <w:pPr>
        <w:pStyle w:val="ListParagraph"/>
        <w:tabs>
          <w:tab w:val="left" w:pos="0"/>
          <w:tab w:val="left" w:pos="1872"/>
          <w:tab w:val="left" w:pos="5472"/>
          <w:tab w:val="left" w:pos="9630"/>
        </w:tabs>
        <w:jc w:val="both"/>
        <w:rPr>
          <w:rFonts w:ascii="Arial" w:hAnsi="Arial"/>
          <w:sz w:val="21"/>
          <w:szCs w:val="21"/>
        </w:rPr>
      </w:pPr>
      <w:r w:rsidRPr="00020977">
        <w:rPr>
          <w:rFonts w:ascii="Arial" w:hAnsi="Arial"/>
          <w:sz w:val="21"/>
          <w:szCs w:val="21"/>
        </w:rPr>
        <w:t xml:space="preserve">  </w:t>
      </w:r>
    </w:p>
    <w:p w14:paraId="0DD1F755" w14:textId="37295E40" w:rsidR="00EA35AA" w:rsidRPr="00020977" w:rsidRDefault="00CB69D9" w:rsidP="00EA35AA">
      <w:pPr>
        <w:tabs>
          <w:tab w:val="left" w:pos="0"/>
          <w:tab w:val="left" w:pos="1872"/>
          <w:tab w:val="left" w:pos="5472"/>
          <w:tab w:val="left" w:pos="9630"/>
        </w:tabs>
        <w:jc w:val="both"/>
        <w:rPr>
          <w:rFonts w:ascii="Arial" w:hAnsi="Arial"/>
          <w:sz w:val="21"/>
          <w:szCs w:val="21"/>
        </w:rPr>
      </w:pPr>
      <w:r>
        <w:rPr>
          <w:rFonts w:ascii="Arial" w:hAnsi="Arial"/>
          <w:sz w:val="21"/>
          <w:szCs w:val="21"/>
        </w:rPr>
        <w:t>If hosting</w:t>
      </w:r>
      <w:r w:rsidR="00EA35AA" w:rsidRPr="00020977">
        <w:rPr>
          <w:rFonts w:ascii="Arial" w:hAnsi="Arial"/>
          <w:sz w:val="21"/>
          <w:szCs w:val="21"/>
        </w:rPr>
        <w:t xml:space="preserve"> Inbound students (</w:t>
      </w:r>
      <w:r w:rsidR="00EA35AA" w:rsidRPr="00020977">
        <w:rPr>
          <w:rFonts w:ascii="Arial" w:hAnsi="Arial"/>
          <w:i/>
          <w:iCs/>
          <w:sz w:val="21"/>
          <w:szCs w:val="21"/>
        </w:rPr>
        <w:t>i.e.</w:t>
      </w:r>
      <w:r w:rsidR="00EA35AA" w:rsidRPr="00020977">
        <w:rPr>
          <w:rFonts w:ascii="Arial" w:hAnsi="Arial"/>
          <w:sz w:val="21"/>
          <w:szCs w:val="21"/>
        </w:rPr>
        <w:t xml:space="preserve"> foreign students):</w:t>
      </w:r>
    </w:p>
    <w:p w14:paraId="7E18B2CA" w14:textId="4D954E4D"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Select a club Youth Exchange Officer (YEO) and a Counselor, who will receive mandatory Rotary International (RI) and Department of State (DOS) training, be the student's advocate, and cooperate with the RYE District Committee to facilitate the exchange;</w:t>
      </w:r>
    </w:p>
    <w:p w14:paraId="00AB8993" w14:textId="6C57A01E"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Recruit and select 2-3 host families for each student and</w:t>
      </w:r>
      <w:r w:rsidR="00CB69D9">
        <w:rPr>
          <w:rFonts w:ascii="Arial" w:hAnsi="Arial"/>
          <w:sz w:val="21"/>
          <w:szCs w:val="21"/>
        </w:rPr>
        <w:t xml:space="preserve">, with the support of the District Committee, </w:t>
      </w:r>
      <w:r w:rsidRPr="00020977">
        <w:rPr>
          <w:rFonts w:ascii="Arial" w:hAnsi="Arial"/>
          <w:sz w:val="21"/>
          <w:szCs w:val="21"/>
        </w:rPr>
        <w:t xml:space="preserve">make sure they are vetted and trained in RI and DOS rules.  Host families may include both Rotarian and non-Rotarian families.  It is not uncommon for a Club to acquire members from these host families as they learn about Rotary;  </w:t>
      </w:r>
    </w:p>
    <w:p w14:paraId="7A2C94E1" w14:textId="7BFEB525"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 xml:space="preserve">Invite the student to regular meetings and club activities.  In many situations, the student presents weekly reports at regular Rotary Club meetings;   </w:t>
      </w:r>
    </w:p>
    <w:p w14:paraId="1A05948E" w14:textId="66D8BAED"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Provide to the student a cell phone to use during the exchange and a</w:t>
      </w:r>
      <w:r w:rsidR="00686883">
        <w:rPr>
          <w:rFonts w:ascii="Arial" w:hAnsi="Arial"/>
          <w:sz w:val="21"/>
          <w:szCs w:val="21"/>
        </w:rPr>
        <w:t xml:space="preserve"> monthly stipend of at least $15</w:t>
      </w:r>
      <w:r w:rsidRPr="00020977">
        <w:rPr>
          <w:rFonts w:ascii="Arial" w:hAnsi="Arial"/>
          <w:sz w:val="21"/>
          <w:szCs w:val="21"/>
        </w:rPr>
        <w:t xml:space="preserve">0; </w:t>
      </w:r>
      <w:r w:rsidR="00020977" w:rsidRPr="00020977">
        <w:rPr>
          <w:rFonts w:ascii="Arial" w:hAnsi="Arial"/>
          <w:sz w:val="21"/>
          <w:szCs w:val="21"/>
        </w:rPr>
        <w:t>and</w:t>
      </w:r>
    </w:p>
    <w:p w14:paraId="4DE2EBAA" w14:textId="360BC24F" w:rsidR="00EA35AA" w:rsidRPr="00020977" w:rsidRDefault="00EA35AA" w:rsidP="00EA35AA">
      <w:pPr>
        <w:pStyle w:val="ListParagraph"/>
        <w:numPr>
          <w:ilvl w:val="0"/>
          <w:numId w:val="7"/>
        </w:numPr>
        <w:tabs>
          <w:tab w:val="left" w:pos="0"/>
          <w:tab w:val="left" w:pos="1872"/>
          <w:tab w:val="left" w:pos="5472"/>
          <w:tab w:val="left" w:pos="9630"/>
        </w:tabs>
        <w:jc w:val="both"/>
        <w:rPr>
          <w:rFonts w:ascii="Arial" w:hAnsi="Arial"/>
          <w:sz w:val="21"/>
          <w:szCs w:val="21"/>
        </w:rPr>
      </w:pPr>
      <w:r w:rsidRPr="00020977">
        <w:rPr>
          <w:rFonts w:ascii="Arial" w:hAnsi="Arial"/>
          <w:sz w:val="21"/>
          <w:szCs w:val="21"/>
        </w:rPr>
        <w:t>Pay to the RYE District C</w:t>
      </w:r>
      <w:r w:rsidR="00686883">
        <w:rPr>
          <w:rFonts w:ascii="Arial" w:hAnsi="Arial"/>
          <w:sz w:val="21"/>
          <w:szCs w:val="21"/>
        </w:rPr>
        <w:t>ommittee a fee (approximately $8</w:t>
      </w:r>
      <w:r w:rsidRPr="00020977">
        <w:rPr>
          <w:rFonts w:ascii="Arial" w:hAnsi="Arial"/>
          <w:sz w:val="21"/>
          <w:szCs w:val="21"/>
        </w:rPr>
        <w:t xml:space="preserve">00) to </w:t>
      </w:r>
      <w:r w:rsidR="00020977" w:rsidRPr="00020977">
        <w:rPr>
          <w:rFonts w:ascii="Arial" w:hAnsi="Arial"/>
          <w:sz w:val="21"/>
          <w:szCs w:val="21"/>
        </w:rPr>
        <w:t xml:space="preserve">cover the </w:t>
      </w:r>
      <w:r w:rsidRPr="00020977">
        <w:rPr>
          <w:rFonts w:ascii="Arial" w:hAnsi="Arial"/>
          <w:sz w:val="21"/>
          <w:szCs w:val="21"/>
        </w:rPr>
        <w:t xml:space="preserve">cost of sending the student to a </w:t>
      </w:r>
      <w:r w:rsidR="00020977" w:rsidRPr="00020977">
        <w:rPr>
          <w:rFonts w:ascii="Arial" w:hAnsi="Arial"/>
          <w:sz w:val="21"/>
          <w:szCs w:val="21"/>
        </w:rPr>
        <w:t xml:space="preserve">RYE </w:t>
      </w:r>
      <w:r w:rsidRPr="00020977">
        <w:rPr>
          <w:rFonts w:ascii="Arial" w:hAnsi="Arial"/>
          <w:sz w:val="21"/>
          <w:szCs w:val="21"/>
        </w:rPr>
        <w:t>conference in Tulsa, OK in January of each year.</w:t>
      </w:r>
    </w:p>
    <w:p w14:paraId="1F951B38" w14:textId="77777777" w:rsidR="00EA35AA" w:rsidRPr="00020977" w:rsidRDefault="00EA35AA" w:rsidP="00EA35AA">
      <w:pPr>
        <w:tabs>
          <w:tab w:val="left" w:pos="0"/>
          <w:tab w:val="left" w:pos="1872"/>
          <w:tab w:val="left" w:pos="5472"/>
          <w:tab w:val="left" w:pos="9630"/>
        </w:tabs>
        <w:jc w:val="both"/>
        <w:rPr>
          <w:rFonts w:ascii="Arial" w:hAnsi="Arial"/>
          <w:sz w:val="21"/>
          <w:szCs w:val="21"/>
        </w:rPr>
      </w:pPr>
    </w:p>
    <w:p w14:paraId="2DBA95DB" w14:textId="617CF059" w:rsidR="00EA35AA" w:rsidRPr="00020977" w:rsidRDefault="00EA35AA" w:rsidP="00EA35AA">
      <w:pPr>
        <w:tabs>
          <w:tab w:val="left" w:pos="0"/>
          <w:tab w:val="left" w:pos="1872"/>
          <w:tab w:val="left" w:pos="5472"/>
          <w:tab w:val="left" w:pos="9630"/>
        </w:tabs>
        <w:jc w:val="both"/>
        <w:rPr>
          <w:rFonts w:ascii="Arial" w:hAnsi="Arial"/>
          <w:sz w:val="21"/>
          <w:szCs w:val="21"/>
        </w:rPr>
      </w:pPr>
      <w:r w:rsidRPr="00020977">
        <w:rPr>
          <w:rFonts w:ascii="Arial" w:hAnsi="Arial"/>
          <w:sz w:val="21"/>
          <w:szCs w:val="21"/>
        </w:rPr>
        <w:t xml:space="preserve">Please consider </w:t>
      </w:r>
      <w:r w:rsidR="00CB69D9">
        <w:rPr>
          <w:rFonts w:ascii="Arial" w:hAnsi="Arial"/>
          <w:sz w:val="21"/>
          <w:szCs w:val="21"/>
        </w:rPr>
        <w:t xml:space="preserve">participating in RYE and </w:t>
      </w:r>
      <w:r w:rsidRPr="00020977">
        <w:rPr>
          <w:rFonts w:ascii="Arial" w:hAnsi="Arial"/>
          <w:sz w:val="21"/>
          <w:szCs w:val="21"/>
        </w:rPr>
        <w:t xml:space="preserve">making an impact on the youth of the world! Join the fun! </w:t>
      </w:r>
    </w:p>
    <w:p w14:paraId="037048FE" w14:textId="2980EA30" w:rsidR="00945096" w:rsidRPr="00020977" w:rsidRDefault="00E0771A" w:rsidP="00EA35AA">
      <w:pPr>
        <w:tabs>
          <w:tab w:val="left" w:pos="0"/>
          <w:tab w:val="left" w:pos="1872"/>
          <w:tab w:val="left" w:pos="5472"/>
          <w:tab w:val="left" w:pos="9630"/>
        </w:tabs>
        <w:rPr>
          <w:rFonts w:ascii="Arial" w:hAnsi="Arial"/>
          <w:sz w:val="21"/>
          <w:szCs w:val="21"/>
        </w:rPr>
      </w:pPr>
      <w:r w:rsidRPr="00020977">
        <w:rPr>
          <w:rFonts w:ascii="Arial" w:hAnsi="Arial"/>
          <w:sz w:val="21"/>
          <w:szCs w:val="21"/>
        </w:rPr>
        <w:t xml:space="preserve"> </w:t>
      </w:r>
    </w:p>
    <w:p w14:paraId="540E2B3E" w14:textId="77777777" w:rsidR="00945096" w:rsidRPr="00020977" w:rsidRDefault="00945096" w:rsidP="00020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1"/>
          <w:szCs w:val="21"/>
        </w:rPr>
      </w:pPr>
      <w:r w:rsidRPr="00020977">
        <w:rPr>
          <w:rFonts w:ascii="Arial" w:hAnsi="Arial"/>
          <w:sz w:val="21"/>
          <w:szCs w:val="21"/>
        </w:rPr>
        <w:t>Very truly yours,</w:t>
      </w:r>
    </w:p>
    <w:p w14:paraId="3E9DCE3A" w14:textId="77777777" w:rsidR="00945096" w:rsidRPr="00020977" w:rsidRDefault="00945096" w:rsidP="00945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680"/>
        <w:rPr>
          <w:rFonts w:ascii="Arial" w:hAnsi="Arial"/>
          <w:sz w:val="21"/>
          <w:szCs w:val="21"/>
        </w:rPr>
      </w:pPr>
    </w:p>
    <w:p w14:paraId="07D14DF1" w14:textId="621A584C" w:rsidR="00020977" w:rsidRPr="00020977" w:rsidRDefault="00686883" w:rsidP="00020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1"/>
          <w:szCs w:val="21"/>
        </w:rPr>
      </w:pPr>
      <w:r>
        <w:rPr>
          <w:rFonts w:ascii="Arial" w:hAnsi="Arial"/>
          <w:sz w:val="21"/>
          <w:szCs w:val="21"/>
        </w:rPr>
        <w:t xml:space="preserve">Stephen D. Finch, </w:t>
      </w:r>
      <w:r w:rsidR="00020977" w:rsidRPr="00020977">
        <w:rPr>
          <w:rFonts w:ascii="Arial" w:hAnsi="Arial"/>
          <w:sz w:val="21"/>
          <w:szCs w:val="21"/>
        </w:rPr>
        <w:t>Chair</w:t>
      </w:r>
      <w:r w:rsidR="00F94D05">
        <w:rPr>
          <w:rFonts w:ascii="Arial" w:hAnsi="Arial"/>
          <w:sz w:val="21"/>
          <w:szCs w:val="21"/>
        </w:rPr>
        <w:t xml:space="preserve">, </w:t>
      </w:r>
      <w:r w:rsidR="00F94D05" w:rsidRPr="00020977">
        <w:rPr>
          <w:rFonts w:ascii="Arial" w:hAnsi="Arial"/>
          <w:sz w:val="21"/>
          <w:szCs w:val="21"/>
        </w:rPr>
        <w:t>RYE District 5840</w:t>
      </w:r>
    </w:p>
    <w:p w14:paraId="5FAAE943" w14:textId="66D84832" w:rsidR="00020977" w:rsidRPr="00020977" w:rsidRDefault="00020977" w:rsidP="00020977">
      <w:pPr>
        <w:tabs>
          <w:tab w:val="left" w:pos="0"/>
          <w:tab w:val="left" w:pos="1872"/>
          <w:tab w:val="left" w:pos="5472"/>
          <w:tab w:val="left" w:pos="9630"/>
        </w:tabs>
        <w:jc w:val="both"/>
        <w:rPr>
          <w:rFonts w:ascii="Arial" w:hAnsi="Arial" w:cs="Arial"/>
          <w:sz w:val="20"/>
          <w:szCs w:val="20"/>
        </w:rPr>
      </w:pPr>
      <w:r w:rsidRPr="00020977">
        <w:rPr>
          <w:rFonts w:ascii="Arial" w:hAnsi="Arial"/>
          <w:sz w:val="21"/>
          <w:szCs w:val="21"/>
        </w:rPr>
        <w:t xml:space="preserve">Email: </w:t>
      </w:r>
      <w:bookmarkStart w:id="0" w:name="_GoBack"/>
      <w:bookmarkEnd w:id="0"/>
      <w:r w:rsidR="005B3135">
        <w:rPr>
          <w:rFonts w:ascii="Arial" w:hAnsi="Arial"/>
          <w:sz w:val="21"/>
          <w:szCs w:val="21"/>
        </w:rPr>
        <w:fldChar w:fldCharType="begin"/>
      </w:r>
      <w:r w:rsidR="005B3135">
        <w:rPr>
          <w:rFonts w:ascii="Arial" w:hAnsi="Arial"/>
          <w:sz w:val="21"/>
          <w:szCs w:val="21"/>
        </w:rPr>
        <w:instrText xml:space="preserve"> HYPERLINK "mailto:</w:instrText>
      </w:r>
      <w:r w:rsidR="005B3135" w:rsidRPr="005B3135">
        <w:rPr>
          <w:rFonts w:ascii="Arial" w:hAnsi="Arial"/>
          <w:sz w:val="21"/>
          <w:szCs w:val="21"/>
        </w:rPr>
        <w:instrText>sfinch@stephenfinchlaw.com</w:instrText>
      </w:r>
      <w:r w:rsidR="005B3135">
        <w:rPr>
          <w:rFonts w:ascii="Arial" w:hAnsi="Arial"/>
          <w:sz w:val="21"/>
          <w:szCs w:val="21"/>
        </w:rPr>
        <w:instrText xml:space="preserve">" </w:instrText>
      </w:r>
      <w:r w:rsidR="005B3135">
        <w:rPr>
          <w:rFonts w:ascii="Arial" w:hAnsi="Arial"/>
          <w:sz w:val="21"/>
          <w:szCs w:val="21"/>
        </w:rPr>
        <w:fldChar w:fldCharType="separate"/>
      </w:r>
      <w:r w:rsidR="005B3135" w:rsidRPr="00176100">
        <w:rPr>
          <w:rStyle w:val="Hyperlink"/>
          <w:rFonts w:ascii="Arial" w:hAnsi="Arial"/>
          <w:sz w:val="21"/>
          <w:szCs w:val="21"/>
        </w:rPr>
        <w:t>sfinch@stephenfinchlaw.com</w:t>
      </w:r>
      <w:r w:rsidR="005B3135">
        <w:rPr>
          <w:rFonts w:ascii="Arial" w:hAnsi="Arial"/>
          <w:sz w:val="21"/>
          <w:szCs w:val="21"/>
        </w:rPr>
        <w:fldChar w:fldCharType="end"/>
      </w:r>
      <w:r w:rsidR="00686883" w:rsidRPr="00020977">
        <w:rPr>
          <w:rFonts w:ascii="Arial" w:hAnsi="Arial" w:cs="Arial"/>
          <w:sz w:val="20"/>
          <w:szCs w:val="20"/>
        </w:rPr>
        <w:t xml:space="preserve"> </w:t>
      </w:r>
    </w:p>
    <w:sectPr w:rsidR="00020977" w:rsidRPr="00020977" w:rsidSect="00C35CDF">
      <w:headerReference w:type="default" r:id="rId11"/>
      <w:footerReference w:type="default" r:id="rId12"/>
      <w:headerReference w:type="first" r:id="rId13"/>
      <w:pgSz w:w="12240" w:h="15840" w:code="1"/>
      <w:pgMar w:top="1253" w:right="1253" w:bottom="1253" w:left="1253" w:header="288"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AC73" w14:textId="77777777" w:rsidR="00E41010" w:rsidRDefault="00E41010" w:rsidP="00D13C78">
      <w:r>
        <w:separator/>
      </w:r>
    </w:p>
  </w:endnote>
  <w:endnote w:type="continuationSeparator" w:id="0">
    <w:p w14:paraId="37D077B6" w14:textId="77777777" w:rsidR="00E41010" w:rsidRDefault="00E41010" w:rsidP="00D1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9440" w14:textId="77777777" w:rsidR="00D23AD2" w:rsidRDefault="00D23AD2" w:rsidP="00362A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FF77" w14:textId="77777777" w:rsidR="00E41010" w:rsidRDefault="00E41010" w:rsidP="00D13C78">
      <w:r>
        <w:rPr>
          <w:noProof/>
        </w:rPr>
        <w:drawing>
          <wp:inline distT="0" distB="0" distL="0" distR="0" wp14:anchorId="09956BC6" wp14:editId="445441DA">
            <wp:extent cx="6309360" cy="7010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9360" cy="701040"/>
                    </a:xfrm>
                    <a:prstGeom prst="rect">
                      <a:avLst/>
                    </a:prstGeom>
                    <a:noFill/>
                    <a:ln w="9525">
                      <a:noFill/>
                      <a:miter lim="800000"/>
                      <a:headEnd/>
                      <a:tailEnd/>
                    </a:ln>
                  </pic:spPr>
                </pic:pic>
              </a:graphicData>
            </a:graphic>
          </wp:inline>
        </w:drawing>
      </w:r>
      <w:r>
        <w:separator/>
      </w:r>
    </w:p>
  </w:footnote>
  <w:footnote w:type="continuationSeparator" w:id="0">
    <w:p w14:paraId="164B5B81" w14:textId="77777777" w:rsidR="00E41010" w:rsidRDefault="00E41010" w:rsidP="00D1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5D84" w14:textId="77777777" w:rsidR="006D6C97" w:rsidRDefault="006D6C97" w:rsidP="006D6C97">
    <w:pPr>
      <w:pStyle w:val="Header"/>
    </w:pPr>
  </w:p>
  <w:p w14:paraId="6BE04028" w14:textId="77777777" w:rsidR="006D6C97" w:rsidRDefault="006D6C97" w:rsidP="006D6C97">
    <w:pPr>
      <w:pStyle w:val="Header"/>
    </w:pPr>
  </w:p>
  <w:p w14:paraId="150A2902" w14:textId="77777777" w:rsidR="006D6C97" w:rsidRDefault="006D6C97" w:rsidP="006D6C97">
    <w:pPr>
      <w:pStyle w:val="Header"/>
      <w:rPr>
        <w:rFonts w:ascii="Arial" w:hAnsi="Arial" w:cs="Arial"/>
        <w:sz w:val="22"/>
      </w:rPr>
    </w:pPr>
  </w:p>
  <w:p w14:paraId="41D3F516" w14:textId="77777777" w:rsidR="006D6C97" w:rsidRPr="00DC297C" w:rsidRDefault="006D6C97" w:rsidP="006D6C97">
    <w:pPr>
      <w:pStyle w:val="Header"/>
      <w:rPr>
        <w:rFonts w:ascii="Arial" w:hAnsi="Arial" w:cs="Arial"/>
        <w:b/>
        <w:sz w:val="22"/>
      </w:rPr>
    </w:pPr>
    <w:r w:rsidRPr="00DC297C">
      <w:rPr>
        <w:rFonts w:ascii="Arial" w:hAnsi="Arial" w:cs="Arial"/>
        <w:sz w:val="22"/>
      </w:rPr>
      <w:t xml:space="preserve">Page </w:t>
    </w:r>
    <w:r w:rsidRPr="00DC297C">
      <w:rPr>
        <w:rFonts w:ascii="Arial" w:hAnsi="Arial" w:cs="Arial"/>
        <w:b/>
        <w:sz w:val="22"/>
      </w:rPr>
      <w:fldChar w:fldCharType="begin"/>
    </w:r>
    <w:r w:rsidRPr="00DC297C">
      <w:rPr>
        <w:rFonts w:ascii="Arial" w:hAnsi="Arial" w:cs="Arial"/>
        <w:b/>
        <w:sz w:val="22"/>
      </w:rPr>
      <w:instrText xml:space="preserve"> PAGE  \* Arabic  \* MERGEFORMAT </w:instrText>
    </w:r>
    <w:r w:rsidRPr="00DC297C">
      <w:rPr>
        <w:rFonts w:ascii="Arial" w:hAnsi="Arial" w:cs="Arial"/>
        <w:b/>
        <w:sz w:val="22"/>
      </w:rPr>
      <w:fldChar w:fldCharType="separate"/>
    </w:r>
    <w:r w:rsidR="00D65493">
      <w:rPr>
        <w:rFonts w:ascii="Arial" w:hAnsi="Arial" w:cs="Arial"/>
        <w:b/>
        <w:noProof/>
        <w:sz w:val="22"/>
      </w:rPr>
      <w:t>2</w:t>
    </w:r>
    <w:r w:rsidRPr="00DC297C">
      <w:rPr>
        <w:rFonts w:ascii="Arial" w:hAnsi="Arial" w:cs="Arial"/>
        <w:b/>
        <w:sz w:val="22"/>
      </w:rPr>
      <w:fldChar w:fldCharType="end"/>
    </w:r>
    <w:r w:rsidRPr="00DC297C">
      <w:rPr>
        <w:rFonts w:ascii="Arial" w:hAnsi="Arial" w:cs="Arial"/>
        <w:sz w:val="22"/>
      </w:rPr>
      <w:t xml:space="preserve"> of </w:t>
    </w:r>
    <w:r w:rsidRPr="00DC297C">
      <w:rPr>
        <w:rFonts w:ascii="Arial" w:hAnsi="Arial" w:cs="Arial"/>
        <w:b/>
        <w:sz w:val="22"/>
      </w:rPr>
      <w:fldChar w:fldCharType="begin"/>
    </w:r>
    <w:r w:rsidRPr="00DC297C">
      <w:rPr>
        <w:rFonts w:ascii="Arial" w:hAnsi="Arial" w:cs="Arial"/>
        <w:b/>
        <w:sz w:val="22"/>
      </w:rPr>
      <w:instrText xml:space="preserve"> NUMPAGES  \* Arabic  \* MERGEFORMAT </w:instrText>
    </w:r>
    <w:r w:rsidRPr="00DC297C">
      <w:rPr>
        <w:rFonts w:ascii="Arial" w:hAnsi="Arial" w:cs="Arial"/>
        <w:b/>
        <w:sz w:val="22"/>
      </w:rPr>
      <w:fldChar w:fldCharType="separate"/>
    </w:r>
    <w:r w:rsidR="00D65493">
      <w:rPr>
        <w:rFonts w:ascii="Arial" w:hAnsi="Arial" w:cs="Arial"/>
        <w:b/>
        <w:noProof/>
        <w:sz w:val="22"/>
      </w:rPr>
      <w:t>2</w:t>
    </w:r>
    <w:r w:rsidRPr="00DC297C">
      <w:rPr>
        <w:rFonts w:ascii="Arial" w:hAnsi="Arial" w:cs="Arial"/>
        <w:b/>
        <w:sz w:val="22"/>
      </w:rPr>
      <w:fldChar w:fldCharType="end"/>
    </w:r>
  </w:p>
  <w:p w14:paraId="7B6E3224" w14:textId="77777777" w:rsidR="006D6C97" w:rsidRPr="00DC297C" w:rsidRDefault="006D6C97" w:rsidP="006D6C97">
    <w:pPr>
      <w:pStyle w:val="Header"/>
      <w:rPr>
        <w:rFonts w:ascii="Arial" w:hAnsi="Arial" w:cs="Arial"/>
        <w:sz w:val="22"/>
      </w:rPr>
    </w:pPr>
    <w:r w:rsidRPr="00DC297C">
      <w:rPr>
        <w:rFonts w:ascii="Arial" w:hAnsi="Arial" w:cs="Arial"/>
        <w:sz w:val="22"/>
      </w:rPr>
      <w:t>__________________________</w:t>
    </w:r>
  </w:p>
  <w:p w14:paraId="4D869786" w14:textId="77777777" w:rsidR="006D6C97" w:rsidRPr="006D6C97" w:rsidRDefault="006D6C97" w:rsidP="006D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1B46" w14:textId="77777777" w:rsidR="00D23AD2" w:rsidRPr="004E49D0" w:rsidRDefault="004E49D0" w:rsidP="004E49D0">
    <w:pPr>
      <w:pStyle w:val="Header"/>
    </w:pPr>
    <w:r>
      <w:rPr>
        <w:b/>
        <w:noProof/>
        <w:sz w:val="32"/>
        <w:szCs w:val="32"/>
      </w:rPr>
      <w:drawing>
        <wp:anchor distT="0" distB="0" distL="114300" distR="114300" simplePos="0" relativeHeight="251659264" behindDoc="1" locked="0" layoutInCell="1" allowOverlap="1" wp14:anchorId="14CBCCEE" wp14:editId="69817284">
          <wp:simplePos x="0" y="0"/>
          <wp:positionH relativeFrom="column">
            <wp:posOffset>-647065</wp:posOffset>
          </wp:positionH>
          <wp:positionV relativeFrom="paragraph">
            <wp:posOffset>22860</wp:posOffset>
          </wp:positionV>
          <wp:extent cx="2939284"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er_RYE_Logo_with_D5840_below_left.jpeg"/>
                  <pic:cNvPicPr/>
                </pic:nvPicPr>
                <pic:blipFill>
                  <a:blip r:embed="rId1">
                    <a:extLst>
                      <a:ext uri="{28A0092B-C50C-407E-A947-70E740481C1C}">
                        <a14:useLocalDpi xmlns:a14="http://schemas.microsoft.com/office/drawing/2010/main" val="0"/>
                      </a:ext>
                    </a:extLst>
                  </a:blip>
                  <a:stretch>
                    <a:fillRect/>
                  </a:stretch>
                </pic:blipFill>
                <pic:spPr>
                  <a:xfrm>
                    <a:off x="0" y="0"/>
                    <a:ext cx="2939284" cy="1165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1440"/>
        </w:tabs>
        <w:ind w:left="1440" w:hanging="720"/>
      </w:pPr>
      <w:rPr>
        <w:rFonts w:ascii="Arial" w:hAnsi="Arial" w:cs="Symbol"/>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8E12280"/>
    <w:multiLevelType w:val="hybridMultilevel"/>
    <w:tmpl w:val="68AABD3A"/>
    <w:lvl w:ilvl="0" w:tplc="7340D45A">
      <w:start w:val="1"/>
      <w:numFmt w:val="lowerLetter"/>
      <w:lvlText w:val="%1."/>
      <w:lvlJc w:val="left"/>
      <w:pPr>
        <w:tabs>
          <w:tab w:val="num" w:pos="720"/>
        </w:tabs>
        <w:ind w:left="720" w:hanging="360"/>
      </w:pPr>
      <w:rPr>
        <w:rFonts w:hint="default"/>
      </w:rPr>
    </w:lvl>
    <w:lvl w:ilvl="1" w:tplc="D03C31E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1428A3"/>
    <w:multiLevelType w:val="hybridMultilevel"/>
    <w:tmpl w:val="7516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C6DE7"/>
    <w:multiLevelType w:val="hybridMultilevel"/>
    <w:tmpl w:val="607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D3CCB"/>
    <w:multiLevelType w:val="hybridMultilevel"/>
    <w:tmpl w:val="1C4A869C"/>
    <w:lvl w:ilvl="0" w:tplc="BFF82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020959"/>
    <w:multiLevelType w:val="hybridMultilevel"/>
    <w:tmpl w:val="4818289A"/>
    <w:lvl w:ilvl="0" w:tplc="D214CBF4">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97984D0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D250E0"/>
    <w:multiLevelType w:val="hybridMultilevel"/>
    <w:tmpl w:val="E050F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B"/>
    <w:rsid w:val="00015F55"/>
    <w:rsid w:val="0001774B"/>
    <w:rsid w:val="00020977"/>
    <w:rsid w:val="0004672B"/>
    <w:rsid w:val="00080D09"/>
    <w:rsid w:val="000A0503"/>
    <w:rsid w:val="000A53A9"/>
    <w:rsid w:val="000A5B9C"/>
    <w:rsid w:val="000C1CA9"/>
    <w:rsid w:val="000C761B"/>
    <w:rsid w:val="000D0348"/>
    <w:rsid w:val="000E22AA"/>
    <w:rsid w:val="000E55D9"/>
    <w:rsid w:val="000E66A5"/>
    <w:rsid w:val="000F7709"/>
    <w:rsid w:val="00121D40"/>
    <w:rsid w:val="00123086"/>
    <w:rsid w:val="0013042F"/>
    <w:rsid w:val="00130451"/>
    <w:rsid w:val="00133F56"/>
    <w:rsid w:val="00140DAF"/>
    <w:rsid w:val="00143392"/>
    <w:rsid w:val="0015205F"/>
    <w:rsid w:val="0015622C"/>
    <w:rsid w:val="00161E1E"/>
    <w:rsid w:val="00190625"/>
    <w:rsid w:val="001924C7"/>
    <w:rsid w:val="001C6C40"/>
    <w:rsid w:val="001E104C"/>
    <w:rsid w:val="001E17C2"/>
    <w:rsid w:val="001E3E59"/>
    <w:rsid w:val="00207A7D"/>
    <w:rsid w:val="00212DC1"/>
    <w:rsid w:val="00245F64"/>
    <w:rsid w:val="00246CFC"/>
    <w:rsid w:val="00247547"/>
    <w:rsid w:val="00267EB7"/>
    <w:rsid w:val="00282218"/>
    <w:rsid w:val="002827CC"/>
    <w:rsid w:val="0029429E"/>
    <w:rsid w:val="00296150"/>
    <w:rsid w:val="0029678E"/>
    <w:rsid w:val="002D7940"/>
    <w:rsid w:val="002E4BF5"/>
    <w:rsid w:val="002F2DA1"/>
    <w:rsid w:val="002F315F"/>
    <w:rsid w:val="003008D1"/>
    <w:rsid w:val="00307F9D"/>
    <w:rsid w:val="003201FB"/>
    <w:rsid w:val="003605F9"/>
    <w:rsid w:val="00362A2E"/>
    <w:rsid w:val="00373767"/>
    <w:rsid w:val="003855A8"/>
    <w:rsid w:val="003877A3"/>
    <w:rsid w:val="003E7045"/>
    <w:rsid w:val="00402BDF"/>
    <w:rsid w:val="00407364"/>
    <w:rsid w:val="00421209"/>
    <w:rsid w:val="004645E6"/>
    <w:rsid w:val="00480D1F"/>
    <w:rsid w:val="00490765"/>
    <w:rsid w:val="004A11A0"/>
    <w:rsid w:val="004B177E"/>
    <w:rsid w:val="004D098E"/>
    <w:rsid w:val="004D766B"/>
    <w:rsid w:val="004E49D0"/>
    <w:rsid w:val="004E62A2"/>
    <w:rsid w:val="004F200B"/>
    <w:rsid w:val="004F3242"/>
    <w:rsid w:val="00512096"/>
    <w:rsid w:val="005151B5"/>
    <w:rsid w:val="00515BB0"/>
    <w:rsid w:val="005209A6"/>
    <w:rsid w:val="00535383"/>
    <w:rsid w:val="00551AF3"/>
    <w:rsid w:val="005675A4"/>
    <w:rsid w:val="0057241C"/>
    <w:rsid w:val="0057393D"/>
    <w:rsid w:val="005B3135"/>
    <w:rsid w:val="005B548B"/>
    <w:rsid w:val="005C3FEE"/>
    <w:rsid w:val="005E33DA"/>
    <w:rsid w:val="005E6DCD"/>
    <w:rsid w:val="005E6F17"/>
    <w:rsid w:val="005F1811"/>
    <w:rsid w:val="005F2F84"/>
    <w:rsid w:val="006013E2"/>
    <w:rsid w:val="006025BB"/>
    <w:rsid w:val="006279F5"/>
    <w:rsid w:val="00657CDB"/>
    <w:rsid w:val="006664F3"/>
    <w:rsid w:val="00681C52"/>
    <w:rsid w:val="00686883"/>
    <w:rsid w:val="006A4010"/>
    <w:rsid w:val="006A5E75"/>
    <w:rsid w:val="006C757B"/>
    <w:rsid w:val="006D6C97"/>
    <w:rsid w:val="006E7560"/>
    <w:rsid w:val="0070430D"/>
    <w:rsid w:val="0071478A"/>
    <w:rsid w:val="00714F69"/>
    <w:rsid w:val="007351C0"/>
    <w:rsid w:val="007357A6"/>
    <w:rsid w:val="007439AF"/>
    <w:rsid w:val="0077259D"/>
    <w:rsid w:val="007729D5"/>
    <w:rsid w:val="00785459"/>
    <w:rsid w:val="007B754D"/>
    <w:rsid w:val="007C2917"/>
    <w:rsid w:val="007E6545"/>
    <w:rsid w:val="0080538A"/>
    <w:rsid w:val="0085449A"/>
    <w:rsid w:val="00861222"/>
    <w:rsid w:val="00867C83"/>
    <w:rsid w:val="00876CD9"/>
    <w:rsid w:val="00882029"/>
    <w:rsid w:val="008A626C"/>
    <w:rsid w:val="008E59D2"/>
    <w:rsid w:val="008F385B"/>
    <w:rsid w:val="008F6FB5"/>
    <w:rsid w:val="00911361"/>
    <w:rsid w:val="00945096"/>
    <w:rsid w:val="00954006"/>
    <w:rsid w:val="009569AE"/>
    <w:rsid w:val="009654F7"/>
    <w:rsid w:val="00984DF5"/>
    <w:rsid w:val="009B4331"/>
    <w:rsid w:val="009B789D"/>
    <w:rsid w:val="009F2D29"/>
    <w:rsid w:val="00A02DE3"/>
    <w:rsid w:val="00A14137"/>
    <w:rsid w:val="00A20804"/>
    <w:rsid w:val="00A36275"/>
    <w:rsid w:val="00A6181F"/>
    <w:rsid w:val="00A70DDB"/>
    <w:rsid w:val="00A8040B"/>
    <w:rsid w:val="00AB5F8B"/>
    <w:rsid w:val="00AC5D42"/>
    <w:rsid w:val="00AF0C44"/>
    <w:rsid w:val="00AF7111"/>
    <w:rsid w:val="00B10E32"/>
    <w:rsid w:val="00B3426B"/>
    <w:rsid w:val="00B6591E"/>
    <w:rsid w:val="00BA6D00"/>
    <w:rsid w:val="00BB301A"/>
    <w:rsid w:val="00BC0223"/>
    <w:rsid w:val="00BC5A29"/>
    <w:rsid w:val="00BD3B0D"/>
    <w:rsid w:val="00BE1635"/>
    <w:rsid w:val="00C03846"/>
    <w:rsid w:val="00C05737"/>
    <w:rsid w:val="00C35CDF"/>
    <w:rsid w:val="00C36517"/>
    <w:rsid w:val="00C44EF3"/>
    <w:rsid w:val="00C478C6"/>
    <w:rsid w:val="00C61456"/>
    <w:rsid w:val="00C92756"/>
    <w:rsid w:val="00CA7065"/>
    <w:rsid w:val="00CB69D9"/>
    <w:rsid w:val="00D01282"/>
    <w:rsid w:val="00D0335B"/>
    <w:rsid w:val="00D13C78"/>
    <w:rsid w:val="00D20BEF"/>
    <w:rsid w:val="00D229DF"/>
    <w:rsid w:val="00D23AD2"/>
    <w:rsid w:val="00D37B29"/>
    <w:rsid w:val="00D65493"/>
    <w:rsid w:val="00D66B02"/>
    <w:rsid w:val="00D707E2"/>
    <w:rsid w:val="00D713ED"/>
    <w:rsid w:val="00D778DC"/>
    <w:rsid w:val="00D91978"/>
    <w:rsid w:val="00D97163"/>
    <w:rsid w:val="00DA149D"/>
    <w:rsid w:val="00DA1E4F"/>
    <w:rsid w:val="00DA4939"/>
    <w:rsid w:val="00DA7565"/>
    <w:rsid w:val="00DB3762"/>
    <w:rsid w:val="00DB7622"/>
    <w:rsid w:val="00DC6994"/>
    <w:rsid w:val="00DE2BCC"/>
    <w:rsid w:val="00DF6D96"/>
    <w:rsid w:val="00E0771A"/>
    <w:rsid w:val="00E16142"/>
    <w:rsid w:val="00E34C37"/>
    <w:rsid w:val="00E41010"/>
    <w:rsid w:val="00E8312D"/>
    <w:rsid w:val="00E975C7"/>
    <w:rsid w:val="00EA2154"/>
    <w:rsid w:val="00EA35AA"/>
    <w:rsid w:val="00EB34CE"/>
    <w:rsid w:val="00EB441B"/>
    <w:rsid w:val="00EB54FA"/>
    <w:rsid w:val="00EB7B08"/>
    <w:rsid w:val="00EC1324"/>
    <w:rsid w:val="00ED58DD"/>
    <w:rsid w:val="00EE2FA1"/>
    <w:rsid w:val="00EE3298"/>
    <w:rsid w:val="00EE4E20"/>
    <w:rsid w:val="00EE7A6E"/>
    <w:rsid w:val="00EF2282"/>
    <w:rsid w:val="00F206F9"/>
    <w:rsid w:val="00F20F4A"/>
    <w:rsid w:val="00F32B23"/>
    <w:rsid w:val="00F40AC8"/>
    <w:rsid w:val="00F601E4"/>
    <w:rsid w:val="00F94D05"/>
    <w:rsid w:val="00FA14AF"/>
    <w:rsid w:val="00FC5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88723"/>
  <w15:docId w15:val="{A9C1DE42-FE9F-42D9-8BFB-7CC0C64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7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D5"/>
    <w:rPr>
      <w:rFonts w:ascii="Tahoma" w:hAnsi="Tahoma" w:cs="Tahoma"/>
      <w:sz w:val="16"/>
      <w:szCs w:val="16"/>
    </w:rPr>
  </w:style>
  <w:style w:type="character" w:customStyle="1" w:styleId="BalloonTextChar">
    <w:name w:val="Balloon Text Char"/>
    <w:basedOn w:val="DefaultParagraphFont"/>
    <w:link w:val="BalloonText"/>
    <w:uiPriority w:val="99"/>
    <w:semiHidden/>
    <w:rsid w:val="007729D5"/>
    <w:rPr>
      <w:rFonts w:ascii="Tahoma" w:hAnsi="Tahoma" w:cs="Tahoma"/>
      <w:sz w:val="16"/>
      <w:szCs w:val="16"/>
    </w:rPr>
  </w:style>
  <w:style w:type="paragraph" w:styleId="Header">
    <w:name w:val="header"/>
    <w:basedOn w:val="Normal"/>
    <w:link w:val="HeaderChar"/>
    <w:uiPriority w:val="99"/>
    <w:unhideWhenUsed/>
    <w:rsid w:val="00D13C78"/>
    <w:pPr>
      <w:tabs>
        <w:tab w:val="center" w:pos="4680"/>
        <w:tab w:val="right" w:pos="9360"/>
      </w:tabs>
    </w:pPr>
  </w:style>
  <w:style w:type="character" w:customStyle="1" w:styleId="HeaderChar">
    <w:name w:val="Header Char"/>
    <w:basedOn w:val="DefaultParagraphFont"/>
    <w:link w:val="Header"/>
    <w:uiPriority w:val="99"/>
    <w:rsid w:val="00D13C78"/>
  </w:style>
  <w:style w:type="paragraph" w:styleId="Footer">
    <w:name w:val="footer"/>
    <w:basedOn w:val="Normal"/>
    <w:link w:val="FooterChar"/>
    <w:uiPriority w:val="99"/>
    <w:unhideWhenUsed/>
    <w:rsid w:val="00D13C78"/>
    <w:pPr>
      <w:tabs>
        <w:tab w:val="center" w:pos="4680"/>
        <w:tab w:val="right" w:pos="9360"/>
      </w:tabs>
    </w:pPr>
  </w:style>
  <w:style w:type="character" w:customStyle="1" w:styleId="FooterChar">
    <w:name w:val="Footer Char"/>
    <w:basedOn w:val="DefaultParagraphFont"/>
    <w:link w:val="Footer"/>
    <w:uiPriority w:val="99"/>
    <w:rsid w:val="00D13C78"/>
  </w:style>
  <w:style w:type="character" w:customStyle="1" w:styleId="Heading1Char">
    <w:name w:val="Heading 1 Char"/>
    <w:basedOn w:val="DefaultParagraphFont"/>
    <w:link w:val="Heading1"/>
    <w:uiPriority w:val="9"/>
    <w:rsid w:val="00EE7A6E"/>
    <w:rPr>
      <w:rFonts w:asciiTheme="majorHAnsi" w:eastAsiaTheme="majorEastAsia" w:hAnsiTheme="majorHAnsi" w:cstheme="majorBidi"/>
      <w:b/>
      <w:bCs/>
      <w:color w:val="365F91" w:themeColor="accent1" w:themeShade="BF"/>
      <w:sz w:val="28"/>
      <w:szCs w:val="28"/>
    </w:rPr>
  </w:style>
  <w:style w:type="paragraph" w:customStyle="1" w:styleId="AveryStyle2">
    <w:name w:val="Avery Style 2"/>
    <w:uiPriority w:val="99"/>
    <w:rsid w:val="00A02DE3"/>
    <w:pPr>
      <w:spacing w:after="0" w:line="240" w:lineRule="auto"/>
    </w:pPr>
    <w:rPr>
      <w:rFonts w:eastAsiaTheme="minorEastAsia"/>
      <w:bCs/>
      <w:color w:val="1F497D"/>
      <w:sz w:val="28"/>
    </w:rPr>
  </w:style>
  <w:style w:type="paragraph" w:customStyle="1" w:styleId="Level1">
    <w:name w:val="Level 1"/>
    <w:basedOn w:val="Normal"/>
    <w:rsid w:val="005151B5"/>
    <w:pPr>
      <w:widowControl w:val="0"/>
      <w:numPr>
        <w:numId w:val="1"/>
      </w:numPr>
      <w:autoSpaceDE w:val="0"/>
      <w:autoSpaceDN w:val="0"/>
      <w:adjustRightInd w:val="0"/>
      <w:ind w:left="1440" w:hanging="720"/>
      <w:outlineLvl w:val="0"/>
    </w:pPr>
    <w:rPr>
      <w:rFonts w:ascii="Courier New" w:hAnsi="Courier New"/>
    </w:rPr>
  </w:style>
  <w:style w:type="paragraph" w:styleId="ListParagraph">
    <w:name w:val="List Paragraph"/>
    <w:basedOn w:val="Normal"/>
    <w:uiPriority w:val="34"/>
    <w:qFormat/>
    <w:rsid w:val="00015F55"/>
    <w:pPr>
      <w:ind w:left="720"/>
      <w:contextualSpacing/>
    </w:pPr>
  </w:style>
  <w:style w:type="character" w:styleId="Hyperlink">
    <w:name w:val="Hyperlink"/>
    <w:basedOn w:val="DefaultParagraphFont"/>
    <w:uiPriority w:val="99"/>
    <w:unhideWhenUsed/>
    <w:rsid w:val="005209A6"/>
    <w:rPr>
      <w:color w:val="0000FF" w:themeColor="hyperlink"/>
      <w:u w:val="single"/>
    </w:rPr>
  </w:style>
  <w:style w:type="character" w:styleId="FollowedHyperlink">
    <w:name w:val="FollowedHyperlink"/>
    <w:basedOn w:val="DefaultParagraphFont"/>
    <w:uiPriority w:val="99"/>
    <w:semiHidden/>
    <w:unhideWhenUsed/>
    <w:rsid w:val="00BE1635"/>
    <w:rPr>
      <w:color w:val="800080" w:themeColor="followedHyperlink"/>
      <w:u w:val="single"/>
    </w:rPr>
  </w:style>
  <w:style w:type="paragraph" w:styleId="NormalWeb">
    <w:name w:val="Normal (Web)"/>
    <w:basedOn w:val="Normal"/>
    <w:uiPriority w:val="99"/>
    <w:semiHidden/>
    <w:unhideWhenUsed/>
    <w:rsid w:val="004E49D0"/>
    <w:pPr>
      <w:spacing w:before="100" w:beforeAutospacing="1" w:after="100" w:afterAutospacing="1"/>
    </w:pPr>
  </w:style>
  <w:style w:type="character" w:customStyle="1" w:styleId="UnresolvedMention">
    <w:name w:val="Unresolved Mention"/>
    <w:basedOn w:val="DefaultParagraphFont"/>
    <w:uiPriority w:val="99"/>
    <w:semiHidden/>
    <w:unhideWhenUsed/>
    <w:rsid w:val="0071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1745">
      <w:bodyDiv w:val="1"/>
      <w:marLeft w:val="0"/>
      <w:marRight w:val="0"/>
      <w:marTop w:val="0"/>
      <w:marBottom w:val="0"/>
      <w:divBdr>
        <w:top w:val="none" w:sz="0" w:space="0" w:color="auto"/>
        <w:left w:val="none" w:sz="0" w:space="0" w:color="auto"/>
        <w:bottom w:val="none" w:sz="0" w:space="0" w:color="auto"/>
        <w:right w:val="none" w:sz="0" w:space="0" w:color="auto"/>
      </w:divBdr>
    </w:div>
    <w:div w:id="1125656002">
      <w:bodyDiv w:val="1"/>
      <w:marLeft w:val="0"/>
      <w:marRight w:val="0"/>
      <w:marTop w:val="0"/>
      <w:marBottom w:val="0"/>
      <w:divBdr>
        <w:top w:val="none" w:sz="0" w:space="0" w:color="auto"/>
        <w:left w:val="none" w:sz="0" w:space="0" w:color="auto"/>
        <w:bottom w:val="none" w:sz="0" w:space="0" w:color="auto"/>
        <w:right w:val="none" w:sz="0" w:space="0" w:color="auto"/>
      </w:divBdr>
    </w:div>
    <w:div w:id="1441879128">
      <w:bodyDiv w:val="1"/>
      <w:marLeft w:val="0"/>
      <w:marRight w:val="0"/>
      <w:marTop w:val="0"/>
      <w:marBottom w:val="0"/>
      <w:divBdr>
        <w:top w:val="none" w:sz="0" w:space="0" w:color="auto"/>
        <w:left w:val="none" w:sz="0" w:space="0" w:color="auto"/>
        <w:bottom w:val="none" w:sz="0" w:space="0" w:color="auto"/>
        <w:right w:val="none" w:sz="0" w:space="0" w:color="auto"/>
      </w:divBdr>
    </w:div>
    <w:div w:id="1530407650">
      <w:bodyDiv w:val="1"/>
      <w:marLeft w:val="0"/>
      <w:marRight w:val="0"/>
      <w:marTop w:val="0"/>
      <w:marBottom w:val="0"/>
      <w:divBdr>
        <w:top w:val="none" w:sz="0" w:space="0" w:color="auto"/>
        <w:left w:val="none" w:sz="0" w:space="0" w:color="auto"/>
        <w:bottom w:val="none" w:sz="0" w:space="0" w:color="auto"/>
        <w:right w:val="none" w:sz="0" w:space="0" w:color="auto"/>
      </w:divBdr>
    </w:div>
    <w:div w:id="1541163535">
      <w:bodyDiv w:val="1"/>
      <w:marLeft w:val="0"/>
      <w:marRight w:val="0"/>
      <w:marTop w:val="0"/>
      <w:marBottom w:val="0"/>
      <w:divBdr>
        <w:top w:val="none" w:sz="0" w:space="0" w:color="auto"/>
        <w:left w:val="none" w:sz="0" w:space="0" w:color="auto"/>
        <w:bottom w:val="none" w:sz="0" w:space="0" w:color="auto"/>
        <w:right w:val="none" w:sz="0" w:space="0" w:color="auto"/>
      </w:divBdr>
    </w:div>
    <w:div w:id="1723825035">
      <w:bodyDiv w:val="1"/>
      <w:marLeft w:val="0"/>
      <w:marRight w:val="0"/>
      <w:marTop w:val="0"/>
      <w:marBottom w:val="0"/>
      <w:divBdr>
        <w:top w:val="none" w:sz="0" w:space="0" w:color="auto"/>
        <w:left w:val="none" w:sz="0" w:space="0" w:color="auto"/>
        <w:bottom w:val="none" w:sz="0" w:space="0" w:color="auto"/>
        <w:right w:val="none" w:sz="0" w:space="0" w:color="auto"/>
      </w:divBdr>
    </w:div>
    <w:div w:id="1909146983">
      <w:bodyDiv w:val="1"/>
      <w:marLeft w:val="0"/>
      <w:marRight w:val="0"/>
      <w:marTop w:val="0"/>
      <w:marBottom w:val="0"/>
      <w:divBdr>
        <w:top w:val="none" w:sz="0" w:space="0" w:color="auto"/>
        <w:left w:val="none" w:sz="0" w:space="0" w:color="auto"/>
        <w:bottom w:val="none" w:sz="0" w:space="0" w:color="auto"/>
        <w:right w:val="none" w:sz="0" w:space="0" w:color="auto"/>
      </w:divBdr>
    </w:div>
    <w:div w:id="1941059735">
      <w:bodyDiv w:val="1"/>
      <w:marLeft w:val="0"/>
      <w:marRight w:val="0"/>
      <w:marTop w:val="0"/>
      <w:marBottom w:val="0"/>
      <w:divBdr>
        <w:top w:val="none" w:sz="0" w:space="0" w:color="auto"/>
        <w:left w:val="none" w:sz="0" w:space="0" w:color="auto"/>
        <w:bottom w:val="none" w:sz="0" w:space="0" w:color="auto"/>
        <w:right w:val="none" w:sz="0" w:space="0" w:color="auto"/>
      </w:divBdr>
    </w:div>
    <w:div w:id="19650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6D2B720B6C2468FE22BF10765C481" ma:contentTypeVersion="0" ma:contentTypeDescription="Create a new document." ma:contentTypeScope="" ma:versionID="e75ef9e7f2cf7cc8f32de32138adc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6D79-EA9C-4429-B062-F1D9934DFC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EF36B0B-FBFA-4546-A55A-3D1CCC508A83}">
  <ds:schemaRefs>
    <ds:schemaRef ds:uri="http://schemas.microsoft.com/sharepoint/v3/contenttype/forms"/>
  </ds:schemaRefs>
</ds:datastoreItem>
</file>

<file path=customXml/itemProps3.xml><?xml version="1.0" encoding="utf-8"?>
<ds:datastoreItem xmlns:ds="http://schemas.openxmlformats.org/officeDocument/2006/customXml" ds:itemID="{68A1B007-71CB-4D91-9043-D5528ECE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999077-65C0-4706-9FFF-FE18B598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Lynda</cp:lastModifiedBy>
  <cp:revision>3</cp:revision>
  <cp:lastPrinted>2018-08-02T20:29:00Z</cp:lastPrinted>
  <dcterms:created xsi:type="dcterms:W3CDTF">2023-04-25T22:21:00Z</dcterms:created>
  <dcterms:modified xsi:type="dcterms:W3CDTF">2023-04-25T22:21:00Z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0x010100FB46D2B720B6C2468FE22BF10765C481</vt:lpwstr>
  </property>
</Properties>
</file>