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51CA" w14:textId="77777777" w:rsidR="00CE4BCD" w:rsidRDefault="00CE4BCD" w:rsidP="009A4349">
      <w:pPr>
        <w:spacing w:after="0"/>
        <w:jc w:val="center"/>
        <w:rPr>
          <w:rFonts w:ascii="Arial" w:hAnsi="Arial" w:cs="Arial"/>
          <w:b/>
          <w:sz w:val="32"/>
          <w:szCs w:val="32"/>
        </w:rPr>
      </w:pPr>
      <w:r>
        <w:rPr>
          <w:rFonts w:ascii="Arial" w:hAnsi="Arial" w:cs="Arial"/>
          <w:b/>
          <w:sz w:val="32"/>
          <w:szCs w:val="32"/>
        </w:rPr>
        <w:t xml:space="preserve">Terms of Reference: </w:t>
      </w:r>
      <w:r w:rsidR="00DD3167">
        <w:rPr>
          <w:rFonts w:ascii="Arial" w:hAnsi="Arial" w:cs="Arial"/>
          <w:b/>
          <w:sz w:val="32"/>
          <w:szCs w:val="32"/>
        </w:rPr>
        <w:t xml:space="preserve">District 9940 </w:t>
      </w:r>
    </w:p>
    <w:p w14:paraId="616D50A3" w14:textId="46D9C1B7" w:rsidR="00B042B4" w:rsidRDefault="00E501CB" w:rsidP="009A4349">
      <w:pPr>
        <w:spacing w:after="0"/>
        <w:jc w:val="center"/>
        <w:rPr>
          <w:rFonts w:ascii="Arial" w:hAnsi="Arial" w:cs="Arial"/>
          <w:b/>
          <w:sz w:val="32"/>
          <w:szCs w:val="32"/>
        </w:rPr>
      </w:pPr>
      <w:r>
        <w:rPr>
          <w:rFonts w:ascii="Arial" w:hAnsi="Arial" w:cs="Arial"/>
          <w:b/>
          <w:sz w:val="32"/>
          <w:szCs w:val="32"/>
        </w:rPr>
        <w:t>Youth and Vulnerable Persons Protection</w:t>
      </w:r>
      <w:r w:rsidR="00DD3167">
        <w:rPr>
          <w:rFonts w:ascii="Arial" w:hAnsi="Arial" w:cs="Arial"/>
          <w:b/>
          <w:sz w:val="32"/>
          <w:szCs w:val="32"/>
        </w:rPr>
        <w:t xml:space="preserve"> Committee</w:t>
      </w:r>
    </w:p>
    <w:p w14:paraId="142A8C9F" w14:textId="3C5C4791" w:rsidR="00D77132" w:rsidRDefault="008C18DC" w:rsidP="00DD636C">
      <w:pPr>
        <w:spacing w:before="240" w:after="120"/>
        <w:rPr>
          <w:rFonts w:ascii="Arial" w:hAnsi="Arial" w:cs="Arial"/>
          <w:b/>
          <w:sz w:val="28"/>
          <w:szCs w:val="28"/>
        </w:rPr>
      </w:pPr>
      <w:r w:rsidRPr="00475443">
        <w:rPr>
          <w:rFonts w:ascii="Arial" w:hAnsi="Arial" w:cs="Arial"/>
          <w:b/>
          <w:sz w:val="28"/>
          <w:szCs w:val="28"/>
        </w:rPr>
        <w:t>Purpose</w:t>
      </w:r>
      <w:r w:rsidR="003D1DCC">
        <w:rPr>
          <w:rFonts w:ascii="Arial" w:hAnsi="Arial" w:cs="Arial"/>
          <w:b/>
          <w:sz w:val="28"/>
          <w:szCs w:val="28"/>
        </w:rPr>
        <w:t xml:space="preserve"> </w:t>
      </w:r>
    </w:p>
    <w:p w14:paraId="51BFE2D5" w14:textId="1F8EE082" w:rsidR="00ED14CB" w:rsidRPr="005E12CF" w:rsidRDefault="00C23303" w:rsidP="00DD636C">
      <w:pPr>
        <w:spacing w:before="120" w:after="120"/>
        <w:rPr>
          <w:rFonts w:ascii="Arial" w:hAnsi="Arial" w:cs="Arial"/>
          <w:color w:val="000000"/>
        </w:rPr>
      </w:pPr>
      <w:r w:rsidRPr="005E12CF">
        <w:rPr>
          <w:rFonts w:ascii="Arial" w:hAnsi="Arial" w:cs="Arial"/>
          <w:color w:val="000000"/>
        </w:rPr>
        <w:t xml:space="preserve">The Youth and Vulnerable Person Protection committee works to protect Youth and Vulnerable Persons from harm caused by abuse, </w:t>
      </w:r>
      <w:r w:rsidR="007E2419" w:rsidRPr="005E12CF">
        <w:rPr>
          <w:rFonts w:ascii="Arial" w:hAnsi="Arial" w:cs="Arial"/>
          <w:color w:val="000000"/>
        </w:rPr>
        <w:t>harassment,</w:t>
      </w:r>
      <w:r w:rsidRPr="005E12CF">
        <w:rPr>
          <w:rFonts w:ascii="Arial" w:hAnsi="Arial" w:cs="Arial"/>
          <w:color w:val="000000"/>
        </w:rPr>
        <w:t xml:space="preserve"> or sexual violation.</w:t>
      </w:r>
    </w:p>
    <w:p w14:paraId="617555EA" w14:textId="5F430248" w:rsidR="00C23303" w:rsidRPr="005E12CF" w:rsidRDefault="00C23303" w:rsidP="00DD636C">
      <w:pPr>
        <w:spacing w:before="120" w:after="120"/>
        <w:rPr>
          <w:rFonts w:ascii="Arial" w:hAnsi="Arial" w:cs="Arial"/>
          <w:b/>
          <w:sz w:val="28"/>
          <w:szCs w:val="28"/>
        </w:rPr>
      </w:pPr>
      <w:r w:rsidRPr="005E12CF">
        <w:rPr>
          <w:rFonts w:ascii="Arial" w:hAnsi="Arial" w:cs="Arial"/>
        </w:rPr>
        <w:t>Statement of Conduct for Working with Youth Rotary International strives to create and maintain a safe environment for all youth who participate in Rotary activities. To the best of their ability, Rotarians, Rotarians’ partners, and other volunteers must safeguard the children and young people with whom they come in contact and protect them from physical, sexual, and psychological abuse. (October 2019 Mtg., Bd. Dec. 58)</w:t>
      </w:r>
      <w:r w:rsidR="00A1399C" w:rsidRPr="005E12CF">
        <w:rPr>
          <w:rStyle w:val="FootnoteReference"/>
          <w:rFonts w:ascii="Arial" w:hAnsi="Arial" w:cs="Arial"/>
        </w:rPr>
        <w:footnoteReference w:id="1"/>
      </w:r>
      <w:r w:rsidR="00564072" w:rsidRPr="005E12CF">
        <w:rPr>
          <w:rFonts w:ascii="Arial" w:hAnsi="Arial" w:cs="Arial"/>
        </w:rPr>
        <w:t xml:space="preserve">  RI has a zero-tolerance policy against abuse and harassment.</w:t>
      </w:r>
      <w:r w:rsidRPr="005E12CF">
        <w:rPr>
          <w:rStyle w:val="FootnoteReference"/>
          <w:rFonts w:ascii="Arial" w:hAnsi="Arial" w:cs="Arial"/>
        </w:rPr>
        <w:footnoteReference w:id="2"/>
      </w:r>
    </w:p>
    <w:p w14:paraId="496DE4FD" w14:textId="55AD8F93" w:rsidR="006A102C" w:rsidRPr="00475443" w:rsidRDefault="006A102C" w:rsidP="00DD636C">
      <w:pPr>
        <w:spacing w:before="240" w:after="120"/>
        <w:rPr>
          <w:rFonts w:ascii="Arial" w:hAnsi="Arial" w:cs="Arial"/>
          <w:b/>
          <w:sz w:val="28"/>
          <w:szCs w:val="28"/>
        </w:rPr>
      </w:pPr>
      <w:r w:rsidRPr="00475443">
        <w:rPr>
          <w:rFonts w:ascii="Arial" w:hAnsi="Arial" w:cs="Arial"/>
          <w:b/>
          <w:sz w:val="28"/>
          <w:szCs w:val="28"/>
        </w:rPr>
        <w:t>Role</w:t>
      </w:r>
    </w:p>
    <w:p w14:paraId="774C4C16" w14:textId="65A96B11" w:rsidR="00923E83" w:rsidRDefault="00C23303" w:rsidP="00DD636C">
      <w:pPr>
        <w:spacing w:before="120" w:after="120" w:line="240" w:lineRule="auto"/>
        <w:rPr>
          <w:rFonts w:ascii="Arial" w:hAnsi="Arial" w:cs="Arial"/>
          <w:color w:val="000000"/>
        </w:rPr>
      </w:pPr>
      <w:r>
        <w:rPr>
          <w:rFonts w:ascii="Arial" w:hAnsi="Arial" w:cs="Arial"/>
          <w:color w:val="000000"/>
        </w:rPr>
        <w:t xml:space="preserve">These Terms of Reference cover all activities </w:t>
      </w:r>
      <w:r w:rsidR="00D77132">
        <w:rPr>
          <w:rFonts w:ascii="Arial" w:hAnsi="Arial" w:cs="Arial"/>
          <w:color w:val="000000"/>
        </w:rPr>
        <w:t xml:space="preserve">related to Youth and Vulnerable Persons </w:t>
      </w:r>
      <w:r>
        <w:rPr>
          <w:rFonts w:ascii="Arial" w:hAnsi="Arial" w:cs="Arial"/>
          <w:color w:val="000000"/>
        </w:rPr>
        <w:t xml:space="preserve">sponsored </w:t>
      </w:r>
      <w:r w:rsidR="00923E83">
        <w:rPr>
          <w:rFonts w:ascii="Arial" w:hAnsi="Arial" w:cs="Arial"/>
          <w:color w:val="000000"/>
        </w:rPr>
        <w:t xml:space="preserve">or undertaken </w:t>
      </w:r>
      <w:r>
        <w:rPr>
          <w:rFonts w:ascii="Arial" w:hAnsi="Arial" w:cs="Arial"/>
          <w:color w:val="000000"/>
        </w:rPr>
        <w:t xml:space="preserve">by District 9940 and the Clubs and </w:t>
      </w:r>
      <w:r w:rsidR="00923E83">
        <w:rPr>
          <w:rFonts w:ascii="Arial" w:hAnsi="Arial" w:cs="Arial"/>
          <w:color w:val="000000"/>
        </w:rPr>
        <w:t>Chapters within the District.</w:t>
      </w:r>
    </w:p>
    <w:p w14:paraId="52691401" w14:textId="44117EE3" w:rsidR="00153D89" w:rsidRDefault="006D0A5C" w:rsidP="00DD636C">
      <w:pPr>
        <w:spacing w:before="120" w:after="120" w:line="240" w:lineRule="auto"/>
        <w:rPr>
          <w:rFonts w:ascii="Arial" w:hAnsi="Arial" w:cs="Arial"/>
          <w:color w:val="000000"/>
        </w:rPr>
      </w:pPr>
      <w:r>
        <w:rPr>
          <w:rFonts w:ascii="Arial" w:hAnsi="Arial" w:cs="Arial"/>
          <w:color w:val="000000"/>
        </w:rPr>
        <w:t xml:space="preserve"> </w:t>
      </w:r>
      <w:r w:rsidR="00153D89">
        <w:rPr>
          <w:rFonts w:ascii="Arial" w:hAnsi="Arial" w:cs="Arial"/>
          <w:color w:val="000000"/>
        </w:rPr>
        <w:t>The Youth and Vulnerable Persons Protection Committee shall:</w:t>
      </w:r>
    </w:p>
    <w:p w14:paraId="096807C4" w14:textId="327CE7A9"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Maintain records of all allegations made.</w:t>
      </w:r>
    </w:p>
    <w:p w14:paraId="0B7216A3" w14:textId="5830DB63"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Ensure the proper handling of allegations according to New Zealand and Rotary International requirements.</w:t>
      </w:r>
    </w:p>
    <w:p w14:paraId="39EFB869" w14:textId="649666B8"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Work with clubs in District 9940 to inform Rotarians of their obligations and responsibilities under New Zealand Legislation and Rotary International policy.</w:t>
      </w:r>
    </w:p>
    <w:p w14:paraId="11C0F484" w14:textId="3914B0FB"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Review and maintain an archive of all screened (Police Vetted) volunteers including applications and the results of criminal background checks and reference checks.</w:t>
      </w:r>
    </w:p>
    <w:p w14:paraId="759CD717" w14:textId="0DCF17BE"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Collect and submit all forms required by the New Zealand Police to conduct background checks on programme volunteers who will have unsupervised access to youth and vulnerable persons.</w:t>
      </w:r>
    </w:p>
    <w:p w14:paraId="6F4E85CE" w14:textId="6E2022E5" w:rsidR="00153D89" w:rsidRDefault="00153D89"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 xml:space="preserve">Ensure that appropriate training is made available to Rotarians and programme volunteers.  </w:t>
      </w:r>
    </w:p>
    <w:p w14:paraId="62092F7C" w14:textId="772E032F" w:rsidR="00C93F03" w:rsidRDefault="00C93F03"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Advise the District youth programme committees (RYLA, RYPEN, RYE, etc.) of developments in educational training programmes offered by Rotary and other institutions.</w:t>
      </w:r>
    </w:p>
    <w:p w14:paraId="3B3D26C6" w14:textId="5C3793D4" w:rsidR="00B042B4" w:rsidRDefault="00B042B4" w:rsidP="00DD636C">
      <w:pPr>
        <w:pStyle w:val="ListParagraph"/>
        <w:numPr>
          <w:ilvl w:val="0"/>
          <w:numId w:val="25"/>
        </w:numPr>
        <w:spacing w:before="120" w:after="120" w:line="240" w:lineRule="auto"/>
        <w:contextualSpacing w:val="0"/>
        <w:rPr>
          <w:rFonts w:ascii="Arial" w:hAnsi="Arial" w:cs="Arial"/>
          <w:color w:val="000000"/>
        </w:rPr>
      </w:pPr>
      <w:r>
        <w:rPr>
          <w:rFonts w:ascii="Arial" w:hAnsi="Arial" w:cs="Arial"/>
          <w:color w:val="000000"/>
        </w:rPr>
        <w:t xml:space="preserve">In cases of harassment, assault or sexual abuse, or any other Youth and Vulnerable Persons matters that might require Police intervention, the </w:t>
      </w:r>
      <w:proofErr w:type="spellStart"/>
      <w:proofErr w:type="gramStart"/>
      <w:r>
        <w:rPr>
          <w:rFonts w:ascii="Arial" w:hAnsi="Arial" w:cs="Arial"/>
          <w:color w:val="000000"/>
        </w:rPr>
        <w:t>Chair person</w:t>
      </w:r>
      <w:proofErr w:type="spellEnd"/>
      <w:proofErr w:type="gramEnd"/>
      <w:r>
        <w:rPr>
          <w:rFonts w:ascii="Arial" w:hAnsi="Arial" w:cs="Arial"/>
          <w:color w:val="000000"/>
        </w:rPr>
        <w:t xml:space="preserve"> of the Committee shall:</w:t>
      </w:r>
    </w:p>
    <w:p w14:paraId="5B2F240D" w14:textId="459B3F6F" w:rsidR="00B042B4" w:rsidRDefault="00B042B4" w:rsidP="00DD636C">
      <w:pPr>
        <w:pStyle w:val="ListParagraph"/>
        <w:numPr>
          <w:ilvl w:val="0"/>
          <w:numId w:val="27"/>
        </w:numPr>
        <w:spacing w:before="120" w:after="120" w:line="240" w:lineRule="auto"/>
        <w:contextualSpacing w:val="0"/>
        <w:rPr>
          <w:rFonts w:ascii="Arial" w:hAnsi="Arial" w:cs="Arial"/>
          <w:color w:val="000000"/>
        </w:rPr>
      </w:pPr>
      <w:r>
        <w:rPr>
          <w:rFonts w:ascii="Arial" w:hAnsi="Arial" w:cs="Arial"/>
          <w:color w:val="000000"/>
        </w:rPr>
        <w:t>Inform the District Governor.</w:t>
      </w:r>
    </w:p>
    <w:p w14:paraId="6FDD6288" w14:textId="6AFE1F03" w:rsidR="00B042B4" w:rsidRDefault="00B042B4" w:rsidP="00DD636C">
      <w:pPr>
        <w:pStyle w:val="ListParagraph"/>
        <w:numPr>
          <w:ilvl w:val="0"/>
          <w:numId w:val="27"/>
        </w:numPr>
        <w:spacing w:before="120" w:after="120" w:line="240" w:lineRule="auto"/>
        <w:contextualSpacing w:val="0"/>
        <w:rPr>
          <w:rFonts w:ascii="Arial" w:hAnsi="Arial" w:cs="Arial"/>
          <w:color w:val="000000"/>
        </w:rPr>
      </w:pPr>
      <w:r>
        <w:rPr>
          <w:rFonts w:ascii="Arial" w:hAnsi="Arial" w:cs="Arial"/>
          <w:color w:val="000000"/>
        </w:rPr>
        <w:t>Inform the New Zealand Police.</w:t>
      </w:r>
    </w:p>
    <w:p w14:paraId="031C4810" w14:textId="37444861" w:rsidR="00DD636C" w:rsidRPr="003E5998" w:rsidRDefault="00B042B4" w:rsidP="003E5998">
      <w:pPr>
        <w:pStyle w:val="ListParagraph"/>
        <w:numPr>
          <w:ilvl w:val="0"/>
          <w:numId w:val="27"/>
        </w:numPr>
        <w:spacing w:before="120" w:after="120" w:line="240" w:lineRule="auto"/>
        <w:contextualSpacing w:val="0"/>
        <w:rPr>
          <w:rFonts w:ascii="Arial" w:hAnsi="Arial" w:cs="Arial"/>
          <w:color w:val="000000"/>
        </w:rPr>
      </w:pPr>
      <w:r>
        <w:rPr>
          <w:rFonts w:ascii="Arial" w:hAnsi="Arial" w:cs="Arial"/>
          <w:color w:val="000000"/>
        </w:rPr>
        <w:t>Inform Rotary International.</w:t>
      </w:r>
    </w:p>
    <w:p w14:paraId="6F8CC813" w14:textId="77058FFF" w:rsidR="00ED14CB" w:rsidRPr="00ED14CB" w:rsidRDefault="00ED14CB" w:rsidP="00DD636C">
      <w:pPr>
        <w:spacing w:before="240" w:after="120"/>
        <w:rPr>
          <w:rFonts w:ascii="Arial" w:hAnsi="Arial" w:cs="Arial"/>
          <w:b/>
          <w:sz w:val="28"/>
          <w:szCs w:val="28"/>
        </w:rPr>
      </w:pPr>
      <w:r w:rsidRPr="00ED14CB">
        <w:rPr>
          <w:rFonts w:ascii="Arial" w:hAnsi="Arial" w:cs="Arial"/>
          <w:b/>
          <w:sz w:val="28"/>
          <w:szCs w:val="28"/>
        </w:rPr>
        <w:t>Approach</w:t>
      </w:r>
    </w:p>
    <w:p w14:paraId="06E48514" w14:textId="1F6580F8" w:rsidR="00ED14CB" w:rsidRDefault="00ED14CB" w:rsidP="00DD636C">
      <w:pPr>
        <w:spacing w:before="120" w:after="120"/>
        <w:rPr>
          <w:rFonts w:ascii="Arial" w:hAnsi="Arial" w:cs="Arial"/>
          <w:color w:val="000000"/>
        </w:rPr>
      </w:pPr>
      <w:r>
        <w:rPr>
          <w:rFonts w:ascii="Arial" w:hAnsi="Arial" w:cs="Arial"/>
          <w:color w:val="000000"/>
        </w:rPr>
        <w:t xml:space="preserve">Members of the </w:t>
      </w:r>
      <w:r w:rsidR="003D1DCC">
        <w:rPr>
          <w:rFonts w:ascii="Arial" w:hAnsi="Arial" w:cs="Arial"/>
          <w:color w:val="000000"/>
        </w:rPr>
        <w:t>Committee</w:t>
      </w:r>
      <w:r>
        <w:rPr>
          <w:rFonts w:ascii="Arial" w:hAnsi="Arial" w:cs="Arial"/>
          <w:color w:val="000000"/>
        </w:rPr>
        <w:t xml:space="preserve"> will:</w:t>
      </w:r>
    </w:p>
    <w:p w14:paraId="07D213A1" w14:textId="7E912E97" w:rsidR="003F7F79" w:rsidRDefault="00C93F03"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rPr>
      </w:pPr>
      <w:r>
        <w:rPr>
          <w:rFonts w:ascii="Arial" w:hAnsi="Arial" w:cs="Arial"/>
        </w:rPr>
        <w:lastRenderedPageBreak/>
        <w:t>U</w:t>
      </w:r>
      <w:r w:rsidR="003D1DCC" w:rsidRPr="003F7F79">
        <w:rPr>
          <w:rFonts w:ascii="Arial" w:hAnsi="Arial" w:cs="Arial"/>
        </w:rPr>
        <w:t>se</w:t>
      </w:r>
      <w:r w:rsidR="003D1DCC" w:rsidRPr="003F7F79">
        <w:rPr>
          <w:rFonts w:ascii="Arial" w:hAnsi="Arial" w:cs="Arial"/>
          <w:color w:val="000000"/>
        </w:rPr>
        <w:t xml:space="preserve"> their relationships, </w:t>
      </w:r>
      <w:r w:rsidR="003F7F79" w:rsidRPr="003F7F79">
        <w:rPr>
          <w:rFonts w:ascii="Arial" w:hAnsi="Arial" w:cs="Arial"/>
          <w:color w:val="000000"/>
        </w:rPr>
        <w:t>networks,</w:t>
      </w:r>
      <w:r w:rsidR="003D1DCC" w:rsidRPr="003F7F79">
        <w:rPr>
          <w:rFonts w:ascii="Arial" w:hAnsi="Arial" w:cs="Arial"/>
          <w:color w:val="000000"/>
        </w:rPr>
        <w:t xml:space="preserve"> and leadership roles, and make these available to support the District Governor and </w:t>
      </w:r>
      <w:r w:rsidR="003F7F79" w:rsidRPr="003F7F79">
        <w:rPr>
          <w:rFonts w:ascii="Arial" w:hAnsi="Arial" w:cs="Arial"/>
          <w:color w:val="000000"/>
        </w:rPr>
        <w:t>District Board in their responsibilities</w:t>
      </w:r>
      <w:r w:rsidR="002518FA">
        <w:rPr>
          <w:rFonts w:ascii="Arial" w:hAnsi="Arial" w:cs="Arial"/>
          <w:color w:val="000000"/>
        </w:rPr>
        <w:t>.</w:t>
      </w:r>
    </w:p>
    <w:p w14:paraId="2147C648" w14:textId="6F2DA276" w:rsidR="006D0A5C" w:rsidRPr="003F7F79" w:rsidRDefault="00C93F03"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rPr>
      </w:pPr>
      <w:r>
        <w:rPr>
          <w:rFonts w:ascii="Arial" w:hAnsi="Arial" w:cs="Arial"/>
        </w:rPr>
        <w:t>B</w:t>
      </w:r>
      <w:r w:rsidR="003F7F79">
        <w:rPr>
          <w:rFonts w:ascii="Arial" w:hAnsi="Arial" w:cs="Arial"/>
        </w:rPr>
        <w:t>e</w:t>
      </w:r>
      <w:r w:rsidR="00ED14CB" w:rsidRPr="003F7F79">
        <w:rPr>
          <w:rFonts w:ascii="Arial" w:hAnsi="Arial" w:cs="Arial"/>
          <w:color w:val="000000"/>
        </w:rPr>
        <w:t xml:space="preserve"> </w:t>
      </w:r>
      <w:r w:rsidR="006D0A5C" w:rsidRPr="003F7F79">
        <w:rPr>
          <w:rFonts w:ascii="Arial" w:hAnsi="Arial" w:cs="Arial"/>
          <w:color w:val="000000"/>
        </w:rPr>
        <w:t xml:space="preserve">mindful of strategic alignment with </w:t>
      </w:r>
      <w:r w:rsidR="00D77132">
        <w:rPr>
          <w:rFonts w:ascii="Arial" w:hAnsi="Arial" w:cs="Arial"/>
          <w:color w:val="000000"/>
        </w:rPr>
        <w:t>those elements of the District Strategic vision as are related to Youth and Vulnerable Persons</w:t>
      </w:r>
      <w:r w:rsidR="002518FA">
        <w:rPr>
          <w:rFonts w:ascii="Arial" w:hAnsi="Arial" w:cs="Arial"/>
          <w:color w:val="000000"/>
        </w:rPr>
        <w:t>.</w:t>
      </w:r>
    </w:p>
    <w:p w14:paraId="598E73DF" w14:textId="7BB96280" w:rsidR="00ED14CB" w:rsidRDefault="00C93F03"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rPr>
      </w:pPr>
      <w:r>
        <w:rPr>
          <w:rFonts w:ascii="Arial" w:hAnsi="Arial" w:cs="Arial"/>
          <w:color w:val="000000"/>
        </w:rPr>
        <w:t>E</w:t>
      </w:r>
      <w:r w:rsidR="006D0A5C">
        <w:rPr>
          <w:rFonts w:ascii="Arial" w:hAnsi="Arial" w:cs="Arial"/>
          <w:color w:val="000000"/>
        </w:rPr>
        <w:t>nsure compliance with</w:t>
      </w:r>
      <w:r w:rsidR="00923E83">
        <w:rPr>
          <w:rFonts w:ascii="Arial" w:hAnsi="Arial" w:cs="Arial"/>
          <w:color w:val="000000"/>
        </w:rPr>
        <w:t>:</w:t>
      </w:r>
      <w:r w:rsidR="002518FA">
        <w:rPr>
          <w:rFonts w:ascii="Arial" w:hAnsi="Arial" w:cs="Arial"/>
          <w:color w:val="000000"/>
        </w:rPr>
        <w:t xml:space="preserve"> </w:t>
      </w:r>
      <w:r>
        <w:rPr>
          <w:rFonts w:ascii="Arial" w:hAnsi="Arial" w:cs="Arial"/>
          <w:color w:val="000000"/>
        </w:rPr>
        <w:t>(</w:t>
      </w:r>
      <w:r w:rsidR="002518FA">
        <w:rPr>
          <w:rFonts w:ascii="Arial" w:hAnsi="Arial" w:cs="Arial"/>
          <w:color w:val="000000"/>
        </w:rPr>
        <w:t>see Appendix 1</w:t>
      </w:r>
      <w:r>
        <w:rPr>
          <w:rFonts w:ascii="Arial" w:hAnsi="Arial" w:cs="Arial"/>
          <w:color w:val="000000"/>
        </w:rPr>
        <w:t>)</w:t>
      </w:r>
    </w:p>
    <w:p w14:paraId="09448164" w14:textId="537A4C12" w:rsidR="00923E83" w:rsidRDefault="00923E83" w:rsidP="00DD636C">
      <w:pPr>
        <w:pStyle w:val="ListParagraph"/>
        <w:numPr>
          <w:ilvl w:val="0"/>
          <w:numId w:val="20"/>
        </w:numPr>
        <w:spacing w:before="120" w:after="120" w:line="240" w:lineRule="auto"/>
        <w:contextualSpacing w:val="0"/>
        <w:rPr>
          <w:rFonts w:ascii="Arial" w:hAnsi="Arial" w:cs="Arial"/>
          <w:color w:val="000000"/>
        </w:rPr>
      </w:pPr>
      <w:r>
        <w:rPr>
          <w:rFonts w:ascii="Arial" w:hAnsi="Arial" w:cs="Arial"/>
          <w:color w:val="000000"/>
        </w:rPr>
        <w:t>New Zealand Government Legislation as a primary responsibility</w:t>
      </w:r>
    </w:p>
    <w:p w14:paraId="6BB89FF0" w14:textId="6C9BCCB3" w:rsidR="00564072" w:rsidRDefault="00923E83" w:rsidP="00DD636C">
      <w:pPr>
        <w:pStyle w:val="ListParagraph"/>
        <w:numPr>
          <w:ilvl w:val="0"/>
          <w:numId w:val="20"/>
        </w:numPr>
        <w:spacing w:before="120" w:after="120" w:line="240" w:lineRule="auto"/>
        <w:contextualSpacing w:val="0"/>
        <w:rPr>
          <w:rFonts w:ascii="Arial" w:hAnsi="Arial" w:cs="Arial"/>
          <w:color w:val="000000"/>
        </w:rPr>
      </w:pPr>
      <w:r>
        <w:rPr>
          <w:rFonts w:ascii="Arial" w:hAnsi="Arial" w:cs="Arial"/>
          <w:color w:val="000000"/>
        </w:rPr>
        <w:t xml:space="preserve">Rotary International Code of Policy </w:t>
      </w:r>
      <w:r w:rsidR="00564072">
        <w:rPr>
          <w:rFonts w:ascii="Arial" w:hAnsi="Arial" w:cs="Arial"/>
          <w:color w:val="000000"/>
        </w:rPr>
        <w:t xml:space="preserve">September 2022, amendments, new </w:t>
      </w:r>
      <w:proofErr w:type="gramStart"/>
      <w:r w:rsidR="00564072">
        <w:rPr>
          <w:rFonts w:ascii="Arial" w:hAnsi="Arial" w:cs="Arial"/>
          <w:color w:val="000000"/>
        </w:rPr>
        <w:t>policies</w:t>
      </w:r>
      <w:proofErr w:type="gramEnd"/>
      <w:r w:rsidR="00564072">
        <w:rPr>
          <w:rFonts w:ascii="Arial" w:hAnsi="Arial" w:cs="Arial"/>
          <w:color w:val="000000"/>
        </w:rPr>
        <w:t xml:space="preserve"> and annual updates</w:t>
      </w:r>
      <w:r>
        <w:rPr>
          <w:rFonts w:ascii="Arial" w:hAnsi="Arial" w:cs="Arial"/>
          <w:color w:val="000000"/>
        </w:rPr>
        <w:t xml:space="preserve"> </w:t>
      </w:r>
    </w:p>
    <w:p w14:paraId="2D25E422" w14:textId="2E0056EA" w:rsidR="00923E83" w:rsidRDefault="00564072" w:rsidP="00DD636C">
      <w:pPr>
        <w:pStyle w:val="ListParagraph"/>
        <w:numPr>
          <w:ilvl w:val="0"/>
          <w:numId w:val="20"/>
        </w:numPr>
        <w:spacing w:before="120" w:after="120" w:line="240" w:lineRule="auto"/>
        <w:contextualSpacing w:val="0"/>
        <w:rPr>
          <w:rFonts w:ascii="Arial" w:hAnsi="Arial" w:cs="Arial"/>
          <w:color w:val="000000"/>
        </w:rPr>
      </w:pPr>
      <w:r>
        <w:rPr>
          <w:rFonts w:ascii="Arial" w:hAnsi="Arial" w:cs="Arial"/>
          <w:color w:val="000000"/>
        </w:rPr>
        <w:t xml:space="preserve">Rotary International </w:t>
      </w:r>
      <w:r w:rsidR="00923E83">
        <w:rPr>
          <w:rFonts w:ascii="Arial" w:hAnsi="Arial" w:cs="Arial"/>
          <w:color w:val="000000"/>
        </w:rPr>
        <w:t>By Laws</w:t>
      </w:r>
    </w:p>
    <w:p w14:paraId="1D8C0C62" w14:textId="69B28E14" w:rsidR="00923E83" w:rsidRPr="00933320" w:rsidRDefault="00923E83" w:rsidP="00DD636C">
      <w:pPr>
        <w:pStyle w:val="ListParagraph"/>
        <w:numPr>
          <w:ilvl w:val="0"/>
          <w:numId w:val="20"/>
        </w:numPr>
        <w:spacing w:before="120" w:after="120" w:line="240" w:lineRule="auto"/>
        <w:contextualSpacing w:val="0"/>
        <w:rPr>
          <w:rFonts w:ascii="Arial" w:hAnsi="Arial" w:cs="Arial"/>
          <w:color w:val="000000"/>
        </w:rPr>
      </w:pPr>
      <w:r>
        <w:rPr>
          <w:rFonts w:ascii="Arial" w:hAnsi="Arial" w:cs="Arial"/>
          <w:color w:val="000000"/>
        </w:rPr>
        <w:t>District 9940 Code of Policy</w:t>
      </w:r>
    </w:p>
    <w:p w14:paraId="4900294C" w14:textId="15352033" w:rsidR="003D1DCC" w:rsidRDefault="00C93F03"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rPr>
      </w:pPr>
      <w:r>
        <w:rPr>
          <w:rFonts w:ascii="Arial" w:hAnsi="Arial" w:cs="Arial"/>
          <w:color w:val="000000"/>
        </w:rPr>
        <w:t>D</w:t>
      </w:r>
      <w:r w:rsidR="00ED14CB" w:rsidRPr="003D1DCC">
        <w:rPr>
          <w:rFonts w:ascii="Arial" w:hAnsi="Arial" w:cs="Arial"/>
          <w:color w:val="000000"/>
        </w:rPr>
        <w:t xml:space="preserve">emonstrate exemplary </w:t>
      </w:r>
      <w:r w:rsidR="00D77132">
        <w:rPr>
          <w:rFonts w:ascii="Arial" w:hAnsi="Arial" w:cs="Arial"/>
          <w:color w:val="000000"/>
        </w:rPr>
        <w:t>understanding of the issues facing both the young and the elderly persons in New Zealand</w:t>
      </w:r>
      <w:r w:rsidR="002518FA">
        <w:rPr>
          <w:rFonts w:ascii="Arial" w:hAnsi="Arial" w:cs="Arial"/>
          <w:color w:val="000000"/>
        </w:rPr>
        <w:t>.</w:t>
      </w:r>
    </w:p>
    <w:p w14:paraId="3221142D" w14:textId="1E18F47C" w:rsidR="007E2419" w:rsidRDefault="007E2419"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color w:val="000000"/>
        </w:rPr>
      </w:pPr>
      <w:r>
        <w:rPr>
          <w:rFonts w:ascii="Arial" w:hAnsi="Arial" w:cs="Arial"/>
          <w:color w:val="000000"/>
        </w:rPr>
        <w:t xml:space="preserve">Familiarise themselves with the </w:t>
      </w:r>
      <w:r w:rsidRPr="007E2419">
        <w:rPr>
          <w:rFonts w:ascii="Arial" w:hAnsi="Arial" w:cs="Arial"/>
          <w:b/>
          <w:bCs/>
          <w:color w:val="000000"/>
        </w:rPr>
        <w:t>RISK MANAGEMENT MANUAL ROTARY INTERNATIONAL DISTRICT 9940 Inc.  Update 2018</w:t>
      </w:r>
      <w:r>
        <w:rPr>
          <w:rFonts w:ascii="Arial" w:hAnsi="Arial" w:cs="Arial"/>
          <w:color w:val="000000"/>
        </w:rPr>
        <w:t xml:space="preserve"> and any subsequent updates.</w:t>
      </w:r>
    </w:p>
    <w:p w14:paraId="0B1D2892" w14:textId="77777777" w:rsidR="003E5998" w:rsidRDefault="003E5998" w:rsidP="00DD636C">
      <w:pPr>
        <w:spacing w:before="120" w:after="120"/>
        <w:rPr>
          <w:rFonts w:ascii="Arial" w:hAnsi="Arial" w:cs="Arial"/>
          <w:b/>
          <w:sz w:val="28"/>
          <w:szCs w:val="28"/>
        </w:rPr>
      </w:pPr>
    </w:p>
    <w:p w14:paraId="263D290B" w14:textId="51998F59" w:rsidR="003D1DCC" w:rsidRPr="003D1DCC" w:rsidRDefault="003D1DCC" w:rsidP="00DD636C">
      <w:pPr>
        <w:spacing w:before="120" w:after="120"/>
        <w:rPr>
          <w:rFonts w:ascii="Arial" w:hAnsi="Arial" w:cs="Arial"/>
          <w:b/>
          <w:sz w:val="28"/>
          <w:szCs w:val="28"/>
        </w:rPr>
      </w:pPr>
      <w:r w:rsidRPr="003D1DCC">
        <w:rPr>
          <w:rFonts w:ascii="Arial" w:hAnsi="Arial" w:cs="Arial"/>
          <w:b/>
          <w:sz w:val="28"/>
          <w:szCs w:val="28"/>
        </w:rPr>
        <w:t>Skills and Experience</w:t>
      </w:r>
    </w:p>
    <w:p w14:paraId="135C5C12" w14:textId="3D5AF249" w:rsidR="00ED14CB" w:rsidRDefault="003D1DCC" w:rsidP="00DD636C">
      <w:pPr>
        <w:pStyle w:val="ListParagraph"/>
        <w:spacing w:before="120" w:after="120" w:line="240" w:lineRule="auto"/>
        <w:ind w:left="0"/>
        <w:contextualSpacing w:val="0"/>
        <w:rPr>
          <w:rFonts w:ascii="Arial" w:hAnsi="Arial" w:cs="Arial"/>
          <w:color w:val="000000"/>
        </w:rPr>
      </w:pPr>
      <w:r>
        <w:rPr>
          <w:rFonts w:ascii="Arial" w:hAnsi="Arial" w:cs="Arial"/>
          <w:color w:val="000000"/>
        </w:rPr>
        <w:t>The Committee will c</w:t>
      </w:r>
      <w:r w:rsidRPr="00ED14CB">
        <w:rPr>
          <w:rFonts w:ascii="Arial" w:hAnsi="Arial" w:cs="Arial"/>
          <w:color w:val="000000"/>
        </w:rPr>
        <w:t>ollectively need</w:t>
      </w:r>
      <w:r w:rsidR="002518BE">
        <w:rPr>
          <w:rFonts w:ascii="Arial" w:hAnsi="Arial" w:cs="Arial"/>
          <w:color w:val="000000"/>
        </w:rPr>
        <w:t xml:space="preserve"> but not necessarily require:</w:t>
      </w:r>
    </w:p>
    <w:p w14:paraId="5944E68B" w14:textId="4F429882" w:rsidR="006D0A5C" w:rsidRPr="00862E6A" w:rsidRDefault="004E03CF"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 xml:space="preserve">Experience with Youth and Vulnerable Persons </w:t>
      </w:r>
      <w:r w:rsidR="002518BE">
        <w:rPr>
          <w:rFonts w:ascii="Arial" w:hAnsi="Arial" w:cs="Arial"/>
        </w:rPr>
        <w:t>Welfare</w:t>
      </w:r>
      <w:r w:rsidR="002518FA">
        <w:rPr>
          <w:rFonts w:ascii="Arial" w:hAnsi="Arial" w:cs="Arial"/>
        </w:rPr>
        <w:t>.</w:t>
      </w:r>
    </w:p>
    <w:p w14:paraId="434D51B1" w14:textId="4665E078" w:rsidR="006D0A5C" w:rsidRDefault="002518BE"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Experience in dealing with Youth or Elderly Persons physical or emotional needs</w:t>
      </w:r>
      <w:r w:rsidR="00F90A84">
        <w:rPr>
          <w:rFonts w:ascii="Arial" w:hAnsi="Arial" w:cs="Arial"/>
        </w:rPr>
        <w:t>.</w:t>
      </w:r>
    </w:p>
    <w:p w14:paraId="3BEC079F" w14:textId="12A08CF1" w:rsidR="002518BE" w:rsidRDefault="002518BE"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Compassion and Listening skills</w:t>
      </w:r>
      <w:r w:rsidR="00F90A84">
        <w:rPr>
          <w:rFonts w:ascii="Arial" w:hAnsi="Arial" w:cs="Arial"/>
        </w:rPr>
        <w:t>.</w:t>
      </w:r>
    </w:p>
    <w:p w14:paraId="0843BC0F" w14:textId="63128BB0" w:rsidR="006D0A5C" w:rsidRDefault="006D0A5C" w:rsidP="00DD636C">
      <w:pPr>
        <w:pStyle w:val="ListParagraph"/>
        <w:spacing w:before="120" w:after="120" w:line="240" w:lineRule="auto"/>
        <w:contextualSpacing w:val="0"/>
        <w:rPr>
          <w:rFonts w:ascii="Arial" w:hAnsi="Arial" w:cs="Arial"/>
          <w:color w:val="000000"/>
        </w:rPr>
      </w:pPr>
    </w:p>
    <w:p w14:paraId="29924D3D" w14:textId="6D4C5DAA" w:rsidR="00475443" w:rsidRDefault="00475443" w:rsidP="00DD636C">
      <w:pPr>
        <w:pStyle w:val="ListParagraph"/>
        <w:spacing w:before="120" w:after="120" w:line="240" w:lineRule="auto"/>
        <w:ind w:left="0"/>
        <w:contextualSpacing w:val="0"/>
        <w:rPr>
          <w:rFonts w:ascii="Arial" w:hAnsi="Arial" w:cs="Arial"/>
          <w:b/>
          <w:sz w:val="28"/>
          <w:szCs w:val="28"/>
        </w:rPr>
      </w:pPr>
      <w:r>
        <w:rPr>
          <w:rFonts w:ascii="Arial" w:hAnsi="Arial" w:cs="Arial"/>
          <w:b/>
          <w:sz w:val="28"/>
          <w:szCs w:val="28"/>
        </w:rPr>
        <w:t xml:space="preserve">Membership </w:t>
      </w:r>
    </w:p>
    <w:p w14:paraId="6CA9E311" w14:textId="529D255A" w:rsidR="00862E6A" w:rsidRDefault="004E03CF" w:rsidP="00DD636C">
      <w:pPr>
        <w:keepLines/>
        <w:spacing w:before="120" w:after="120"/>
        <w:rPr>
          <w:rFonts w:ascii="Arial" w:hAnsi="Arial" w:cs="Arial"/>
        </w:rPr>
      </w:pPr>
      <w:r>
        <w:rPr>
          <w:rFonts w:ascii="Arial" w:hAnsi="Arial" w:cs="Arial"/>
        </w:rPr>
        <w:t>The Youth and Vulnerable Persons Committee shall comprise:</w:t>
      </w:r>
    </w:p>
    <w:p w14:paraId="2C7721E0" w14:textId="45AEB10F" w:rsidR="004E03CF" w:rsidRDefault="004E03CF" w:rsidP="00DD636C">
      <w:pPr>
        <w:pStyle w:val="ListParagraph"/>
        <w:keepLines/>
        <w:numPr>
          <w:ilvl w:val="0"/>
          <w:numId w:val="21"/>
        </w:numPr>
        <w:spacing w:before="120" w:after="120"/>
        <w:contextualSpacing w:val="0"/>
        <w:rPr>
          <w:rFonts w:ascii="Arial" w:hAnsi="Arial" w:cs="Arial"/>
        </w:rPr>
      </w:pPr>
      <w:r>
        <w:rPr>
          <w:rFonts w:ascii="Arial" w:hAnsi="Arial" w:cs="Arial"/>
        </w:rPr>
        <w:t xml:space="preserve">A </w:t>
      </w:r>
      <w:r w:rsidR="00C93F03">
        <w:rPr>
          <w:rFonts w:ascii="Arial" w:hAnsi="Arial" w:cs="Arial"/>
        </w:rPr>
        <w:t>chairperson</w:t>
      </w:r>
      <w:r>
        <w:rPr>
          <w:rFonts w:ascii="Arial" w:hAnsi="Arial" w:cs="Arial"/>
        </w:rPr>
        <w:t xml:space="preserve"> designated as the Youth and Vulnerable Persons Protection Officer</w:t>
      </w:r>
      <w:r w:rsidR="00F90A84">
        <w:rPr>
          <w:rFonts w:ascii="Arial" w:hAnsi="Arial" w:cs="Arial"/>
        </w:rPr>
        <w:t>.</w:t>
      </w:r>
    </w:p>
    <w:p w14:paraId="052D87ED" w14:textId="751911DB" w:rsidR="004E03CF" w:rsidRDefault="004E03CF" w:rsidP="00DD636C">
      <w:pPr>
        <w:pStyle w:val="ListParagraph"/>
        <w:keepLines/>
        <w:numPr>
          <w:ilvl w:val="0"/>
          <w:numId w:val="21"/>
        </w:numPr>
        <w:spacing w:before="120" w:after="120"/>
        <w:contextualSpacing w:val="0"/>
        <w:rPr>
          <w:rFonts w:ascii="Arial" w:hAnsi="Arial" w:cs="Arial"/>
        </w:rPr>
      </w:pPr>
      <w:r>
        <w:rPr>
          <w:rFonts w:ascii="Arial" w:hAnsi="Arial" w:cs="Arial"/>
        </w:rPr>
        <w:t>The Youth and Vulnerable Persons Police Liaison Officer</w:t>
      </w:r>
      <w:r w:rsidR="00F90A84">
        <w:rPr>
          <w:rFonts w:ascii="Arial" w:hAnsi="Arial" w:cs="Arial"/>
        </w:rPr>
        <w:t>.</w:t>
      </w:r>
    </w:p>
    <w:p w14:paraId="77999889" w14:textId="50C27BB7" w:rsidR="004E03CF" w:rsidRDefault="003B0E11" w:rsidP="00DD636C">
      <w:pPr>
        <w:pStyle w:val="ListParagraph"/>
        <w:keepLines/>
        <w:numPr>
          <w:ilvl w:val="0"/>
          <w:numId w:val="21"/>
        </w:numPr>
        <w:spacing w:before="120" w:after="120"/>
        <w:contextualSpacing w:val="0"/>
        <w:rPr>
          <w:rFonts w:ascii="Arial" w:hAnsi="Arial" w:cs="Arial"/>
        </w:rPr>
      </w:pPr>
      <w:r>
        <w:rPr>
          <w:rFonts w:ascii="Arial" w:hAnsi="Arial" w:cs="Arial"/>
        </w:rPr>
        <w:t>At least one Area Governor</w:t>
      </w:r>
      <w:r w:rsidR="00F90A84">
        <w:rPr>
          <w:rFonts w:ascii="Arial" w:hAnsi="Arial" w:cs="Arial"/>
        </w:rPr>
        <w:t>.</w:t>
      </w:r>
    </w:p>
    <w:p w14:paraId="0BB6BDF7" w14:textId="102C4635" w:rsidR="003B0E11" w:rsidRDefault="003B0E11" w:rsidP="00DD636C">
      <w:pPr>
        <w:pStyle w:val="ListParagraph"/>
        <w:keepLines/>
        <w:numPr>
          <w:ilvl w:val="0"/>
          <w:numId w:val="21"/>
        </w:numPr>
        <w:spacing w:before="120" w:after="120"/>
        <w:contextualSpacing w:val="0"/>
        <w:rPr>
          <w:rFonts w:ascii="Arial" w:hAnsi="Arial" w:cs="Arial"/>
        </w:rPr>
      </w:pPr>
      <w:r>
        <w:rPr>
          <w:rFonts w:ascii="Arial" w:hAnsi="Arial" w:cs="Arial"/>
        </w:rPr>
        <w:t>At least one Rotarian who has or has had recent responsibility for a youth activity (e.g. RYLA, RYPEN, RYE)</w:t>
      </w:r>
      <w:r w:rsidR="00F90A84">
        <w:rPr>
          <w:rFonts w:ascii="Arial" w:hAnsi="Arial" w:cs="Arial"/>
        </w:rPr>
        <w:t>.</w:t>
      </w:r>
    </w:p>
    <w:p w14:paraId="03E2DADC" w14:textId="51247342" w:rsidR="004E03CF" w:rsidRPr="004E03CF" w:rsidRDefault="004E03CF" w:rsidP="00DD636C">
      <w:pPr>
        <w:keepLines/>
        <w:spacing w:before="120" w:after="120"/>
        <w:rPr>
          <w:rFonts w:ascii="Arial" w:hAnsi="Arial" w:cs="Arial"/>
        </w:rPr>
      </w:pPr>
      <w:r>
        <w:rPr>
          <w:rFonts w:ascii="Arial" w:hAnsi="Arial" w:cs="Arial"/>
        </w:rPr>
        <w:t xml:space="preserve">As a general condition the </w:t>
      </w:r>
      <w:r w:rsidR="005E12CF">
        <w:rPr>
          <w:rFonts w:ascii="Arial" w:hAnsi="Arial" w:cs="Arial"/>
        </w:rPr>
        <w:t>Chairperson</w:t>
      </w:r>
      <w:r>
        <w:rPr>
          <w:rFonts w:ascii="Arial" w:hAnsi="Arial" w:cs="Arial"/>
        </w:rPr>
        <w:t xml:space="preserve"> and the Police Liaison Officer will comprise the operating committee</w:t>
      </w:r>
      <w:r w:rsidR="00F90A84">
        <w:rPr>
          <w:rFonts w:ascii="Arial" w:hAnsi="Arial" w:cs="Arial"/>
        </w:rPr>
        <w:t>.</w:t>
      </w:r>
    </w:p>
    <w:p w14:paraId="4C78EF12" w14:textId="0DC717DE" w:rsidR="00862E6A" w:rsidRDefault="00862E6A" w:rsidP="00DD636C">
      <w:pPr>
        <w:keepLines/>
        <w:spacing w:before="120" w:after="120"/>
        <w:rPr>
          <w:rFonts w:ascii="Arial" w:hAnsi="Arial" w:cs="Arial"/>
        </w:rPr>
      </w:pPr>
      <w:r>
        <w:rPr>
          <w:rFonts w:ascii="Arial" w:hAnsi="Arial" w:cs="Arial"/>
        </w:rPr>
        <w:t xml:space="preserve">The Committee may co-opt additional members </w:t>
      </w:r>
      <w:r w:rsidR="004E03CF">
        <w:rPr>
          <w:rFonts w:ascii="Arial" w:hAnsi="Arial" w:cs="Arial"/>
        </w:rPr>
        <w:t>if circumstances require additional expert input to a particular incident</w:t>
      </w:r>
      <w:r w:rsidR="00F90A84">
        <w:rPr>
          <w:rFonts w:ascii="Arial" w:hAnsi="Arial" w:cs="Arial"/>
        </w:rPr>
        <w:t>.</w:t>
      </w:r>
      <w:r>
        <w:rPr>
          <w:rFonts w:ascii="Arial" w:hAnsi="Arial" w:cs="Arial"/>
        </w:rPr>
        <w:t xml:space="preserve"> </w:t>
      </w:r>
    </w:p>
    <w:p w14:paraId="567874F5" w14:textId="3E2DBDAD" w:rsidR="00A14368" w:rsidRDefault="00862E6A" w:rsidP="00DD636C">
      <w:pPr>
        <w:spacing w:before="240" w:after="120"/>
        <w:rPr>
          <w:rFonts w:ascii="Arial" w:hAnsi="Arial" w:cs="Arial"/>
          <w:b/>
          <w:sz w:val="28"/>
          <w:szCs w:val="28"/>
        </w:rPr>
      </w:pPr>
      <w:r>
        <w:rPr>
          <w:rFonts w:ascii="Arial" w:hAnsi="Arial" w:cs="Arial"/>
          <w:b/>
          <w:sz w:val="28"/>
          <w:szCs w:val="28"/>
        </w:rPr>
        <w:t>Delegations – limits on authority</w:t>
      </w:r>
    </w:p>
    <w:p w14:paraId="662BB8AA" w14:textId="421E3814" w:rsidR="00937F12" w:rsidRDefault="00C4486D" w:rsidP="00DD636C">
      <w:pPr>
        <w:keepLines/>
        <w:spacing w:before="120" w:after="120"/>
        <w:rPr>
          <w:rFonts w:ascii="Arial" w:hAnsi="Arial" w:cs="Arial"/>
        </w:rPr>
      </w:pPr>
      <w:r>
        <w:rPr>
          <w:rFonts w:ascii="Arial" w:hAnsi="Arial" w:cs="Arial"/>
        </w:rPr>
        <w:t xml:space="preserve">The </w:t>
      </w:r>
      <w:r w:rsidR="00862E6A" w:rsidRPr="00937F12">
        <w:rPr>
          <w:rFonts w:ascii="Arial" w:hAnsi="Arial" w:cs="Arial"/>
        </w:rPr>
        <w:t xml:space="preserve">District </w:t>
      </w:r>
      <w:r w:rsidR="00937F12">
        <w:rPr>
          <w:rFonts w:ascii="Arial" w:hAnsi="Arial" w:cs="Arial"/>
        </w:rPr>
        <w:t xml:space="preserve">9940 </w:t>
      </w:r>
      <w:r w:rsidR="00862E6A" w:rsidRPr="00937F12">
        <w:rPr>
          <w:rFonts w:ascii="Arial" w:hAnsi="Arial" w:cs="Arial"/>
        </w:rPr>
        <w:t xml:space="preserve">Board </w:t>
      </w:r>
      <w:r w:rsidR="00937F12" w:rsidRPr="00937F12">
        <w:rPr>
          <w:rFonts w:ascii="Arial" w:hAnsi="Arial" w:cs="Arial"/>
        </w:rPr>
        <w:t>delegates to the Committee</w:t>
      </w:r>
      <w:r w:rsidR="00937F12">
        <w:rPr>
          <w:rFonts w:ascii="Arial" w:hAnsi="Arial" w:cs="Arial"/>
        </w:rPr>
        <w:t>:</w:t>
      </w:r>
    </w:p>
    <w:p w14:paraId="36582D8C" w14:textId="66CADCCB" w:rsidR="00563426" w:rsidRDefault="00937F12"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 xml:space="preserve">Decisions in relation to </w:t>
      </w:r>
      <w:r w:rsidR="00B042B4">
        <w:rPr>
          <w:rFonts w:ascii="Arial" w:hAnsi="Arial" w:cs="Arial"/>
        </w:rPr>
        <w:t>Youth and Vulnerable Persons</w:t>
      </w:r>
      <w:r w:rsidR="004E1D8D">
        <w:rPr>
          <w:rFonts w:ascii="Arial" w:hAnsi="Arial" w:cs="Arial"/>
        </w:rPr>
        <w:t>.</w:t>
      </w:r>
    </w:p>
    <w:p w14:paraId="6FD81AE4" w14:textId="234CC2D0" w:rsidR="00937F12" w:rsidRPr="004E1D8D" w:rsidRDefault="00937F12"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sidRPr="004E1D8D">
        <w:rPr>
          <w:rFonts w:ascii="Arial" w:hAnsi="Arial" w:cs="Arial"/>
        </w:rPr>
        <w:t xml:space="preserve">Expenditure of the District budget for </w:t>
      </w:r>
      <w:r w:rsidR="004E1D8D" w:rsidRPr="004E1D8D">
        <w:rPr>
          <w:rFonts w:ascii="Arial" w:hAnsi="Arial" w:cs="Arial"/>
        </w:rPr>
        <w:t>Youth and Vulnerable Persons</w:t>
      </w:r>
      <w:r w:rsidRPr="004E1D8D">
        <w:rPr>
          <w:rFonts w:ascii="Arial" w:hAnsi="Arial" w:cs="Arial"/>
        </w:rPr>
        <w:t xml:space="preserve"> as approved for each</w:t>
      </w:r>
      <w:r w:rsidR="004E1D8D">
        <w:rPr>
          <w:rFonts w:ascii="Arial" w:hAnsi="Arial" w:cs="Arial"/>
        </w:rPr>
        <w:t xml:space="preserve"> </w:t>
      </w:r>
      <w:r w:rsidRPr="004E1D8D">
        <w:rPr>
          <w:rFonts w:ascii="Arial" w:hAnsi="Arial" w:cs="Arial"/>
        </w:rPr>
        <w:t>Rotary year</w:t>
      </w:r>
      <w:r w:rsidR="004E1D8D">
        <w:rPr>
          <w:rFonts w:ascii="Arial" w:hAnsi="Arial" w:cs="Arial"/>
        </w:rPr>
        <w:t>.</w:t>
      </w:r>
    </w:p>
    <w:p w14:paraId="0128E658" w14:textId="77777777" w:rsidR="003E5998" w:rsidRDefault="00937F12" w:rsidP="003E5998">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 xml:space="preserve">Access to the </w:t>
      </w:r>
      <w:r w:rsidR="005E12CF">
        <w:rPr>
          <w:rFonts w:ascii="Arial" w:hAnsi="Arial" w:cs="Arial"/>
        </w:rPr>
        <w:t xml:space="preserve">District </w:t>
      </w:r>
      <w:r>
        <w:rPr>
          <w:rFonts w:ascii="Arial" w:hAnsi="Arial" w:cs="Arial"/>
        </w:rPr>
        <w:t>Reserve</w:t>
      </w:r>
      <w:r w:rsidR="005E12CF">
        <w:rPr>
          <w:rFonts w:ascii="Arial" w:hAnsi="Arial" w:cs="Arial"/>
        </w:rPr>
        <w:t>s</w:t>
      </w:r>
      <w:r>
        <w:rPr>
          <w:rFonts w:ascii="Arial" w:hAnsi="Arial" w:cs="Arial"/>
        </w:rPr>
        <w:t xml:space="preserve"> </w:t>
      </w:r>
      <w:r w:rsidR="004E1D8D">
        <w:rPr>
          <w:rFonts w:ascii="Arial" w:hAnsi="Arial" w:cs="Arial"/>
        </w:rPr>
        <w:t>– NIL.</w:t>
      </w:r>
    </w:p>
    <w:p w14:paraId="45C0747E" w14:textId="6D4EC001" w:rsidR="003E5998" w:rsidRPr="003E5998" w:rsidRDefault="003E5998" w:rsidP="003E5998">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sidRPr="003E5998">
        <w:rPr>
          <w:rFonts w:ascii="Arial" w:hAnsi="Arial" w:cs="Arial"/>
        </w:rPr>
        <w:t>The cost of Police Vetting is a District 9940 Board expenditure.</w:t>
      </w:r>
    </w:p>
    <w:p w14:paraId="3BD33513" w14:textId="5E859560" w:rsidR="008C7FF7" w:rsidRDefault="008C7FF7" w:rsidP="00DD636C">
      <w:pPr>
        <w:keepLines/>
        <w:spacing w:before="120" w:after="120"/>
        <w:rPr>
          <w:rFonts w:ascii="Arial" w:hAnsi="Arial" w:cs="Arial"/>
        </w:rPr>
      </w:pPr>
      <w:r>
        <w:rPr>
          <w:rFonts w:ascii="Arial" w:hAnsi="Arial" w:cs="Arial"/>
        </w:rPr>
        <w:lastRenderedPageBreak/>
        <w:t>The Committee will provide a written report to each District Board meeting on the exercise of these delegations and the delivery of the matters for which it is responsible.</w:t>
      </w:r>
    </w:p>
    <w:p w14:paraId="574E3534" w14:textId="43BF4E5F" w:rsidR="002518BE" w:rsidRDefault="002518BE" w:rsidP="00DD636C">
      <w:pPr>
        <w:keepLines/>
        <w:spacing w:before="120" w:after="120"/>
        <w:rPr>
          <w:rFonts w:ascii="Arial" w:hAnsi="Arial" w:cs="Arial"/>
          <w:b/>
          <w:bCs/>
          <w:sz w:val="28"/>
          <w:szCs w:val="28"/>
        </w:rPr>
      </w:pPr>
      <w:r w:rsidRPr="00DD636C">
        <w:rPr>
          <w:rFonts w:ascii="Arial" w:hAnsi="Arial" w:cs="Arial"/>
          <w:b/>
          <w:sz w:val="28"/>
          <w:szCs w:val="28"/>
        </w:rPr>
        <w:t>Confidentiality</w:t>
      </w:r>
    </w:p>
    <w:p w14:paraId="0201FAB6" w14:textId="5CE098A7" w:rsidR="002518BE" w:rsidRDefault="002518BE"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 xml:space="preserve">The Youth and Vulnerable Committee will </w:t>
      </w:r>
      <w:proofErr w:type="gramStart"/>
      <w:r>
        <w:rPr>
          <w:rFonts w:ascii="Arial" w:hAnsi="Arial" w:cs="Arial"/>
        </w:rPr>
        <w:t>adhere to the strictest confidentiality at all times</w:t>
      </w:r>
      <w:proofErr w:type="gramEnd"/>
      <w:r w:rsidR="00F90A84">
        <w:rPr>
          <w:rFonts w:ascii="Arial" w:hAnsi="Arial" w:cs="Arial"/>
        </w:rPr>
        <w:t>.</w:t>
      </w:r>
    </w:p>
    <w:p w14:paraId="4B2D5C6E" w14:textId="2F4D2339" w:rsidR="009A4349" w:rsidRDefault="009A4349"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Pr>
          <w:rFonts w:ascii="Arial" w:hAnsi="Arial" w:cs="Arial"/>
        </w:rPr>
        <w:t>In certain circumstances the Committee chair or the District Governor, may limit the spread of confidential information to a selected group of Rotary or Legal representatives</w:t>
      </w:r>
      <w:r w:rsidR="00F90A84">
        <w:rPr>
          <w:rFonts w:ascii="Arial" w:hAnsi="Arial" w:cs="Arial"/>
        </w:rPr>
        <w:t>.</w:t>
      </w:r>
    </w:p>
    <w:p w14:paraId="6E10AA76" w14:textId="77777777" w:rsidR="00D77132" w:rsidRPr="00D77132" w:rsidRDefault="00D77132" w:rsidP="00DD636C">
      <w:pPr>
        <w:keepLines/>
        <w:spacing w:before="120" w:after="120"/>
        <w:rPr>
          <w:rFonts w:ascii="Arial" w:hAnsi="Arial" w:cs="Arial"/>
        </w:rPr>
      </w:pPr>
    </w:p>
    <w:p w14:paraId="532C2BC8" w14:textId="1B021338" w:rsidR="00D77132" w:rsidRDefault="00D77132" w:rsidP="00DD636C">
      <w:pPr>
        <w:keepLines/>
        <w:spacing w:before="120" w:after="120"/>
        <w:rPr>
          <w:rFonts w:ascii="Arial" w:hAnsi="Arial" w:cs="Arial"/>
          <w:b/>
          <w:bCs/>
          <w:sz w:val="28"/>
          <w:szCs w:val="28"/>
        </w:rPr>
      </w:pPr>
      <w:r>
        <w:rPr>
          <w:rFonts w:ascii="Arial" w:hAnsi="Arial" w:cs="Arial"/>
          <w:b/>
          <w:bCs/>
          <w:sz w:val="28"/>
          <w:szCs w:val="28"/>
        </w:rPr>
        <w:t>Re</w:t>
      </w:r>
      <w:r w:rsidR="003B0E11">
        <w:rPr>
          <w:rFonts w:ascii="Arial" w:hAnsi="Arial" w:cs="Arial"/>
          <w:b/>
          <w:bCs/>
          <w:sz w:val="28"/>
          <w:szCs w:val="28"/>
        </w:rPr>
        <w:t>sources</w:t>
      </w:r>
    </w:p>
    <w:p w14:paraId="38349507" w14:textId="48D0A558" w:rsidR="00C93F03" w:rsidRPr="005E12CF" w:rsidRDefault="00C93F03" w:rsidP="00DD636C">
      <w:pPr>
        <w:pStyle w:val="ListParagraph"/>
        <w:numPr>
          <w:ilvl w:val="0"/>
          <w:numId w:val="7"/>
        </w:numPr>
        <w:tabs>
          <w:tab w:val="clear" w:pos="720"/>
          <w:tab w:val="num" w:pos="360"/>
        </w:tabs>
        <w:spacing w:before="120" w:after="120" w:line="240" w:lineRule="auto"/>
        <w:ind w:left="360"/>
        <w:contextualSpacing w:val="0"/>
        <w:rPr>
          <w:rFonts w:ascii="Arial" w:hAnsi="Arial" w:cs="Arial"/>
        </w:rPr>
      </w:pPr>
      <w:r w:rsidRPr="005E12CF">
        <w:rPr>
          <w:rFonts w:ascii="Arial" w:hAnsi="Arial" w:cs="Arial"/>
        </w:rPr>
        <w:t>See Appendix 1</w:t>
      </w:r>
    </w:p>
    <w:p w14:paraId="451CA746" w14:textId="0699CAEA" w:rsidR="009A4349" w:rsidRDefault="009A4349" w:rsidP="00DD636C">
      <w:pPr>
        <w:keepLines/>
        <w:spacing w:before="120" w:after="120"/>
        <w:rPr>
          <w:rFonts w:ascii="Arial" w:hAnsi="Arial" w:cs="Arial"/>
        </w:rPr>
      </w:pPr>
    </w:p>
    <w:p w14:paraId="1E34EC19" w14:textId="6B899139" w:rsidR="00CE4BCD" w:rsidRPr="005E12CF" w:rsidRDefault="00CE4BCD" w:rsidP="00DD636C">
      <w:pPr>
        <w:shd w:val="clear" w:color="auto" w:fill="FFFFFF"/>
        <w:spacing w:before="120" w:after="120" w:line="240" w:lineRule="auto"/>
        <w:rPr>
          <w:rFonts w:ascii="Arial" w:hAnsi="Arial" w:cs="Arial"/>
          <w:b/>
          <w:bCs/>
          <w:sz w:val="28"/>
          <w:szCs w:val="28"/>
        </w:rPr>
      </w:pPr>
      <w:r w:rsidRPr="005E12CF">
        <w:rPr>
          <w:rFonts w:ascii="Arial" w:hAnsi="Arial" w:cs="Arial"/>
          <w:b/>
          <w:bCs/>
          <w:sz w:val="28"/>
          <w:szCs w:val="28"/>
        </w:rPr>
        <w:t>Standing</w:t>
      </w:r>
    </w:p>
    <w:p w14:paraId="6F522EC8" w14:textId="304E6E8D" w:rsidR="00CE4BCD" w:rsidRPr="005E12CF" w:rsidRDefault="00CE4BCD" w:rsidP="00DD636C">
      <w:pPr>
        <w:keepLines/>
        <w:spacing w:before="120" w:after="120"/>
        <w:rPr>
          <w:rFonts w:ascii="Arial" w:hAnsi="Arial" w:cs="Arial"/>
        </w:rPr>
      </w:pPr>
      <w:r w:rsidRPr="005E12CF">
        <w:rPr>
          <w:rFonts w:ascii="Arial" w:hAnsi="Arial" w:cs="Arial"/>
        </w:rPr>
        <w:t>These Terms of Reference were established by the Board of Rotary International District 9940 Inc. under section 40 of its Constitution on 18 February 2023 to be in effect through to the end of the 2024/25 Rotary year. These are to be reviewed in September 2024 by the Committee at the time, with recommendations for changes or reconfirmation by the District Board before June 2025.</w:t>
      </w:r>
    </w:p>
    <w:p w14:paraId="3ED9953C" w14:textId="2385F9A5" w:rsidR="00CE4BCD" w:rsidRPr="005E12CF" w:rsidRDefault="00CE4BCD" w:rsidP="00DD636C">
      <w:pPr>
        <w:keepLines/>
        <w:spacing w:before="120" w:after="120"/>
        <w:rPr>
          <w:rFonts w:ascii="Arial" w:hAnsi="Arial" w:cs="Arial"/>
        </w:rPr>
      </w:pPr>
      <w:r w:rsidRPr="005E12CF">
        <w:rPr>
          <w:rFonts w:ascii="Arial" w:hAnsi="Arial" w:cs="Arial"/>
          <w:b/>
          <w:bCs/>
        </w:rPr>
        <w:t>Owner:</w:t>
      </w:r>
      <w:r w:rsidRPr="005E12CF">
        <w:rPr>
          <w:rFonts w:ascii="Arial" w:hAnsi="Arial" w:cs="Arial"/>
        </w:rPr>
        <w:t> Richard Wishnowsky, Chair, Youth and Vulnerable Persons Protection Committee</w:t>
      </w:r>
    </w:p>
    <w:p w14:paraId="7839EC98" w14:textId="1C757730" w:rsidR="00CE4BCD" w:rsidRPr="005E12CF" w:rsidRDefault="00CE4BCD" w:rsidP="00DD636C">
      <w:pPr>
        <w:keepLines/>
        <w:spacing w:before="120" w:after="120"/>
        <w:rPr>
          <w:rFonts w:ascii="Arial" w:hAnsi="Arial" w:cs="Arial"/>
        </w:rPr>
      </w:pPr>
      <w:r w:rsidRPr="005E12CF">
        <w:rPr>
          <w:rFonts w:ascii="Arial" w:hAnsi="Arial" w:cs="Arial"/>
          <w:b/>
          <w:bCs/>
        </w:rPr>
        <w:t>Version:</w:t>
      </w:r>
      <w:r w:rsidRPr="005E12CF">
        <w:rPr>
          <w:rFonts w:ascii="Arial" w:hAnsi="Arial" w:cs="Arial"/>
        </w:rPr>
        <w:t> Recommended 12 February 2023 by the District 9940 Risk and Finance Committee for consideration/approval by the District 9940 Board 18 February 2023.</w:t>
      </w:r>
    </w:p>
    <w:p w14:paraId="46BE429B" w14:textId="77777777" w:rsidR="00CE4BCD" w:rsidRPr="005E12CF" w:rsidRDefault="00CE4BCD" w:rsidP="005E12CF">
      <w:pPr>
        <w:keepLines/>
        <w:spacing w:before="120" w:after="120"/>
        <w:rPr>
          <w:rFonts w:ascii="Arial" w:hAnsi="Arial" w:cs="Arial"/>
        </w:rPr>
      </w:pPr>
      <w:r w:rsidRPr="005E12CF">
        <w:rPr>
          <w:rFonts w:ascii="Arial" w:hAnsi="Arial" w:cs="Arial"/>
        </w:rPr>
        <w:br w:type="page"/>
      </w:r>
    </w:p>
    <w:p w14:paraId="2A8B562D" w14:textId="77777777" w:rsidR="00F90A84" w:rsidRDefault="00F90A84" w:rsidP="00CE4BCD">
      <w:pPr>
        <w:shd w:val="clear" w:color="auto" w:fill="FFFFFF"/>
        <w:spacing w:after="0" w:line="240" w:lineRule="auto"/>
        <w:ind w:left="720"/>
        <w:rPr>
          <w:rFonts w:ascii="Arial" w:hAnsi="Arial" w:cs="Arial"/>
        </w:rPr>
      </w:pPr>
    </w:p>
    <w:p w14:paraId="50C7EB4F" w14:textId="3412F9D2" w:rsidR="00937F12" w:rsidRDefault="00F90A84" w:rsidP="00F90A84">
      <w:pPr>
        <w:keepLines/>
        <w:spacing w:after="0"/>
        <w:jc w:val="center"/>
        <w:rPr>
          <w:rFonts w:ascii="Arial" w:hAnsi="Arial" w:cs="Arial"/>
          <w:b/>
          <w:bCs/>
          <w:sz w:val="28"/>
          <w:szCs w:val="28"/>
        </w:rPr>
      </w:pPr>
      <w:r w:rsidRPr="00F90A84">
        <w:rPr>
          <w:rFonts w:ascii="Arial" w:hAnsi="Arial" w:cs="Arial"/>
          <w:b/>
          <w:bCs/>
          <w:sz w:val="28"/>
          <w:szCs w:val="28"/>
        </w:rPr>
        <w:t>APPENDIX 1</w:t>
      </w:r>
    </w:p>
    <w:p w14:paraId="2184BF72" w14:textId="77777777" w:rsidR="00F90A84" w:rsidRDefault="00F90A84" w:rsidP="00F90A84">
      <w:pPr>
        <w:keepLines/>
        <w:spacing w:after="0"/>
        <w:jc w:val="center"/>
        <w:rPr>
          <w:rFonts w:ascii="Arial" w:hAnsi="Arial" w:cs="Arial"/>
          <w:b/>
          <w:bCs/>
          <w:sz w:val="28"/>
          <w:szCs w:val="28"/>
        </w:rPr>
      </w:pPr>
    </w:p>
    <w:p w14:paraId="2E714BA0" w14:textId="5706B78B" w:rsidR="00F90A84" w:rsidRDefault="00F90A84" w:rsidP="00F90A84">
      <w:pPr>
        <w:keepLines/>
        <w:spacing w:after="0"/>
        <w:jc w:val="center"/>
        <w:rPr>
          <w:rFonts w:ascii="Arial" w:hAnsi="Arial" w:cs="Arial"/>
          <w:b/>
          <w:bCs/>
          <w:sz w:val="28"/>
          <w:szCs w:val="28"/>
        </w:rPr>
      </w:pPr>
      <w:r>
        <w:rPr>
          <w:rFonts w:ascii="Arial" w:hAnsi="Arial" w:cs="Arial"/>
          <w:b/>
          <w:bCs/>
          <w:sz w:val="28"/>
          <w:szCs w:val="28"/>
        </w:rPr>
        <w:t>POLICY REFERENCES</w:t>
      </w:r>
    </w:p>
    <w:p w14:paraId="313FB8B9" w14:textId="77777777" w:rsidR="00502AEA" w:rsidRDefault="00502AEA" w:rsidP="00F90A84">
      <w:pPr>
        <w:keepLines/>
        <w:spacing w:after="0"/>
        <w:rPr>
          <w:rFonts w:ascii="Arial" w:hAnsi="Arial" w:cs="Arial"/>
          <w:sz w:val="28"/>
          <w:szCs w:val="28"/>
        </w:rPr>
      </w:pPr>
    </w:p>
    <w:p w14:paraId="37BC2990" w14:textId="749E6067" w:rsidR="00F90A84" w:rsidRDefault="00502AEA" w:rsidP="00F90A84">
      <w:pPr>
        <w:keepLines/>
        <w:spacing w:after="0"/>
        <w:rPr>
          <w:rFonts w:ascii="Arial" w:hAnsi="Arial" w:cs="Arial"/>
          <w:sz w:val="28"/>
          <w:szCs w:val="28"/>
        </w:rPr>
      </w:pPr>
      <w:r>
        <w:rPr>
          <w:rFonts w:ascii="Arial" w:hAnsi="Arial" w:cs="Arial"/>
          <w:sz w:val="28"/>
          <w:szCs w:val="28"/>
        </w:rPr>
        <w:t>All policies should be revisited to ensure there are no more recent upgrades.</w:t>
      </w:r>
    </w:p>
    <w:p w14:paraId="7AE54F64" w14:textId="77777777" w:rsidR="00502AEA" w:rsidRDefault="00502AEA" w:rsidP="00F90A84">
      <w:pPr>
        <w:keepLines/>
        <w:spacing w:after="0"/>
        <w:rPr>
          <w:rFonts w:ascii="Arial" w:hAnsi="Arial" w:cs="Arial"/>
          <w:sz w:val="28"/>
          <w:szCs w:val="28"/>
        </w:rPr>
      </w:pPr>
    </w:p>
    <w:p w14:paraId="5312BD12" w14:textId="6C1B0FE4" w:rsidR="00F90A84" w:rsidRPr="00F90A84" w:rsidRDefault="00F90A84" w:rsidP="003E5998">
      <w:pPr>
        <w:pStyle w:val="ListParagraph"/>
        <w:keepLines/>
        <w:numPr>
          <w:ilvl w:val="0"/>
          <w:numId w:val="28"/>
        </w:numPr>
        <w:spacing w:after="0"/>
        <w:rPr>
          <w:rFonts w:ascii="Arial" w:hAnsi="Arial" w:cs="Arial"/>
          <w:b/>
          <w:bCs/>
          <w:sz w:val="28"/>
          <w:szCs w:val="28"/>
        </w:rPr>
      </w:pPr>
      <w:r w:rsidRPr="00F90A84">
        <w:rPr>
          <w:rFonts w:ascii="Arial" w:hAnsi="Arial" w:cs="Arial"/>
          <w:sz w:val="28"/>
          <w:szCs w:val="28"/>
        </w:rPr>
        <w:t xml:space="preserve">New Zealand </w:t>
      </w:r>
      <w:r w:rsidR="003E5998" w:rsidRPr="00F90A84">
        <w:rPr>
          <w:rFonts w:ascii="Arial" w:hAnsi="Arial" w:cs="Arial"/>
          <w:sz w:val="28"/>
          <w:szCs w:val="28"/>
        </w:rPr>
        <w:t>Legislation Children’s</w:t>
      </w:r>
      <w:r w:rsidRPr="00F90A84">
        <w:rPr>
          <w:rFonts w:ascii="Arial" w:hAnsi="Arial" w:cs="Arial"/>
          <w:b/>
          <w:bCs/>
          <w:sz w:val="28"/>
          <w:szCs w:val="28"/>
        </w:rPr>
        <w:t xml:space="preserve"> Act 2014</w:t>
      </w:r>
      <w:r w:rsidR="00502AEA">
        <w:rPr>
          <w:rFonts w:ascii="Arial" w:hAnsi="Arial" w:cs="Arial"/>
          <w:b/>
          <w:bCs/>
          <w:sz w:val="28"/>
          <w:szCs w:val="28"/>
        </w:rPr>
        <w:t>.</w:t>
      </w:r>
    </w:p>
    <w:p w14:paraId="2EEA6811" w14:textId="31E3A730" w:rsidR="00F90A84" w:rsidRPr="00502AEA" w:rsidRDefault="00F90A84"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New Zealand </w:t>
      </w:r>
      <w:r w:rsidR="003E5998">
        <w:rPr>
          <w:rFonts w:ascii="Arial" w:hAnsi="Arial" w:cs="Arial"/>
          <w:sz w:val="28"/>
          <w:szCs w:val="28"/>
        </w:rPr>
        <w:t>Legislation Protection</w:t>
      </w:r>
      <w:r>
        <w:rPr>
          <w:rFonts w:ascii="Arial" w:hAnsi="Arial" w:cs="Arial"/>
          <w:b/>
          <w:bCs/>
          <w:sz w:val="28"/>
          <w:szCs w:val="28"/>
        </w:rPr>
        <w:t xml:space="preserve"> for Vulnerable Adults Crimes Act 1961</w:t>
      </w:r>
      <w:r w:rsidR="00502AEA">
        <w:rPr>
          <w:rFonts w:ascii="Arial" w:hAnsi="Arial" w:cs="Arial"/>
          <w:b/>
          <w:bCs/>
          <w:sz w:val="28"/>
          <w:szCs w:val="28"/>
        </w:rPr>
        <w:t>.</w:t>
      </w:r>
    </w:p>
    <w:p w14:paraId="4071CAFE" w14:textId="7B558058" w:rsidR="00502AEA" w:rsidRPr="00F90A84" w:rsidRDefault="00502AEA" w:rsidP="003E5998">
      <w:pPr>
        <w:pStyle w:val="ListParagraph"/>
        <w:keepLines/>
        <w:numPr>
          <w:ilvl w:val="0"/>
          <w:numId w:val="28"/>
        </w:numPr>
        <w:spacing w:after="0"/>
        <w:rPr>
          <w:rFonts w:ascii="Arial" w:hAnsi="Arial" w:cs="Arial"/>
          <w:sz w:val="28"/>
          <w:szCs w:val="28"/>
        </w:rPr>
      </w:pPr>
      <w:r>
        <w:rPr>
          <w:rFonts w:ascii="Arial" w:hAnsi="Arial" w:cs="Arial"/>
          <w:b/>
          <w:bCs/>
          <w:sz w:val="28"/>
          <w:szCs w:val="28"/>
        </w:rPr>
        <w:t>NZQA Education (Pastoral Care of International Students) Code of Practice 2016 (Updated 2019).</w:t>
      </w:r>
    </w:p>
    <w:p w14:paraId="0ECB516A" w14:textId="32A1E017" w:rsidR="00F90A84" w:rsidRDefault="00F90A84"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w:t>
      </w:r>
      <w:r w:rsidR="003E5998">
        <w:rPr>
          <w:rFonts w:ascii="Arial" w:hAnsi="Arial" w:cs="Arial"/>
          <w:sz w:val="28"/>
          <w:szCs w:val="28"/>
        </w:rPr>
        <w:t xml:space="preserve">International </w:t>
      </w:r>
      <w:r w:rsidR="003E5998" w:rsidRPr="003E5998">
        <w:rPr>
          <w:rFonts w:ascii="Arial" w:hAnsi="Arial" w:cs="Arial"/>
          <w:b/>
          <w:bCs/>
          <w:sz w:val="28"/>
          <w:szCs w:val="28"/>
        </w:rPr>
        <w:t>Code</w:t>
      </w:r>
      <w:r>
        <w:rPr>
          <w:rFonts w:ascii="Arial" w:hAnsi="Arial" w:cs="Arial"/>
          <w:b/>
          <w:bCs/>
          <w:sz w:val="28"/>
          <w:szCs w:val="28"/>
        </w:rPr>
        <w:t xml:space="preserve"> of Policies 2020 </w:t>
      </w:r>
      <w:r>
        <w:rPr>
          <w:rFonts w:ascii="Arial" w:hAnsi="Arial" w:cs="Arial"/>
          <w:sz w:val="28"/>
          <w:szCs w:val="28"/>
        </w:rPr>
        <w:t>and updates</w:t>
      </w:r>
      <w:r w:rsidR="00502AEA">
        <w:rPr>
          <w:rFonts w:ascii="Arial" w:hAnsi="Arial" w:cs="Arial"/>
          <w:sz w:val="28"/>
          <w:szCs w:val="28"/>
        </w:rPr>
        <w:t>.</w:t>
      </w:r>
    </w:p>
    <w:p w14:paraId="6799DF9C" w14:textId="67F7816C" w:rsidR="00F90A84" w:rsidRPr="00502AEA" w:rsidRDefault="00F90A84"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w:t>
      </w:r>
      <w:r w:rsidR="003E5998">
        <w:rPr>
          <w:rFonts w:ascii="Arial" w:hAnsi="Arial" w:cs="Arial"/>
          <w:sz w:val="28"/>
          <w:szCs w:val="28"/>
        </w:rPr>
        <w:t xml:space="preserve">International </w:t>
      </w:r>
      <w:r w:rsidR="003E5998" w:rsidRPr="003E5998">
        <w:rPr>
          <w:rFonts w:ascii="Arial" w:hAnsi="Arial" w:cs="Arial"/>
          <w:b/>
          <w:bCs/>
          <w:sz w:val="28"/>
          <w:szCs w:val="28"/>
        </w:rPr>
        <w:t>By</w:t>
      </w:r>
      <w:r>
        <w:rPr>
          <w:rFonts w:ascii="Arial" w:hAnsi="Arial" w:cs="Arial"/>
          <w:b/>
          <w:bCs/>
          <w:sz w:val="28"/>
          <w:szCs w:val="28"/>
        </w:rPr>
        <w:t xml:space="preserve"> Laws</w:t>
      </w:r>
      <w:r w:rsidR="00502AEA">
        <w:rPr>
          <w:rFonts w:ascii="Arial" w:hAnsi="Arial" w:cs="Arial"/>
          <w:b/>
          <w:bCs/>
          <w:sz w:val="28"/>
          <w:szCs w:val="28"/>
        </w:rPr>
        <w:t>.</w:t>
      </w:r>
    </w:p>
    <w:p w14:paraId="27EAF398" w14:textId="109EDEAC" w:rsidR="00502AEA" w:rsidRDefault="00502AEA"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International </w:t>
      </w:r>
      <w:r w:rsidRPr="00502AEA">
        <w:rPr>
          <w:rFonts w:ascii="Arial" w:hAnsi="Arial" w:cs="Arial"/>
          <w:b/>
          <w:bCs/>
          <w:sz w:val="28"/>
          <w:szCs w:val="28"/>
        </w:rPr>
        <w:t>Youth Protection Guide</w:t>
      </w:r>
      <w:r>
        <w:rPr>
          <w:rFonts w:ascii="Arial" w:hAnsi="Arial" w:cs="Arial"/>
          <w:sz w:val="28"/>
          <w:szCs w:val="28"/>
        </w:rPr>
        <w:t xml:space="preserve"> 2006</w:t>
      </w:r>
      <w:r w:rsidR="003E5998">
        <w:rPr>
          <w:rFonts w:ascii="Arial" w:hAnsi="Arial" w:cs="Arial"/>
          <w:sz w:val="28"/>
          <w:szCs w:val="28"/>
        </w:rPr>
        <w:t>.</w:t>
      </w:r>
    </w:p>
    <w:p w14:paraId="43263BB8" w14:textId="637F7F27" w:rsidR="00502AEA" w:rsidRDefault="00502AEA"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International </w:t>
      </w:r>
      <w:r>
        <w:rPr>
          <w:rFonts w:ascii="Arial" w:hAnsi="Arial" w:cs="Arial"/>
          <w:b/>
          <w:bCs/>
          <w:sz w:val="28"/>
          <w:szCs w:val="28"/>
        </w:rPr>
        <w:t>Abuse and Harassment Prevention Training Manual and Leaders Guide</w:t>
      </w:r>
      <w:r>
        <w:rPr>
          <w:rFonts w:ascii="Arial" w:hAnsi="Arial" w:cs="Arial"/>
          <w:sz w:val="28"/>
          <w:szCs w:val="28"/>
        </w:rPr>
        <w:t>.</w:t>
      </w:r>
    </w:p>
    <w:p w14:paraId="2A301DEA" w14:textId="2D3DE03F" w:rsidR="00502AEA" w:rsidRDefault="00502AEA"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International </w:t>
      </w:r>
      <w:r>
        <w:rPr>
          <w:rFonts w:ascii="Arial" w:hAnsi="Arial" w:cs="Arial"/>
          <w:b/>
          <w:bCs/>
          <w:sz w:val="28"/>
          <w:szCs w:val="28"/>
        </w:rPr>
        <w:t>Developing a Crisis Management Plan, August 2020.</w:t>
      </w:r>
    </w:p>
    <w:p w14:paraId="60A493C2" w14:textId="5BE679BA" w:rsidR="00502AEA" w:rsidRPr="00502AEA" w:rsidRDefault="00502AEA"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District 9940 </w:t>
      </w:r>
      <w:r w:rsidRPr="00502AEA">
        <w:rPr>
          <w:rFonts w:ascii="Arial" w:hAnsi="Arial" w:cs="Arial"/>
          <w:b/>
          <w:bCs/>
          <w:sz w:val="28"/>
          <w:szCs w:val="28"/>
        </w:rPr>
        <w:t>District</w:t>
      </w:r>
      <w:r>
        <w:rPr>
          <w:rFonts w:ascii="Arial" w:hAnsi="Arial" w:cs="Arial"/>
          <w:sz w:val="28"/>
          <w:szCs w:val="28"/>
        </w:rPr>
        <w:t xml:space="preserve"> </w:t>
      </w:r>
      <w:r w:rsidRPr="00502AEA">
        <w:rPr>
          <w:rFonts w:ascii="Arial" w:hAnsi="Arial" w:cs="Arial"/>
          <w:b/>
          <w:bCs/>
          <w:sz w:val="28"/>
          <w:szCs w:val="28"/>
        </w:rPr>
        <w:t>Youth Protection Policy</w:t>
      </w:r>
      <w:r>
        <w:rPr>
          <w:rFonts w:ascii="Arial" w:hAnsi="Arial" w:cs="Arial"/>
          <w:b/>
          <w:bCs/>
          <w:sz w:val="28"/>
          <w:szCs w:val="28"/>
        </w:rPr>
        <w:t>.</w:t>
      </w:r>
    </w:p>
    <w:p w14:paraId="7598333F" w14:textId="39D0AC00" w:rsidR="00502AEA" w:rsidRDefault="00502AEA" w:rsidP="003E5998">
      <w:pPr>
        <w:pStyle w:val="ListParagraph"/>
        <w:keepLines/>
        <w:numPr>
          <w:ilvl w:val="0"/>
          <w:numId w:val="28"/>
        </w:numPr>
        <w:spacing w:after="0"/>
        <w:rPr>
          <w:rFonts w:ascii="Arial" w:hAnsi="Arial" w:cs="Arial"/>
          <w:sz w:val="28"/>
          <w:szCs w:val="28"/>
        </w:rPr>
      </w:pPr>
      <w:r w:rsidRPr="00502AEA">
        <w:rPr>
          <w:rFonts w:ascii="Arial" w:hAnsi="Arial" w:cs="Arial"/>
          <w:sz w:val="28"/>
          <w:szCs w:val="28"/>
        </w:rPr>
        <w:t xml:space="preserve">District 9510 </w:t>
      </w:r>
      <w:r>
        <w:rPr>
          <w:rFonts w:ascii="Arial" w:hAnsi="Arial" w:cs="Arial"/>
          <w:b/>
          <w:bCs/>
          <w:sz w:val="28"/>
          <w:szCs w:val="28"/>
        </w:rPr>
        <w:t>Youth Protection Policy.</w:t>
      </w:r>
      <w:r>
        <w:rPr>
          <w:rFonts w:ascii="Arial" w:hAnsi="Arial" w:cs="Arial"/>
          <w:sz w:val="28"/>
          <w:szCs w:val="28"/>
        </w:rPr>
        <w:t xml:space="preserve"> (A useful document for comparison purposes.)</w:t>
      </w:r>
    </w:p>
    <w:p w14:paraId="1F33EF71" w14:textId="1563510C" w:rsidR="00502AEA" w:rsidRPr="00473468" w:rsidRDefault="00502AEA" w:rsidP="003E5998">
      <w:pPr>
        <w:pStyle w:val="ListParagraph"/>
        <w:keepLines/>
        <w:numPr>
          <w:ilvl w:val="0"/>
          <w:numId w:val="28"/>
        </w:numPr>
        <w:spacing w:after="0"/>
        <w:rPr>
          <w:rFonts w:ascii="Arial" w:hAnsi="Arial" w:cs="Arial"/>
          <w:sz w:val="28"/>
          <w:szCs w:val="28"/>
        </w:rPr>
      </w:pPr>
      <w:r>
        <w:rPr>
          <w:rFonts w:ascii="Arial" w:hAnsi="Arial" w:cs="Arial"/>
          <w:sz w:val="28"/>
          <w:szCs w:val="28"/>
        </w:rPr>
        <w:t xml:space="preserve">Rotary New Zealand World Community Services Limited </w:t>
      </w:r>
      <w:r w:rsidR="00473468">
        <w:rPr>
          <w:rFonts w:ascii="Arial" w:hAnsi="Arial" w:cs="Arial"/>
          <w:b/>
          <w:bCs/>
          <w:sz w:val="28"/>
          <w:szCs w:val="28"/>
        </w:rPr>
        <w:t>Policy for the Prevention of Abuse and Harassment of Youth and Vulnerable Persons.</w:t>
      </w:r>
    </w:p>
    <w:p w14:paraId="3357D125" w14:textId="698F0E7F" w:rsidR="00473468" w:rsidRDefault="00473468" w:rsidP="00473468">
      <w:pPr>
        <w:keepLines/>
        <w:spacing w:after="0"/>
        <w:rPr>
          <w:rFonts w:ascii="Arial" w:hAnsi="Arial" w:cs="Arial"/>
          <w:sz w:val="28"/>
          <w:szCs w:val="28"/>
        </w:rPr>
      </w:pPr>
    </w:p>
    <w:p w14:paraId="302BFCB3" w14:textId="6E1370FC" w:rsidR="00473468" w:rsidRPr="00473468" w:rsidRDefault="00473468" w:rsidP="00473468">
      <w:pPr>
        <w:keepLines/>
        <w:spacing w:after="0"/>
        <w:rPr>
          <w:rFonts w:ascii="Arial" w:hAnsi="Arial" w:cs="Arial"/>
          <w:b/>
          <w:bCs/>
          <w:sz w:val="28"/>
          <w:szCs w:val="28"/>
        </w:rPr>
      </w:pPr>
      <w:r w:rsidRPr="00473468">
        <w:rPr>
          <w:rFonts w:ascii="Arial" w:hAnsi="Arial" w:cs="Arial"/>
          <w:b/>
          <w:bCs/>
          <w:sz w:val="28"/>
          <w:szCs w:val="28"/>
          <w:u w:val="single"/>
        </w:rPr>
        <w:t>In all circumstances</w:t>
      </w:r>
      <w:r w:rsidRPr="00473468">
        <w:rPr>
          <w:rFonts w:ascii="Arial" w:hAnsi="Arial" w:cs="Arial"/>
          <w:b/>
          <w:bCs/>
          <w:sz w:val="28"/>
          <w:szCs w:val="28"/>
        </w:rPr>
        <w:t>, New Zealand Legislation over-rides Rotary International policy which, in turn, over-rides District policy.</w:t>
      </w:r>
    </w:p>
    <w:sectPr w:rsidR="00473468" w:rsidRPr="00473468" w:rsidSect="008D2E14">
      <w:pgSz w:w="11906" w:h="16838" w:code="9"/>
      <w:pgMar w:top="1134" w:right="1418" w:bottom="851"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6B17" w14:textId="77777777" w:rsidR="003D2B57" w:rsidRDefault="003D2B57" w:rsidP="00BA592A">
      <w:pPr>
        <w:spacing w:after="0" w:line="240" w:lineRule="auto"/>
      </w:pPr>
      <w:r>
        <w:separator/>
      </w:r>
    </w:p>
  </w:endnote>
  <w:endnote w:type="continuationSeparator" w:id="0">
    <w:p w14:paraId="4B6896AB" w14:textId="77777777" w:rsidR="003D2B57" w:rsidRDefault="003D2B57" w:rsidP="00BA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C3D1" w14:textId="77777777" w:rsidR="003D2B57" w:rsidRDefault="003D2B57" w:rsidP="00BA592A">
      <w:pPr>
        <w:spacing w:after="0" w:line="240" w:lineRule="auto"/>
      </w:pPr>
      <w:r>
        <w:separator/>
      </w:r>
    </w:p>
  </w:footnote>
  <w:footnote w:type="continuationSeparator" w:id="0">
    <w:p w14:paraId="4CB91568" w14:textId="77777777" w:rsidR="003D2B57" w:rsidRDefault="003D2B57" w:rsidP="00BA592A">
      <w:pPr>
        <w:spacing w:after="0" w:line="240" w:lineRule="auto"/>
      </w:pPr>
      <w:r>
        <w:continuationSeparator/>
      </w:r>
    </w:p>
  </w:footnote>
  <w:footnote w:id="1">
    <w:p w14:paraId="493CE3E2" w14:textId="73284967" w:rsidR="00A1399C" w:rsidRPr="00A1399C" w:rsidRDefault="00A1399C">
      <w:pPr>
        <w:pStyle w:val="FootnoteText"/>
        <w:rPr>
          <w:lang w:val="en-US"/>
        </w:rPr>
      </w:pPr>
      <w:r>
        <w:rPr>
          <w:rStyle w:val="FootnoteReference"/>
        </w:rPr>
        <w:footnoteRef/>
      </w:r>
      <w:r>
        <w:t xml:space="preserve"> </w:t>
      </w:r>
      <w:r>
        <w:rPr>
          <w:lang w:val="en-US"/>
        </w:rPr>
        <w:t xml:space="preserve">Rotary International Code of Policies </w:t>
      </w:r>
      <w:proofErr w:type="gramStart"/>
      <w:r>
        <w:rPr>
          <w:lang w:val="en-US"/>
        </w:rPr>
        <w:t>2.120.1  October</w:t>
      </w:r>
      <w:proofErr w:type="gramEnd"/>
      <w:r>
        <w:rPr>
          <w:lang w:val="en-US"/>
        </w:rPr>
        <w:t xml:space="preserve"> 2022</w:t>
      </w:r>
    </w:p>
  </w:footnote>
  <w:footnote w:id="2">
    <w:p w14:paraId="41C05147" w14:textId="1022D22D" w:rsidR="00C23303" w:rsidRPr="00C23303" w:rsidRDefault="00C23303">
      <w:pPr>
        <w:pStyle w:val="FootnoteText"/>
        <w:rPr>
          <w:lang w:val="en-US"/>
        </w:rPr>
      </w:pPr>
      <w:r>
        <w:rPr>
          <w:rStyle w:val="FootnoteReference"/>
        </w:rPr>
        <w:footnoteRef/>
      </w:r>
      <w:r w:rsidR="00A1399C">
        <w:rPr>
          <w:lang w:val="en-US"/>
        </w:rPr>
        <w:t xml:space="preserve"> Rotary International Code of Policies 2.120.2.1 October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805"/>
    <w:multiLevelType w:val="hybridMultilevel"/>
    <w:tmpl w:val="CACEE3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7E046C"/>
    <w:multiLevelType w:val="hybridMultilevel"/>
    <w:tmpl w:val="BB788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F6298C"/>
    <w:multiLevelType w:val="hybridMultilevel"/>
    <w:tmpl w:val="4CC0D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99471B"/>
    <w:multiLevelType w:val="hybridMultilevel"/>
    <w:tmpl w:val="23062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ED5C18"/>
    <w:multiLevelType w:val="hybridMultilevel"/>
    <w:tmpl w:val="C1765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9B47CF"/>
    <w:multiLevelType w:val="hybridMultilevel"/>
    <w:tmpl w:val="0AC0B3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90871C9"/>
    <w:multiLevelType w:val="hybridMultilevel"/>
    <w:tmpl w:val="158CF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BB223F"/>
    <w:multiLevelType w:val="hybridMultilevel"/>
    <w:tmpl w:val="0D88663E"/>
    <w:lvl w:ilvl="0" w:tplc="1409000F">
      <w:start w:val="1"/>
      <w:numFmt w:val="decimal"/>
      <w:lvlText w:val="%1."/>
      <w:lvlJc w:val="left"/>
      <w:pPr>
        <w:ind w:left="810" w:hanging="810"/>
      </w:pPr>
      <w:rPr>
        <w:rFonts w:hint="default"/>
      </w:rPr>
    </w:lvl>
    <w:lvl w:ilvl="1" w:tplc="14090019" w:tentative="1">
      <w:start w:val="1"/>
      <w:numFmt w:val="lowerLetter"/>
      <w:lvlText w:val="%2."/>
      <w:lvlJc w:val="left"/>
      <w:pPr>
        <w:ind w:left="735" w:hanging="360"/>
      </w:pPr>
    </w:lvl>
    <w:lvl w:ilvl="2" w:tplc="1409001B" w:tentative="1">
      <w:start w:val="1"/>
      <w:numFmt w:val="lowerRoman"/>
      <w:lvlText w:val="%3."/>
      <w:lvlJc w:val="right"/>
      <w:pPr>
        <w:ind w:left="1455" w:hanging="180"/>
      </w:pPr>
    </w:lvl>
    <w:lvl w:ilvl="3" w:tplc="1409000F" w:tentative="1">
      <w:start w:val="1"/>
      <w:numFmt w:val="decimal"/>
      <w:lvlText w:val="%4."/>
      <w:lvlJc w:val="left"/>
      <w:pPr>
        <w:ind w:left="2175" w:hanging="360"/>
      </w:pPr>
    </w:lvl>
    <w:lvl w:ilvl="4" w:tplc="14090019" w:tentative="1">
      <w:start w:val="1"/>
      <w:numFmt w:val="lowerLetter"/>
      <w:lvlText w:val="%5."/>
      <w:lvlJc w:val="left"/>
      <w:pPr>
        <w:ind w:left="2895" w:hanging="360"/>
      </w:pPr>
    </w:lvl>
    <w:lvl w:ilvl="5" w:tplc="1409001B" w:tentative="1">
      <w:start w:val="1"/>
      <w:numFmt w:val="lowerRoman"/>
      <w:lvlText w:val="%6."/>
      <w:lvlJc w:val="right"/>
      <w:pPr>
        <w:ind w:left="3615" w:hanging="180"/>
      </w:pPr>
    </w:lvl>
    <w:lvl w:ilvl="6" w:tplc="1409000F" w:tentative="1">
      <w:start w:val="1"/>
      <w:numFmt w:val="decimal"/>
      <w:lvlText w:val="%7."/>
      <w:lvlJc w:val="left"/>
      <w:pPr>
        <w:ind w:left="4335" w:hanging="360"/>
      </w:pPr>
    </w:lvl>
    <w:lvl w:ilvl="7" w:tplc="14090019" w:tentative="1">
      <w:start w:val="1"/>
      <w:numFmt w:val="lowerLetter"/>
      <w:lvlText w:val="%8."/>
      <w:lvlJc w:val="left"/>
      <w:pPr>
        <w:ind w:left="5055" w:hanging="360"/>
      </w:pPr>
    </w:lvl>
    <w:lvl w:ilvl="8" w:tplc="1409001B" w:tentative="1">
      <w:start w:val="1"/>
      <w:numFmt w:val="lowerRoman"/>
      <w:lvlText w:val="%9."/>
      <w:lvlJc w:val="right"/>
      <w:pPr>
        <w:ind w:left="5775" w:hanging="180"/>
      </w:pPr>
    </w:lvl>
  </w:abstractNum>
  <w:abstractNum w:abstractNumId="8" w15:restartNumberingAfterBreak="0">
    <w:nsid w:val="1CE537E7"/>
    <w:multiLevelType w:val="hybridMultilevel"/>
    <w:tmpl w:val="93E076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315F0B"/>
    <w:multiLevelType w:val="hybridMultilevel"/>
    <w:tmpl w:val="C5002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FF2502"/>
    <w:multiLevelType w:val="hybridMultilevel"/>
    <w:tmpl w:val="D1E62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3C48D3"/>
    <w:multiLevelType w:val="hybridMultilevel"/>
    <w:tmpl w:val="1B4462B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764615"/>
    <w:multiLevelType w:val="hybridMultilevel"/>
    <w:tmpl w:val="D0DE619E"/>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E073A50"/>
    <w:multiLevelType w:val="hybridMultilevel"/>
    <w:tmpl w:val="BCAA4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4C7F80"/>
    <w:multiLevelType w:val="hybridMultilevel"/>
    <w:tmpl w:val="606696AE"/>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9456AF"/>
    <w:multiLevelType w:val="hybridMultilevel"/>
    <w:tmpl w:val="00483F3A"/>
    <w:lvl w:ilvl="0" w:tplc="1409000F">
      <w:start w:val="1"/>
      <w:numFmt w:val="decimal"/>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921C5E"/>
    <w:multiLevelType w:val="hybridMultilevel"/>
    <w:tmpl w:val="DA2A25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8E31A06"/>
    <w:multiLevelType w:val="hybridMultilevel"/>
    <w:tmpl w:val="02329432"/>
    <w:lvl w:ilvl="0" w:tplc="0FD840BA">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152A19"/>
    <w:multiLevelType w:val="hybridMultilevel"/>
    <w:tmpl w:val="5E4ACF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C030BB7"/>
    <w:multiLevelType w:val="hybridMultilevel"/>
    <w:tmpl w:val="24508E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6F7F3409"/>
    <w:multiLevelType w:val="hybridMultilevel"/>
    <w:tmpl w:val="E35CEA54"/>
    <w:lvl w:ilvl="0" w:tplc="5C720F4A">
      <w:start w:val="1"/>
      <w:numFmt w:val="decimal"/>
      <w:lvlText w:val="%1"/>
      <w:lvlJc w:val="left"/>
      <w:pPr>
        <w:ind w:left="1080" w:hanging="72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44260D7"/>
    <w:multiLevelType w:val="hybridMultilevel"/>
    <w:tmpl w:val="A6164D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4885B6F"/>
    <w:multiLevelType w:val="hybridMultilevel"/>
    <w:tmpl w:val="C8CEFAFA"/>
    <w:lvl w:ilvl="0" w:tplc="1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4896E07"/>
    <w:multiLevelType w:val="hybridMultilevel"/>
    <w:tmpl w:val="A6F24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4E42BFA"/>
    <w:multiLevelType w:val="hybridMultilevel"/>
    <w:tmpl w:val="C4EE6F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A1310C9"/>
    <w:multiLevelType w:val="hybridMultilevel"/>
    <w:tmpl w:val="2BB65032"/>
    <w:lvl w:ilvl="0" w:tplc="14090003">
      <w:start w:val="1"/>
      <w:numFmt w:val="bullet"/>
      <w:lvlText w:val="o"/>
      <w:lvlJc w:val="left"/>
      <w:pPr>
        <w:tabs>
          <w:tab w:val="num" w:pos="720"/>
        </w:tabs>
        <w:ind w:left="720" w:hanging="360"/>
      </w:pPr>
      <w:rPr>
        <w:rFonts w:ascii="Courier New" w:hAnsi="Courier New" w:cs="Courier New"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B221A78"/>
    <w:multiLevelType w:val="hybridMultilevel"/>
    <w:tmpl w:val="217A87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784933179">
    <w:abstractNumId w:val="21"/>
  </w:num>
  <w:num w:numId="2" w16cid:durableId="174149618">
    <w:abstractNumId w:val="3"/>
  </w:num>
  <w:num w:numId="3" w16cid:durableId="832720058">
    <w:abstractNumId w:val="0"/>
  </w:num>
  <w:num w:numId="4" w16cid:durableId="1346054818">
    <w:abstractNumId w:val="6"/>
  </w:num>
  <w:num w:numId="5" w16cid:durableId="893584679">
    <w:abstractNumId w:val="26"/>
  </w:num>
  <w:num w:numId="6" w16cid:durableId="1325089927">
    <w:abstractNumId w:val="17"/>
  </w:num>
  <w:num w:numId="7" w16cid:durableId="927426733">
    <w:abstractNumId w:val="22"/>
  </w:num>
  <w:num w:numId="8" w16cid:durableId="346831627">
    <w:abstractNumId w:val="25"/>
  </w:num>
  <w:num w:numId="9" w16cid:durableId="1704792403">
    <w:abstractNumId w:val="12"/>
  </w:num>
  <w:num w:numId="10" w16cid:durableId="1337995606">
    <w:abstractNumId w:val="24"/>
  </w:num>
  <w:num w:numId="11" w16cid:durableId="1976987373">
    <w:abstractNumId w:val="16"/>
  </w:num>
  <w:num w:numId="12" w16cid:durableId="1476069226">
    <w:abstractNumId w:val="7"/>
  </w:num>
  <w:num w:numId="13" w16cid:durableId="601569355">
    <w:abstractNumId w:val="5"/>
  </w:num>
  <w:num w:numId="14" w16cid:durableId="14872091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4202342">
    <w:abstractNumId w:val="18"/>
  </w:num>
  <w:num w:numId="16" w16cid:durableId="1753165968">
    <w:abstractNumId w:val="23"/>
  </w:num>
  <w:num w:numId="17" w16cid:durableId="877936753">
    <w:abstractNumId w:val="13"/>
  </w:num>
  <w:num w:numId="18" w16cid:durableId="1575892889">
    <w:abstractNumId w:val="10"/>
  </w:num>
  <w:num w:numId="19" w16cid:durableId="454838483">
    <w:abstractNumId w:val="2"/>
  </w:num>
  <w:num w:numId="20" w16cid:durableId="655232054">
    <w:abstractNumId w:val="11"/>
  </w:num>
  <w:num w:numId="21" w16cid:durableId="1327048365">
    <w:abstractNumId w:val="19"/>
  </w:num>
  <w:num w:numId="22" w16cid:durableId="486822253">
    <w:abstractNumId w:val="1"/>
  </w:num>
  <w:num w:numId="23" w16cid:durableId="48655954">
    <w:abstractNumId w:val="8"/>
  </w:num>
  <w:num w:numId="24" w16cid:durableId="83495143">
    <w:abstractNumId w:val="20"/>
  </w:num>
  <w:num w:numId="25" w16cid:durableId="897469986">
    <w:abstractNumId w:val="9"/>
  </w:num>
  <w:num w:numId="26" w16cid:durableId="1097940989">
    <w:abstractNumId w:val="4"/>
  </w:num>
  <w:num w:numId="27" w16cid:durableId="1333605121">
    <w:abstractNumId w:val="14"/>
  </w:num>
  <w:num w:numId="28" w16cid:durableId="753169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DC"/>
    <w:rsid w:val="000336B5"/>
    <w:rsid w:val="000421E9"/>
    <w:rsid w:val="000513B6"/>
    <w:rsid w:val="000A1CDB"/>
    <w:rsid w:val="000B0CF1"/>
    <w:rsid w:val="000C3182"/>
    <w:rsid w:val="000E27FE"/>
    <w:rsid w:val="000E36C2"/>
    <w:rsid w:val="000F081A"/>
    <w:rsid w:val="001048B7"/>
    <w:rsid w:val="00135BFB"/>
    <w:rsid w:val="00153D89"/>
    <w:rsid w:val="001D0431"/>
    <w:rsid w:val="001E22DB"/>
    <w:rsid w:val="001F1D97"/>
    <w:rsid w:val="0020220E"/>
    <w:rsid w:val="00246B4B"/>
    <w:rsid w:val="00250E95"/>
    <w:rsid w:val="002518BE"/>
    <w:rsid w:val="002518FA"/>
    <w:rsid w:val="00264182"/>
    <w:rsid w:val="002F50B2"/>
    <w:rsid w:val="00300313"/>
    <w:rsid w:val="0030110B"/>
    <w:rsid w:val="00307CAC"/>
    <w:rsid w:val="00362DA4"/>
    <w:rsid w:val="003A5F0E"/>
    <w:rsid w:val="003B0E11"/>
    <w:rsid w:val="003D1DCC"/>
    <w:rsid w:val="003D2B57"/>
    <w:rsid w:val="003E5998"/>
    <w:rsid w:val="003E7A67"/>
    <w:rsid w:val="003F7F79"/>
    <w:rsid w:val="004034E2"/>
    <w:rsid w:val="00421823"/>
    <w:rsid w:val="00425F55"/>
    <w:rsid w:val="00440A59"/>
    <w:rsid w:val="0047062E"/>
    <w:rsid w:val="00473468"/>
    <w:rsid w:val="00475443"/>
    <w:rsid w:val="0047678D"/>
    <w:rsid w:val="00481B70"/>
    <w:rsid w:val="004C435C"/>
    <w:rsid w:val="004D391D"/>
    <w:rsid w:val="004E03CF"/>
    <w:rsid w:val="004E1D8D"/>
    <w:rsid w:val="00502AEA"/>
    <w:rsid w:val="00505F93"/>
    <w:rsid w:val="0051062A"/>
    <w:rsid w:val="005154B9"/>
    <w:rsid w:val="00525A78"/>
    <w:rsid w:val="00525FD5"/>
    <w:rsid w:val="005358BA"/>
    <w:rsid w:val="0053674B"/>
    <w:rsid w:val="00541F37"/>
    <w:rsid w:val="00563426"/>
    <w:rsid w:val="00564072"/>
    <w:rsid w:val="005E12CF"/>
    <w:rsid w:val="005F662A"/>
    <w:rsid w:val="00610F32"/>
    <w:rsid w:val="0061127A"/>
    <w:rsid w:val="006230E4"/>
    <w:rsid w:val="0063087B"/>
    <w:rsid w:val="0063333B"/>
    <w:rsid w:val="006638FA"/>
    <w:rsid w:val="006744EB"/>
    <w:rsid w:val="0069791B"/>
    <w:rsid w:val="006A01BF"/>
    <w:rsid w:val="006A102C"/>
    <w:rsid w:val="006A44C3"/>
    <w:rsid w:val="006B1BD9"/>
    <w:rsid w:val="006B3BC7"/>
    <w:rsid w:val="006D0A5C"/>
    <w:rsid w:val="006E5ACC"/>
    <w:rsid w:val="006F03EA"/>
    <w:rsid w:val="00703BEE"/>
    <w:rsid w:val="00726596"/>
    <w:rsid w:val="00747040"/>
    <w:rsid w:val="007A1EF0"/>
    <w:rsid w:val="007B151D"/>
    <w:rsid w:val="007B369D"/>
    <w:rsid w:val="007B5E98"/>
    <w:rsid w:val="007E2419"/>
    <w:rsid w:val="007E5B1A"/>
    <w:rsid w:val="007F56C1"/>
    <w:rsid w:val="00800AE9"/>
    <w:rsid w:val="00814DE7"/>
    <w:rsid w:val="0083290B"/>
    <w:rsid w:val="008333A9"/>
    <w:rsid w:val="00854D75"/>
    <w:rsid w:val="00856E62"/>
    <w:rsid w:val="00862E6A"/>
    <w:rsid w:val="00881E0B"/>
    <w:rsid w:val="008A5FB6"/>
    <w:rsid w:val="008B1762"/>
    <w:rsid w:val="008C18DC"/>
    <w:rsid w:val="008C7FF7"/>
    <w:rsid w:val="008D2E14"/>
    <w:rsid w:val="008D4278"/>
    <w:rsid w:val="008E2498"/>
    <w:rsid w:val="009124EC"/>
    <w:rsid w:val="00923E83"/>
    <w:rsid w:val="00933320"/>
    <w:rsid w:val="00937F12"/>
    <w:rsid w:val="00961A39"/>
    <w:rsid w:val="00982D93"/>
    <w:rsid w:val="00984417"/>
    <w:rsid w:val="009A2ADD"/>
    <w:rsid w:val="009A4349"/>
    <w:rsid w:val="009C1858"/>
    <w:rsid w:val="009C5B96"/>
    <w:rsid w:val="009C7362"/>
    <w:rsid w:val="009D78D7"/>
    <w:rsid w:val="00A1399C"/>
    <w:rsid w:val="00A14368"/>
    <w:rsid w:val="00A66F1A"/>
    <w:rsid w:val="00A771C3"/>
    <w:rsid w:val="00A94FF7"/>
    <w:rsid w:val="00AB7388"/>
    <w:rsid w:val="00AC71A8"/>
    <w:rsid w:val="00B042B4"/>
    <w:rsid w:val="00B109E2"/>
    <w:rsid w:val="00B625A2"/>
    <w:rsid w:val="00B673EE"/>
    <w:rsid w:val="00B900CA"/>
    <w:rsid w:val="00B90508"/>
    <w:rsid w:val="00B92DE4"/>
    <w:rsid w:val="00B94DFC"/>
    <w:rsid w:val="00BA592A"/>
    <w:rsid w:val="00BA6359"/>
    <w:rsid w:val="00BD4687"/>
    <w:rsid w:val="00BD4AF9"/>
    <w:rsid w:val="00C12F0D"/>
    <w:rsid w:val="00C22300"/>
    <w:rsid w:val="00C23303"/>
    <w:rsid w:val="00C4486D"/>
    <w:rsid w:val="00C638D6"/>
    <w:rsid w:val="00C80933"/>
    <w:rsid w:val="00C93F03"/>
    <w:rsid w:val="00CB3851"/>
    <w:rsid w:val="00CC4938"/>
    <w:rsid w:val="00CC7648"/>
    <w:rsid w:val="00CD702A"/>
    <w:rsid w:val="00CE4BCD"/>
    <w:rsid w:val="00CE5A73"/>
    <w:rsid w:val="00CE69B4"/>
    <w:rsid w:val="00D159FE"/>
    <w:rsid w:val="00D170AE"/>
    <w:rsid w:val="00D45459"/>
    <w:rsid w:val="00D56FA4"/>
    <w:rsid w:val="00D77132"/>
    <w:rsid w:val="00D956D1"/>
    <w:rsid w:val="00DA75C8"/>
    <w:rsid w:val="00DD3167"/>
    <w:rsid w:val="00DD5D58"/>
    <w:rsid w:val="00DD636C"/>
    <w:rsid w:val="00DD7243"/>
    <w:rsid w:val="00E255F6"/>
    <w:rsid w:val="00E26F25"/>
    <w:rsid w:val="00E27A0A"/>
    <w:rsid w:val="00E3665D"/>
    <w:rsid w:val="00E37AF8"/>
    <w:rsid w:val="00E501CB"/>
    <w:rsid w:val="00E54B09"/>
    <w:rsid w:val="00E74FF4"/>
    <w:rsid w:val="00E83618"/>
    <w:rsid w:val="00EA7527"/>
    <w:rsid w:val="00ED0C9D"/>
    <w:rsid w:val="00ED14CB"/>
    <w:rsid w:val="00EE19EC"/>
    <w:rsid w:val="00EF1FF8"/>
    <w:rsid w:val="00F10585"/>
    <w:rsid w:val="00F318C8"/>
    <w:rsid w:val="00F355A1"/>
    <w:rsid w:val="00F37840"/>
    <w:rsid w:val="00F74278"/>
    <w:rsid w:val="00F74F79"/>
    <w:rsid w:val="00F90A84"/>
    <w:rsid w:val="00FB0DE0"/>
    <w:rsid w:val="00FB1E92"/>
    <w:rsid w:val="00FE376B"/>
    <w:rsid w:val="00FE5D05"/>
    <w:rsid w:val="00FF6A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93F2"/>
  <w15:chartTrackingRefBased/>
  <w15:docId w15:val="{CBD3D71A-7202-9B46-A010-079D665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8DC"/>
    <w:pPr>
      <w:ind w:left="720"/>
      <w:contextualSpacing/>
    </w:pPr>
  </w:style>
  <w:style w:type="paragraph" w:styleId="BalloonText">
    <w:name w:val="Balloon Text"/>
    <w:basedOn w:val="Normal"/>
    <w:link w:val="BalloonTextChar"/>
    <w:uiPriority w:val="99"/>
    <w:semiHidden/>
    <w:unhideWhenUsed/>
    <w:rsid w:val="00D956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6D1"/>
    <w:rPr>
      <w:rFonts w:ascii="Tahoma" w:hAnsi="Tahoma" w:cs="Tahoma"/>
      <w:sz w:val="16"/>
      <w:szCs w:val="16"/>
    </w:rPr>
  </w:style>
  <w:style w:type="paragraph" w:styleId="Header">
    <w:name w:val="header"/>
    <w:basedOn w:val="Normal"/>
    <w:link w:val="HeaderChar"/>
    <w:uiPriority w:val="99"/>
    <w:unhideWhenUsed/>
    <w:rsid w:val="00BA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2A"/>
  </w:style>
  <w:style w:type="paragraph" w:styleId="Footer">
    <w:name w:val="footer"/>
    <w:basedOn w:val="Normal"/>
    <w:link w:val="FooterChar"/>
    <w:uiPriority w:val="99"/>
    <w:unhideWhenUsed/>
    <w:rsid w:val="00BA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92A"/>
  </w:style>
  <w:style w:type="paragraph" w:customStyle="1" w:styleId="ICBHeader2">
    <w:name w:val="ICB Header 2"/>
    <w:basedOn w:val="Normal"/>
    <w:next w:val="Normal"/>
    <w:rsid w:val="00BA592A"/>
    <w:pPr>
      <w:spacing w:after="0" w:line="240" w:lineRule="auto"/>
      <w:jc w:val="right"/>
    </w:pPr>
    <w:rPr>
      <w:rFonts w:ascii="Arial" w:hAnsi="Arial"/>
      <w:bCs/>
      <w:color w:val="828282"/>
      <w:sz w:val="18"/>
      <w:szCs w:val="20"/>
      <w:lang w:val="en-AU" w:eastAsia="en-AU"/>
    </w:rPr>
  </w:style>
  <w:style w:type="paragraph" w:styleId="PlainText">
    <w:name w:val="Plain Text"/>
    <w:basedOn w:val="Normal"/>
    <w:link w:val="PlainTextChar"/>
    <w:uiPriority w:val="99"/>
    <w:unhideWhenUsed/>
    <w:rsid w:val="005358BA"/>
    <w:pPr>
      <w:spacing w:after="0" w:line="240" w:lineRule="auto"/>
    </w:pPr>
    <w:rPr>
      <w:rFonts w:ascii="Consolas" w:hAnsi="Consolas"/>
      <w:sz w:val="21"/>
      <w:szCs w:val="21"/>
    </w:rPr>
  </w:style>
  <w:style w:type="character" w:customStyle="1" w:styleId="PlainTextChar">
    <w:name w:val="Plain Text Char"/>
    <w:link w:val="PlainText"/>
    <w:uiPriority w:val="99"/>
    <w:rsid w:val="005358BA"/>
    <w:rPr>
      <w:rFonts w:ascii="Consolas" w:hAnsi="Consolas"/>
      <w:sz w:val="21"/>
      <w:szCs w:val="21"/>
    </w:rPr>
  </w:style>
  <w:style w:type="paragraph" w:styleId="FootnoteText">
    <w:name w:val="footnote text"/>
    <w:basedOn w:val="Normal"/>
    <w:link w:val="FootnoteTextChar"/>
    <w:uiPriority w:val="99"/>
    <w:semiHidden/>
    <w:unhideWhenUsed/>
    <w:rsid w:val="00C233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303"/>
  </w:style>
  <w:style w:type="character" w:styleId="FootnoteReference">
    <w:name w:val="footnote reference"/>
    <w:basedOn w:val="DefaultParagraphFont"/>
    <w:uiPriority w:val="99"/>
    <w:semiHidden/>
    <w:unhideWhenUsed/>
    <w:rsid w:val="00C23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174">
      <w:bodyDiv w:val="1"/>
      <w:marLeft w:val="0"/>
      <w:marRight w:val="0"/>
      <w:marTop w:val="0"/>
      <w:marBottom w:val="0"/>
      <w:divBdr>
        <w:top w:val="none" w:sz="0" w:space="0" w:color="auto"/>
        <w:left w:val="none" w:sz="0" w:space="0" w:color="auto"/>
        <w:bottom w:val="none" w:sz="0" w:space="0" w:color="auto"/>
        <w:right w:val="none" w:sz="0" w:space="0" w:color="auto"/>
      </w:divBdr>
    </w:div>
    <w:div w:id="325519160">
      <w:bodyDiv w:val="1"/>
      <w:marLeft w:val="0"/>
      <w:marRight w:val="0"/>
      <w:marTop w:val="0"/>
      <w:marBottom w:val="0"/>
      <w:divBdr>
        <w:top w:val="none" w:sz="0" w:space="0" w:color="auto"/>
        <w:left w:val="none" w:sz="0" w:space="0" w:color="auto"/>
        <w:bottom w:val="none" w:sz="0" w:space="0" w:color="auto"/>
        <w:right w:val="none" w:sz="0" w:space="0" w:color="auto"/>
      </w:divBdr>
    </w:div>
    <w:div w:id="944116345">
      <w:bodyDiv w:val="1"/>
      <w:marLeft w:val="0"/>
      <w:marRight w:val="0"/>
      <w:marTop w:val="0"/>
      <w:marBottom w:val="0"/>
      <w:divBdr>
        <w:top w:val="none" w:sz="0" w:space="0" w:color="auto"/>
        <w:left w:val="none" w:sz="0" w:space="0" w:color="auto"/>
        <w:bottom w:val="none" w:sz="0" w:space="0" w:color="auto"/>
        <w:right w:val="none" w:sz="0" w:space="0" w:color="auto"/>
      </w:divBdr>
    </w:div>
    <w:div w:id="2100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B40544-F3E2-4738-8338-D840BF85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Helen.Algar</dc:creator>
  <cp:keywords/>
  <cp:lastModifiedBy>Adrian Gregory</cp:lastModifiedBy>
  <cp:revision>3</cp:revision>
  <cp:lastPrinted>2022-03-30T10:55:00Z</cp:lastPrinted>
  <dcterms:created xsi:type="dcterms:W3CDTF">2023-02-16T22:02:00Z</dcterms:created>
  <dcterms:modified xsi:type="dcterms:W3CDTF">2023-02-19T20:58:00Z</dcterms:modified>
</cp:coreProperties>
</file>