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50" w:type="dxa"/>
        <w:tblCellSpacing w:w="0" w:type="dxa"/>
        <w:shd w:val="clear" w:color="auto" w:fill="FFFFFF"/>
        <w:tblCellMar>
          <w:left w:w="0" w:type="dxa"/>
          <w:right w:w="0" w:type="dxa"/>
        </w:tblCellMar>
        <w:tblLook w:val="04A0" w:firstRow="1" w:lastRow="0" w:firstColumn="1" w:lastColumn="0" w:noHBand="0" w:noVBand="1"/>
      </w:tblPr>
      <w:tblGrid>
        <w:gridCol w:w="9750"/>
      </w:tblGrid>
      <w:tr w:rsidR="002F61FF" w:rsidRPr="002F61FF" w14:paraId="2DDFC980" w14:textId="77777777">
        <w:trPr>
          <w:tblCellSpacing w:w="0" w:type="dxa"/>
        </w:trPr>
        <w:tc>
          <w:tcPr>
            <w:tcW w:w="0" w:type="auto"/>
            <w:shd w:val="clear" w:color="auto" w:fill="FFFFFF"/>
            <w:tcMar>
              <w:top w:w="150" w:type="dxa"/>
              <w:left w:w="0" w:type="dxa"/>
              <w:bottom w:w="0" w:type="dxa"/>
              <w:right w:w="0" w:type="dxa"/>
            </w:tcMar>
            <w:hideMark/>
          </w:tcPr>
          <w:p w14:paraId="697E5069" w14:textId="5B924B85" w:rsidR="002F61FF" w:rsidRPr="002F61FF" w:rsidRDefault="002F61FF" w:rsidP="002F61FF">
            <w:r w:rsidRPr="002F61FF">
              <w:drawing>
                <wp:inline distT="0" distB="0" distL="0" distR="0" wp14:anchorId="26C833F7" wp14:editId="51D0CED7">
                  <wp:extent cx="1333500" cy="495300"/>
                  <wp:effectExtent l="0" t="0" r="0" b="0"/>
                  <wp:docPr id="711048508" name="Picture 2" descr="Rotary.or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otary.org">
                            <a:hlinkClick r:id="rId5" tgtFrame="&quot;_blank&quo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33500" cy="495300"/>
                          </a:xfrm>
                          <a:prstGeom prst="rect">
                            <a:avLst/>
                          </a:prstGeom>
                          <a:noFill/>
                          <a:ln>
                            <a:noFill/>
                          </a:ln>
                        </pic:spPr>
                      </pic:pic>
                    </a:graphicData>
                  </a:graphic>
                </wp:inline>
              </w:drawing>
            </w:r>
          </w:p>
        </w:tc>
      </w:tr>
      <w:tr w:rsidR="002F61FF" w:rsidRPr="002F61FF" w14:paraId="087105E9" w14:textId="77777777">
        <w:trPr>
          <w:tblCellSpacing w:w="0" w:type="dxa"/>
        </w:trPr>
        <w:tc>
          <w:tcPr>
            <w:tcW w:w="0" w:type="auto"/>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750"/>
            </w:tblGrid>
            <w:tr w:rsidR="002F61FF" w:rsidRPr="002F61FF" w14:paraId="695CFBE8" w14:textId="77777777">
              <w:trPr>
                <w:tblCellSpacing w:w="0" w:type="dxa"/>
              </w:trPr>
              <w:tc>
                <w:tcPr>
                  <w:tcW w:w="0" w:type="auto"/>
                  <w:tcMar>
                    <w:top w:w="450" w:type="dxa"/>
                    <w:left w:w="0" w:type="dxa"/>
                    <w:bottom w:w="300" w:type="dxa"/>
                    <w:right w:w="0" w:type="dxa"/>
                  </w:tcMar>
                  <w:hideMark/>
                </w:tcPr>
                <w:p w14:paraId="7D4208EA" w14:textId="77777777" w:rsidR="002F61FF" w:rsidRPr="002F61FF" w:rsidRDefault="002F61FF" w:rsidP="002F61FF">
                  <w:pPr>
                    <w:rPr>
                      <w:b/>
                      <w:bCs/>
                    </w:rPr>
                  </w:pPr>
                  <w:r w:rsidRPr="002F61FF">
                    <w:rPr>
                      <w:b/>
                      <w:bCs/>
                    </w:rPr>
                    <w:t>Risk Management</w:t>
                  </w:r>
                </w:p>
              </w:tc>
            </w:tr>
            <w:tr w:rsidR="002F61FF" w:rsidRPr="002F61FF" w14:paraId="044A2159" w14:textId="77777777">
              <w:trPr>
                <w:tblCellSpacing w:w="0" w:type="dxa"/>
              </w:trPr>
              <w:tc>
                <w:tcPr>
                  <w:tcW w:w="0" w:type="auto"/>
                  <w:tcMar>
                    <w:top w:w="0" w:type="dxa"/>
                    <w:left w:w="0" w:type="dxa"/>
                    <w:bottom w:w="150" w:type="dxa"/>
                    <w:right w:w="0" w:type="dxa"/>
                  </w:tcMar>
                  <w:hideMark/>
                </w:tcPr>
                <w:p w14:paraId="2F38D9B6" w14:textId="77777777" w:rsidR="002F61FF" w:rsidRPr="002F61FF" w:rsidRDefault="002F61FF" w:rsidP="002F61FF">
                  <w:r w:rsidRPr="002F61FF">
                    <w:rPr>
                      <w:b/>
                      <w:bCs/>
                    </w:rPr>
                    <w:t>The U.S. Rotary Club &amp; District Liability Insurance Program provides all U.S. Rotary and Rotaract clubs and districts with general liability and directors &amp; officers / employment practices liability insurance.</w:t>
                  </w:r>
                  <w:r w:rsidRPr="002F61FF">
                    <w:br/>
                  </w:r>
                  <w:r w:rsidRPr="002F61FF">
                    <w:br/>
                    <w:t>You have received this email because you are an officer or officer-elect of your Rotary or Rotaract club.</w:t>
                  </w:r>
                </w:p>
                <w:p w14:paraId="3304DA35" w14:textId="77777777" w:rsidR="002F61FF" w:rsidRPr="002F61FF" w:rsidRDefault="002F61FF" w:rsidP="002F61FF">
                  <w:r w:rsidRPr="002F61FF">
                    <w:rPr>
                      <w:b/>
                      <w:bCs/>
                    </w:rPr>
                    <w:t>Unauthorized Use of Images Can Result in Copyright Claims</w:t>
                  </w:r>
                </w:p>
                <w:p w14:paraId="5C33FAD8" w14:textId="77777777" w:rsidR="002F61FF" w:rsidRPr="002F61FF" w:rsidRDefault="002F61FF" w:rsidP="002F61FF">
                  <w:r w:rsidRPr="002F61FF">
                    <w:t>Clubs and districts use photos, cartoons, music, videos, articles, and other content in websites, social media posts, newsletters, event materials, and other communications. When copyrighted content is used without the copyright owner's permission or an appropriate license, however, the club or district may be exposed to a copyright infringement claim or legal action.</w:t>
                  </w:r>
                </w:p>
                <w:p w14:paraId="512B1745" w14:textId="77777777" w:rsidR="002F61FF" w:rsidRPr="002F61FF" w:rsidRDefault="002F61FF" w:rsidP="002F61FF">
                  <w:r w:rsidRPr="002F61FF">
                    <w:t>Copyright claims are among the most frequent types of claims under the U.S. Rotary Club &amp; District Liability Insurance Program ("Program"), accounting for approximately 20% of recent Program claims.</w:t>
                  </w:r>
                </w:p>
                <w:p w14:paraId="7D2893FF" w14:textId="77777777" w:rsidR="002F61FF" w:rsidRPr="002F61FF" w:rsidRDefault="002F61FF" w:rsidP="002F61FF">
                  <w:r w:rsidRPr="002F61FF">
                    <w:t>Claims activity can affect insurance costs. By taking steps to comply with copyright law, clubs and districts can help protect themselves from litigation and help mitigate the potential for insurance rate increases for clubs throughout their state.</w:t>
                  </w:r>
                  <w:r w:rsidRPr="002F61FF">
                    <w:br/>
                  </w:r>
                  <w:r w:rsidRPr="002F61FF">
                    <w:br/>
                  </w:r>
                  <w:r w:rsidRPr="002F61FF">
                    <w:rPr>
                      <w:b/>
                      <w:bCs/>
                    </w:rPr>
                    <w:t>What Your Club Should Do </w:t>
                  </w:r>
                </w:p>
                <w:p w14:paraId="18C286FD" w14:textId="77777777" w:rsidR="002F61FF" w:rsidRPr="002F61FF" w:rsidRDefault="002F61FF" w:rsidP="002F61FF">
                  <w:pPr>
                    <w:numPr>
                      <w:ilvl w:val="0"/>
                      <w:numId w:val="1"/>
                    </w:numPr>
                  </w:pPr>
                  <w:r w:rsidRPr="002F61FF">
                    <w:rPr>
                      <w:b/>
                      <w:bCs/>
                    </w:rPr>
                    <w:t>Review your club or district’s website and social media accounts</w:t>
                  </w:r>
                  <w:r w:rsidRPr="002F61FF">
                    <w:t xml:space="preserve"> and remove images, music, videos, articles, or other media if your club or district does not have permission or an appropriate license to use them.</w:t>
                  </w:r>
                </w:p>
                <w:p w14:paraId="79C15A5E" w14:textId="77777777" w:rsidR="002F61FF" w:rsidRPr="002F61FF" w:rsidRDefault="002F61FF" w:rsidP="002F61FF">
                  <w:pPr>
                    <w:numPr>
                      <w:ilvl w:val="0"/>
                      <w:numId w:val="1"/>
                    </w:numPr>
                  </w:pPr>
                  <w:r w:rsidRPr="002F61FF">
                    <w:rPr>
                      <w:b/>
                      <w:bCs/>
                    </w:rPr>
                    <w:t>Review older content as well.</w:t>
                  </w:r>
                  <w:r w:rsidRPr="002F61FF">
                    <w:t xml:space="preserve"> This includes bulletins, newsletters, documents, forms, archived webpages, and other materials, even if they were posted 10 or more years ago.</w:t>
                  </w:r>
                </w:p>
                <w:p w14:paraId="09B4CCC6" w14:textId="77777777" w:rsidR="002F61FF" w:rsidRPr="002F61FF" w:rsidRDefault="002F61FF" w:rsidP="002F61FF">
                  <w:pPr>
                    <w:numPr>
                      <w:ilvl w:val="0"/>
                      <w:numId w:val="1"/>
                    </w:numPr>
                  </w:pPr>
                  <w:r w:rsidRPr="002F61FF">
                    <w:rPr>
                      <w:b/>
                      <w:bCs/>
                    </w:rPr>
                    <w:lastRenderedPageBreak/>
                    <w:t xml:space="preserve">Contact </w:t>
                  </w:r>
                  <w:hyperlink r:id="rId7" w:tgtFrame="_blank" w:history="1">
                    <w:r w:rsidRPr="002F61FF">
                      <w:rPr>
                        <w:rStyle w:val="Hyperlink"/>
                        <w:b/>
                        <w:bCs/>
                      </w:rPr>
                      <w:t>Risk Management</w:t>
                    </w:r>
                  </w:hyperlink>
                  <w:r w:rsidRPr="002F61FF">
                    <w:t xml:space="preserve"> </w:t>
                  </w:r>
                  <w:r w:rsidRPr="002F61FF">
                    <w:rPr>
                      <w:b/>
                      <w:bCs/>
                    </w:rPr>
                    <w:t>immediately if your club or district receives a copyright infringement notice.</w:t>
                  </w:r>
                  <w:r w:rsidRPr="002F61FF">
                    <w:t xml:space="preserve"> Do not ignore the notice. The Program may provide coverage depending on how the copyrighted material was used.</w:t>
                  </w:r>
                </w:p>
                <w:p w14:paraId="78208EE2" w14:textId="77777777" w:rsidR="002F61FF" w:rsidRPr="002F61FF" w:rsidRDefault="002F61FF" w:rsidP="002F61FF">
                  <w:pPr>
                    <w:numPr>
                      <w:ilvl w:val="0"/>
                      <w:numId w:val="1"/>
                    </w:numPr>
                  </w:pPr>
                  <w:r w:rsidRPr="002F61FF">
                    <w:t>Use original content created by members, with their permission.</w:t>
                  </w:r>
                </w:p>
                <w:p w14:paraId="141674D5" w14:textId="77777777" w:rsidR="002F61FF" w:rsidRPr="002F61FF" w:rsidRDefault="002F61FF" w:rsidP="002F61FF">
                  <w:pPr>
                    <w:numPr>
                      <w:ilvl w:val="0"/>
                      <w:numId w:val="1"/>
                    </w:numPr>
                  </w:pPr>
                  <w:r w:rsidRPr="002F61FF">
                    <w:t xml:space="preserve">Before publishing photos or videos of club or district events, make sure the individuals pictured or recorded have agreed to use their image.  When children are pictured or recorded, obtain </w:t>
                  </w:r>
                  <w:proofErr w:type="spellStart"/>
                  <w:r w:rsidRPr="002F61FF">
                    <w:t>appropiate</w:t>
                  </w:r>
                  <w:proofErr w:type="spellEnd"/>
                  <w:r w:rsidRPr="002F61FF">
                    <w:t xml:space="preserve"> consent from a parent or guardian before posting or distributing the content.</w:t>
                  </w:r>
                </w:p>
                <w:p w14:paraId="3C8CC541" w14:textId="77777777" w:rsidR="002F61FF" w:rsidRPr="002F61FF" w:rsidRDefault="002F61FF" w:rsidP="002F61FF">
                  <w:pPr>
                    <w:numPr>
                      <w:ilvl w:val="0"/>
                      <w:numId w:val="1"/>
                    </w:numPr>
                    <w:rPr>
                      <w:b/>
                      <w:bCs/>
                      <w:i/>
                      <w:iCs/>
                    </w:rPr>
                  </w:pPr>
                  <w:r w:rsidRPr="002F61FF">
                    <w:rPr>
                      <w:b/>
                      <w:bCs/>
                      <w:i/>
                      <w:iCs/>
                    </w:rPr>
                    <w:t>Do not use images, music, videos, articles, or other media unless your club or district has permission or an appropriate license.</w:t>
                  </w:r>
                </w:p>
                <w:p w14:paraId="7F781917" w14:textId="77777777" w:rsidR="002F61FF" w:rsidRPr="002F61FF" w:rsidRDefault="002F61FF" w:rsidP="002F61FF">
                  <w:pPr>
                    <w:numPr>
                      <w:ilvl w:val="0"/>
                      <w:numId w:val="1"/>
                    </w:numPr>
                  </w:pPr>
                  <w:r w:rsidRPr="002F61FF">
                    <w:t xml:space="preserve">Use approved resources available through the </w:t>
                  </w:r>
                  <w:hyperlink r:id="rId8" w:tgtFrame="_blank" w:history="1">
                    <w:r w:rsidRPr="002F61FF">
                      <w:rPr>
                        <w:rStyle w:val="Hyperlink"/>
                      </w:rPr>
                      <w:t>Rotary Brand Center</w:t>
                    </w:r>
                  </w:hyperlink>
                  <w:r w:rsidRPr="002F61FF">
                    <w:t>.</w:t>
                  </w:r>
                </w:p>
                <w:p w14:paraId="3D677653" w14:textId="77777777" w:rsidR="002F61FF" w:rsidRPr="002F61FF" w:rsidRDefault="002F61FF" w:rsidP="002F61FF">
                  <w:pPr>
                    <w:numPr>
                      <w:ilvl w:val="0"/>
                      <w:numId w:val="1"/>
                    </w:numPr>
                  </w:pPr>
                  <w:r w:rsidRPr="002F61FF">
                    <w:t>When purchasing images or other media online, use reputable sources and retain documentation showing the club or district's right to use the material. </w:t>
                  </w:r>
                </w:p>
                <w:p w14:paraId="45332871" w14:textId="77777777" w:rsidR="002F61FF" w:rsidRPr="002F61FF" w:rsidRDefault="002F61FF" w:rsidP="002F61FF">
                  <w:r w:rsidRPr="002F61FF">
                    <w:rPr>
                      <w:b/>
                      <w:bCs/>
                    </w:rPr>
                    <w:t>Why Older Online Content Can Still Create Risk</w:t>
                  </w:r>
                </w:p>
                <w:p w14:paraId="56A34C2B" w14:textId="77777777" w:rsidR="002F61FF" w:rsidRPr="002F61FF" w:rsidRDefault="002F61FF" w:rsidP="002F61FF">
                  <w:r w:rsidRPr="002F61FF">
                    <w:t xml:space="preserve">Some copyright owners and companies acting on their behalf actively search websites and social media for unauthorized use of copyrighted material. These companies are sometimes referred to as </w:t>
                  </w:r>
                  <w:r w:rsidRPr="002F61FF">
                    <w:rPr>
                      <w:b/>
                      <w:bCs/>
                    </w:rPr>
                    <w:t>"copyright trolls."</w:t>
                  </w:r>
                  <w:r w:rsidRPr="002F61FF">
                    <w:t xml:space="preserve"> They may use automated technology or AI to identify images or other content online and then send infringement notices or monetary demands to the organization that posted the material.</w:t>
                  </w:r>
                </w:p>
                <w:p w14:paraId="51ADF4A6" w14:textId="77777777" w:rsidR="002F61FF" w:rsidRPr="002F61FF" w:rsidRDefault="002F61FF" w:rsidP="002F61FF">
                  <w:r w:rsidRPr="002F61FF">
                    <w:t>Importantly, content does not have to be newly posted to attract attention. An older photo, newsletter, webpage, or other material that remains accessible online may still be identified. This is why reviewing both current and older content is an important part of reducing your club or district’s exposure.</w:t>
                  </w:r>
                </w:p>
                <w:p w14:paraId="198F54C8" w14:textId="77777777" w:rsidR="002F61FF" w:rsidRPr="002F61FF" w:rsidRDefault="002F61FF" w:rsidP="002F61FF">
                  <w:r w:rsidRPr="002F61FF">
                    <w:t xml:space="preserve">For additional information, consult the United States Copyright Office </w:t>
                  </w:r>
                  <w:hyperlink r:id="rId9" w:tgtFrame="_blank" w:history="1">
                    <w:r w:rsidRPr="002F61FF">
                      <w:rPr>
                        <w:rStyle w:val="Hyperlink"/>
                      </w:rPr>
                      <w:t>website</w:t>
                    </w:r>
                  </w:hyperlink>
                  <w:r w:rsidRPr="002F61FF">
                    <w:t xml:space="preserve"> and review the </w:t>
                  </w:r>
                  <w:r w:rsidRPr="002F61FF">
                    <w:rPr>
                      <w:b/>
                      <w:bCs/>
                    </w:rPr>
                    <w:t>Copyright Infringement &amp; Privacy Guidelines</w:t>
                  </w:r>
                  <w:r w:rsidRPr="002F61FF">
                    <w:t xml:space="preserve"> available on the U.S. Rotary Insurance Portal.</w:t>
                  </w:r>
                </w:p>
                <w:tbl>
                  <w:tblPr>
                    <w:tblW w:w="0" w:type="auto"/>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9350"/>
                  </w:tblGrid>
                  <w:tr w:rsidR="002F61FF" w:rsidRPr="002F61FF" w14:paraId="5E201497" w14:textId="77777777">
                    <w:tc>
                      <w:tcPr>
                        <w:tcW w:w="93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B43348" w14:textId="77777777" w:rsidR="002F61FF" w:rsidRPr="002F61FF" w:rsidRDefault="002F61FF" w:rsidP="002F61FF">
                        <w:r w:rsidRPr="002F61FF">
                          <w:rPr>
                            <w:b/>
                            <w:bCs/>
                          </w:rPr>
                          <w:t>U.S. Rotary Insurance Portal</w:t>
                        </w:r>
                        <w:r w:rsidRPr="002F61FF">
                          <w:t xml:space="preserve">: </w:t>
                        </w:r>
                        <w:hyperlink r:id="rId10" w:tgtFrame="_blank" w:history="1">
                          <w:r w:rsidRPr="002F61FF">
                            <w:rPr>
                              <w:rStyle w:val="Hyperlink"/>
                            </w:rPr>
                            <w:t>rotary.hylant.com</w:t>
                          </w:r>
                        </w:hyperlink>
                        <w:r w:rsidRPr="002F61FF">
                          <w:br/>
                        </w:r>
                        <w:r w:rsidRPr="002F61FF">
                          <w:rPr>
                            <w:b/>
                            <w:bCs/>
                          </w:rPr>
                          <w:t>Username</w:t>
                        </w:r>
                        <w:r w:rsidRPr="002F61FF">
                          <w:t xml:space="preserve">: </w:t>
                        </w:r>
                        <w:hyperlink r:id="rId11" w:tgtFrame="_blank" w:history="1">
                          <w:r w:rsidRPr="002F61FF">
                            <w:rPr>
                              <w:rStyle w:val="Hyperlink"/>
                            </w:rPr>
                            <w:t>rotary@hylant.com</w:t>
                          </w:r>
                        </w:hyperlink>
                        <w:r w:rsidRPr="002F61FF">
                          <w:t>  </w:t>
                        </w:r>
                        <w:r w:rsidRPr="002F61FF">
                          <w:br/>
                        </w:r>
                        <w:r w:rsidRPr="002F61FF">
                          <w:rPr>
                            <w:b/>
                            <w:bCs/>
                          </w:rPr>
                          <w:t>Password</w:t>
                        </w:r>
                        <w:r w:rsidRPr="002F61FF">
                          <w:t xml:space="preserve">: </w:t>
                        </w:r>
                        <w:proofErr w:type="spellStart"/>
                        <w:r w:rsidRPr="002F61FF">
                          <w:t>Rotary1905</w:t>
                        </w:r>
                        <w:proofErr w:type="spellEnd"/>
                        <w:r w:rsidRPr="002F61FF">
                          <w:br/>
                          <w:t xml:space="preserve">The U.S. Rotary Insurance Portal is intended for use only by U.S. Rotary and Rotaract clubs and districts. Please feel free to share the site, username, and password with others in your club or district, but please refrain from posting this information online. The </w:t>
                        </w:r>
                        <w:r w:rsidRPr="002F61FF">
                          <w:lastRenderedPageBreak/>
                          <w:t>portal serves as the exclusive source for all U.S. Club Program documents, forms, and other materials.</w:t>
                        </w:r>
                      </w:p>
                    </w:tc>
                  </w:tr>
                </w:tbl>
                <w:p w14:paraId="0FC2D0FB" w14:textId="77777777" w:rsidR="002F61FF" w:rsidRPr="002F61FF" w:rsidRDefault="002F61FF" w:rsidP="002F61FF">
                  <w:r w:rsidRPr="002F61FF">
                    <w:lastRenderedPageBreak/>
                    <w:t>Regards,</w:t>
                  </w:r>
                  <w:r w:rsidRPr="002F61FF">
                    <w:br/>
                  </w:r>
                  <w:r w:rsidRPr="002F61FF">
                    <w:br/>
                    <w:t>Risk Management</w:t>
                  </w:r>
                </w:p>
                <w:tbl>
                  <w:tblPr>
                    <w:tblW w:w="0" w:type="auto"/>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3311"/>
                    <w:gridCol w:w="3109"/>
                    <w:gridCol w:w="3310"/>
                  </w:tblGrid>
                  <w:tr w:rsidR="002F61FF" w:rsidRPr="002F61FF" w14:paraId="58709DF4" w14:textId="77777777">
                    <w:tc>
                      <w:tcPr>
                        <w:tcW w:w="9350"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D7E4C8" w14:textId="77777777" w:rsidR="002F61FF" w:rsidRPr="002F61FF" w:rsidRDefault="002F61FF" w:rsidP="002F61FF">
                        <w:r w:rsidRPr="002F61FF">
                          <w:t>Rotary International Risk Management</w:t>
                        </w:r>
                      </w:p>
                    </w:tc>
                  </w:tr>
                  <w:tr w:rsidR="002F61FF" w:rsidRPr="002F61FF" w14:paraId="2B0C4D30"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68768D" w14:textId="77777777" w:rsidR="002F61FF" w:rsidRPr="002F61FF" w:rsidRDefault="002F61FF" w:rsidP="002F61FF">
                        <w:r w:rsidRPr="002F61FF">
                          <w:t>Julita Brzozowska</w:t>
                        </w:r>
                        <w:r w:rsidRPr="002F61FF">
                          <w:br/>
                          <w:t>    Risk Manager</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0998E20F" w14:textId="77777777" w:rsidR="002F61FF" w:rsidRPr="002F61FF" w:rsidRDefault="002F61FF" w:rsidP="002F61FF">
                        <w:r w:rsidRPr="002F61FF">
                          <w:t>Ann Berdahl</w:t>
                        </w:r>
                        <w:r w:rsidRPr="002F61FF">
                          <w:br/>
                          <w:t>Claims &amp; Insurance Manager</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4924FD0A" w14:textId="77777777" w:rsidR="002F61FF" w:rsidRPr="002F61FF" w:rsidRDefault="002F61FF" w:rsidP="002F61FF">
                        <w:r w:rsidRPr="002F61FF">
                          <w:t>Dan Petkovich</w:t>
                        </w:r>
                        <w:r w:rsidRPr="002F61FF">
                          <w:br/>
                          <w:t>Sr. Risk Management &amp; Insurance Analyst</w:t>
                        </w:r>
                      </w:p>
                    </w:tc>
                  </w:tr>
                  <w:tr w:rsidR="002F61FF" w:rsidRPr="002F61FF" w14:paraId="4B8D9040"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9FB23" w14:textId="77777777" w:rsidR="002F61FF" w:rsidRPr="002F61FF" w:rsidRDefault="002F61FF" w:rsidP="002F61FF">
                        <w:hyperlink r:id="rId12" w:tgtFrame="_blank" w:history="1">
                          <w:r w:rsidRPr="002F61FF">
                            <w:rPr>
                              <w:rStyle w:val="Hyperlink"/>
                            </w:rPr>
                            <w:t>847-424-5394</w:t>
                          </w:r>
                        </w:hyperlink>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3E24393E" w14:textId="77777777" w:rsidR="002F61FF" w:rsidRPr="002F61FF" w:rsidRDefault="002F61FF" w:rsidP="002F61FF">
                        <w:hyperlink r:id="rId13" w:tgtFrame="_blank" w:history="1">
                          <w:r w:rsidRPr="002F61FF">
                            <w:rPr>
                              <w:rStyle w:val="Hyperlink"/>
                            </w:rPr>
                            <w:t>847-866-3125</w:t>
                          </w:r>
                        </w:hyperlink>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0EB4DCF6" w14:textId="77777777" w:rsidR="002F61FF" w:rsidRPr="002F61FF" w:rsidRDefault="002F61FF" w:rsidP="002F61FF">
                        <w:hyperlink r:id="rId14" w:tgtFrame="_blank" w:history="1">
                          <w:r w:rsidRPr="002F61FF">
                            <w:rPr>
                              <w:rStyle w:val="Hyperlink"/>
                            </w:rPr>
                            <w:t>847-424-5245</w:t>
                          </w:r>
                        </w:hyperlink>
                      </w:p>
                    </w:tc>
                  </w:tr>
                  <w:tr w:rsidR="002F61FF" w:rsidRPr="002F61FF" w14:paraId="37CC079D" w14:textId="77777777">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E3BAA6" w14:textId="77777777" w:rsidR="002F61FF" w:rsidRPr="002F61FF" w:rsidRDefault="002F61FF" w:rsidP="002F61FF">
                        <w:hyperlink r:id="rId15" w:tgtFrame="_blank" w:history="1">
                          <w:r w:rsidRPr="002F61FF">
                            <w:rPr>
                              <w:rStyle w:val="Hyperlink"/>
                            </w:rPr>
                            <w:t>insurance@rotary.org</w:t>
                          </w:r>
                        </w:hyperlink>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0B7C2C27" w14:textId="77777777" w:rsidR="002F61FF" w:rsidRPr="002F61FF" w:rsidRDefault="002F61FF" w:rsidP="002F61FF">
                        <w:hyperlink r:id="rId16" w:tgtFrame="_blank" w:history="1">
                          <w:r w:rsidRPr="002F61FF">
                            <w:rPr>
                              <w:rStyle w:val="Hyperlink"/>
                            </w:rPr>
                            <w:t>claims@rotary.org</w:t>
                          </w:r>
                        </w:hyperlink>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35B69056" w14:textId="77777777" w:rsidR="002F61FF" w:rsidRPr="002F61FF" w:rsidRDefault="002F61FF" w:rsidP="002F61FF">
                        <w:hyperlink r:id="rId17" w:tgtFrame="_blank" w:history="1">
                          <w:r w:rsidRPr="002F61FF">
                            <w:rPr>
                              <w:rStyle w:val="Hyperlink"/>
                            </w:rPr>
                            <w:t>insurance@rotary.org</w:t>
                          </w:r>
                        </w:hyperlink>
                      </w:p>
                    </w:tc>
                  </w:tr>
                </w:tbl>
                <w:p w14:paraId="294CD9BE" w14:textId="581185A3" w:rsidR="002F61FF" w:rsidRPr="002F61FF" w:rsidRDefault="002F61FF" w:rsidP="002F61FF"/>
              </w:tc>
            </w:tr>
          </w:tbl>
          <w:p w14:paraId="2AEE0636" w14:textId="77777777" w:rsidR="002F61FF" w:rsidRPr="002F61FF" w:rsidRDefault="002F61FF" w:rsidP="002F61FF"/>
        </w:tc>
      </w:tr>
      <w:tr w:rsidR="002F61FF" w:rsidRPr="002F61FF" w14:paraId="4CFD7179" w14:textId="77777777">
        <w:trPr>
          <w:tblCellSpacing w:w="0" w:type="dxa"/>
        </w:trPr>
        <w:tc>
          <w:tcPr>
            <w:tcW w:w="0" w:type="auto"/>
            <w:shd w:val="clear" w:color="auto" w:fill="FFFFFF"/>
            <w:vAlign w:val="center"/>
            <w:hideMark/>
          </w:tcPr>
          <w:tbl>
            <w:tblPr>
              <w:tblW w:w="5000" w:type="pct"/>
              <w:tblCellSpacing w:w="0" w:type="dxa"/>
              <w:tblCellMar>
                <w:left w:w="0" w:type="dxa"/>
                <w:right w:w="0" w:type="dxa"/>
              </w:tblCellMar>
              <w:tblLook w:val="04A0" w:firstRow="1" w:lastRow="0" w:firstColumn="1" w:lastColumn="0" w:noHBand="0" w:noVBand="1"/>
            </w:tblPr>
            <w:tblGrid>
              <w:gridCol w:w="9750"/>
            </w:tblGrid>
            <w:tr w:rsidR="002F61FF" w:rsidRPr="002F61FF" w14:paraId="585F9405" w14:textId="77777777">
              <w:trPr>
                <w:tblCellSpacing w:w="0" w:type="dxa"/>
              </w:trPr>
              <w:tc>
                <w:tcPr>
                  <w:tcW w:w="0" w:type="auto"/>
                  <w:tcMar>
                    <w:top w:w="300" w:type="dxa"/>
                    <w:left w:w="0" w:type="dxa"/>
                    <w:bottom w:w="30" w:type="dxa"/>
                    <w:right w:w="0" w:type="dxa"/>
                  </w:tcMar>
                  <w:vAlign w:val="center"/>
                  <w:hideMark/>
                </w:tcPr>
                <w:p w14:paraId="72FC6946" w14:textId="77777777" w:rsidR="002F61FF" w:rsidRPr="002F61FF" w:rsidRDefault="002F61FF" w:rsidP="002F61FF">
                  <w:hyperlink r:id="rId18" w:tgtFrame="_blank" w:history="1">
                    <w:r w:rsidRPr="002F61FF">
                      <w:rPr>
                        <w:rStyle w:val="Hyperlink"/>
                      </w:rPr>
                      <w:t>One Rotary Center</w:t>
                    </w:r>
                  </w:hyperlink>
                </w:p>
              </w:tc>
            </w:tr>
            <w:tr w:rsidR="002F61FF" w:rsidRPr="002F61FF" w14:paraId="55382F64" w14:textId="77777777">
              <w:trPr>
                <w:tblCellSpacing w:w="0" w:type="dxa"/>
              </w:trPr>
              <w:tc>
                <w:tcPr>
                  <w:tcW w:w="0" w:type="auto"/>
                  <w:tcMar>
                    <w:top w:w="0" w:type="dxa"/>
                    <w:left w:w="0" w:type="dxa"/>
                    <w:bottom w:w="30" w:type="dxa"/>
                    <w:right w:w="0" w:type="dxa"/>
                  </w:tcMar>
                  <w:hideMark/>
                </w:tcPr>
                <w:p w14:paraId="65BE6BBD" w14:textId="77777777" w:rsidR="002F61FF" w:rsidRPr="002F61FF" w:rsidRDefault="002F61FF" w:rsidP="002F61FF">
                  <w:hyperlink r:id="rId19" w:tgtFrame="_blank" w:history="1">
                    <w:r w:rsidRPr="002F61FF">
                      <w:rPr>
                        <w:rStyle w:val="Hyperlink"/>
                      </w:rPr>
                      <w:t>1560 Sherman Ave</w:t>
                    </w:r>
                  </w:hyperlink>
                </w:p>
              </w:tc>
            </w:tr>
            <w:tr w:rsidR="002F61FF" w:rsidRPr="002F61FF" w14:paraId="09933601" w14:textId="77777777">
              <w:trPr>
                <w:tblCellSpacing w:w="0" w:type="dxa"/>
              </w:trPr>
              <w:tc>
                <w:tcPr>
                  <w:tcW w:w="0" w:type="auto"/>
                  <w:tcMar>
                    <w:top w:w="0" w:type="dxa"/>
                    <w:left w:w="0" w:type="dxa"/>
                    <w:bottom w:w="30" w:type="dxa"/>
                    <w:right w:w="0" w:type="dxa"/>
                  </w:tcMar>
                  <w:vAlign w:val="center"/>
                  <w:hideMark/>
                </w:tcPr>
                <w:p w14:paraId="677EE139" w14:textId="77777777" w:rsidR="002F61FF" w:rsidRPr="002F61FF" w:rsidRDefault="002F61FF" w:rsidP="002F61FF">
                  <w:hyperlink r:id="rId20" w:tgtFrame="_blank" w:history="1">
                    <w:r w:rsidRPr="002F61FF">
                      <w:rPr>
                        <w:rStyle w:val="Hyperlink"/>
                      </w:rPr>
                      <w:t>Evanston, IL 60201 USA</w:t>
                    </w:r>
                  </w:hyperlink>
                </w:p>
              </w:tc>
            </w:tr>
            <w:tr w:rsidR="002F61FF" w:rsidRPr="002F61FF" w14:paraId="56A92BF2" w14:textId="77777777">
              <w:trPr>
                <w:tblCellSpacing w:w="0" w:type="dxa"/>
              </w:trPr>
              <w:tc>
                <w:tcPr>
                  <w:tcW w:w="0" w:type="auto"/>
                  <w:tcMar>
                    <w:top w:w="0" w:type="dxa"/>
                    <w:left w:w="0" w:type="dxa"/>
                    <w:bottom w:w="150" w:type="dxa"/>
                    <w:right w:w="0" w:type="dxa"/>
                  </w:tcMar>
                  <w:vAlign w:val="center"/>
                  <w:hideMark/>
                </w:tcPr>
                <w:p w14:paraId="6F8B8639" w14:textId="77777777" w:rsidR="002F61FF" w:rsidRPr="002F61FF" w:rsidRDefault="002F61FF" w:rsidP="002F61FF">
                  <w:hyperlink r:id="rId21" w:tgtFrame="_blank" w:history="1">
                    <w:r w:rsidRPr="002F61FF">
                      <w:rPr>
                        <w:rStyle w:val="Hyperlink"/>
                      </w:rPr>
                      <w:t>Rotary.org</w:t>
                    </w:r>
                  </w:hyperlink>
                </w:p>
              </w:tc>
            </w:tr>
          </w:tbl>
          <w:p w14:paraId="3307CAD7" w14:textId="77777777" w:rsidR="002F61FF" w:rsidRPr="002F61FF" w:rsidRDefault="002F61FF" w:rsidP="002F61FF"/>
        </w:tc>
      </w:tr>
    </w:tbl>
    <w:p w14:paraId="446E8C93" w14:textId="77777777" w:rsidR="0036078C" w:rsidRDefault="0036078C" w:rsidP="002F61FF"/>
    <w:sectPr w:rsidR="003607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F78BD"/>
    <w:multiLevelType w:val="multilevel"/>
    <w:tmpl w:val="705AA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9818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1FF"/>
    <w:rsid w:val="00254446"/>
    <w:rsid w:val="002F61FF"/>
    <w:rsid w:val="0036078C"/>
    <w:rsid w:val="00D86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152F6"/>
  <w15:chartTrackingRefBased/>
  <w15:docId w15:val="{FBE3F645-0313-4337-835E-8C4275F97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61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61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61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61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61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61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61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61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61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1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61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61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61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61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61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61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61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61FF"/>
    <w:rPr>
      <w:rFonts w:eastAsiaTheme="majorEastAsia" w:cstheme="majorBidi"/>
      <w:color w:val="272727" w:themeColor="text1" w:themeTint="D8"/>
    </w:rPr>
  </w:style>
  <w:style w:type="paragraph" w:styleId="Title">
    <w:name w:val="Title"/>
    <w:basedOn w:val="Normal"/>
    <w:next w:val="Normal"/>
    <w:link w:val="TitleChar"/>
    <w:uiPriority w:val="10"/>
    <w:qFormat/>
    <w:rsid w:val="002F61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61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61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61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61FF"/>
    <w:pPr>
      <w:spacing w:before="160"/>
      <w:jc w:val="center"/>
    </w:pPr>
    <w:rPr>
      <w:i/>
      <w:iCs/>
      <w:color w:val="404040" w:themeColor="text1" w:themeTint="BF"/>
    </w:rPr>
  </w:style>
  <w:style w:type="character" w:customStyle="1" w:styleId="QuoteChar">
    <w:name w:val="Quote Char"/>
    <w:basedOn w:val="DefaultParagraphFont"/>
    <w:link w:val="Quote"/>
    <w:uiPriority w:val="29"/>
    <w:rsid w:val="002F61FF"/>
    <w:rPr>
      <w:i/>
      <w:iCs/>
      <w:color w:val="404040" w:themeColor="text1" w:themeTint="BF"/>
    </w:rPr>
  </w:style>
  <w:style w:type="paragraph" w:styleId="ListParagraph">
    <w:name w:val="List Paragraph"/>
    <w:basedOn w:val="Normal"/>
    <w:uiPriority w:val="34"/>
    <w:qFormat/>
    <w:rsid w:val="002F61FF"/>
    <w:pPr>
      <w:ind w:left="720"/>
      <w:contextualSpacing/>
    </w:pPr>
  </w:style>
  <w:style w:type="character" w:styleId="IntenseEmphasis">
    <w:name w:val="Intense Emphasis"/>
    <w:basedOn w:val="DefaultParagraphFont"/>
    <w:uiPriority w:val="21"/>
    <w:qFormat/>
    <w:rsid w:val="002F61FF"/>
    <w:rPr>
      <w:i/>
      <w:iCs/>
      <w:color w:val="0F4761" w:themeColor="accent1" w:themeShade="BF"/>
    </w:rPr>
  </w:style>
  <w:style w:type="paragraph" w:styleId="IntenseQuote">
    <w:name w:val="Intense Quote"/>
    <w:basedOn w:val="Normal"/>
    <w:next w:val="Normal"/>
    <w:link w:val="IntenseQuoteChar"/>
    <w:uiPriority w:val="30"/>
    <w:qFormat/>
    <w:rsid w:val="002F61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61FF"/>
    <w:rPr>
      <w:i/>
      <w:iCs/>
      <w:color w:val="0F4761" w:themeColor="accent1" w:themeShade="BF"/>
    </w:rPr>
  </w:style>
  <w:style w:type="character" w:styleId="IntenseReference">
    <w:name w:val="Intense Reference"/>
    <w:basedOn w:val="DefaultParagraphFont"/>
    <w:uiPriority w:val="32"/>
    <w:qFormat/>
    <w:rsid w:val="002F61FF"/>
    <w:rPr>
      <w:b/>
      <w:bCs/>
      <w:smallCaps/>
      <w:color w:val="0F4761" w:themeColor="accent1" w:themeShade="BF"/>
      <w:spacing w:val="5"/>
    </w:rPr>
  </w:style>
  <w:style w:type="character" w:styleId="Hyperlink">
    <w:name w:val="Hyperlink"/>
    <w:basedOn w:val="DefaultParagraphFont"/>
    <w:uiPriority w:val="99"/>
    <w:unhideWhenUsed/>
    <w:rsid w:val="002F61FF"/>
    <w:rPr>
      <w:color w:val="467886" w:themeColor="hyperlink"/>
      <w:u w:val="single"/>
    </w:rPr>
  </w:style>
  <w:style w:type="character" w:styleId="UnresolvedMention">
    <w:name w:val="Unresolved Mention"/>
    <w:basedOn w:val="DefaultParagraphFont"/>
    <w:uiPriority w:val="99"/>
    <w:semiHidden/>
    <w:unhideWhenUsed/>
    <w:rsid w:val="002F61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sgfocus.rotary.org/c/12HTN7GJjDBbhDghR47Rdh6HIOIeNw" TargetMode="External"/><Relationship Id="rId13" Type="http://schemas.openxmlformats.org/officeDocument/2006/relationships/hyperlink" Target="tel:(847)%20866-3125" TargetMode="External"/><Relationship Id="rId18" Type="http://schemas.openxmlformats.org/officeDocument/2006/relationships/hyperlink" Target="https://msgfocus.rotary.org/c/12HTN7RvTisTfdI9hYpVf9sTw1mTrQ" TargetMode="External"/><Relationship Id="rId3" Type="http://schemas.openxmlformats.org/officeDocument/2006/relationships/settings" Target="settings.xml"/><Relationship Id="rId21" Type="http://schemas.openxmlformats.org/officeDocument/2006/relationships/hyperlink" Target="https://msgfocus.rotary.org/c/12HTN7ZBk2CaIpy2REDtgyJxmqmnW5" TargetMode="External"/><Relationship Id="rId7" Type="http://schemas.openxmlformats.org/officeDocument/2006/relationships/hyperlink" Target="mailto:claims@rotary.org" TargetMode="External"/><Relationship Id="rId12" Type="http://schemas.openxmlformats.org/officeDocument/2006/relationships/hyperlink" Target="tel:(847)%20424-5394" TargetMode="External"/><Relationship Id="rId17" Type="http://schemas.openxmlformats.org/officeDocument/2006/relationships/hyperlink" Target="mailto:insurance@rotary.org" TargetMode="External"/><Relationship Id="rId2" Type="http://schemas.openxmlformats.org/officeDocument/2006/relationships/styles" Target="styles.xml"/><Relationship Id="rId16" Type="http://schemas.openxmlformats.org/officeDocument/2006/relationships/hyperlink" Target="mailto:claims@rotary.org" TargetMode="External"/><Relationship Id="rId20" Type="http://schemas.openxmlformats.org/officeDocument/2006/relationships/hyperlink" Target="https://msgfocus.rotary.org/c/12HTN7WUb7TKe0W50qyXg5DZpCHdM0"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rotary@hylant.com" TargetMode="External"/><Relationship Id="rId5" Type="http://schemas.openxmlformats.org/officeDocument/2006/relationships/hyperlink" Target="https://msgfocus.rotary.org/c/12HTN7E2aISKNeEjZQ3lcO19M134Dr" TargetMode="External"/><Relationship Id="rId15" Type="http://schemas.openxmlformats.org/officeDocument/2006/relationships/hyperlink" Target="mailto:insurance@rotary.org" TargetMode="External"/><Relationship Id="rId23" Type="http://schemas.openxmlformats.org/officeDocument/2006/relationships/theme" Target="theme/theme1.xml"/><Relationship Id="rId10" Type="http://schemas.openxmlformats.org/officeDocument/2006/relationships/hyperlink" Target="https://msgfocus.rotary.org/c/12HTN7OOKnKsKP6bqKlpeGnlzdHJhL" TargetMode="External"/><Relationship Id="rId19" Type="http://schemas.openxmlformats.org/officeDocument/2006/relationships/hyperlink" Target="https://msgfocus.rotary.org/c/12HTN7Ud2dbjJCk79curfCyrsP23BV" TargetMode="External"/><Relationship Id="rId4" Type="http://schemas.openxmlformats.org/officeDocument/2006/relationships/webSettings" Target="webSettings.xml"/><Relationship Id="rId9" Type="http://schemas.openxmlformats.org/officeDocument/2006/relationships/hyperlink" Target="https://msgfocus.rotary.org/c/12HTN7M7Bt22gqudzwgTedhNCq2z7G" TargetMode="External"/><Relationship Id="rId14" Type="http://schemas.openxmlformats.org/officeDocument/2006/relationships/hyperlink" Target="tel:(847)%20424-5245"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796</Words>
  <Characters>4539</Characters>
  <Application>Microsoft Office Word</Application>
  <DocSecurity>0</DocSecurity>
  <Lines>37</Lines>
  <Paragraphs>10</Paragraphs>
  <ScaleCrop>false</ScaleCrop>
  <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Bateman</dc:creator>
  <cp:keywords/>
  <dc:description/>
  <cp:lastModifiedBy>Dennis Bateman</cp:lastModifiedBy>
  <cp:revision>1</cp:revision>
  <dcterms:created xsi:type="dcterms:W3CDTF">2026-10-27T15:28:00Z</dcterms:created>
  <dcterms:modified xsi:type="dcterms:W3CDTF">2026-10-27T15:30:00Z</dcterms:modified>
</cp:coreProperties>
</file>