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0409" w14:textId="77777777" w:rsidR="005D52A7" w:rsidRDefault="005446BC">
      <w:pPr>
        <w:spacing w:line="259" w:lineRule="auto"/>
        <w:ind w:left="131" w:firstLine="0"/>
        <w:jc w:val="center"/>
      </w:pPr>
      <w:r>
        <w:rPr>
          <w:b/>
          <w:color w:val="000000"/>
          <w:sz w:val="28"/>
        </w:rPr>
        <w:t xml:space="preserve"> </w:t>
      </w:r>
    </w:p>
    <w:p w14:paraId="3CACB1D3" w14:textId="77777777" w:rsidR="005D52A7" w:rsidRDefault="005446BC">
      <w:pPr>
        <w:spacing w:after="66" w:line="216" w:lineRule="auto"/>
        <w:ind w:left="5401" w:right="4146" w:hanging="1126"/>
      </w:pPr>
      <w:r>
        <w:rPr>
          <w:noProof/>
        </w:rPr>
        <w:drawing>
          <wp:inline distT="0" distB="0" distL="0" distR="0" wp14:anchorId="29C06015" wp14:editId="5432DD98">
            <wp:extent cx="1427988" cy="586105"/>
            <wp:effectExtent l="0" t="0" r="0" b="0"/>
            <wp:docPr id="285" name="Picture 285" descr="C:\Users\JAYNE\Documents\Rotary\Logos\District 5150 logo revised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7988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</w:rPr>
        <w:t xml:space="preserve">  </w:t>
      </w:r>
    </w:p>
    <w:p w14:paraId="482EBC80" w14:textId="3652396B" w:rsidR="005D52A7" w:rsidRDefault="005E6147">
      <w:pPr>
        <w:spacing w:line="259" w:lineRule="auto"/>
        <w:ind w:left="76" w:right="3"/>
        <w:jc w:val="center"/>
      </w:pPr>
      <w:r>
        <w:rPr>
          <w:b/>
          <w:sz w:val="32"/>
        </w:rPr>
        <w:t>DISTRICT GOVERNOR</w:t>
      </w:r>
      <w:r w:rsidR="005446BC">
        <w:rPr>
          <w:b/>
          <w:sz w:val="32"/>
        </w:rPr>
        <w:t xml:space="preserve"> CLUB VISIT PROTOCOL </w:t>
      </w:r>
    </w:p>
    <w:p w14:paraId="440253F7" w14:textId="499265A6" w:rsidR="005D52A7" w:rsidRDefault="005446BC">
      <w:pPr>
        <w:spacing w:line="259" w:lineRule="auto"/>
        <w:ind w:left="76"/>
        <w:jc w:val="center"/>
      </w:pPr>
      <w:r>
        <w:rPr>
          <w:b/>
          <w:sz w:val="32"/>
        </w:rPr>
        <w:t>202</w:t>
      </w:r>
      <w:r w:rsidR="00577FED">
        <w:rPr>
          <w:b/>
          <w:sz w:val="32"/>
        </w:rPr>
        <w:t>4-2025</w:t>
      </w:r>
    </w:p>
    <w:p w14:paraId="285BFFED" w14:textId="12B80D01" w:rsidR="005D52A7" w:rsidRDefault="005446BC">
      <w:pPr>
        <w:spacing w:line="259" w:lineRule="auto"/>
        <w:ind w:left="66" w:firstLine="0"/>
        <w:jc w:val="center"/>
      </w:pPr>
      <w:r>
        <w:rPr>
          <w:sz w:val="28"/>
        </w:rPr>
        <w:t xml:space="preserve">District Governor </w:t>
      </w:r>
      <w:r w:rsidR="00577FED">
        <w:rPr>
          <w:sz w:val="28"/>
        </w:rPr>
        <w:t>Steve</w:t>
      </w:r>
      <w:r w:rsidR="00B673C8">
        <w:rPr>
          <w:sz w:val="28"/>
        </w:rPr>
        <w:t xml:space="preserve"> </w:t>
      </w:r>
      <w:r w:rsidR="00577FED">
        <w:rPr>
          <w:sz w:val="28"/>
        </w:rPr>
        <w:t>Wright</w:t>
      </w:r>
    </w:p>
    <w:p w14:paraId="6C75EEBA" w14:textId="77777777" w:rsidR="005D52A7" w:rsidRDefault="005446BC">
      <w:pPr>
        <w:spacing w:line="259" w:lineRule="auto"/>
        <w:ind w:left="0" w:firstLine="0"/>
      </w:pPr>
      <w:r>
        <w:t xml:space="preserve"> </w:t>
      </w:r>
    </w:p>
    <w:p w14:paraId="0354484A" w14:textId="77777777" w:rsidR="005D52A7" w:rsidRDefault="005446BC">
      <w:pPr>
        <w:spacing w:line="259" w:lineRule="auto"/>
        <w:ind w:left="0" w:firstLine="0"/>
      </w:pPr>
      <w:r>
        <w:t xml:space="preserve"> </w:t>
      </w:r>
    </w:p>
    <w:p w14:paraId="5365F5F4" w14:textId="77777777" w:rsidR="005D52A7" w:rsidRDefault="005446BC">
      <w:pPr>
        <w:pStyle w:val="Heading1"/>
        <w:ind w:left="-5"/>
        <w:rPr>
          <w:u w:val="none" w:color="000000"/>
        </w:rPr>
      </w:pPr>
      <w:r>
        <w:t>MEETING WITH CLUB BOARD of DIRECTORS</w:t>
      </w:r>
      <w:r>
        <w:rPr>
          <w:u w:val="none" w:color="000000"/>
        </w:rPr>
        <w:t xml:space="preserve"> </w:t>
      </w:r>
    </w:p>
    <w:p w14:paraId="5FE92A95" w14:textId="77777777" w:rsidR="00577FED" w:rsidRPr="00577FED" w:rsidRDefault="00577FED" w:rsidP="00577FED">
      <w:pPr>
        <w:rPr>
          <w:lang w:bidi="ar-SA"/>
        </w:rPr>
      </w:pPr>
    </w:p>
    <w:p w14:paraId="09997EE4" w14:textId="41A9A2A5" w:rsidR="005D52A7" w:rsidRDefault="005446BC">
      <w:pPr>
        <w:ind w:left="-5"/>
      </w:pPr>
      <w:r>
        <w:t xml:space="preserve">Arranged ahead of the regular club meeting.  One to two hours are set aside for this meeting, with a </w:t>
      </w:r>
      <w:r w:rsidR="00577FED">
        <w:t>30-minute</w:t>
      </w:r>
      <w:r>
        <w:t xml:space="preserve"> break before the start of the regular club meeting (unless the Board meeting is in a different location, which will require additional travel time).  The exception is for </w:t>
      </w:r>
      <w:r w:rsidR="000C2A2F">
        <w:t>morning</w:t>
      </w:r>
      <w:r>
        <w:t xml:space="preserve"> Clubs, where the Board meeting would take place the evening before this </w:t>
      </w:r>
      <w:r w:rsidR="00413C59">
        <w:t>meeting,</w:t>
      </w:r>
      <w:r>
        <w:t xml:space="preserve"> or another agreed upon time. </w:t>
      </w:r>
    </w:p>
    <w:p w14:paraId="60A5B4DD" w14:textId="77777777" w:rsidR="005D52A7" w:rsidRDefault="005446BC">
      <w:pPr>
        <w:spacing w:line="259" w:lineRule="auto"/>
        <w:ind w:left="0" w:firstLine="0"/>
      </w:pPr>
      <w:r>
        <w:t xml:space="preserve"> </w:t>
      </w:r>
    </w:p>
    <w:p w14:paraId="5018596D" w14:textId="2294F4E0" w:rsidR="005D52A7" w:rsidRDefault="005446BC">
      <w:pPr>
        <w:ind w:left="-5"/>
      </w:pPr>
      <w:r>
        <w:t xml:space="preserve">This is </w:t>
      </w:r>
      <w:r>
        <w:rPr>
          <w:b/>
        </w:rPr>
        <w:t>NOT</w:t>
      </w:r>
      <w:r>
        <w:t xml:space="preserve"> a Club Board meeting.  It is the District Governor’s visit with the Club Board officers and directors.  The purpose of the meeting is to discuss the club’s status, </w:t>
      </w:r>
      <w:r w:rsidR="00413C59">
        <w:t>successes,</w:t>
      </w:r>
      <w:r>
        <w:t xml:space="preserve"> and support</w:t>
      </w:r>
      <w:r w:rsidR="00287FDC">
        <w:t xml:space="preserve"> opportunities.</w:t>
      </w:r>
    </w:p>
    <w:p w14:paraId="476CC551" w14:textId="77777777" w:rsidR="00CA13D7" w:rsidRDefault="00CA13D7">
      <w:pPr>
        <w:ind w:left="-5"/>
      </w:pPr>
    </w:p>
    <w:p w14:paraId="512B8DF4" w14:textId="219CC2D9" w:rsidR="005D52A7" w:rsidRDefault="00CA13D7" w:rsidP="00CA13D7">
      <w:pPr>
        <w:ind w:left="0" w:firstLine="0"/>
      </w:pPr>
      <w:r>
        <w:tab/>
      </w:r>
      <w:r w:rsidR="005446BC">
        <w:t xml:space="preserve">What projects, events and/or accomplishments are the club members most </w:t>
      </w:r>
      <w:r w:rsidR="00413C59">
        <w:t>proud of</w:t>
      </w:r>
      <w:r w:rsidR="005446BC">
        <w:t xml:space="preserve">? </w:t>
      </w:r>
    </w:p>
    <w:p w14:paraId="6644C0EC" w14:textId="39C7EE44" w:rsidR="005D52A7" w:rsidRDefault="00CA13D7" w:rsidP="00CA13D7">
      <w:pPr>
        <w:ind w:left="0" w:firstLine="0"/>
      </w:pPr>
      <w:r>
        <w:tab/>
      </w:r>
      <w:r w:rsidR="005446BC">
        <w:t xml:space="preserve">Are there any issues where the club members might benefit from District resources?  </w:t>
      </w:r>
    </w:p>
    <w:p w14:paraId="76AA1B89" w14:textId="77777777" w:rsidR="005D52A7" w:rsidRDefault="005446BC">
      <w:pPr>
        <w:spacing w:line="259" w:lineRule="auto"/>
        <w:ind w:left="0" w:firstLine="0"/>
      </w:pPr>
      <w:r>
        <w:t xml:space="preserve"> </w:t>
      </w:r>
    </w:p>
    <w:p w14:paraId="76EF55FF" w14:textId="77777777" w:rsidR="005D52A7" w:rsidRDefault="005446BC">
      <w:pPr>
        <w:ind w:left="-5"/>
      </w:pPr>
      <w:r>
        <w:t xml:space="preserve">PLEASE NOTE: Committee Chairs are encouraged to attend, as well as any interested Club members. </w:t>
      </w:r>
    </w:p>
    <w:p w14:paraId="122F0A9E" w14:textId="24BDEB88" w:rsidR="005D52A7" w:rsidRDefault="005446BC">
      <w:pPr>
        <w:spacing w:line="259" w:lineRule="auto"/>
        <w:ind w:left="0" w:firstLine="0"/>
      </w:pPr>
      <w:r>
        <w:t xml:space="preserve">  </w:t>
      </w:r>
    </w:p>
    <w:p w14:paraId="31B7177B" w14:textId="77777777" w:rsidR="005D52A7" w:rsidRDefault="005446BC">
      <w:pPr>
        <w:pStyle w:val="Heading1"/>
        <w:ind w:left="-5"/>
        <w:rPr>
          <w:u w:val="none" w:color="000000"/>
        </w:rPr>
      </w:pPr>
      <w:r>
        <w:t>MEETING WITH THE CLUB</w:t>
      </w:r>
      <w:r>
        <w:rPr>
          <w:u w:val="none" w:color="000000"/>
        </w:rPr>
        <w:t xml:space="preserve"> </w:t>
      </w:r>
    </w:p>
    <w:p w14:paraId="2E80F82F" w14:textId="77777777" w:rsidR="00577FED" w:rsidRPr="00577FED" w:rsidRDefault="00577FED" w:rsidP="00577FED">
      <w:pPr>
        <w:rPr>
          <w:lang w:bidi="ar-SA"/>
        </w:rPr>
      </w:pPr>
    </w:p>
    <w:p w14:paraId="580C997B" w14:textId="11FC3523" w:rsidR="005D52A7" w:rsidRDefault="005446BC">
      <w:pPr>
        <w:ind w:left="-5"/>
      </w:pPr>
      <w:r>
        <w:t xml:space="preserve">General introductions are made at the beginning of the meeting as usual.  The District Governor </w:t>
      </w:r>
      <w:r>
        <w:rPr>
          <w:b/>
        </w:rPr>
        <w:t>IS</w:t>
      </w:r>
      <w:r>
        <w:t xml:space="preserve"> the speaker for the day, with thirty minutes</w:t>
      </w:r>
      <w:r w:rsidR="00CA13D7">
        <w:t>,</w:t>
      </w:r>
      <w:r w:rsidR="005E6147">
        <w:t xml:space="preserve"> </w:t>
      </w:r>
      <w:r w:rsidR="00B673C8">
        <w:t>including questions and answers</w:t>
      </w:r>
      <w:r w:rsidR="00CA13D7">
        <w:t>,</w:t>
      </w:r>
      <w:r w:rsidR="00B673C8">
        <w:t xml:space="preserve"> </w:t>
      </w:r>
      <w:r>
        <w:t xml:space="preserve">allocated.  No other speakers should be scheduled. </w:t>
      </w:r>
    </w:p>
    <w:p w14:paraId="69290D5C" w14:textId="77777777" w:rsidR="00CA13D7" w:rsidRDefault="00CA13D7">
      <w:pPr>
        <w:ind w:left="-5"/>
      </w:pPr>
    </w:p>
    <w:p w14:paraId="00142B1A" w14:textId="556166D8" w:rsidR="00CA13D7" w:rsidRDefault="00CA13D7">
      <w:pPr>
        <w:ind w:left="-5"/>
      </w:pPr>
      <w:r>
        <w:t xml:space="preserve">The DG, DG partner and AG should be comped for the visit.  Please make sure those that are responsible for greeting and/or collecting from guests </w:t>
      </w:r>
      <w:r w:rsidR="00413C59">
        <w:t>are</w:t>
      </w:r>
      <w:r>
        <w:t xml:space="preserve"> alerted to this protocol.</w:t>
      </w:r>
    </w:p>
    <w:p w14:paraId="7668EEAE" w14:textId="77777777" w:rsidR="005D52A7" w:rsidRDefault="005446BC">
      <w:pPr>
        <w:spacing w:line="259" w:lineRule="auto"/>
        <w:ind w:left="0" w:firstLine="0"/>
      </w:pPr>
      <w:r>
        <w:t xml:space="preserve"> </w:t>
      </w:r>
    </w:p>
    <w:p w14:paraId="329971BD" w14:textId="63959267" w:rsidR="005D52A7" w:rsidRDefault="005446BC">
      <w:pPr>
        <w:ind w:left="-5"/>
      </w:pPr>
      <w:r>
        <w:t xml:space="preserve">The DG presentation should begin with the </w:t>
      </w:r>
      <w:r w:rsidR="005E6147">
        <w:t xml:space="preserve">Club </w:t>
      </w:r>
      <w:r>
        <w:t xml:space="preserve">President introducing the Assistant Governor. </w:t>
      </w:r>
    </w:p>
    <w:p w14:paraId="43AD221F" w14:textId="3E8A258E" w:rsidR="005D52A7" w:rsidRDefault="005446BC">
      <w:pPr>
        <w:ind w:left="-5"/>
      </w:pPr>
      <w:r>
        <w:t xml:space="preserve">The Assistant Governor will introduce the District Governor just before the Governor speaks to Club. </w:t>
      </w:r>
      <w:r w:rsidR="00CA13D7">
        <w:t>Appropriate short bios will be provided for club use and AG use.</w:t>
      </w:r>
    </w:p>
    <w:p w14:paraId="52F7C5D8" w14:textId="066DCACF" w:rsidR="00FC5AF4" w:rsidRDefault="00FC5AF4">
      <w:pPr>
        <w:ind w:left="-5"/>
      </w:pPr>
    </w:p>
    <w:p w14:paraId="5CF99BD6" w14:textId="18CD10D3" w:rsidR="005D52A7" w:rsidRDefault="00B673C8">
      <w:pPr>
        <w:spacing w:line="259" w:lineRule="auto"/>
        <w:ind w:left="0" w:firstLine="0"/>
      </w:pPr>
      <w:r>
        <w:t xml:space="preserve">Steve prefers that the traditional </w:t>
      </w:r>
      <w:r w:rsidR="00161E07">
        <w:t>structure</w:t>
      </w:r>
      <w:r>
        <w:t xml:space="preserve"> of the DG Visit be the norm, as described above.  But – we all are here to support our clubs.  If you would prefer a different type of DG visit?  Just ask.</w:t>
      </w:r>
    </w:p>
    <w:p w14:paraId="6EDC4512" w14:textId="77777777" w:rsidR="005D52A7" w:rsidRDefault="005446BC">
      <w:pPr>
        <w:spacing w:line="259" w:lineRule="auto"/>
        <w:ind w:left="0" w:firstLine="0"/>
      </w:pPr>
      <w:r>
        <w:t xml:space="preserve"> </w:t>
      </w:r>
    </w:p>
    <w:p w14:paraId="76F19528" w14:textId="2480CB9D" w:rsidR="005D52A7" w:rsidRDefault="005446BC">
      <w:pPr>
        <w:spacing w:line="259" w:lineRule="auto"/>
        <w:ind w:left="0" w:firstLine="0"/>
      </w:pPr>
      <w:r>
        <w:t xml:space="preserve"> </w:t>
      </w:r>
    </w:p>
    <w:p w14:paraId="6D628FAB" w14:textId="61C78577" w:rsidR="000C2A2F" w:rsidRDefault="005446BC">
      <w:pPr>
        <w:ind w:left="-5"/>
      </w:pPr>
      <w:r>
        <w:rPr>
          <w:b/>
        </w:rPr>
        <w:t>Questions?</w:t>
      </w:r>
      <w:r>
        <w:t xml:space="preserve">  </w:t>
      </w:r>
      <w:r w:rsidR="000C2A2F">
        <w:tab/>
      </w:r>
      <w:r>
        <w:t>Contact your Club’s A</w:t>
      </w:r>
      <w:r w:rsidR="000C2A2F">
        <w:t xml:space="preserve">ssistant </w:t>
      </w:r>
      <w:r>
        <w:t>G</w:t>
      </w:r>
      <w:r w:rsidR="000C2A2F">
        <w:t xml:space="preserve">overnor, </w:t>
      </w:r>
      <w:r>
        <w:t xml:space="preserve"> or </w:t>
      </w:r>
    </w:p>
    <w:p w14:paraId="405CBCDD" w14:textId="14B34EC7" w:rsidR="000C2A2F" w:rsidRDefault="005446BC" w:rsidP="00CA13D7">
      <w:pPr>
        <w:ind w:left="1435" w:firstLine="5"/>
      </w:pPr>
      <w:r>
        <w:t xml:space="preserve">Chief of Staff </w:t>
      </w:r>
      <w:r w:rsidR="00A611D0">
        <w:t>Bob Jacobsen</w:t>
      </w:r>
      <w:r w:rsidR="000C2A2F">
        <w:t xml:space="preserve">  (650)</w:t>
      </w:r>
      <w:r w:rsidR="00413C59">
        <w:t xml:space="preserve"> </w:t>
      </w:r>
      <w:r w:rsidR="00A611D0">
        <w:t>248-9500</w:t>
      </w:r>
      <w:r w:rsidR="000C2A2F">
        <w:t xml:space="preserve">    </w:t>
      </w:r>
      <w:r w:rsidR="00161E07">
        <w:t>bob.jacobsen@ros.com</w:t>
      </w:r>
    </w:p>
    <w:sectPr w:rsidR="000C2A2F">
      <w:pgSz w:w="12240" w:h="15840"/>
      <w:pgMar w:top="1048" w:right="78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E60"/>
    <w:multiLevelType w:val="hybridMultilevel"/>
    <w:tmpl w:val="7688C3C6"/>
    <w:lvl w:ilvl="0" w:tplc="1744E600">
      <w:start w:val="1"/>
      <w:numFmt w:val="bullet"/>
      <w:lvlText w:val="*"/>
      <w:lvlJc w:val="left"/>
      <w:pPr>
        <w:ind w:left="156"/>
      </w:pPr>
      <w:rPr>
        <w:rFonts w:ascii="Cambria" w:eastAsia="Cambria" w:hAnsi="Cambria" w:cs="Cambria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BA1026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D867E6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86D66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5A1B9C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4E2126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A000C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A4BF8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A3E5C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677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A7"/>
    <w:rsid w:val="000C2A2F"/>
    <w:rsid w:val="000F797B"/>
    <w:rsid w:val="00161E07"/>
    <w:rsid w:val="00287FDC"/>
    <w:rsid w:val="00413C59"/>
    <w:rsid w:val="00537D8D"/>
    <w:rsid w:val="005446BC"/>
    <w:rsid w:val="00577FED"/>
    <w:rsid w:val="005D52A7"/>
    <w:rsid w:val="005E6147"/>
    <w:rsid w:val="00A611D0"/>
    <w:rsid w:val="00B403DD"/>
    <w:rsid w:val="00B673C8"/>
    <w:rsid w:val="00CA13D7"/>
    <w:rsid w:val="00D7541B"/>
    <w:rsid w:val="00F976F7"/>
    <w:rsid w:val="00FC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42D3"/>
  <w15:docId w15:val="{77D71AC3-608D-0443-BC93-0914961F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8" w:lineRule="auto"/>
      <w:ind w:left="10" w:hanging="10"/>
    </w:pPr>
    <w:rPr>
      <w:rFonts w:ascii="Cambria" w:eastAsia="Cambria" w:hAnsi="Cambria" w:cs="Cambria"/>
      <w:color w:val="17365D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mbria" w:eastAsia="Cambria" w:hAnsi="Cambria" w:cs="Cambria"/>
      <w:b/>
      <w:color w:val="17365D"/>
      <w:u w:val="single" w:color="17365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17365D"/>
      <w:sz w:val="24"/>
      <w:u w:val="single" w:color="17365D"/>
    </w:rPr>
  </w:style>
  <w:style w:type="character" w:styleId="Hyperlink">
    <w:name w:val="Hyperlink"/>
    <w:basedOn w:val="DefaultParagraphFont"/>
    <w:uiPriority w:val="99"/>
    <w:unhideWhenUsed/>
    <w:rsid w:val="000C2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Chow</dc:creator>
  <cp:keywords/>
  <cp:lastModifiedBy>Steven Wright</cp:lastModifiedBy>
  <cp:revision>3</cp:revision>
  <dcterms:created xsi:type="dcterms:W3CDTF">2024-02-17T21:03:00Z</dcterms:created>
  <dcterms:modified xsi:type="dcterms:W3CDTF">2024-02-25T22:50:00Z</dcterms:modified>
</cp:coreProperties>
</file>