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11"/>
      </w:tblGrid>
      <w:tr w:rsidR="008064DA" w14:paraId="0DABD795" w14:textId="77777777" w:rsidTr="009C36B4">
        <w:trPr>
          <w:trHeight w:hRule="exact" w:val="7653"/>
        </w:trPr>
        <w:tc>
          <w:tcPr>
            <w:tcW w:w="11111" w:type="dxa"/>
            <w:tcMar>
              <w:top w:w="170" w:type="dxa"/>
              <w:bottom w:w="0" w:type="dxa"/>
            </w:tcMar>
          </w:tcPr>
          <w:p w14:paraId="342074AD" w14:textId="77777777" w:rsidR="006A526C" w:rsidRDefault="006A526C">
            <w:pPr>
              <w:pStyle w:val="AveryStyle1-2006683"/>
              <w:rPr>
                <w:rFonts w:ascii="Bahnschrift SemiLight SemiConde" w:hAnsi="Bahnschrift SemiLight SemiConde"/>
                <w:color w:val="17458F"/>
                <w:sz w:val="200"/>
                <w:szCs w:val="200"/>
              </w:rPr>
            </w:pPr>
            <w:r>
              <w:rPr>
                <w:rFonts w:ascii="Bahnschrift SemiLight SemiConde" w:hAnsi="Bahnschrift SemiLight SemiConde"/>
                <w:color w:val="17458F"/>
                <w:sz w:val="200"/>
                <w:szCs w:val="200"/>
              </w:rPr>
              <w:t>BIENVENUE</w:t>
            </w:r>
          </w:p>
          <w:p w14:paraId="122CD785" w14:textId="74E709A5" w:rsidR="00051EB4" w:rsidRPr="009C36B4" w:rsidRDefault="006A526C">
            <w:pPr>
              <w:pStyle w:val="AveryStyle1-2006683"/>
              <w:rPr>
                <w:rFonts w:ascii="Bahnschrift SemiLight SemiConde" w:hAnsi="Bahnschrift SemiLight SemiConde"/>
                <w:color w:val="17458F"/>
                <w:sz w:val="200"/>
                <w:szCs w:val="200"/>
              </w:rPr>
            </w:pPr>
            <w:r>
              <w:rPr>
                <w:rFonts w:ascii="Calibri" w:hAnsi="Calibri" w:cs="Calibri"/>
                <w:color w:val="17458F"/>
                <w:sz w:val="200"/>
                <w:szCs w:val="200"/>
              </w:rPr>
              <w:t>À</w:t>
            </w:r>
            <w:bookmarkStart w:id="0" w:name="Blank_MP1_panel1"/>
            <w:bookmarkEnd w:id="0"/>
          </w:p>
          <w:p w14:paraId="52FFB4A6" w14:textId="54DF3758" w:rsidR="00051EB4" w:rsidRPr="00051EB4" w:rsidRDefault="009C36B4">
            <w:pPr>
              <w:pStyle w:val="AveryStyle1-2006683"/>
              <w:rPr>
                <w:rFonts w:ascii="Verdana" w:hAnsi="Verdana"/>
                <w:sz w:val="144"/>
                <w:szCs w:val="144"/>
              </w:rPr>
            </w:pPr>
            <w:r>
              <w:rPr>
                <w:rFonts w:ascii="Bahnschrift SemiLight SemiConde" w:hAnsi="Bahnschrift SemiLight SemiConde"/>
                <w:noProof/>
                <w:color w:val="17458F"/>
                <w:sz w:val="200"/>
                <w:szCs w:val="200"/>
              </w:rPr>
              <w:drawing>
                <wp:anchor distT="0" distB="0" distL="114300" distR="114300" simplePos="0" relativeHeight="251661312" behindDoc="1" locked="0" layoutInCell="1" allowOverlap="1" wp14:anchorId="7B4121A7" wp14:editId="4A1BFC21">
                  <wp:simplePos x="0" y="0"/>
                  <wp:positionH relativeFrom="column">
                    <wp:posOffset>1334770</wp:posOffset>
                  </wp:positionH>
                  <wp:positionV relativeFrom="paragraph">
                    <wp:posOffset>8890</wp:posOffset>
                  </wp:positionV>
                  <wp:extent cx="4448175" cy="1670685"/>
                  <wp:effectExtent l="0" t="0" r="0" b="0"/>
                  <wp:wrapThrough wrapText="bothSides">
                    <wp:wrapPolygon edited="0">
                      <wp:start x="17206" y="0"/>
                      <wp:lineTo x="16096" y="0"/>
                      <wp:lineTo x="14431" y="2463"/>
                      <wp:lineTo x="14431" y="3941"/>
                      <wp:lineTo x="0" y="5418"/>
                      <wp:lineTo x="0" y="14531"/>
                      <wp:lineTo x="10361" y="15763"/>
                      <wp:lineTo x="10361" y="16255"/>
                      <wp:lineTo x="14708" y="19704"/>
                      <wp:lineTo x="15171" y="20442"/>
                      <wp:lineTo x="16466" y="21428"/>
                      <wp:lineTo x="17206" y="21428"/>
                      <wp:lineTo x="17946" y="21428"/>
                      <wp:lineTo x="19241" y="21428"/>
                      <wp:lineTo x="21461" y="20442"/>
                      <wp:lineTo x="21554" y="13054"/>
                      <wp:lineTo x="21091" y="11822"/>
                      <wp:lineTo x="21554" y="11576"/>
                      <wp:lineTo x="21554" y="7143"/>
                      <wp:lineTo x="20999" y="4680"/>
                      <wp:lineTo x="20629" y="3941"/>
                      <wp:lineTo x="20721" y="2709"/>
                      <wp:lineTo x="18779" y="0"/>
                      <wp:lineTo x="17854" y="0"/>
                      <wp:lineTo x="17206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175" cy="167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E91A89" w14:textId="55C8C4A5" w:rsidR="00051EB4" w:rsidRDefault="00051EB4">
            <w:pPr>
              <w:pStyle w:val="AveryStyle1-2006683"/>
            </w:pPr>
          </w:p>
        </w:tc>
      </w:tr>
      <w:tr w:rsidR="008064DA" w14:paraId="2EEFCA91" w14:textId="77777777">
        <w:trPr>
          <w:trHeight w:hRule="exact" w:val="340"/>
        </w:trPr>
        <w:tc>
          <w:tcPr>
            <w:tcW w:w="11111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47A327E" w14:textId="77777777" w:rsidR="008064DA" w:rsidRDefault="008064DA"/>
        </w:tc>
      </w:tr>
      <w:tr w:rsidR="008064DA" w14:paraId="2C8C6B9E" w14:textId="77777777" w:rsidTr="009C36B4">
        <w:trPr>
          <w:trHeight w:hRule="exact" w:val="7653"/>
        </w:trPr>
        <w:tc>
          <w:tcPr>
            <w:tcW w:w="11111" w:type="dxa"/>
            <w:tcMar>
              <w:top w:w="170" w:type="dxa"/>
              <w:bottom w:w="0" w:type="dxa"/>
            </w:tcMar>
          </w:tcPr>
          <w:p w14:paraId="20411185" w14:textId="77777777" w:rsidR="006A526C" w:rsidRDefault="006A526C" w:rsidP="006A526C">
            <w:pPr>
              <w:pStyle w:val="AveryStyle1-2006683"/>
              <w:rPr>
                <w:rFonts w:ascii="Bahnschrift SemiLight SemiConde" w:hAnsi="Bahnschrift SemiLight SemiConde"/>
                <w:color w:val="17458F"/>
                <w:sz w:val="200"/>
                <w:szCs w:val="200"/>
              </w:rPr>
            </w:pPr>
            <w:bookmarkStart w:id="1" w:name="Blank_MP1_panel2"/>
            <w:bookmarkEnd w:id="1"/>
            <w:r>
              <w:rPr>
                <w:rFonts w:ascii="Bahnschrift SemiLight SemiConde" w:hAnsi="Bahnschrift SemiLight SemiConde"/>
                <w:color w:val="17458F"/>
                <w:sz w:val="200"/>
                <w:szCs w:val="200"/>
              </w:rPr>
              <w:t>BIENVENUE</w:t>
            </w:r>
          </w:p>
          <w:p w14:paraId="21C77320" w14:textId="77777777" w:rsidR="006A526C" w:rsidRPr="009C36B4" w:rsidRDefault="006A526C" w:rsidP="006A526C">
            <w:pPr>
              <w:pStyle w:val="AveryStyle1-2006683"/>
              <w:rPr>
                <w:rFonts w:ascii="Bahnschrift SemiLight SemiConde" w:hAnsi="Bahnschrift SemiLight SemiConde"/>
                <w:color w:val="17458F"/>
                <w:sz w:val="200"/>
                <w:szCs w:val="200"/>
              </w:rPr>
            </w:pPr>
            <w:r>
              <w:rPr>
                <w:rFonts w:ascii="Calibri" w:hAnsi="Calibri" w:cs="Calibri"/>
                <w:color w:val="17458F"/>
                <w:sz w:val="200"/>
                <w:szCs w:val="200"/>
              </w:rPr>
              <w:t>À</w:t>
            </w:r>
          </w:p>
          <w:p w14:paraId="403AD865" w14:textId="728C23A2" w:rsidR="008064DA" w:rsidRDefault="009C36B4">
            <w:pPr>
              <w:pStyle w:val="AveryStyle1-2006683"/>
            </w:pPr>
            <w:r>
              <w:rPr>
                <w:rFonts w:ascii="Bahnschrift SemiLight SemiConde" w:hAnsi="Bahnschrift SemiLight SemiConde"/>
                <w:noProof/>
                <w:color w:val="17458F"/>
                <w:sz w:val="200"/>
                <w:szCs w:val="200"/>
              </w:rPr>
              <w:drawing>
                <wp:anchor distT="0" distB="0" distL="114300" distR="114300" simplePos="0" relativeHeight="251663360" behindDoc="1" locked="0" layoutInCell="1" allowOverlap="1" wp14:anchorId="72A3E7B7" wp14:editId="016FC2F1">
                  <wp:simplePos x="0" y="0"/>
                  <wp:positionH relativeFrom="column">
                    <wp:posOffset>1196975</wp:posOffset>
                  </wp:positionH>
                  <wp:positionV relativeFrom="paragraph">
                    <wp:posOffset>8255</wp:posOffset>
                  </wp:positionV>
                  <wp:extent cx="4448175" cy="1670685"/>
                  <wp:effectExtent l="0" t="0" r="0" b="0"/>
                  <wp:wrapThrough wrapText="bothSides">
                    <wp:wrapPolygon edited="0">
                      <wp:start x="17206" y="0"/>
                      <wp:lineTo x="16096" y="0"/>
                      <wp:lineTo x="14431" y="2463"/>
                      <wp:lineTo x="14431" y="3941"/>
                      <wp:lineTo x="0" y="5418"/>
                      <wp:lineTo x="0" y="14531"/>
                      <wp:lineTo x="10361" y="15763"/>
                      <wp:lineTo x="10361" y="16255"/>
                      <wp:lineTo x="14708" y="19704"/>
                      <wp:lineTo x="15171" y="20442"/>
                      <wp:lineTo x="16466" y="21428"/>
                      <wp:lineTo x="17206" y="21428"/>
                      <wp:lineTo x="17946" y="21428"/>
                      <wp:lineTo x="19241" y="21428"/>
                      <wp:lineTo x="21461" y="20442"/>
                      <wp:lineTo x="21554" y="13054"/>
                      <wp:lineTo x="21091" y="11822"/>
                      <wp:lineTo x="21554" y="11576"/>
                      <wp:lineTo x="21554" y="7143"/>
                      <wp:lineTo x="20999" y="4680"/>
                      <wp:lineTo x="20629" y="3941"/>
                      <wp:lineTo x="20721" y="2709"/>
                      <wp:lineTo x="18779" y="0"/>
                      <wp:lineTo x="17854" y="0"/>
                      <wp:lineTo x="17206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175" cy="167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2094678" w14:textId="0EDAF712" w:rsidR="008064DA" w:rsidRDefault="006A526C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53947A20" wp14:editId="7F7A389E">
                <wp:simplePos x="0" y="0"/>
                <wp:positionH relativeFrom="page">
                  <wp:posOffset>252095</wp:posOffset>
                </wp:positionH>
                <wp:positionV relativeFrom="page">
                  <wp:posOffset>379095</wp:posOffset>
                </wp:positionV>
                <wp:extent cx="7056120" cy="4860290"/>
                <wp:effectExtent l="13970" t="7620" r="6985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4860290"/>
                        </a:xfrm>
                        <a:prstGeom prst="roundRect">
                          <a:avLst>
                            <a:gd name="adj" fmla="val 2222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6DC731" id="AutoShape 3" o:spid="_x0000_s1026" style="position:absolute;margin-left:19.85pt;margin-top:29.85pt;width:555.6pt;height:382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021E0CD3" wp14:editId="372A8AF3">
                <wp:simplePos x="0" y="0"/>
                <wp:positionH relativeFrom="page">
                  <wp:posOffset>252095</wp:posOffset>
                </wp:positionH>
                <wp:positionV relativeFrom="page">
                  <wp:posOffset>5455285</wp:posOffset>
                </wp:positionV>
                <wp:extent cx="7056120" cy="4860290"/>
                <wp:effectExtent l="13970" t="6985" r="698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4860290"/>
                        </a:xfrm>
                        <a:prstGeom prst="roundRect">
                          <a:avLst>
                            <a:gd name="adj" fmla="val 2222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F034FA" id="AutoShape 2" o:spid="_x0000_s1026" style="position:absolute;margin-left:19.85pt;margin-top:429.55pt;width:555.6pt;height:38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14:paraId="58E13AAA" w14:textId="77777777" w:rsidR="008064DA" w:rsidRDefault="008064DA">
      <w:pPr>
        <w:spacing w:after="0" w:line="20" w:lineRule="exact"/>
      </w:pPr>
    </w:p>
    <w:sectPr w:rsidR="008064DA">
      <w:pgSz w:w="11905" w:h="16837"/>
      <w:pgMar w:top="595" w:right="446" w:bottom="475" w:left="52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DA"/>
    <w:rsid w:val="00051EB4"/>
    <w:rsid w:val="00415834"/>
    <w:rsid w:val="006A526C"/>
    <w:rsid w:val="007037E6"/>
    <w:rsid w:val="008064DA"/>
    <w:rsid w:val="008C2F11"/>
    <w:rsid w:val="009C36B4"/>
    <w:rsid w:val="00A3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9726"/>
  <w15:docId w15:val="{0D3CD5C6-A7F6-4595-A496-DC7B3B17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-2006683">
    <w:name w:val="Avery Style 1-2006683"/>
    <w:uiPriority w:val="99"/>
    <w:pPr>
      <w:spacing w:after="0" w:line="240" w:lineRule="auto"/>
      <w:ind w:left="593" w:right="593"/>
      <w:jc w:val="center"/>
    </w:pPr>
    <w:rPr>
      <w:bCs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Company>Avery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Elaine Mead</cp:lastModifiedBy>
  <cp:revision>2</cp:revision>
  <cp:lastPrinted>2021-09-13T05:47:00Z</cp:lastPrinted>
  <dcterms:created xsi:type="dcterms:W3CDTF">2021-09-29T02:14:00Z</dcterms:created>
  <dcterms:modified xsi:type="dcterms:W3CDTF">2021-09-29T02:14:00Z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A-1834-01</vt:lpwstr>
  </property>
</Properties>
</file>