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3A44" w14:textId="77777777" w:rsidR="00246CB0" w:rsidRDefault="00246CB0" w:rsidP="00AE3A47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4678"/>
      </w:tblGrid>
      <w:tr w:rsidR="00246CB0" w14:paraId="05E9FE9E" w14:textId="77777777" w:rsidTr="00246CB0">
        <w:tc>
          <w:tcPr>
            <w:tcW w:w="3397" w:type="dxa"/>
          </w:tcPr>
          <w:p w14:paraId="7420E28A" w14:textId="2730A89C" w:rsidR="00246CB0" w:rsidRDefault="00246CB0" w:rsidP="00AE3A47">
            <w:r>
              <w:t>Date:</w:t>
            </w:r>
          </w:p>
        </w:tc>
        <w:tc>
          <w:tcPr>
            <w:tcW w:w="4678" w:type="dxa"/>
          </w:tcPr>
          <w:p w14:paraId="2C9FB4DB" w14:textId="77777777" w:rsidR="00246CB0" w:rsidRDefault="00246CB0" w:rsidP="00AE3A47"/>
        </w:tc>
      </w:tr>
      <w:tr w:rsidR="00246CB0" w14:paraId="66130B3F" w14:textId="77777777" w:rsidTr="00246CB0">
        <w:tc>
          <w:tcPr>
            <w:tcW w:w="3397" w:type="dxa"/>
          </w:tcPr>
          <w:p w14:paraId="7CD9AAB1" w14:textId="16FC3439" w:rsidR="00246CB0" w:rsidRDefault="00246CB0" w:rsidP="00AE3A47">
            <w:r>
              <w:t>Rotary Club Name:</w:t>
            </w:r>
          </w:p>
        </w:tc>
        <w:tc>
          <w:tcPr>
            <w:tcW w:w="4678" w:type="dxa"/>
          </w:tcPr>
          <w:p w14:paraId="45764A74" w14:textId="77777777" w:rsidR="00246CB0" w:rsidRDefault="00246CB0" w:rsidP="00AE3A47"/>
        </w:tc>
      </w:tr>
      <w:tr w:rsidR="00246CB0" w14:paraId="055396D1" w14:textId="77777777" w:rsidTr="00246CB0">
        <w:tc>
          <w:tcPr>
            <w:tcW w:w="3397" w:type="dxa"/>
          </w:tcPr>
          <w:p w14:paraId="03A35831" w14:textId="7D3CEA93" w:rsidR="00246CB0" w:rsidRDefault="00246CB0" w:rsidP="00AE3A47">
            <w:r>
              <w:t>Name of person completing form:</w:t>
            </w:r>
          </w:p>
        </w:tc>
        <w:tc>
          <w:tcPr>
            <w:tcW w:w="4678" w:type="dxa"/>
          </w:tcPr>
          <w:p w14:paraId="2C7AFD49" w14:textId="77777777" w:rsidR="00246CB0" w:rsidRDefault="00246CB0" w:rsidP="00AE3A47"/>
        </w:tc>
      </w:tr>
      <w:tr w:rsidR="00246CB0" w14:paraId="11303F25" w14:textId="77777777" w:rsidTr="00246CB0">
        <w:tc>
          <w:tcPr>
            <w:tcW w:w="3397" w:type="dxa"/>
          </w:tcPr>
          <w:p w14:paraId="72CD735D" w14:textId="76694A75" w:rsidR="00246CB0" w:rsidRDefault="00246CB0" w:rsidP="00AE3A47">
            <w:r>
              <w:t>Email address:</w:t>
            </w:r>
          </w:p>
        </w:tc>
        <w:tc>
          <w:tcPr>
            <w:tcW w:w="4678" w:type="dxa"/>
          </w:tcPr>
          <w:p w14:paraId="4ECFB3C4" w14:textId="77777777" w:rsidR="00246CB0" w:rsidRDefault="00246CB0" w:rsidP="00AE3A47"/>
        </w:tc>
      </w:tr>
      <w:tr w:rsidR="00246CB0" w14:paraId="72546A37" w14:textId="77777777" w:rsidTr="00246CB0">
        <w:tc>
          <w:tcPr>
            <w:tcW w:w="3397" w:type="dxa"/>
          </w:tcPr>
          <w:p w14:paraId="02982698" w14:textId="11553BCB" w:rsidR="00246CB0" w:rsidRDefault="00246CB0" w:rsidP="00AE3A47">
            <w:r>
              <w:t>Phone number:</w:t>
            </w:r>
          </w:p>
        </w:tc>
        <w:tc>
          <w:tcPr>
            <w:tcW w:w="4678" w:type="dxa"/>
          </w:tcPr>
          <w:p w14:paraId="220D4673" w14:textId="77777777" w:rsidR="00246CB0" w:rsidRDefault="00246CB0" w:rsidP="00AE3A47"/>
        </w:tc>
      </w:tr>
    </w:tbl>
    <w:p w14:paraId="78A0D04D" w14:textId="77777777" w:rsidR="00246CB0" w:rsidRDefault="00246CB0" w:rsidP="00AE3A47"/>
    <w:p w14:paraId="23C8734B" w14:textId="77777777" w:rsidR="00AE3A47" w:rsidRDefault="00AE3A47" w:rsidP="00AE3A47">
      <w:pPr>
        <w:rPr>
          <w:b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7791"/>
      </w:tblGrid>
      <w:tr w:rsidR="00246CB0" w14:paraId="7B3A7F58" w14:textId="77777777" w:rsidTr="00246CB0">
        <w:tc>
          <w:tcPr>
            <w:tcW w:w="2972" w:type="dxa"/>
          </w:tcPr>
          <w:p w14:paraId="2963E75B" w14:textId="5256BB17" w:rsidR="00246CB0" w:rsidRPr="00246CB0" w:rsidRDefault="00246CB0" w:rsidP="00AE3A47">
            <w:pPr>
              <w:rPr>
                <w:bCs/>
                <w:lang w:val="en-US"/>
              </w:rPr>
            </w:pPr>
            <w:r w:rsidRPr="00246CB0">
              <w:rPr>
                <w:bCs/>
                <w:lang w:val="en-US"/>
              </w:rPr>
              <w:t>Amount applied for:</w:t>
            </w:r>
          </w:p>
        </w:tc>
        <w:tc>
          <w:tcPr>
            <w:tcW w:w="7791" w:type="dxa"/>
          </w:tcPr>
          <w:p w14:paraId="3F1CEA68" w14:textId="77777777" w:rsidR="00246CB0" w:rsidRDefault="00246CB0" w:rsidP="00AE3A4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$</w:t>
            </w:r>
          </w:p>
          <w:p w14:paraId="78AF6173" w14:textId="6544A60E" w:rsidR="00246CB0" w:rsidRDefault="00246CB0" w:rsidP="00AE3A47">
            <w:pPr>
              <w:rPr>
                <w:b/>
                <w:lang w:val="en-US"/>
              </w:rPr>
            </w:pPr>
          </w:p>
        </w:tc>
      </w:tr>
      <w:tr w:rsidR="00246CB0" w14:paraId="321C4A9E" w14:textId="77777777" w:rsidTr="00246CB0">
        <w:tc>
          <w:tcPr>
            <w:tcW w:w="2972" w:type="dxa"/>
          </w:tcPr>
          <w:p w14:paraId="0B9252E2" w14:textId="5B008909" w:rsidR="00246CB0" w:rsidRPr="00246CB0" w:rsidRDefault="00246CB0" w:rsidP="00AE3A47">
            <w:pPr>
              <w:rPr>
                <w:bCs/>
                <w:lang w:val="en-US"/>
              </w:rPr>
            </w:pPr>
            <w:r w:rsidRPr="00246CB0">
              <w:rPr>
                <w:bCs/>
                <w:lang w:val="en-US"/>
              </w:rPr>
              <w:t>Description of what the funding will be used for:</w:t>
            </w:r>
          </w:p>
        </w:tc>
        <w:tc>
          <w:tcPr>
            <w:tcW w:w="7791" w:type="dxa"/>
          </w:tcPr>
          <w:p w14:paraId="271E4CD1" w14:textId="77777777" w:rsidR="00246CB0" w:rsidRDefault="00246CB0" w:rsidP="00AE3A47">
            <w:pPr>
              <w:rPr>
                <w:b/>
                <w:lang w:val="en-US"/>
              </w:rPr>
            </w:pPr>
          </w:p>
          <w:p w14:paraId="50EDC257" w14:textId="77777777" w:rsidR="00246CB0" w:rsidRDefault="00246CB0" w:rsidP="00AE3A47">
            <w:pPr>
              <w:rPr>
                <w:b/>
                <w:lang w:val="en-US"/>
              </w:rPr>
            </w:pPr>
          </w:p>
          <w:p w14:paraId="1E2F984B" w14:textId="77777777" w:rsidR="00246CB0" w:rsidRDefault="00246CB0" w:rsidP="00AE3A47">
            <w:pPr>
              <w:rPr>
                <w:b/>
                <w:lang w:val="en-US"/>
              </w:rPr>
            </w:pPr>
          </w:p>
          <w:p w14:paraId="4058C423" w14:textId="77777777" w:rsidR="00246CB0" w:rsidRDefault="00246CB0" w:rsidP="00AE3A47">
            <w:pPr>
              <w:rPr>
                <w:b/>
                <w:lang w:val="en-US"/>
              </w:rPr>
            </w:pPr>
          </w:p>
          <w:p w14:paraId="692F4654" w14:textId="77777777" w:rsidR="00246CB0" w:rsidRDefault="00246CB0" w:rsidP="00AE3A47">
            <w:pPr>
              <w:rPr>
                <w:b/>
                <w:lang w:val="en-US"/>
              </w:rPr>
            </w:pPr>
          </w:p>
          <w:p w14:paraId="71BB4F9B" w14:textId="77777777" w:rsidR="00246CB0" w:rsidRDefault="00246CB0" w:rsidP="00AE3A47">
            <w:pPr>
              <w:rPr>
                <w:b/>
                <w:lang w:val="en-US"/>
              </w:rPr>
            </w:pPr>
          </w:p>
          <w:p w14:paraId="5CD99CE4" w14:textId="77777777" w:rsidR="00246CB0" w:rsidRDefault="00246CB0" w:rsidP="00AE3A47">
            <w:pPr>
              <w:rPr>
                <w:b/>
                <w:lang w:val="en-US"/>
              </w:rPr>
            </w:pPr>
          </w:p>
          <w:p w14:paraId="68648718" w14:textId="77777777" w:rsidR="00246CB0" w:rsidRDefault="00246CB0" w:rsidP="00AE3A47">
            <w:pPr>
              <w:rPr>
                <w:b/>
                <w:lang w:val="en-US"/>
              </w:rPr>
            </w:pPr>
          </w:p>
          <w:p w14:paraId="4AE26EA0" w14:textId="77777777" w:rsidR="00246CB0" w:rsidRDefault="00246CB0" w:rsidP="00AE3A47">
            <w:pPr>
              <w:rPr>
                <w:b/>
                <w:lang w:val="en-US"/>
              </w:rPr>
            </w:pPr>
          </w:p>
          <w:p w14:paraId="07827056" w14:textId="77777777" w:rsidR="00246CB0" w:rsidRDefault="00246CB0" w:rsidP="00AE3A47">
            <w:pPr>
              <w:rPr>
                <w:b/>
                <w:lang w:val="en-US"/>
              </w:rPr>
            </w:pPr>
          </w:p>
        </w:tc>
      </w:tr>
      <w:tr w:rsidR="00246CB0" w14:paraId="0E206A99" w14:textId="77777777" w:rsidTr="00246CB0">
        <w:tc>
          <w:tcPr>
            <w:tcW w:w="2972" w:type="dxa"/>
          </w:tcPr>
          <w:p w14:paraId="3937DBD0" w14:textId="42C53506" w:rsidR="00246CB0" w:rsidRPr="00246CB0" w:rsidRDefault="00246CB0" w:rsidP="00AE3A47">
            <w:pPr>
              <w:rPr>
                <w:bCs/>
                <w:lang w:val="en-US"/>
              </w:rPr>
            </w:pPr>
            <w:r w:rsidRPr="00246CB0">
              <w:rPr>
                <w:bCs/>
                <w:lang w:val="en-US"/>
              </w:rPr>
              <w:t>Who will benefit from the provision of funding:</w:t>
            </w:r>
          </w:p>
        </w:tc>
        <w:tc>
          <w:tcPr>
            <w:tcW w:w="7791" w:type="dxa"/>
          </w:tcPr>
          <w:p w14:paraId="7A2D4004" w14:textId="77777777" w:rsidR="00246CB0" w:rsidRDefault="00246CB0" w:rsidP="00AE3A47">
            <w:pPr>
              <w:rPr>
                <w:b/>
                <w:lang w:val="en-US"/>
              </w:rPr>
            </w:pPr>
          </w:p>
          <w:p w14:paraId="68D8ADE1" w14:textId="77777777" w:rsidR="00246CB0" w:rsidRDefault="00246CB0" w:rsidP="00AE3A47">
            <w:pPr>
              <w:rPr>
                <w:b/>
                <w:lang w:val="en-US"/>
              </w:rPr>
            </w:pPr>
          </w:p>
          <w:p w14:paraId="2EF87EAC" w14:textId="77777777" w:rsidR="00246CB0" w:rsidRDefault="00246CB0" w:rsidP="00AE3A47">
            <w:pPr>
              <w:rPr>
                <w:b/>
                <w:lang w:val="en-US"/>
              </w:rPr>
            </w:pPr>
          </w:p>
        </w:tc>
      </w:tr>
      <w:tr w:rsidR="00246CB0" w14:paraId="3D485327" w14:textId="77777777" w:rsidTr="00246CB0">
        <w:tc>
          <w:tcPr>
            <w:tcW w:w="2972" w:type="dxa"/>
          </w:tcPr>
          <w:p w14:paraId="648CB5DF" w14:textId="7B2C1593" w:rsidR="00246CB0" w:rsidRPr="00246CB0" w:rsidRDefault="00246CB0" w:rsidP="00AE3A47">
            <w:pPr>
              <w:rPr>
                <w:bCs/>
                <w:lang w:val="en-US"/>
              </w:rPr>
            </w:pPr>
            <w:r w:rsidRPr="00246CB0">
              <w:rPr>
                <w:bCs/>
                <w:lang w:val="en-US"/>
              </w:rPr>
              <w:t>When will funds be able to be spent (Eg immediately, 1 month, 3 months etc)</w:t>
            </w:r>
          </w:p>
        </w:tc>
        <w:tc>
          <w:tcPr>
            <w:tcW w:w="7791" w:type="dxa"/>
          </w:tcPr>
          <w:p w14:paraId="0A06CE9C" w14:textId="77777777" w:rsidR="00246CB0" w:rsidRDefault="00246CB0" w:rsidP="00AE3A47">
            <w:pPr>
              <w:rPr>
                <w:b/>
                <w:lang w:val="en-US"/>
              </w:rPr>
            </w:pPr>
          </w:p>
          <w:p w14:paraId="4701212A" w14:textId="77777777" w:rsidR="00246CB0" w:rsidRDefault="00246CB0" w:rsidP="00AE3A47">
            <w:pPr>
              <w:rPr>
                <w:b/>
                <w:lang w:val="en-US"/>
              </w:rPr>
            </w:pPr>
          </w:p>
          <w:p w14:paraId="052A27DF" w14:textId="77777777" w:rsidR="00246CB0" w:rsidRDefault="00246CB0" w:rsidP="00AE3A47">
            <w:pPr>
              <w:rPr>
                <w:b/>
                <w:lang w:val="en-US"/>
              </w:rPr>
            </w:pPr>
          </w:p>
        </w:tc>
      </w:tr>
      <w:tr w:rsidR="00246CB0" w14:paraId="25FDBD77" w14:textId="77777777" w:rsidTr="00246CB0">
        <w:tc>
          <w:tcPr>
            <w:tcW w:w="2972" w:type="dxa"/>
          </w:tcPr>
          <w:p w14:paraId="0E51FBEC" w14:textId="554339F9" w:rsidR="00246CB0" w:rsidRPr="00246CB0" w:rsidRDefault="00246CB0" w:rsidP="00AE3A4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How will your Rotary Club be involved in the management and spending of funds and delivery of the desired outcome to the community?</w:t>
            </w:r>
          </w:p>
        </w:tc>
        <w:tc>
          <w:tcPr>
            <w:tcW w:w="7791" w:type="dxa"/>
          </w:tcPr>
          <w:p w14:paraId="7A3A3485" w14:textId="77777777" w:rsidR="00246CB0" w:rsidRDefault="00246CB0" w:rsidP="00AE3A47">
            <w:pPr>
              <w:rPr>
                <w:b/>
                <w:lang w:val="en-US"/>
              </w:rPr>
            </w:pPr>
          </w:p>
        </w:tc>
      </w:tr>
      <w:tr w:rsidR="00246CB0" w14:paraId="04906BD1" w14:textId="77777777" w:rsidTr="00246CB0">
        <w:tc>
          <w:tcPr>
            <w:tcW w:w="2972" w:type="dxa"/>
          </w:tcPr>
          <w:p w14:paraId="6CB34516" w14:textId="17805BFA" w:rsidR="00246CB0" w:rsidRDefault="00246CB0" w:rsidP="00AE3A4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Other partner organisations involved (if applicable) and what will their involvement be?</w:t>
            </w:r>
          </w:p>
        </w:tc>
        <w:tc>
          <w:tcPr>
            <w:tcW w:w="7791" w:type="dxa"/>
          </w:tcPr>
          <w:p w14:paraId="346E3FC0" w14:textId="77777777" w:rsidR="00246CB0" w:rsidRDefault="00246CB0" w:rsidP="00AE3A47">
            <w:pPr>
              <w:rPr>
                <w:b/>
                <w:lang w:val="en-US"/>
              </w:rPr>
            </w:pPr>
          </w:p>
        </w:tc>
      </w:tr>
    </w:tbl>
    <w:p w14:paraId="6C52C3B5" w14:textId="77777777" w:rsidR="00246CB0" w:rsidRDefault="00246CB0" w:rsidP="00AE3A47">
      <w:pPr>
        <w:rPr>
          <w:b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81"/>
        <w:gridCol w:w="5382"/>
      </w:tblGrid>
      <w:tr w:rsidR="00246CB0" w14:paraId="7B4100CD" w14:textId="77777777" w:rsidTr="00246CB0">
        <w:tc>
          <w:tcPr>
            <w:tcW w:w="5381" w:type="dxa"/>
          </w:tcPr>
          <w:p w14:paraId="566F2C9C" w14:textId="3A611C38" w:rsidR="00246CB0" w:rsidRPr="00246CB0" w:rsidRDefault="00246CB0" w:rsidP="00AE3A47">
            <w:pPr>
              <w:rPr>
                <w:bCs/>
                <w:lang w:val="en-US"/>
              </w:rPr>
            </w:pPr>
            <w:r w:rsidRPr="00246CB0">
              <w:rPr>
                <w:bCs/>
                <w:lang w:val="en-US"/>
              </w:rPr>
              <w:t>Bank account details for payment of the grant, include</w:t>
            </w:r>
          </w:p>
          <w:p w14:paraId="33764973" w14:textId="77777777" w:rsidR="00246CB0" w:rsidRPr="00246CB0" w:rsidRDefault="00246CB0" w:rsidP="00AE3A47">
            <w:pPr>
              <w:rPr>
                <w:bCs/>
                <w:lang w:val="en-US"/>
              </w:rPr>
            </w:pPr>
            <w:r w:rsidRPr="00246CB0">
              <w:rPr>
                <w:bCs/>
                <w:lang w:val="en-US"/>
              </w:rPr>
              <w:t>Account number</w:t>
            </w:r>
          </w:p>
          <w:p w14:paraId="60F8E2B8" w14:textId="017AA847" w:rsidR="00246CB0" w:rsidRDefault="00246CB0" w:rsidP="00AE3A47">
            <w:pPr>
              <w:rPr>
                <w:b/>
                <w:lang w:val="en-US"/>
              </w:rPr>
            </w:pPr>
            <w:r w:rsidRPr="00246CB0">
              <w:rPr>
                <w:bCs/>
                <w:lang w:val="en-US"/>
              </w:rPr>
              <w:t>Account name</w:t>
            </w:r>
          </w:p>
        </w:tc>
        <w:tc>
          <w:tcPr>
            <w:tcW w:w="5382" w:type="dxa"/>
          </w:tcPr>
          <w:p w14:paraId="471E94D8" w14:textId="77777777" w:rsidR="00246CB0" w:rsidRDefault="00246CB0" w:rsidP="00AE3A47">
            <w:pPr>
              <w:rPr>
                <w:b/>
                <w:lang w:val="en-US"/>
              </w:rPr>
            </w:pPr>
          </w:p>
        </w:tc>
      </w:tr>
    </w:tbl>
    <w:p w14:paraId="0DC48F9F" w14:textId="77777777" w:rsidR="00246CB0" w:rsidRDefault="00246CB0" w:rsidP="00AE3A47">
      <w:pPr>
        <w:rPr>
          <w:b/>
          <w:lang w:val="en-US"/>
        </w:rPr>
      </w:pPr>
    </w:p>
    <w:p w14:paraId="05E7535F" w14:textId="63FE7E59" w:rsidR="00246CB0" w:rsidRDefault="00246CB0" w:rsidP="00AE3A47">
      <w:pPr>
        <w:rPr>
          <w:bCs/>
          <w:lang w:val="en-US"/>
        </w:rPr>
      </w:pPr>
      <w:r w:rsidRPr="00F358FA">
        <w:rPr>
          <w:bCs/>
          <w:lang w:val="en-US"/>
        </w:rPr>
        <w:t xml:space="preserve">I </w:t>
      </w:r>
      <w:r w:rsidR="00F358FA">
        <w:rPr>
          <w:bCs/>
          <w:lang w:val="en-US"/>
        </w:rPr>
        <w:t xml:space="preserve">confirm that I </w:t>
      </w:r>
      <w:r w:rsidRPr="00F358FA">
        <w:rPr>
          <w:bCs/>
          <w:lang w:val="en-US"/>
        </w:rPr>
        <w:t>am authorised by my Rotary Club to make this application to the District 9910 Flood and Cyclone Relief Fund and agree to</w:t>
      </w:r>
      <w:r w:rsidR="00F358FA" w:rsidRPr="00F358FA">
        <w:rPr>
          <w:bCs/>
          <w:lang w:val="en-US"/>
        </w:rPr>
        <w:t xml:space="preserve"> spend the funds only on the items described in this application form (unless I have sought prior approval from the District Governor), and will keep receipts for all items purchased and send by email copies of these to the District </w:t>
      </w:r>
      <w:r w:rsidR="00F358FA">
        <w:rPr>
          <w:bCs/>
          <w:lang w:val="en-US"/>
        </w:rPr>
        <w:t xml:space="preserve">Secretary – </w:t>
      </w:r>
      <w:hyperlink r:id="rId7" w:history="1">
        <w:r w:rsidR="00F358FA" w:rsidRPr="00F06734">
          <w:rPr>
            <w:rStyle w:val="Hyperlink"/>
            <w:bCs/>
            <w:lang w:val="en-US"/>
          </w:rPr>
          <w:t>district9910@gmail.com</w:t>
        </w:r>
      </w:hyperlink>
      <w:r w:rsidR="00F358FA">
        <w:rPr>
          <w:bCs/>
          <w:lang w:val="en-US"/>
        </w:rPr>
        <w:t xml:space="preserve"> </w:t>
      </w:r>
      <w:r w:rsidR="00F358FA" w:rsidRPr="00F358FA">
        <w:rPr>
          <w:bCs/>
          <w:lang w:val="en-US"/>
        </w:rPr>
        <w:t xml:space="preserve"> within one month of the expenditure of funds.</w:t>
      </w:r>
    </w:p>
    <w:p w14:paraId="2073A494" w14:textId="77777777" w:rsidR="00F358FA" w:rsidRDefault="00F358FA" w:rsidP="00AE3A47">
      <w:pPr>
        <w:rPr>
          <w:bCs/>
          <w:lang w:val="en-US"/>
        </w:rPr>
      </w:pPr>
    </w:p>
    <w:p w14:paraId="5CE4C7BA" w14:textId="0BA5082D" w:rsidR="00F358FA" w:rsidRDefault="00F358FA" w:rsidP="00AE3A47">
      <w:pPr>
        <w:rPr>
          <w:bCs/>
          <w:lang w:val="en-US"/>
        </w:rPr>
      </w:pPr>
      <w:r>
        <w:rPr>
          <w:bCs/>
          <w:lang w:val="en-US"/>
        </w:rPr>
        <w:t>Signed: ________________________________</w:t>
      </w:r>
    </w:p>
    <w:p w14:paraId="5C640C89" w14:textId="489498C8" w:rsidR="00F358FA" w:rsidRPr="00F358FA" w:rsidRDefault="00F358FA" w:rsidP="00AE3A47">
      <w:pPr>
        <w:rPr>
          <w:bCs/>
          <w:lang w:val="en-US"/>
        </w:rPr>
      </w:pPr>
      <w:r>
        <w:rPr>
          <w:bCs/>
          <w:lang w:val="en-US"/>
        </w:rPr>
        <w:t xml:space="preserve">Please email your grant application to </w:t>
      </w:r>
      <w:hyperlink r:id="rId8" w:history="1">
        <w:r w:rsidRPr="00F06734">
          <w:rPr>
            <w:rStyle w:val="Hyperlink"/>
            <w:bCs/>
            <w:lang w:val="en-US"/>
          </w:rPr>
          <w:t>district9910@gmail.com</w:t>
        </w:r>
      </w:hyperlink>
      <w:r>
        <w:rPr>
          <w:bCs/>
          <w:lang w:val="en-US"/>
        </w:rPr>
        <w:t xml:space="preserve"> once complete.</w:t>
      </w:r>
    </w:p>
    <w:sectPr w:rsidR="00F358FA" w:rsidRPr="00F358FA" w:rsidSect="00246CB0">
      <w:headerReference w:type="default" r:id="rId9"/>
      <w:headerReference w:type="first" r:id="rId10"/>
      <w:footerReference w:type="first" r:id="rId11"/>
      <w:pgSz w:w="11906" w:h="16838"/>
      <w:pgMar w:top="51" w:right="566" w:bottom="1560" w:left="567" w:header="708" w:footer="5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55297" w14:textId="77777777" w:rsidR="00B50667" w:rsidRDefault="00B50667" w:rsidP="00285A5D">
      <w:pPr>
        <w:spacing w:line="240" w:lineRule="auto"/>
      </w:pPr>
      <w:r>
        <w:separator/>
      </w:r>
    </w:p>
  </w:endnote>
  <w:endnote w:type="continuationSeparator" w:id="0">
    <w:p w14:paraId="1BB05FEB" w14:textId="77777777" w:rsidR="00B50667" w:rsidRDefault="00B50667" w:rsidP="00285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F878" w14:textId="5398B08D" w:rsidR="00285A5D" w:rsidRPr="00285A5D" w:rsidRDefault="004A047A" w:rsidP="00831470">
    <w:pPr>
      <w:pStyle w:val="Footer"/>
      <w:rPr>
        <w:sz w:val="18"/>
        <w:szCs w:val="18"/>
      </w:rPr>
    </w:pPr>
    <w:r>
      <w:rPr>
        <w:noProof/>
        <w:sz w:val="18"/>
        <w:szCs w:val="18"/>
        <w:lang w:val="en-US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AF86E4" wp14:editId="56EF5CD5">
              <wp:simplePos x="0" y="0"/>
              <wp:positionH relativeFrom="column">
                <wp:posOffset>4657726</wp:posOffset>
              </wp:positionH>
              <wp:positionV relativeFrom="paragraph">
                <wp:posOffset>59690</wp:posOffset>
              </wp:positionV>
              <wp:extent cx="1776730" cy="1012825"/>
              <wp:effectExtent l="0" t="0" r="13970" b="158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6730" cy="1012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D69A65" w14:textId="60136A19" w:rsidR="00831470" w:rsidRDefault="002F05E6" w:rsidP="00831470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C7607E" wp14:editId="5AB44EA9">
                                <wp:extent cx="1358348" cy="781050"/>
                                <wp:effectExtent l="0" t="0" r="0" b="0"/>
                                <wp:docPr id="258774740" name="Picture 2587747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1242" cy="7827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AF86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6.75pt;margin-top:4.7pt;width:139.9pt;height:7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" strokecolor="white [3212]">
              <v:textbox>
                <w:txbxContent>
                  <w:p w14:paraId="06D69A65" w14:textId="60136A19" w:rsidR="00831470" w:rsidRDefault="002F05E6" w:rsidP="00831470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7C7607E" wp14:editId="5AB44EA9">
                          <wp:extent cx="1358348" cy="781050"/>
                          <wp:effectExtent l="0" t="0" r="0" b="0"/>
                          <wp:docPr id="258774740" name="Picture 2587747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1242" cy="782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5A5D" w:rsidRPr="00285A5D">
      <w:rPr>
        <w:sz w:val="18"/>
        <w:szCs w:val="18"/>
      </w:rPr>
      <w:t xml:space="preserve">PO Box 21038, </w:t>
    </w:r>
    <w:r w:rsidR="00AE3A47" w:rsidRPr="00285A5D">
      <w:rPr>
        <w:sz w:val="18"/>
        <w:szCs w:val="18"/>
      </w:rPr>
      <w:t>Henderson, Auckland</w:t>
    </w:r>
    <w:r w:rsidR="00285A5D" w:rsidRPr="00285A5D">
      <w:rPr>
        <w:sz w:val="18"/>
        <w:szCs w:val="18"/>
      </w:rPr>
      <w:t xml:space="preserve"> 0650</w:t>
    </w:r>
    <w:r w:rsidR="00AE3A47">
      <w:rPr>
        <w:sz w:val="18"/>
        <w:szCs w:val="18"/>
      </w:rPr>
      <w:t>, New Zealand</w:t>
    </w:r>
    <w:r w:rsidR="00285A5D" w:rsidRPr="00285A5D">
      <w:rPr>
        <w:sz w:val="18"/>
        <w:szCs w:val="18"/>
      </w:rPr>
      <w:br/>
    </w:r>
    <w:r w:rsidR="00AE3A47">
      <w:rPr>
        <w:sz w:val="18"/>
        <w:szCs w:val="18"/>
      </w:rPr>
      <w:t>www.rotarydistrict9910.org</w:t>
    </w:r>
  </w:p>
  <w:p w14:paraId="7355D767" w14:textId="1EB3B651" w:rsidR="00285A5D" w:rsidRPr="00285A5D" w:rsidRDefault="00AE3A47" w:rsidP="00831470">
    <w:pPr>
      <w:pStyle w:val="Footer"/>
      <w:rPr>
        <w:sz w:val="18"/>
        <w:szCs w:val="18"/>
      </w:rPr>
    </w:pPr>
    <w:r>
      <w:rPr>
        <w:sz w:val="18"/>
        <w:szCs w:val="18"/>
      </w:rPr>
      <w:t>Rotary District 9910 includes the western and northern sides of Auckland and Northland in</w:t>
    </w:r>
    <w:r>
      <w:rPr>
        <w:sz w:val="18"/>
        <w:szCs w:val="18"/>
      </w:rPr>
      <w:br/>
      <w:t>New Zealand as well as New Caledonia, Norfolk Island and Vanuatu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34671" w14:textId="77777777" w:rsidR="00B50667" w:rsidRDefault="00B50667" w:rsidP="00285A5D">
      <w:pPr>
        <w:spacing w:line="240" w:lineRule="auto"/>
      </w:pPr>
      <w:r>
        <w:separator/>
      </w:r>
    </w:p>
  </w:footnote>
  <w:footnote w:type="continuationSeparator" w:id="0">
    <w:p w14:paraId="7F2FD7A7" w14:textId="77777777" w:rsidR="00B50667" w:rsidRDefault="00B50667" w:rsidP="00285A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1176" w14:textId="77777777" w:rsidR="00285A5D" w:rsidRDefault="00285A5D" w:rsidP="00285A5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2BA6" w14:textId="6A7181D2" w:rsidR="00285A5D" w:rsidRPr="00246CB0" w:rsidRDefault="00246CB0" w:rsidP="00246CB0">
    <w:pPr>
      <w:pStyle w:val="Header"/>
      <w:jc w:val="center"/>
      <w:rPr>
        <w:sz w:val="36"/>
        <w:szCs w:val="36"/>
      </w:rPr>
    </w:pPr>
    <w:r w:rsidRPr="00246CB0">
      <w:rPr>
        <w:noProof/>
        <w:sz w:val="36"/>
        <w:szCs w:val="36"/>
        <w:lang w:eastAsia="en-NZ"/>
      </w:rPr>
      <w:t>Flood and Cyclone Relief Fund Application Form</w:t>
    </w:r>
    <w:r>
      <w:rPr>
        <w:noProof/>
        <w:sz w:val="36"/>
        <w:szCs w:val="36"/>
        <w:lang w:eastAsia="en-NZ"/>
      </w:rPr>
      <w:t xml:space="preserve">   </w:t>
    </w:r>
    <w:r w:rsidR="002F05E6" w:rsidRPr="00246CB0">
      <w:rPr>
        <w:noProof/>
        <w:sz w:val="36"/>
        <w:szCs w:val="36"/>
      </w:rPr>
      <w:drawing>
        <wp:inline distT="0" distB="0" distL="0" distR="0" wp14:anchorId="4EF0044E" wp14:editId="058C5EF7">
          <wp:extent cx="1584744" cy="656574"/>
          <wp:effectExtent l="0" t="0" r="0" b="0"/>
          <wp:docPr id="8113138" name="Picture 8113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657" cy="671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220"/>
    <w:multiLevelType w:val="hybridMultilevel"/>
    <w:tmpl w:val="108AE0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D05DE"/>
    <w:multiLevelType w:val="hybridMultilevel"/>
    <w:tmpl w:val="664861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50D7A"/>
    <w:multiLevelType w:val="hybridMultilevel"/>
    <w:tmpl w:val="7FA0C1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D55FB"/>
    <w:multiLevelType w:val="hybridMultilevel"/>
    <w:tmpl w:val="88FCA0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F339B"/>
    <w:multiLevelType w:val="hybridMultilevel"/>
    <w:tmpl w:val="08B44B1A"/>
    <w:lvl w:ilvl="0" w:tplc="1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7CC44AB9"/>
    <w:multiLevelType w:val="hybridMultilevel"/>
    <w:tmpl w:val="A712E4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705517">
    <w:abstractNumId w:val="3"/>
  </w:num>
  <w:num w:numId="2" w16cid:durableId="335115108">
    <w:abstractNumId w:val="1"/>
  </w:num>
  <w:num w:numId="3" w16cid:durableId="1964774885">
    <w:abstractNumId w:val="0"/>
  </w:num>
  <w:num w:numId="4" w16cid:durableId="563182619">
    <w:abstractNumId w:val="4"/>
  </w:num>
  <w:num w:numId="5" w16cid:durableId="618529695">
    <w:abstractNumId w:val="2"/>
  </w:num>
  <w:num w:numId="6" w16cid:durableId="1953317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5D"/>
    <w:rsid w:val="00015C87"/>
    <w:rsid w:val="00041DA6"/>
    <w:rsid w:val="000733EE"/>
    <w:rsid w:val="000A30B3"/>
    <w:rsid w:val="000C42B6"/>
    <w:rsid w:val="000F2484"/>
    <w:rsid w:val="001028E0"/>
    <w:rsid w:val="00211DBE"/>
    <w:rsid w:val="00246CB0"/>
    <w:rsid w:val="00267F5A"/>
    <w:rsid w:val="00285A5D"/>
    <w:rsid w:val="002F05E6"/>
    <w:rsid w:val="00301BB5"/>
    <w:rsid w:val="00307A06"/>
    <w:rsid w:val="00362552"/>
    <w:rsid w:val="003B003F"/>
    <w:rsid w:val="003D4802"/>
    <w:rsid w:val="00444260"/>
    <w:rsid w:val="00462F92"/>
    <w:rsid w:val="004A047A"/>
    <w:rsid w:val="004A4DCE"/>
    <w:rsid w:val="005008B3"/>
    <w:rsid w:val="005A0A5B"/>
    <w:rsid w:val="005E65CC"/>
    <w:rsid w:val="005F718A"/>
    <w:rsid w:val="00630CC3"/>
    <w:rsid w:val="00683EF4"/>
    <w:rsid w:val="0071344A"/>
    <w:rsid w:val="00735EE1"/>
    <w:rsid w:val="0076774C"/>
    <w:rsid w:val="00772179"/>
    <w:rsid w:val="00831470"/>
    <w:rsid w:val="00860AD2"/>
    <w:rsid w:val="008A7CA3"/>
    <w:rsid w:val="0095453E"/>
    <w:rsid w:val="00974BEA"/>
    <w:rsid w:val="009A6316"/>
    <w:rsid w:val="009E1ECD"/>
    <w:rsid w:val="009E39C0"/>
    <w:rsid w:val="009F5B9E"/>
    <w:rsid w:val="00A01C82"/>
    <w:rsid w:val="00A6453B"/>
    <w:rsid w:val="00A868FA"/>
    <w:rsid w:val="00AB472D"/>
    <w:rsid w:val="00AE3A47"/>
    <w:rsid w:val="00B50667"/>
    <w:rsid w:val="00B516DF"/>
    <w:rsid w:val="00B96162"/>
    <w:rsid w:val="00BF41AE"/>
    <w:rsid w:val="00C339B8"/>
    <w:rsid w:val="00CF7EDB"/>
    <w:rsid w:val="00D15B75"/>
    <w:rsid w:val="00D6582F"/>
    <w:rsid w:val="00E05B08"/>
    <w:rsid w:val="00E324A2"/>
    <w:rsid w:val="00E3380D"/>
    <w:rsid w:val="00E465E3"/>
    <w:rsid w:val="00E46BF2"/>
    <w:rsid w:val="00E52009"/>
    <w:rsid w:val="00EC1DA2"/>
    <w:rsid w:val="00ED4B81"/>
    <w:rsid w:val="00F358FA"/>
    <w:rsid w:val="00F53711"/>
    <w:rsid w:val="00F8755F"/>
    <w:rsid w:val="00FA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5891B"/>
  <w15:docId w15:val="{0F2E8F24-180E-4FD7-A02E-799C363A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A5D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A5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A5D"/>
  </w:style>
  <w:style w:type="paragraph" w:styleId="Footer">
    <w:name w:val="footer"/>
    <w:basedOn w:val="Normal"/>
    <w:link w:val="FooterChar"/>
    <w:uiPriority w:val="99"/>
    <w:unhideWhenUsed/>
    <w:rsid w:val="00285A5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A5D"/>
  </w:style>
  <w:style w:type="paragraph" w:styleId="BalloonText">
    <w:name w:val="Balloon Text"/>
    <w:basedOn w:val="Normal"/>
    <w:link w:val="BalloonTextChar"/>
    <w:uiPriority w:val="99"/>
    <w:semiHidden/>
    <w:unhideWhenUsed/>
    <w:rsid w:val="00285A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A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5A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A5D"/>
    <w:pPr>
      <w:ind w:left="720"/>
      <w:contextualSpacing/>
    </w:pPr>
  </w:style>
  <w:style w:type="paragraph" w:customStyle="1" w:styleId="Default">
    <w:name w:val="Default"/>
    <w:rsid w:val="00860AD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NZ"/>
    </w:rPr>
  </w:style>
  <w:style w:type="table" w:styleId="TableGrid">
    <w:name w:val="Table Grid"/>
    <w:basedOn w:val="TableNormal"/>
    <w:uiPriority w:val="39"/>
    <w:rsid w:val="00AE3A47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F7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rict9910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strict9910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Rotary International District 9910 - Matt McLeod</dc:creator>
  <cp:lastModifiedBy>Matthew McLeod - Vivid Computers</cp:lastModifiedBy>
  <cp:revision>3</cp:revision>
  <cp:lastPrinted>2016-09-29T01:45:00Z</cp:lastPrinted>
  <dcterms:created xsi:type="dcterms:W3CDTF">2023-05-17T00:02:00Z</dcterms:created>
  <dcterms:modified xsi:type="dcterms:W3CDTF">2023-05-17T00:16:00Z</dcterms:modified>
</cp:coreProperties>
</file>