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01DA" w14:textId="77777777" w:rsidR="005500B2" w:rsidRPr="005500B2" w:rsidRDefault="005500B2" w:rsidP="00C51749">
      <w:pPr>
        <w:spacing w:after="168" w:line="240" w:lineRule="auto"/>
        <w:rPr>
          <w:rFonts w:ascii="Comic Sans MS" w:hAnsi="Comic Sans MS"/>
          <w:b/>
          <w:bCs/>
          <w:noProof/>
          <w:color w:val="000000" w:themeColor="text1"/>
          <w:sz w:val="2"/>
          <w:szCs w:val="2"/>
        </w:rPr>
      </w:pPr>
    </w:p>
    <w:p w14:paraId="3D715B34" w14:textId="3E886A83" w:rsidR="00C51749" w:rsidRPr="002468A6" w:rsidRDefault="00C51749" w:rsidP="00C51749">
      <w:pPr>
        <w:spacing w:after="168" w:line="240" w:lineRule="auto"/>
        <w:rPr>
          <w:rFonts w:ascii="Comic Sans MS" w:hAnsi="Comic Sans MS"/>
          <w:b/>
          <w:bCs/>
          <w:noProof/>
          <w:color w:val="000000" w:themeColor="text1"/>
          <w:sz w:val="24"/>
          <w:szCs w:val="24"/>
        </w:rPr>
      </w:pPr>
      <w:r w:rsidRPr="002468A6">
        <w:rPr>
          <w:rFonts w:ascii="Comic Sans MS" w:hAnsi="Comic Sans MS"/>
          <w:b/>
          <w:bCs/>
          <w:noProof/>
          <w:color w:val="000000" w:themeColor="text1"/>
          <w:sz w:val="24"/>
          <w:szCs w:val="24"/>
        </w:rPr>
        <w:t>We encourage you to visit “My Rotary”to get access to these links</w:t>
      </w:r>
    </w:p>
    <w:p w14:paraId="40C49DC7" w14:textId="77777777" w:rsidR="00C51749" w:rsidRPr="00C51749" w:rsidRDefault="00C51749" w:rsidP="00C51749">
      <w:pPr>
        <w:spacing w:after="168" w:line="240" w:lineRule="auto"/>
        <w:rPr>
          <w:rFonts w:ascii="Comic Sans MS" w:hAnsi="Comic Sans MS"/>
          <w:color w:val="000000" w:themeColor="text1"/>
          <w:sz w:val="12"/>
          <w:szCs w:val="12"/>
        </w:rPr>
      </w:pPr>
      <w:r w:rsidRPr="002468A6">
        <w:rPr>
          <w:rFonts w:ascii="Comic Sans MS" w:hAnsi="Comic Sans MS"/>
          <w:color w:val="000000" w:themeColor="text1"/>
          <w:sz w:val="24"/>
          <w:szCs w:val="24"/>
        </w:rPr>
        <w:t xml:space="preserve">           (Hint: you need to sign into My Rotary to get access to these links)</w:t>
      </w:r>
    </w:p>
    <w:p w14:paraId="11269DE8" w14:textId="77777777" w:rsidR="00C51749" w:rsidRPr="00C51749" w:rsidRDefault="00C51749" w:rsidP="00C51749">
      <w:pPr>
        <w:spacing w:line="300" w:lineRule="atLeast"/>
        <w:jc w:val="both"/>
        <w:rPr>
          <w:rFonts w:ascii="Comic Sans MS" w:eastAsia="Times New Roman" w:hAnsi="Comic Sans MS" w:cs="Times New Roman"/>
          <w:color w:val="000000" w:themeColor="text1"/>
          <w:sz w:val="12"/>
          <w:szCs w:val="12"/>
          <w:shd w:val="clear" w:color="auto" w:fill="FFFFFF"/>
        </w:rPr>
      </w:pPr>
    </w:p>
    <w:p w14:paraId="51E5A47F" w14:textId="0629EAF0" w:rsidR="00C51749" w:rsidRPr="002468A6" w:rsidRDefault="00C51749" w:rsidP="00C51749">
      <w:pPr>
        <w:spacing w:line="300" w:lineRule="atLeast"/>
        <w:jc w:val="both"/>
        <w:rPr>
          <w:rFonts w:ascii="Comic Sans MS" w:eastAsia="Times New Roman" w:hAnsi="Comic Sans MS" w:cs="Times New Roman"/>
          <w:color w:val="000000" w:themeColor="text1"/>
          <w:sz w:val="24"/>
          <w:szCs w:val="24"/>
          <w:shd w:val="clear" w:color="auto" w:fill="FFFFFF"/>
        </w:rPr>
      </w:pPr>
      <w:r w:rsidRPr="002468A6">
        <w:rPr>
          <w:rFonts w:ascii="Comic Sans MS" w:eastAsia="Times New Roman" w:hAnsi="Comic Sans MS" w:cs="Times New Roman"/>
          <w:color w:val="000000" w:themeColor="text1"/>
          <w:sz w:val="24"/>
          <w:szCs w:val="24"/>
          <w:shd w:val="clear" w:color="auto" w:fill="FFFFFF"/>
        </w:rPr>
        <w:t xml:space="preserve">Go to My Rotary and login:     </w:t>
      </w:r>
      <w:hyperlink r:id="rId7" w:history="1">
        <w:r w:rsidRPr="00C51749">
          <w:rPr>
            <w:rStyle w:val="Hyperlink"/>
            <w:rFonts w:ascii="Comic Sans MS" w:eastAsia="Times New Roman" w:hAnsi="Comic Sans MS" w:cs="Times New Roman"/>
            <w:b/>
            <w:bCs/>
            <w:color w:val="000000" w:themeColor="text1"/>
            <w:sz w:val="24"/>
            <w:szCs w:val="24"/>
            <w:shd w:val="clear" w:color="auto" w:fill="FFFFFF"/>
          </w:rPr>
          <w:t>https://my.rotary.org/en/</w:t>
        </w:r>
        <w:r w:rsidRPr="002468A6">
          <w:rPr>
            <w:rStyle w:val="Hyperlink"/>
            <w:rFonts w:ascii="Comic Sans MS" w:eastAsia="Times New Roman" w:hAnsi="Comic Sans MS" w:cs="Times New Roman"/>
            <w:color w:val="000000" w:themeColor="text1"/>
            <w:sz w:val="24"/>
            <w:szCs w:val="24"/>
            <w:shd w:val="clear" w:color="auto" w:fill="FFFFFF"/>
          </w:rPr>
          <w:t xml:space="preserve"> </w:t>
        </w:r>
      </w:hyperlink>
    </w:p>
    <w:p w14:paraId="71E487BB" w14:textId="77777777" w:rsidR="00C51749" w:rsidRPr="002468A6" w:rsidRDefault="00C51749" w:rsidP="00C51749">
      <w:pPr>
        <w:spacing w:line="300" w:lineRule="atLeast"/>
        <w:jc w:val="both"/>
        <w:rPr>
          <w:rFonts w:ascii="Comic Sans MS" w:eastAsia="Times New Roman" w:hAnsi="Comic Sans MS" w:cs="Times New Roman"/>
          <w:color w:val="000000" w:themeColor="text1"/>
          <w:sz w:val="24"/>
          <w:szCs w:val="24"/>
          <w:shd w:val="clear" w:color="auto" w:fill="FFFFFF"/>
        </w:rPr>
      </w:pPr>
      <w:r w:rsidRPr="002468A6">
        <w:rPr>
          <w:rFonts w:ascii="Comic Sans MS" w:eastAsia="Times New Roman" w:hAnsi="Comic Sans MS" w:cs="Times New Roman"/>
          <w:color w:val="000000" w:themeColor="text1"/>
          <w:sz w:val="24"/>
          <w:szCs w:val="24"/>
          <w:shd w:val="clear" w:color="auto" w:fill="FFFFFF"/>
        </w:rPr>
        <w:t xml:space="preserve">In the title Bar select </w:t>
      </w:r>
      <w:r w:rsidRPr="002468A6">
        <w:rPr>
          <w:rFonts w:ascii="Comic Sans MS" w:eastAsia="Times New Roman" w:hAnsi="Comic Sans MS" w:cs="Times New Roman"/>
          <w:b/>
          <w:bCs/>
          <w:color w:val="000000" w:themeColor="text1"/>
          <w:sz w:val="24"/>
          <w:szCs w:val="24"/>
          <w:shd w:val="clear" w:color="auto" w:fill="FFFFFF"/>
        </w:rPr>
        <w:t xml:space="preserve">“Knowledge and Resources”, </w:t>
      </w:r>
    </w:p>
    <w:p w14:paraId="67380AD7" w14:textId="77777777" w:rsidR="00C51749" w:rsidRPr="002468A6" w:rsidRDefault="00C51749" w:rsidP="00C51749">
      <w:pPr>
        <w:spacing w:line="300" w:lineRule="atLeast"/>
        <w:jc w:val="both"/>
        <w:rPr>
          <w:rFonts w:ascii="Comic Sans MS" w:eastAsia="Times New Roman" w:hAnsi="Comic Sans MS" w:cs="Times New Roman"/>
          <w:b/>
          <w:bCs/>
          <w:color w:val="000000" w:themeColor="text1"/>
          <w:sz w:val="24"/>
          <w:szCs w:val="24"/>
          <w:shd w:val="clear" w:color="auto" w:fill="FFFFFF"/>
        </w:rPr>
      </w:pPr>
      <w:r w:rsidRPr="002468A6">
        <w:rPr>
          <w:rFonts w:ascii="Comic Sans MS" w:eastAsia="Times New Roman" w:hAnsi="Comic Sans MS" w:cs="Times New Roman"/>
          <w:color w:val="000000" w:themeColor="text1"/>
          <w:sz w:val="24"/>
          <w:szCs w:val="24"/>
          <w:shd w:val="clear" w:color="auto" w:fill="FFFFFF"/>
        </w:rPr>
        <w:t xml:space="preserve">     then select </w:t>
      </w:r>
      <w:r w:rsidRPr="002468A6">
        <w:rPr>
          <w:rFonts w:ascii="Comic Sans MS" w:eastAsia="Times New Roman" w:hAnsi="Comic Sans MS" w:cs="Times New Roman"/>
          <w:b/>
          <w:bCs/>
          <w:color w:val="000000" w:themeColor="text1"/>
          <w:sz w:val="24"/>
          <w:szCs w:val="24"/>
          <w:shd w:val="clear" w:color="auto" w:fill="FFFFFF"/>
        </w:rPr>
        <w:t>“Membership Materials”.</w:t>
      </w:r>
    </w:p>
    <w:p w14:paraId="6C04C853" w14:textId="77777777" w:rsidR="00C51749" w:rsidRPr="002468A6" w:rsidRDefault="00C51749" w:rsidP="00C51749">
      <w:pPr>
        <w:spacing w:line="300" w:lineRule="atLeast"/>
        <w:jc w:val="both"/>
        <w:rPr>
          <w:rFonts w:ascii="Comic Sans MS" w:eastAsia="Times New Roman" w:hAnsi="Comic Sans MS" w:cs="Times New Roman"/>
          <w:color w:val="000000" w:themeColor="text1"/>
          <w:sz w:val="24"/>
          <w:szCs w:val="24"/>
          <w:shd w:val="clear" w:color="auto" w:fill="FFFFFF"/>
        </w:rPr>
      </w:pPr>
      <w:r w:rsidRPr="002468A6">
        <w:rPr>
          <w:rFonts w:ascii="Comic Sans MS" w:eastAsia="Times New Roman" w:hAnsi="Comic Sans MS" w:cs="Times New Roman"/>
          <w:color w:val="000000" w:themeColor="text1"/>
          <w:sz w:val="24"/>
          <w:szCs w:val="24"/>
          <w:shd w:val="clear" w:color="auto" w:fill="FFFFFF"/>
        </w:rPr>
        <w:t>There is a significant library of articles and assessment forms.  Have a look through.  There is a lot of knowledge in this section.</w:t>
      </w:r>
    </w:p>
    <w:p w14:paraId="0E85F96A" w14:textId="77777777" w:rsidR="00C51749" w:rsidRPr="002468A6" w:rsidRDefault="00C51749" w:rsidP="00C51749">
      <w:pPr>
        <w:spacing w:line="240" w:lineRule="auto"/>
        <w:contextualSpacing/>
        <w:jc w:val="both"/>
        <w:rPr>
          <w:rFonts w:ascii="Comic Sans MS" w:eastAsia="Times New Roman" w:hAnsi="Comic Sans MS" w:cs="Times New Roman"/>
          <w:color w:val="000000" w:themeColor="text1"/>
          <w:sz w:val="24"/>
          <w:szCs w:val="24"/>
          <w:shd w:val="clear" w:color="auto" w:fill="FFFFFF"/>
        </w:rPr>
      </w:pPr>
      <w:r w:rsidRPr="002468A6">
        <w:rPr>
          <w:rFonts w:ascii="Comic Sans MS" w:eastAsia="Times New Roman" w:hAnsi="Comic Sans MS" w:cs="Times New Roman"/>
          <w:b/>
          <w:bCs/>
          <w:color w:val="000000" w:themeColor="text1"/>
          <w:sz w:val="24"/>
          <w:szCs w:val="24"/>
          <w:shd w:val="clear" w:color="auto" w:fill="FFFFFF"/>
        </w:rPr>
        <w:t>We recommend, at a minimum, the following:</w:t>
      </w:r>
    </w:p>
    <w:p w14:paraId="44BE024B" w14:textId="77777777" w:rsidR="00C51749" w:rsidRPr="002468A6" w:rsidRDefault="00C51749" w:rsidP="00C51749">
      <w:pPr>
        <w:pStyle w:val="ListParagraph"/>
        <w:numPr>
          <w:ilvl w:val="0"/>
          <w:numId w:val="4"/>
        </w:numPr>
        <w:spacing w:after="0" w:line="240" w:lineRule="auto"/>
        <w:jc w:val="both"/>
        <w:rPr>
          <w:rFonts w:ascii="Comic Sans MS" w:eastAsia="Times New Roman" w:hAnsi="Comic Sans MS" w:cs="Times New Roman"/>
          <w:b/>
          <w:bCs/>
          <w:color w:val="000000" w:themeColor="text1"/>
          <w:sz w:val="24"/>
          <w:szCs w:val="24"/>
          <w:shd w:val="clear" w:color="auto" w:fill="FFFFFF"/>
        </w:rPr>
      </w:pPr>
      <w:r w:rsidRPr="002468A6">
        <w:rPr>
          <w:rFonts w:ascii="Comic Sans MS" w:eastAsia="Times New Roman" w:hAnsi="Comic Sans MS" w:cs="Times New Roman"/>
          <w:b/>
          <w:bCs/>
          <w:color w:val="000000" w:themeColor="text1"/>
          <w:sz w:val="24"/>
          <w:szCs w:val="24"/>
          <w:shd w:val="clear" w:color="auto" w:fill="FFFFFF"/>
        </w:rPr>
        <w:t>Assess and Adapt:</w:t>
      </w:r>
    </w:p>
    <w:p w14:paraId="486AC638" w14:textId="77777777" w:rsidR="00C51749" w:rsidRPr="002468A6" w:rsidRDefault="00C51749" w:rsidP="00C51749">
      <w:pPr>
        <w:pStyle w:val="ListParagraph"/>
        <w:numPr>
          <w:ilvl w:val="1"/>
          <w:numId w:val="4"/>
        </w:numPr>
        <w:spacing w:after="0" w:line="300" w:lineRule="atLeast"/>
        <w:jc w:val="both"/>
        <w:rPr>
          <w:rFonts w:ascii="Comic Sans MS" w:eastAsia="Times New Roman" w:hAnsi="Comic Sans MS" w:cs="Times New Roman"/>
          <w:color w:val="000000" w:themeColor="text1"/>
          <w:sz w:val="24"/>
          <w:szCs w:val="24"/>
          <w:shd w:val="clear" w:color="auto" w:fill="FFFFFF"/>
        </w:rPr>
      </w:pPr>
      <w:r w:rsidRPr="002468A6">
        <w:rPr>
          <w:rFonts w:ascii="Comic Sans MS" w:eastAsia="Times New Roman" w:hAnsi="Comic Sans MS" w:cs="Times New Roman"/>
          <w:color w:val="000000" w:themeColor="text1"/>
          <w:sz w:val="24"/>
          <w:szCs w:val="24"/>
          <w:shd w:val="clear" w:color="auto" w:fill="FFFFFF"/>
        </w:rPr>
        <w:t>Club Health Check</w:t>
      </w:r>
    </w:p>
    <w:p w14:paraId="43433D6B" w14:textId="77777777" w:rsidR="00C51749" w:rsidRPr="002468A6" w:rsidRDefault="00C51749" w:rsidP="00C51749">
      <w:pPr>
        <w:pStyle w:val="ListParagraph"/>
        <w:numPr>
          <w:ilvl w:val="1"/>
          <w:numId w:val="4"/>
        </w:numPr>
        <w:spacing w:after="0" w:line="300" w:lineRule="atLeast"/>
        <w:jc w:val="both"/>
        <w:rPr>
          <w:rFonts w:ascii="Comic Sans MS" w:eastAsia="Times New Roman" w:hAnsi="Comic Sans MS" w:cs="Times New Roman"/>
          <w:color w:val="000000" w:themeColor="text1"/>
          <w:sz w:val="24"/>
          <w:szCs w:val="24"/>
          <w:shd w:val="clear" w:color="auto" w:fill="FFFFFF"/>
        </w:rPr>
      </w:pPr>
      <w:r w:rsidRPr="002468A6">
        <w:rPr>
          <w:rFonts w:ascii="Comic Sans MS" w:eastAsia="Times New Roman" w:hAnsi="Comic Sans MS" w:cs="Times New Roman"/>
          <w:color w:val="000000" w:themeColor="text1"/>
          <w:sz w:val="24"/>
          <w:szCs w:val="24"/>
          <w:shd w:val="clear" w:color="auto" w:fill="FFFFFF"/>
        </w:rPr>
        <w:t>Membership Assessment Tools</w:t>
      </w:r>
    </w:p>
    <w:p w14:paraId="0597FB01" w14:textId="77777777" w:rsidR="00C51749" w:rsidRPr="002468A6" w:rsidRDefault="00000000" w:rsidP="00C51749">
      <w:pPr>
        <w:numPr>
          <w:ilvl w:val="1"/>
          <w:numId w:val="4"/>
        </w:numPr>
        <w:shd w:val="clear" w:color="auto" w:fill="FFFFFF"/>
        <w:spacing w:after="69" w:line="343" w:lineRule="atLeast"/>
        <w:contextualSpacing/>
        <w:jc w:val="both"/>
        <w:rPr>
          <w:rFonts w:ascii="Comic Sans MS" w:eastAsia="Times New Roman" w:hAnsi="Comic Sans MS" w:cs="Open Sans"/>
          <w:color w:val="000000" w:themeColor="text1"/>
          <w:sz w:val="24"/>
          <w:szCs w:val="24"/>
        </w:rPr>
      </w:pPr>
      <w:hyperlink r:id="rId8" w:tgtFrame="_blank" w:history="1">
        <w:r w:rsidR="00C51749" w:rsidRPr="001F1EB7">
          <w:rPr>
            <w:rFonts w:ascii="Comic Sans MS" w:eastAsia="Times New Roman" w:hAnsi="Comic Sans MS" w:cs="Open Sans"/>
            <w:color w:val="000000" w:themeColor="text1"/>
            <w:sz w:val="24"/>
            <w:szCs w:val="24"/>
          </w:rPr>
          <w:t>Enhancing the Club Experience</w:t>
        </w:r>
      </w:hyperlink>
      <w:r w:rsidR="00C51749" w:rsidRPr="001F1EB7">
        <w:rPr>
          <w:rFonts w:ascii="Comic Sans MS" w:eastAsia="Times New Roman" w:hAnsi="Comic Sans MS" w:cs="Open Sans"/>
          <w:color w:val="000000" w:themeColor="text1"/>
          <w:sz w:val="24"/>
          <w:szCs w:val="24"/>
        </w:rPr>
        <w:t> (</w:t>
      </w:r>
      <w:r w:rsidR="00C51749" w:rsidRPr="002468A6">
        <w:rPr>
          <w:rFonts w:ascii="Comic Sans MS" w:eastAsia="Times New Roman" w:hAnsi="Comic Sans MS" w:cs="Open Sans"/>
          <w:color w:val="000000" w:themeColor="text1"/>
          <w:sz w:val="24"/>
          <w:szCs w:val="24"/>
        </w:rPr>
        <w:t>M</w:t>
      </w:r>
      <w:r w:rsidR="00C51749" w:rsidRPr="001F1EB7">
        <w:rPr>
          <w:rFonts w:ascii="Comic Sans MS" w:eastAsia="Times New Roman" w:hAnsi="Comic Sans MS" w:cs="Open Sans"/>
          <w:color w:val="000000" w:themeColor="text1"/>
          <w:sz w:val="24"/>
          <w:szCs w:val="24"/>
        </w:rPr>
        <w:t xml:space="preserve">ember </w:t>
      </w:r>
      <w:r w:rsidR="00C51749" w:rsidRPr="002468A6">
        <w:rPr>
          <w:rFonts w:ascii="Comic Sans MS" w:eastAsia="Times New Roman" w:hAnsi="Comic Sans MS" w:cs="Open Sans"/>
          <w:color w:val="000000" w:themeColor="text1"/>
          <w:sz w:val="24"/>
          <w:szCs w:val="24"/>
        </w:rPr>
        <w:t>S</w:t>
      </w:r>
      <w:r w:rsidR="00C51749" w:rsidRPr="001F1EB7">
        <w:rPr>
          <w:rFonts w:ascii="Comic Sans MS" w:eastAsia="Times New Roman" w:hAnsi="Comic Sans MS" w:cs="Open Sans"/>
          <w:color w:val="000000" w:themeColor="text1"/>
          <w:sz w:val="24"/>
          <w:szCs w:val="24"/>
        </w:rPr>
        <w:t xml:space="preserve">atisfaction </w:t>
      </w:r>
      <w:r w:rsidR="00C51749" w:rsidRPr="002468A6">
        <w:rPr>
          <w:rFonts w:ascii="Comic Sans MS" w:eastAsia="Times New Roman" w:hAnsi="Comic Sans MS" w:cs="Open Sans"/>
          <w:color w:val="000000" w:themeColor="text1"/>
          <w:sz w:val="24"/>
          <w:szCs w:val="24"/>
        </w:rPr>
        <w:t>S</w:t>
      </w:r>
      <w:r w:rsidR="00C51749" w:rsidRPr="001F1EB7">
        <w:rPr>
          <w:rFonts w:ascii="Comic Sans MS" w:eastAsia="Times New Roman" w:hAnsi="Comic Sans MS" w:cs="Open Sans"/>
          <w:color w:val="000000" w:themeColor="text1"/>
          <w:sz w:val="24"/>
          <w:szCs w:val="24"/>
        </w:rPr>
        <w:t>urvey)</w:t>
      </w:r>
    </w:p>
    <w:p w14:paraId="328513A1" w14:textId="77777777" w:rsidR="00C51749" w:rsidRPr="002468A6" w:rsidRDefault="00C51749" w:rsidP="00C51749">
      <w:pPr>
        <w:pStyle w:val="ListParagraph"/>
        <w:numPr>
          <w:ilvl w:val="0"/>
          <w:numId w:val="4"/>
        </w:numPr>
        <w:shd w:val="clear" w:color="auto" w:fill="FFFFFF"/>
        <w:spacing w:before="251" w:after="196" w:line="240" w:lineRule="auto"/>
        <w:jc w:val="both"/>
        <w:outlineLvl w:val="2"/>
        <w:rPr>
          <w:rFonts w:ascii="Comic Sans MS" w:eastAsia="Times New Roman" w:hAnsi="Comic Sans MS" w:cs="Open Sans"/>
          <w:b/>
          <w:bCs/>
          <w:color w:val="000000" w:themeColor="text1"/>
          <w:sz w:val="24"/>
          <w:szCs w:val="24"/>
        </w:rPr>
      </w:pPr>
      <w:r w:rsidRPr="002468A6">
        <w:rPr>
          <w:rFonts w:ascii="Comic Sans MS" w:eastAsia="Times New Roman" w:hAnsi="Comic Sans MS" w:cs="Open Sans"/>
          <w:b/>
          <w:bCs/>
          <w:color w:val="000000" w:themeColor="text1"/>
          <w:sz w:val="24"/>
          <w:szCs w:val="24"/>
        </w:rPr>
        <w:t>Create an Inclusive Club Culture</w:t>
      </w:r>
    </w:p>
    <w:p w14:paraId="364EDF28" w14:textId="77777777" w:rsidR="00C51749" w:rsidRPr="002468A6" w:rsidRDefault="00C51749" w:rsidP="00C51749">
      <w:pPr>
        <w:pStyle w:val="ListParagraph"/>
        <w:numPr>
          <w:ilvl w:val="1"/>
          <w:numId w:val="4"/>
        </w:numPr>
        <w:spacing w:after="0" w:line="300" w:lineRule="atLeast"/>
        <w:jc w:val="both"/>
        <w:rPr>
          <w:rFonts w:ascii="Comic Sans MS" w:eastAsia="Times New Roman" w:hAnsi="Comic Sans MS" w:cs="Times New Roman"/>
          <w:color w:val="000000" w:themeColor="text1"/>
          <w:sz w:val="24"/>
          <w:szCs w:val="24"/>
          <w:shd w:val="clear" w:color="auto" w:fill="FFFFFF"/>
        </w:rPr>
      </w:pPr>
      <w:r w:rsidRPr="002468A6">
        <w:rPr>
          <w:rFonts w:ascii="Comic Sans MS" w:eastAsia="Times New Roman" w:hAnsi="Comic Sans MS" w:cs="Times New Roman"/>
          <w:color w:val="000000" w:themeColor="text1"/>
          <w:sz w:val="24"/>
          <w:szCs w:val="24"/>
          <w:shd w:val="clear" w:color="auto" w:fill="FFFFFF"/>
        </w:rPr>
        <w:t>Diversify Your Club</w:t>
      </w:r>
    </w:p>
    <w:p w14:paraId="0AD3C8F1" w14:textId="77777777" w:rsidR="00C51749" w:rsidRPr="002468A6" w:rsidRDefault="00C51749" w:rsidP="00C51749">
      <w:pPr>
        <w:pStyle w:val="ListParagraph"/>
        <w:spacing w:line="300" w:lineRule="atLeast"/>
        <w:ind w:left="1440"/>
        <w:jc w:val="both"/>
        <w:rPr>
          <w:rFonts w:ascii="Comic Sans MS" w:eastAsia="Times New Roman" w:hAnsi="Comic Sans MS" w:cs="Times New Roman"/>
          <w:color w:val="000000" w:themeColor="text1"/>
          <w:sz w:val="24"/>
          <w:szCs w:val="24"/>
          <w:shd w:val="clear" w:color="auto" w:fill="FFFFFF"/>
        </w:rPr>
      </w:pPr>
    </w:p>
    <w:p w14:paraId="79D07CFF" w14:textId="77777777" w:rsidR="00C51749" w:rsidRPr="002468A6" w:rsidRDefault="00C51749" w:rsidP="00C51749">
      <w:pPr>
        <w:pStyle w:val="ListParagraph"/>
        <w:numPr>
          <w:ilvl w:val="0"/>
          <w:numId w:val="4"/>
        </w:numPr>
        <w:spacing w:after="0" w:line="300" w:lineRule="atLeast"/>
        <w:jc w:val="both"/>
        <w:rPr>
          <w:rFonts w:ascii="Comic Sans MS" w:eastAsia="Times New Roman" w:hAnsi="Comic Sans MS" w:cs="Times New Roman"/>
          <w:b/>
          <w:bCs/>
          <w:color w:val="000000" w:themeColor="text1"/>
          <w:sz w:val="24"/>
          <w:szCs w:val="24"/>
          <w:shd w:val="clear" w:color="auto" w:fill="FFFFFF"/>
        </w:rPr>
      </w:pPr>
      <w:r w:rsidRPr="002468A6">
        <w:rPr>
          <w:rFonts w:ascii="Comic Sans MS" w:eastAsia="Times New Roman" w:hAnsi="Comic Sans MS" w:cs="Times New Roman"/>
          <w:b/>
          <w:bCs/>
          <w:color w:val="000000" w:themeColor="text1"/>
          <w:sz w:val="24"/>
          <w:szCs w:val="24"/>
          <w:shd w:val="clear" w:color="auto" w:fill="FFFFFF"/>
        </w:rPr>
        <w:t>Strengthen Your Club:</w:t>
      </w:r>
    </w:p>
    <w:p w14:paraId="4E582C5C" w14:textId="77777777" w:rsidR="00C51749" w:rsidRPr="002468A6" w:rsidRDefault="00C51749" w:rsidP="00C51749">
      <w:pPr>
        <w:pStyle w:val="ListParagraph"/>
        <w:numPr>
          <w:ilvl w:val="1"/>
          <w:numId w:val="4"/>
        </w:numPr>
        <w:spacing w:after="0" w:line="300" w:lineRule="atLeast"/>
        <w:jc w:val="both"/>
        <w:rPr>
          <w:rFonts w:ascii="Comic Sans MS" w:eastAsia="Times New Roman" w:hAnsi="Comic Sans MS" w:cs="Times New Roman"/>
          <w:color w:val="000000" w:themeColor="text1"/>
          <w:sz w:val="24"/>
          <w:szCs w:val="24"/>
          <w:shd w:val="clear" w:color="auto" w:fill="FFFFFF"/>
        </w:rPr>
      </w:pPr>
      <w:r w:rsidRPr="002468A6">
        <w:rPr>
          <w:rFonts w:ascii="Comic Sans MS" w:eastAsia="Times New Roman" w:hAnsi="Comic Sans MS" w:cs="Times New Roman"/>
          <w:color w:val="000000" w:themeColor="text1"/>
          <w:sz w:val="24"/>
          <w:szCs w:val="24"/>
          <w:shd w:val="clear" w:color="auto" w:fill="FFFFFF"/>
        </w:rPr>
        <w:t>Strengthening Your Membership (Creating Your Membership Plan)</w:t>
      </w:r>
    </w:p>
    <w:p w14:paraId="27AAAAA7" w14:textId="77777777" w:rsidR="00C51749" w:rsidRPr="002468A6" w:rsidRDefault="00C51749" w:rsidP="00C51749">
      <w:pPr>
        <w:pStyle w:val="ListParagraph"/>
        <w:numPr>
          <w:ilvl w:val="1"/>
          <w:numId w:val="4"/>
        </w:numPr>
        <w:spacing w:after="0" w:line="300" w:lineRule="atLeast"/>
        <w:jc w:val="both"/>
        <w:rPr>
          <w:rFonts w:ascii="Comic Sans MS" w:eastAsia="Times New Roman" w:hAnsi="Comic Sans MS" w:cs="Times New Roman"/>
          <w:color w:val="000000" w:themeColor="text1"/>
          <w:sz w:val="24"/>
          <w:szCs w:val="24"/>
          <w:shd w:val="clear" w:color="auto" w:fill="FFFFFF"/>
        </w:rPr>
      </w:pPr>
      <w:r w:rsidRPr="002468A6">
        <w:rPr>
          <w:rFonts w:ascii="Comic Sans MS" w:eastAsia="Times New Roman" w:hAnsi="Comic Sans MS" w:cs="Times New Roman"/>
          <w:color w:val="000000" w:themeColor="text1"/>
          <w:sz w:val="24"/>
          <w:szCs w:val="24"/>
          <w:shd w:val="clear" w:color="auto" w:fill="FFFFFF"/>
        </w:rPr>
        <w:t xml:space="preserve"> Club Flexibility</w:t>
      </w:r>
    </w:p>
    <w:p w14:paraId="59618B5A" w14:textId="77777777" w:rsidR="00C51749" w:rsidRDefault="00C51749" w:rsidP="00C51749">
      <w:pPr>
        <w:spacing w:after="0" w:line="240" w:lineRule="auto"/>
        <w:contextualSpacing/>
        <w:rPr>
          <w:rFonts w:ascii="Comic Sans MS" w:hAnsi="Comic Sans MS"/>
          <w:b/>
          <w:bCs/>
          <w:color w:val="000000" w:themeColor="text1"/>
          <w:sz w:val="24"/>
          <w:szCs w:val="24"/>
          <w:u w:color="000000"/>
        </w:rPr>
      </w:pPr>
    </w:p>
    <w:p w14:paraId="0E2BEEDD" w14:textId="77777777" w:rsidR="00C51749" w:rsidRPr="002468A6" w:rsidRDefault="00C51749" w:rsidP="00C51749">
      <w:pPr>
        <w:spacing w:after="0" w:line="240" w:lineRule="auto"/>
        <w:contextualSpacing/>
        <w:rPr>
          <w:rFonts w:ascii="Comic Sans MS" w:hAnsi="Comic Sans MS"/>
          <w:b/>
          <w:bCs/>
          <w:color w:val="000000" w:themeColor="text1"/>
          <w:sz w:val="24"/>
          <w:szCs w:val="24"/>
          <w:u w:color="000000"/>
        </w:rPr>
      </w:pPr>
    </w:p>
    <w:p w14:paraId="46774EBB" w14:textId="77777777" w:rsidR="00C51749" w:rsidRDefault="00C51749" w:rsidP="00C51749">
      <w:pPr>
        <w:spacing w:after="0" w:line="240" w:lineRule="auto"/>
        <w:contextualSpacing/>
        <w:rPr>
          <w:rFonts w:ascii="Comic Sans MS" w:hAnsi="Comic Sans MS"/>
          <w:b/>
          <w:bCs/>
          <w:color w:val="000000" w:themeColor="text1"/>
          <w:sz w:val="24"/>
          <w:szCs w:val="24"/>
          <w:u w:color="000000"/>
        </w:rPr>
      </w:pPr>
      <w:r w:rsidRPr="002468A6">
        <w:rPr>
          <w:rFonts w:ascii="Comic Sans MS" w:hAnsi="Comic Sans MS"/>
          <w:b/>
          <w:bCs/>
          <w:color w:val="000000" w:themeColor="text1"/>
          <w:sz w:val="24"/>
          <w:szCs w:val="24"/>
          <w:u w:color="000000"/>
        </w:rPr>
        <w:t>Summary:</w:t>
      </w:r>
      <w:r w:rsidRPr="002468A6">
        <w:rPr>
          <w:rFonts w:ascii="Comic Sans MS" w:hAnsi="Comic Sans MS"/>
          <w:b/>
          <w:bCs/>
          <w:color w:val="000000" w:themeColor="text1"/>
          <w:sz w:val="24"/>
          <w:szCs w:val="24"/>
          <w:u w:color="000000"/>
        </w:rPr>
        <w:tab/>
        <w:t>Club President as an Advocate for Membership</w:t>
      </w:r>
    </w:p>
    <w:p w14:paraId="6A14297B" w14:textId="77777777" w:rsidR="00C51749" w:rsidRPr="005500B2" w:rsidRDefault="00C51749" w:rsidP="00C51749">
      <w:pPr>
        <w:spacing w:after="0" w:line="240" w:lineRule="auto"/>
        <w:contextualSpacing/>
        <w:rPr>
          <w:rFonts w:ascii="Comic Sans MS" w:hAnsi="Comic Sans MS"/>
          <w:b/>
          <w:bCs/>
          <w:color w:val="000000" w:themeColor="text1"/>
          <w:sz w:val="16"/>
          <w:szCs w:val="16"/>
          <w:u w:color="000000"/>
        </w:rPr>
      </w:pPr>
    </w:p>
    <w:p w14:paraId="228853D0" w14:textId="77777777" w:rsidR="00C51749" w:rsidRPr="002468A6" w:rsidRDefault="00C51749" w:rsidP="00C51749">
      <w:pPr>
        <w:spacing w:after="0" w:line="240" w:lineRule="auto"/>
        <w:ind w:firstLine="720"/>
        <w:contextualSpacing/>
        <w:jc w:val="both"/>
        <w:rPr>
          <w:rFonts w:ascii="Comic Sans MS" w:hAnsi="Comic Sans MS"/>
          <w:color w:val="000000" w:themeColor="text1"/>
          <w:sz w:val="24"/>
          <w:szCs w:val="24"/>
        </w:rPr>
      </w:pPr>
      <w:r w:rsidRPr="002468A6">
        <w:rPr>
          <w:rFonts w:ascii="Comic Sans MS" w:hAnsi="Comic Sans MS"/>
          <w:color w:val="000000" w:themeColor="text1"/>
          <w:sz w:val="24"/>
          <w:szCs w:val="24"/>
        </w:rPr>
        <w:t>The president plays a pivotal leadership role in planning for and encouraging a membership focus through all aspects of the club.  Although it is important to choose a numerical citation goal, it is more significant to lead a membership club focus that results in more community members anxious to become Rotary members.  Be visible in the community and post all events on social media while building your following.  Choose projects that speak to community members because they are specific, relevant, and fun.  Plan for the care of potential, new, and existing members so all feel collectively cared for. People will want to join in the meaningful fellowship of Rotary.</w:t>
      </w:r>
    </w:p>
    <w:p w14:paraId="07405140" w14:textId="77777777" w:rsidR="00D31D68" w:rsidRPr="00CA42C5" w:rsidRDefault="00D31D68" w:rsidP="00D31D68">
      <w:pPr>
        <w:rPr>
          <w:rFonts w:ascii="Comic Sans MS" w:hAnsi="Comic Sans MS"/>
          <w:b/>
          <w:bCs/>
          <w:sz w:val="8"/>
          <w:szCs w:val="10"/>
          <w:u w:val="single"/>
        </w:rPr>
      </w:pPr>
    </w:p>
    <w:sectPr w:rsidR="00D31D68" w:rsidRPr="00CA42C5" w:rsidSect="007813FA">
      <w:headerReference w:type="default" r:id="rId9"/>
      <w:footerReference w:type="default" r:id="rId10"/>
      <w:pgSz w:w="12240" w:h="15840"/>
      <w:pgMar w:top="720" w:right="720" w:bottom="28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6B808" w14:textId="77777777" w:rsidR="007813FA" w:rsidRDefault="007813FA" w:rsidP="0008353E">
      <w:pPr>
        <w:spacing w:after="0" w:line="240" w:lineRule="auto"/>
      </w:pPr>
      <w:r>
        <w:separator/>
      </w:r>
    </w:p>
  </w:endnote>
  <w:endnote w:type="continuationSeparator" w:id="0">
    <w:p w14:paraId="6E9CC381" w14:textId="77777777" w:rsidR="007813FA" w:rsidRDefault="007813FA" w:rsidP="0008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2D05" w14:textId="61C43A3A" w:rsidR="0008353E" w:rsidRPr="005500B2" w:rsidRDefault="005500B2" w:rsidP="005500B2">
    <w:pPr>
      <w:pStyle w:val="Footer"/>
      <w:pBdr>
        <w:top w:val="thinThickSmallGap" w:sz="24" w:space="0" w:color="823B0B"/>
      </w:pBdr>
      <w:tabs>
        <w:tab w:val="clear" w:pos="4680"/>
        <w:tab w:val="clear" w:pos="9360"/>
        <w:tab w:val="right" w:pos="10080"/>
      </w:tabs>
    </w:pPr>
    <w:r w:rsidRPr="0008353E">
      <w:rPr>
        <w:sz w:val="16"/>
        <w:szCs w:val="16"/>
        <w:lang w:val="en-US"/>
      </w:rPr>
      <w:t xml:space="preserve">Dated February </w:t>
    </w:r>
    <w:r>
      <w:rPr>
        <w:sz w:val="16"/>
        <w:szCs w:val="16"/>
        <w:lang w:val="en-US"/>
      </w:rPr>
      <w:t>3</w:t>
    </w:r>
    <w:r w:rsidRPr="0008353E">
      <w:rPr>
        <w:sz w:val="16"/>
        <w:szCs w:val="16"/>
        <w:lang w:val="en-US"/>
      </w:rPr>
      <w:t>, 202</w:t>
    </w:r>
    <w:r>
      <w:rPr>
        <w:sz w:val="16"/>
        <w:szCs w:val="16"/>
        <w:lang w:val="en-US"/>
      </w:rPr>
      <w:t xml:space="preserve">4                                                                                                                                                                                                        </w:t>
    </w:r>
    <w:r w:rsidRPr="0008353E">
      <w:rPr>
        <w:sz w:val="16"/>
        <w:szCs w:val="16"/>
        <w:lang w:val="en-US"/>
      </w:rPr>
      <w:t xml:space="preserve">District </w:t>
    </w:r>
    <w:r>
      <w:rPr>
        <w:sz w:val="16"/>
        <w:szCs w:val="16"/>
        <w:lang w:val="en-US"/>
      </w:rPr>
      <w:t>PEL Training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178B" w14:textId="77777777" w:rsidR="007813FA" w:rsidRDefault="007813FA" w:rsidP="0008353E">
      <w:pPr>
        <w:spacing w:after="0" w:line="240" w:lineRule="auto"/>
      </w:pPr>
      <w:r>
        <w:separator/>
      </w:r>
    </w:p>
  </w:footnote>
  <w:footnote w:type="continuationSeparator" w:id="0">
    <w:p w14:paraId="7E430FA3" w14:textId="77777777" w:rsidR="007813FA" w:rsidRDefault="007813FA" w:rsidP="00083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0" w:type="dxa"/>
      <w:tblInd w:w="-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79"/>
      <w:gridCol w:w="3224"/>
      <w:gridCol w:w="3557"/>
    </w:tblGrid>
    <w:tr w:rsidR="002B7D17" w14:paraId="54BE55FC" w14:textId="77777777" w:rsidTr="004C493E">
      <w:trPr>
        <w:trHeight w:val="1260"/>
      </w:trPr>
      <w:tc>
        <w:tcPr>
          <w:tcW w:w="3479" w:type="dxa"/>
        </w:tcPr>
        <w:p w14:paraId="43E248DB" w14:textId="77777777" w:rsidR="002B7D17" w:rsidRDefault="002B7D17" w:rsidP="002B7D17">
          <w:r>
            <w:rPr>
              <w:b/>
              <w:bCs/>
              <w:noProof/>
              <w:u w:val="single"/>
            </w:rPr>
            <w:drawing>
              <wp:anchor distT="0" distB="0" distL="114300" distR="114300" simplePos="0" relativeHeight="251659264" behindDoc="0" locked="0" layoutInCell="1" allowOverlap="1" wp14:anchorId="24F5964A" wp14:editId="7C936461">
                <wp:simplePos x="0" y="0"/>
                <wp:positionH relativeFrom="column">
                  <wp:posOffset>-6350</wp:posOffset>
                </wp:positionH>
                <wp:positionV relativeFrom="paragraph">
                  <wp:posOffset>76200</wp:posOffset>
                </wp:positionV>
                <wp:extent cx="1942465" cy="400050"/>
                <wp:effectExtent l="0" t="0" r="635" b="0"/>
                <wp:wrapTopAndBottom/>
                <wp:docPr id="1634855594" name="Picture 1634855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2465" cy="400050"/>
                        </a:xfrm>
                        <a:prstGeom prst="rect">
                          <a:avLst/>
                        </a:prstGeom>
                      </pic:spPr>
                    </pic:pic>
                  </a:graphicData>
                </a:graphic>
              </wp:anchor>
            </w:drawing>
          </w:r>
        </w:p>
      </w:tc>
      <w:tc>
        <w:tcPr>
          <w:tcW w:w="3224" w:type="dxa"/>
        </w:tcPr>
        <w:p w14:paraId="5B11CB27" w14:textId="77777777" w:rsidR="002B7D17" w:rsidRDefault="002B7D17" w:rsidP="002B7D17">
          <w:r w:rsidRPr="00410720">
            <w:rPr>
              <w:noProof/>
            </w:rPr>
            <w:drawing>
              <wp:anchor distT="0" distB="0" distL="114300" distR="114300" simplePos="0" relativeHeight="251661312" behindDoc="0" locked="0" layoutInCell="1" allowOverlap="1" wp14:anchorId="3D7ED2BA" wp14:editId="4566FC37">
                <wp:simplePos x="0" y="0"/>
                <wp:positionH relativeFrom="column">
                  <wp:posOffset>337185</wp:posOffset>
                </wp:positionH>
                <wp:positionV relativeFrom="paragraph">
                  <wp:posOffset>309245</wp:posOffset>
                </wp:positionV>
                <wp:extent cx="1381318" cy="495369"/>
                <wp:effectExtent l="0" t="0" r="9525" b="0"/>
                <wp:wrapTopAndBottom/>
                <wp:docPr id="2896988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561614" name=""/>
                        <pic:cNvPicPr/>
                      </pic:nvPicPr>
                      <pic:blipFill>
                        <a:blip r:embed="rId2">
                          <a:extLst>
                            <a:ext uri="{28A0092B-C50C-407E-A947-70E740481C1C}">
                              <a14:useLocalDpi xmlns:a14="http://schemas.microsoft.com/office/drawing/2010/main" val="0"/>
                            </a:ext>
                          </a:extLst>
                        </a:blip>
                        <a:stretch>
                          <a:fillRect/>
                        </a:stretch>
                      </pic:blipFill>
                      <pic:spPr>
                        <a:xfrm>
                          <a:off x="0" y="0"/>
                          <a:ext cx="1381318" cy="495369"/>
                        </a:xfrm>
                        <a:prstGeom prst="rect">
                          <a:avLst/>
                        </a:prstGeom>
                      </pic:spPr>
                    </pic:pic>
                  </a:graphicData>
                </a:graphic>
              </wp:anchor>
            </w:drawing>
          </w:r>
        </w:p>
      </w:tc>
      <w:tc>
        <w:tcPr>
          <w:tcW w:w="3557" w:type="dxa"/>
        </w:tcPr>
        <w:p w14:paraId="54AB8FF4" w14:textId="77777777" w:rsidR="002B7D17" w:rsidRDefault="002B7D17" w:rsidP="002B7D17">
          <w:r w:rsidRPr="00E520F5">
            <w:rPr>
              <w:rFonts w:ascii="Calibri" w:eastAsia="Times New Roman" w:hAnsi="Calibri" w:cs="Calibri"/>
              <w:noProof/>
              <w:color w:val="000000"/>
              <w:lang w:eastAsia="en-CA"/>
            </w:rPr>
            <w:drawing>
              <wp:anchor distT="0" distB="0" distL="114300" distR="114300" simplePos="0" relativeHeight="251660288" behindDoc="0" locked="0" layoutInCell="1" allowOverlap="1" wp14:anchorId="1AE6B13C" wp14:editId="10D2452E">
                <wp:simplePos x="0" y="0"/>
                <wp:positionH relativeFrom="column">
                  <wp:posOffset>554990</wp:posOffset>
                </wp:positionH>
                <wp:positionV relativeFrom="paragraph">
                  <wp:posOffset>36195</wp:posOffset>
                </wp:positionV>
                <wp:extent cx="1560195" cy="575310"/>
                <wp:effectExtent l="0" t="0" r="1905" b="0"/>
                <wp:wrapTopAndBottom/>
                <wp:docPr id="1884061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425685" name=""/>
                        <pic:cNvPicPr/>
                      </pic:nvPicPr>
                      <pic:blipFill>
                        <a:blip r:embed="rId3">
                          <a:extLst>
                            <a:ext uri="{28A0092B-C50C-407E-A947-70E740481C1C}">
                              <a14:useLocalDpi xmlns:a14="http://schemas.microsoft.com/office/drawing/2010/main" val="0"/>
                            </a:ext>
                          </a:extLst>
                        </a:blip>
                        <a:stretch>
                          <a:fillRect/>
                        </a:stretch>
                      </pic:blipFill>
                      <pic:spPr>
                        <a:xfrm>
                          <a:off x="0" y="0"/>
                          <a:ext cx="1560195" cy="575310"/>
                        </a:xfrm>
                        <a:prstGeom prst="rect">
                          <a:avLst/>
                        </a:prstGeom>
                      </pic:spPr>
                    </pic:pic>
                  </a:graphicData>
                </a:graphic>
                <wp14:sizeRelH relativeFrom="margin">
                  <wp14:pctWidth>0</wp14:pctWidth>
                </wp14:sizeRelH>
                <wp14:sizeRelV relativeFrom="margin">
                  <wp14:pctHeight>0</wp14:pctHeight>
                </wp14:sizeRelV>
              </wp:anchor>
            </w:drawing>
          </w:r>
        </w:p>
      </w:tc>
    </w:tr>
  </w:tbl>
  <w:p w14:paraId="15D329A3" w14:textId="06D9AF07" w:rsidR="00E520F5" w:rsidRDefault="005500B2" w:rsidP="005500B2">
    <w:pPr>
      <w:pStyle w:val="Footer"/>
      <w:pBdr>
        <w:top w:val="thinThickSmallGap" w:sz="24" w:space="1" w:color="823B0B"/>
      </w:pBdr>
      <w:tabs>
        <w:tab w:val="clear" w:pos="4680"/>
        <w:tab w:val="clear" w:pos="9360"/>
        <w:tab w:val="right" w:pos="10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93034"/>
    <w:multiLevelType w:val="multilevel"/>
    <w:tmpl w:val="96024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133EB"/>
    <w:multiLevelType w:val="hybridMultilevel"/>
    <w:tmpl w:val="1E9A4AAA"/>
    <w:lvl w:ilvl="0" w:tplc="80DE69BE">
      <w:start w:val="417"/>
      <w:numFmt w:val="bullet"/>
      <w:lvlText w:val=""/>
      <w:lvlJc w:val="left"/>
      <w:pPr>
        <w:ind w:left="555" w:hanging="360"/>
      </w:pPr>
      <w:rPr>
        <w:rFonts w:ascii="Symbol" w:eastAsiaTheme="minorHAnsi" w:hAnsi="Symbol" w:cstheme="minorBidi" w:hint="default"/>
      </w:rPr>
    </w:lvl>
    <w:lvl w:ilvl="1" w:tplc="04090003">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 w15:restartNumberingAfterBreak="0">
    <w:nsid w:val="531F1E8A"/>
    <w:multiLevelType w:val="multilevel"/>
    <w:tmpl w:val="96024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9F2A27"/>
    <w:multiLevelType w:val="hybridMultilevel"/>
    <w:tmpl w:val="92F899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1638348">
    <w:abstractNumId w:val="2"/>
  </w:num>
  <w:num w:numId="2" w16cid:durableId="666590103">
    <w:abstractNumId w:val="0"/>
  </w:num>
  <w:num w:numId="3" w16cid:durableId="778328921">
    <w:abstractNumId w:val="1"/>
  </w:num>
  <w:num w:numId="4" w16cid:durableId="680931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B7"/>
    <w:rsid w:val="000121B5"/>
    <w:rsid w:val="00014014"/>
    <w:rsid w:val="0001559B"/>
    <w:rsid w:val="00072618"/>
    <w:rsid w:val="0008353E"/>
    <w:rsid w:val="000907C8"/>
    <w:rsid w:val="000908B7"/>
    <w:rsid w:val="000E56DA"/>
    <w:rsid w:val="000F3EDA"/>
    <w:rsid w:val="0010526B"/>
    <w:rsid w:val="00107336"/>
    <w:rsid w:val="00211C5B"/>
    <w:rsid w:val="00244212"/>
    <w:rsid w:val="00253971"/>
    <w:rsid w:val="0029527A"/>
    <w:rsid w:val="002B7D17"/>
    <w:rsid w:val="002E60D9"/>
    <w:rsid w:val="002F1F59"/>
    <w:rsid w:val="00325C02"/>
    <w:rsid w:val="003549DD"/>
    <w:rsid w:val="00445C41"/>
    <w:rsid w:val="00474439"/>
    <w:rsid w:val="00496B0B"/>
    <w:rsid w:val="004A74B3"/>
    <w:rsid w:val="004C493E"/>
    <w:rsid w:val="00550036"/>
    <w:rsid w:val="005500B2"/>
    <w:rsid w:val="0055483B"/>
    <w:rsid w:val="00556B75"/>
    <w:rsid w:val="00593BEA"/>
    <w:rsid w:val="005A6746"/>
    <w:rsid w:val="005C6306"/>
    <w:rsid w:val="005E1EDF"/>
    <w:rsid w:val="005E1FD5"/>
    <w:rsid w:val="00636E06"/>
    <w:rsid w:val="00640365"/>
    <w:rsid w:val="0065554A"/>
    <w:rsid w:val="006663EF"/>
    <w:rsid w:val="00693B2F"/>
    <w:rsid w:val="0070075F"/>
    <w:rsid w:val="007633D8"/>
    <w:rsid w:val="007774D7"/>
    <w:rsid w:val="007813FA"/>
    <w:rsid w:val="008045A0"/>
    <w:rsid w:val="00815843"/>
    <w:rsid w:val="008455B8"/>
    <w:rsid w:val="00853BF9"/>
    <w:rsid w:val="008B570F"/>
    <w:rsid w:val="008D2E05"/>
    <w:rsid w:val="008D5994"/>
    <w:rsid w:val="008E0B74"/>
    <w:rsid w:val="00916643"/>
    <w:rsid w:val="0094493F"/>
    <w:rsid w:val="00965821"/>
    <w:rsid w:val="00A36094"/>
    <w:rsid w:val="00A65664"/>
    <w:rsid w:val="00A75F05"/>
    <w:rsid w:val="00A77AA1"/>
    <w:rsid w:val="00AB6ED2"/>
    <w:rsid w:val="00B1090D"/>
    <w:rsid w:val="00BA1233"/>
    <w:rsid w:val="00C07AD8"/>
    <w:rsid w:val="00C4067C"/>
    <w:rsid w:val="00C43CEC"/>
    <w:rsid w:val="00C51749"/>
    <w:rsid w:val="00C940AF"/>
    <w:rsid w:val="00CA42C5"/>
    <w:rsid w:val="00D26318"/>
    <w:rsid w:val="00D31D68"/>
    <w:rsid w:val="00DB433B"/>
    <w:rsid w:val="00DC70DA"/>
    <w:rsid w:val="00DF54A2"/>
    <w:rsid w:val="00DF7173"/>
    <w:rsid w:val="00E520F5"/>
    <w:rsid w:val="00E739B7"/>
    <w:rsid w:val="00F00C4E"/>
    <w:rsid w:val="00F07BF3"/>
    <w:rsid w:val="00F118B0"/>
    <w:rsid w:val="00F85181"/>
    <w:rsid w:val="00FB208C"/>
    <w:rsid w:val="00FB59B0"/>
    <w:rsid w:val="00FD22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C1081"/>
  <w15:chartTrackingRefBased/>
  <w15:docId w15:val="{64DE4C94-E6D9-40CE-9C31-2B294B4B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9B7"/>
    <w:rPr>
      <w:color w:val="0563C1" w:themeColor="hyperlink"/>
      <w:u w:val="single"/>
    </w:rPr>
  </w:style>
  <w:style w:type="character" w:styleId="UnresolvedMention">
    <w:name w:val="Unresolved Mention"/>
    <w:basedOn w:val="DefaultParagraphFont"/>
    <w:uiPriority w:val="99"/>
    <w:semiHidden/>
    <w:unhideWhenUsed/>
    <w:rsid w:val="00E739B7"/>
    <w:rPr>
      <w:color w:val="605E5C"/>
      <w:shd w:val="clear" w:color="auto" w:fill="E1DFDD"/>
    </w:rPr>
  </w:style>
  <w:style w:type="paragraph" w:styleId="NormalWeb">
    <w:name w:val="Normal (Web)"/>
    <w:basedOn w:val="Normal"/>
    <w:uiPriority w:val="99"/>
    <w:semiHidden/>
    <w:unhideWhenUsed/>
    <w:rsid w:val="000907C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474439"/>
    <w:rPr>
      <w:color w:val="954F72" w:themeColor="followedHyperlink"/>
      <w:u w:val="single"/>
    </w:rPr>
  </w:style>
  <w:style w:type="paragraph" w:styleId="ListParagraph">
    <w:name w:val="List Paragraph"/>
    <w:basedOn w:val="Normal"/>
    <w:uiPriority w:val="34"/>
    <w:qFormat/>
    <w:rsid w:val="00014014"/>
    <w:pPr>
      <w:ind w:left="720"/>
      <w:contextualSpacing/>
    </w:pPr>
  </w:style>
  <w:style w:type="table" w:styleId="TableGrid">
    <w:name w:val="Table Grid"/>
    <w:basedOn w:val="TableNormal"/>
    <w:uiPriority w:val="39"/>
    <w:rsid w:val="00D31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3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53E"/>
  </w:style>
  <w:style w:type="paragraph" w:styleId="Footer">
    <w:name w:val="footer"/>
    <w:basedOn w:val="Normal"/>
    <w:link w:val="FooterChar"/>
    <w:uiPriority w:val="99"/>
    <w:unhideWhenUsed/>
    <w:rsid w:val="00083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2561">
      <w:bodyDiv w:val="1"/>
      <w:marLeft w:val="0"/>
      <w:marRight w:val="0"/>
      <w:marTop w:val="0"/>
      <w:marBottom w:val="0"/>
      <w:divBdr>
        <w:top w:val="none" w:sz="0" w:space="0" w:color="auto"/>
        <w:left w:val="none" w:sz="0" w:space="0" w:color="auto"/>
        <w:bottom w:val="none" w:sz="0" w:space="0" w:color="auto"/>
        <w:right w:val="none" w:sz="0" w:space="0" w:color="auto"/>
      </w:divBdr>
    </w:div>
    <w:div w:id="994799483">
      <w:bodyDiv w:val="1"/>
      <w:marLeft w:val="0"/>
      <w:marRight w:val="0"/>
      <w:marTop w:val="0"/>
      <w:marBottom w:val="0"/>
      <w:divBdr>
        <w:top w:val="none" w:sz="0" w:space="0" w:color="auto"/>
        <w:left w:val="none" w:sz="0" w:space="0" w:color="auto"/>
        <w:bottom w:val="none" w:sz="0" w:space="0" w:color="auto"/>
        <w:right w:val="none" w:sz="0" w:space="0" w:color="auto"/>
      </w:divBdr>
    </w:div>
    <w:div w:id="1412459239">
      <w:bodyDiv w:val="1"/>
      <w:marLeft w:val="0"/>
      <w:marRight w:val="0"/>
      <w:marTop w:val="0"/>
      <w:marBottom w:val="0"/>
      <w:divBdr>
        <w:top w:val="none" w:sz="0" w:space="0" w:color="auto"/>
        <w:left w:val="none" w:sz="0" w:space="0" w:color="auto"/>
        <w:bottom w:val="none" w:sz="0" w:space="0" w:color="auto"/>
        <w:right w:val="none" w:sz="0" w:space="0" w:color="auto"/>
      </w:divBdr>
    </w:div>
    <w:div w:id="155223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ms.rotary.org/en/document/enhancing-club-experience-member-satisfaction-survey" TargetMode="External"/><Relationship Id="rId3" Type="http://schemas.openxmlformats.org/officeDocument/2006/relationships/settings" Target="settings.xml"/><Relationship Id="rId7" Type="http://schemas.openxmlformats.org/officeDocument/2006/relationships/hyperlink" Target="https://my.rotary.org/en/%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oreilly</dc:creator>
  <cp:keywords/>
  <dc:description/>
  <cp:lastModifiedBy>Dave Andrews</cp:lastModifiedBy>
  <cp:revision>2</cp:revision>
  <cp:lastPrinted>2024-02-01T15:28:00Z</cp:lastPrinted>
  <dcterms:created xsi:type="dcterms:W3CDTF">2024-02-05T21:34:00Z</dcterms:created>
  <dcterms:modified xsi:type="dcterms:W3CDTF">2024-02-05T21:34:00Z</dcterms:modified>
</cp:coreProperties>
</file>