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1B4649" w:rsidRPr="00935A23" w:rsidP="00882074">
      <w:pPr>
        <w:pStyle w:val="DTLletter"/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MEMO</w:t>
      </w:r>
    </w:p>
    <w:p w:rsidR="00935A23" w:rsidP="00935A23">
      <w:pPr>
        <w:pStyle w:val="DTLletter"/>
        <w:spacing w:after="0"/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05"/>
        <w:gridCol w:w="7149"/>
      </w:tblGrid>
      <w:tr w:rsidTr="00801A91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c>
          <w:tcPr>
            <w:tcW w:w="2205" w:type="dxa"/>
            <w:tcBorders>
              <w:top w:val="single" w:sz="12" w:space="0" w:color="auto"/>
            </w:tcBorders>
          </w:tcPr>
          <w:p w:rsidR="00FA5BB1" w:rsidRPr="00FA5BB1" w:rsidP="00733B8F">
            <w:pPr>
              <w:pStyle w:val="DTLletter"/>
              <w:spacing w:before="60" w:after="60"/>
              <w:rPr>
                <w:b/>
              </w:rPr>
            </w:pPr>
            <w:r w:rsidRPr="00FA5BB1">
              <w:rPr>
                <w:b/>
              </w:rPr>
              <w:t>TO:</w:t>
            </w:r>
          </w:p>
        </w:tc>
        <w:tc>
          <w:tcPr>
            <w:tcW w:w="7149" w:type="dxa"/>
            <w:tcBorders>
              <w:top w:val="single" w:sz="12" w:space="0" w:color="auto"/>
            </w:tcBorders>
          </w:tcPr>
          <w:p w:rsidR="00FA5BB1" w:rsidP="00733B8F">
            <w:pPr>
              <w:pStyle w:val="DTLletter"/>
              <w:spacing w:before="60" w:after="60"/>
            </w:pPr>
            <w:r>
              <w:t>Club Presidents - Victoria</w:t>
            </w:r>
          </w:p>
        </w:tc>
      </w:tr>
      <w:tr w:rsidTr="00801A91">
        <w:tblPrEx>
          <w:tblW w:w="0" w:type="auto"/>
          <w:tblLook w:val="04A0"/>
        </w:tblPrEx>
        <w:tc>
          <w:tcPr>
            <w:tcW w:w="2205" w:type="dxa"/>
          </w:tcPr>
          <w:p w:rsidR="00FA5BB1" w:rsidRPr="00733B8F" w:rsidP="00733B8F">
            <w:pPr>
              <w:pStyle w:val="DTLletter"/>
              <w:spacing w:before="60" w:after="60"/>
              <w:rPr>
                <w:b/>
              </w:rPr>
            </w:pPr>
            <w:r w:rsidRPr="00733B8F">
              <w:rPr>
                <w:b/>
              </w:rPr>
              <w:t>SUBJECT:</w:t>
            </w:r>
          </w:p>
        </w:tc>
        <w:tc>
          <w:tcPr>
            <w:tcW w:w="7149" w:type="dxa"/>
          </w:tcPr>
          <w:p w:rsidR="00FA5BB1" w:rsidP="00733B8F">
            <w:pPr>
              <w:pStyle w:val="DTLletter"/>
              <w:spacing w:before="60" w:after="60"/>
            </w:pPr>
            <w:r>
              <w:t>New Club Constitution</w:t>
            </w:r>
          </w:p>
        </w:tc>
      </w:tr>
      <w:tr w:rsidTr="00801A91">
        <w:tblPrEx>
          <w:tblW w:w="0" w:type="auto"/>
          <w:tblLook w:val="04A0"/>
        </w:tblPrEx>
        <w:tc>
          <w:tcPr>
            <w:tcW w:w="2205" w:type="dxa"/>
            <w:tcBorders>
              <w:bottom w:val="single" w:sz="12" w:space="0" w:color="auto"/>
            </w:tcBorders>
          </w:tcPr>
          <w:p w:rsidR="00FA5BB1" w:rsidRPr="00733B8F" w:rsidP="00733B8F">
            <w:pPr>
              <w:pStyle w:val="DTLletter"/>
              <w:spacing w:before="60" w:after="60"/>
              <w:rPr>
                <w:b/>
              </w:rPr>
            </w:pPr>
            <w:r w:rsidRPr="00733B8F">
              <w:rPr>
                <w:b/>
              </w:rPr>
              <w:t>DATE:</w:t>
            </w:r>
          </w:p>
        </w:tc>
        <w:tc>
          <w:tcPr>
            <w:tcW w:w="7149" w:type="dxa"/>
            <w:tcBorders>
              <w:bottom w:val="single" w:sz="12" w:space="0" w:color="auto"/>
            </w:tcBorders>
          </w:tcPr>
          <w:p w:rsidR="00FA5BB1" w:rsidP="00733B8F">
            <w:pPr>
              <w:pStyle w:val="DTLletter"/>
              <w:spacing w:before="60" w:after="60"/>
            </w:pPr>
            <w:r>
              <w:t>March 2020</w:t>
            </w:r>
          </w:p>
        </w:tc>
      </w:tr>
    </w:tbl>
    <w:p w:rsidR="00882074" w:rsidP="00882074">
      <w:pPr>
        <w:pStyle w:val="DTLletter"/>
      </w:pPr>
    </w:p>
    <w:p w:rsidR="0057720E" w:rsidRPr="0057720E" w:rsidP="00882074">
      <w:pPr>
        <w:pStyle w:val="DTLletter"/>
        <w:rPr>
          <w:b/>
        </w:rPr>
      </w:pPr>
      <w:r w:rsidRPr="0057720E">
        <w:rPr>
          <w:b/>
        </w:rPr>
        <w:t>Updat</w:t>
      </w:r>
      <w:r>
        <w:rPr>
          <w:b/>
        </w:rPr>
        <w:t>ing your club constitution and b</w:t>
      </w:r>
      <w:r w:rsidRPr="0057720E">
        <w:rPr>
          <w:b/>
        </w:rPr>
        <w:t>y-laws</w:t>
      </w:r>
    </w:p>
    <w:p w:rsidR="0057720E" w:rsidRPr="0091428B" w:rsidP="00882074">
      <w:pPr>
        <w:pStyle w:val="DTLletter"/>
        <w:rPr>
          <w:b/>
        </w:rPr>
      </w:pPr>
      <w:r w:rsidRPr="0091428B">
        <w:rPr>
          <w:b/>
        </w:rPr>
        <w:t>The short version:</w:t>
      </w:r>
    </w:p>
    <w:p w:rsidR="0057720E" w:rsidP="0057720E">
      <w:pPr>
        <w:pStyle w:val="Head1"/>
      </w:pPr>
      <w:r>
        <w:t xml:space="preserve">Your club board approves the constitution and by-laws (with or without modification from the attached </w:t>
      </w:r>
      <w:r>
        <w:t>drafts).</w:t>
      </w:r>
    </w:p>
    <w:p w:rsidR="0057720E" w:rsidP="0057720E">
      <w:pPr>
        <w:pStyle w:val="Head1"/>
      </w:pPr>
      <w:r>
        <w:t>The board directs the holding of a special general meeting for the purpose of considering and voting upon the adoption of the constitution and by-laws.</w:t>
      </w:r>
    </w:p>
    <w:p w:rsidR="00E92088" w:rsidP="00E92088">
      <w:pPr>
        <w:pStyle w:val="Head1"/>
      </w:pPr>
      <w:r>
        <w:t xml:space="preserve">The Secretary sends a notice of the meeting and appropriate supporting documentation to each </w:t>
      </w:r>
      <w:r>
        <w:t>member.</w:t>
      </w:r>
    </w:p>
    <w:p w:rsidR="00E92088" w:rsidP="00E92088">
      <w:pPr>
        <w:pStyle w:val="Head1"/>
      </w:pPr>
      <w:r>
        <w:t>The meeting is held, and two resolutions are put before the meeting and passed.</w:t>
      </w:r>
    </w:p>
    <w:p w:rsidR="00E92088" w:rsidP="00E92088">
      <w:pPr>
        <w:pStyle w:val="Head1"/>
      </w:pPr>
      <w:r>
        <w:t>Consumer Affairs Victoria is advised of the changes.</w:t>
      </w:r>
    </w:p>
    <w:p w:rsidR="00E92088" w:rsidRPr="0091428B" w:rsidP="00E92088">
      <w:pPr>
        <w:pStyle w:val="Indent0"/>
        <w:rPr>
          <w:b/>
        </w:rPr>
      </w:pPr>
      <w:r w:rsidRPr="0091428B">
        <w:rPr>
          <w:b/>
        </w:rPr>
        <w:t>The long version:</w:t>
      </w:r>
    </w:p>
    <w:p w:rsidR="00DB0EAD" w:rsidRPr="005B7534" w:rsidP="00DB0EAD">
      <w:pPr>
        <w:pStyle w:val="Head1"/>
        <w:numPr>
          <w:ilvl w:val="0"/>
          <w:numId w:val="28"/>
        </w:numPr>
        <w:rPr>
          <w:i/>
        </w:rPr>
      </w:pPr>
      <w:r w:rsidRPr="005B7534">
        <w:rPr>
          <w:i/>
        </w:rPr>
        <w:t xml:space="preserve">Your club board approves the constitution and by-laws </w:t>
      </w:r>
    </w:p>
    <w:p w:rsidR="00E92088" w:rsidP="00DB0EAD">
      <w:pPr>
        <w:pStyle w:val="Indent1"/>
      </w:pPr>
      <w:r>
        <w:t>Your existing constitution requires that a</w:t>
      </w:r>
      <w:r>
        <w:t>ll matters that are to be put before the club have to be considered by the board first.</w:t>
      </w:r>
    </w:p>
    <w:p w:rsidR="00E92088" w:rsidP="00DB0EAD">
      <w:pPr>
        <w:pStyle w:val="Indent1"/>
      </w:pPr>
      <w:r>
        <w:t>You have been provided with a constitution and a set of by-laws.</w:t>
      </w:r>
    </w:p>
    <w:p w:rsidR="00E92088" w:rsidP="00DB0EAD">
      <w:pPr>
        <w:pStyle w:val="Indent1"/>
      </w:pPr>
      <w:r>
        <w:t>It is unlikely the constitution will require modification, but it might.</w:t>
      </w:r>
    </w:p>
    <w:p w:rsidR="00E92088" w:rsidP="00DB0EAD">
      <w:pPr>
        <w:pStyle w:val="Indent1"/>
      </w:pPr>
      <w:r>
        <w:t>The by-laws should be carefull</w:t>
      </w:r>
      <w:r>
        <w:t>y considered, and you should determine whether they are appropriate for your club in substantially unaltered form, or if substantial alterations should be made.</w:t>
      </w:r>
    </w:p>
    <w:p w:rsidR="00E92088" w:rsidP="00DB0EAD">
      <w:pPr>
        <w:pStyle w:val="Indent1"/>
      </w:pPr>
      <w:r>
        <w:t>Included in the draft by-laws are a series of provisions relating to classes of membership, inc</w:t>
      </w:r>
      <w:r>
        <w:t>luding corporate membership which is of interest to many Rotary Clubs, and also family and associate membership.</w:t>
      </w:r>
    </w:p>
    <w:p w:rsidR="00E92088" w:rsidP="00DB0EAD">
      <w:pPr>
        <w:pStyle w:val="Indent1"/>
      </w:pPr>
      <w:r>
        <w:t>Note that some of those types of membership are reported to Rotary International as active, and some are not.</w:t>
      </w:r>
    </w:p>
    <w:p w:rsidR="00E92088" w:rsidP="00DB0EAD">
      <w:pPr>
        <w:pStyle w:val="Indent1"/>
      </w:pPr>
      <w:r>
        <w:t>The board needs to come up with a</w:t>
      </w:r>
      <w:r>
        <w:t xml:space="preserve"> “final” constitution and set of by-laws.</w:t>
      </w:r>
    </w:p>
    <w:p w:rsidR="00E92088" w:rsidP="00030E8F">
      <w:pPr>
        <w:pStyle w:val="Head1"/>
        <w:numPr>
          <w:ilvl w:val="0"/>
          <w:numId w:val="28"/>
        </w:numPr>
      </w:pPr>
      <w:r>
        <w:t>The board then:</w:t>
      </w:r>
    </w:p>
    <w:p w:rsidR="00E92088" w:rsidP="00E92088">
      <w:pPr>
        <w:pStyle w:val="Head2"/>
      </w:pPr>
      <w:r>
        <w:t xml:space="preserve">resolves </w:t>
      </w:r>
      <w:r>
        <w:t>to recommend the constitution and by-laws as tabled to the members of the club; and</w:t>
      </w:r>
    </w:p>
    <w:p w:rsidR="00E92088" w:rsidP="00E92088">
      <w:pPr>
        <w:pStyle w:val="Head2"/>
      </w:pPr>
      <w:r>
        <w:t>directs the holding of a special general meeting (at a date and time to be determined by the board) for t</w:t>
      </w:r>
      <w:r>
        <w:t>he presentation of the constitution and by-laws.</w:t>
      </w:r>
    </w:p>
    <w:p w:rsidR="00030E8F" w:rsidP="00030E8F">
      <w:pPr>
        <w:pStyle w:val="Indent1"/>
      </w:pPr>
      <w:r>
        <w:t>Each member is entitled to 21 days notice of the special general meeting, so chose a date that allows for the required documents to get to the members</w:t>
      </w:r>
      <w:r>
        <w:t xml:space="preserve"> 21 days or more before the meeting.</w:t>
      </w:r>
    </w:p>
    <w:p w:rsidR="0091428B" w:rsidP="0091428B">
      <w:pPr>
        <w:pStyle w:val="Head1"/>
      </w:pPr>
      <w:r>
        <w:t>Notice of the meetin</w:t>
      </w:r>
      <w:r>
        <w:t>g is then given to members, with appropriate supporting information.</w:t>
      </w:r>
    </w:p>
    <w:p w:rsidR="0091428B" w:rsidP="0091428B">
      <w:pPr>
        <w:pStyle w:val="Indent1"/>
      </w:pPr>
      <w:r>
        <w:t xml:space="preserve">A draft notice of a special general meeting is </w:t>
      </w:r>
      <w:r w:rsidRPr="0091428B">
        <w:rPr>
          <w:b/>
        </w:rPr>
        <w:t>attached</w:t>
      </w:r>
      <w:r>
        <w:t>.</w:t>
      </w:r>
      <w:r>
        <w:t xml:space="preserve"> The notice must:</w:t>
      </w:r>
    </w:p>
    <w:p w:rsidR="00262F46" w:rsidP="005D3E0E">
      <w:pPr>
        <w:pStyle w:val="Head2"/>
      </w:pPr>
      <w:r>
        <w:t>specify the date, time and place of the meeting at which the resolution is intended to be proposed; and</w:t>
      </w:r>
    </w:p>
    <w:p w:rsidR="00262F46" w:rsidP="00262F46">
      <w:pPr>
        <w:pStyle w:val="Head2"/>
      </w:pPr>
      <w:r>
        <w:t xml:space="preserve">state in </w:t>
      </w:r>
      <w:r>
        <w:t>full the proposed resolution; and</w:t>
      </w:r>
    </w:p>
    <w:p w:rsidR="00262F46" w:rsidP="00FF1943">
      <w:pPr>
        <w:pStyle w:val="Head2"/>
      </w:pPr>
      <w:r>
        <w:t>state the intention to propose the resolution as a special resolution.</w:t>
      </w:r>
    </w:p>
    <w:p w:rsidR="0091428B" w:rsidP="0091428B">
      <w:pPr>
        <w:pStyle w:val="Indent1"/>
      </w:pPr>
      <w:r>
        <w:t xml:space="preserve">The notice of general meeting </w:t>
      </w:r>
      <w:r>
        <w:t xml:space="preserve">should </w:t>
      </w:r>
      <w:r>
        <w:t>have attached to it:</w:t>
      </w:r>
    </w:p>
    <w:p w:rsidR="0091428B" w:rsidP="006D2044">
      <w:pPr>
        <w:pStyle w:val="Head2"/>
        <w:numPr>
          <w:ilvl w:val="1"/>
          <w:numId w:val="29"/>
        </w:numPr>
      </w:pPr>
      <w:r>
        <w:t>a copy of the proposed constitution;</w:t>
      </w:r>
    </w:p>
    <w:p w:rsidR="0091428B" w:rsidP="0091428B">
      <w:pPr>
        <w:pStyle w:val="Head2"/>
      </w:pPr>
      <w:r>
        <w:t>a copy of the proposed by-laws; and</w:t>
      </w:r>
    </w:p>
    <w:p w:rsidR="006D2044" w:rsidRPr="006D2044" w:rsidP="006D2044">
      <w:pPr>
        <w:pStyle w:val="Head2"/>
      </w:pPr>
      <w:r>
        <w:t xml:space="preserve">an explanatory </w:t>
      </w:r>
      <w:r>
        <w:t>memorandum or note (a draft is attached).</w:t>
      </w:r>
    </w:p>
    <w:p w:rsidR="0091428B" w:rsidRPr="00262F46" w:rsidP="00262F46">
      <w:pPr>
        <w:pStyle w:val="Indent1"/>
        <w:rPr>
          <w:b/>
        </w:rPr>
      </w:pPr>
      <w:r w:rsidRPr="00262F46">
        <w:rPr>
          <w:b/>
        </w:rPr>
        <w:t>How is the notice served or sent?</w:t>
      </w:r>
    </w:p>
    <w:p w:rsidR="00262F46" w:rsidP="00262F46">
      <w:pPr>
        <w:pStyle w:val="Indent1"/>
      </w:pPr>
      <w:r>
        <w:t>As provided in your current rules. If in doubt, use the mail.</w:t>
      </w:r>
    </w:p>
    <w:p w:rsidR="0091428B" w:rsidRPr="0091428B" w:rsidP="00BF3A95">
      <w:pPr>
        <w:pStyle w:val="Head1"/>
      </w:pPr>
      <w:r w:rsidRPr="0091428B">
        <w:t>The special general meeting</w:t>
      </w:r>
    </w:p>
    <w:p w:rsidR="00BF3A95" w:rsidP="00BF3A95">
      <w:pPr>
        <w:pStyle w:val="Indent1"/>
      </w:pPr>
      <w:r>
        <w:t>The quorum for a special general meeting is set out in your current constitution. It is li</w:t>
      </w:r>
      <w:r>
        <w:t>kely to allow for proxies to be counted towards the quorum</w:t>
      </w:r>
    </w:p>
    <w:p w:rsidR="00BF3A95" w:rsidP="00BF3A95">
      <w:pPr>
        <w:pStyle w:val="Indent1"/>
      </w:pPr>
      <w:r>
        <w:t>To pass:</w:t>
      </w:r>
    </w:p>
    <w:p w:rsidR="00BF3A95" w:rsidP="00BF3A95">
      <w:pPr>
        <w:pStyle w:val="Head2"/>
      </w:pPr>
      <w:r>
        <w:t>Special resolutions need to be approved by 75% of members voting, personally or by proxy</w:t>
      </w:r>
    </w:p>
    <w:p w:rsidR="00E92088" w:rsidP="00BF3A95">
      <w:pPr>
        <w:pStyle w:val="Head2"/>
      </w:pPr>
      <w:r>
        <w:t>Ordinary</w:t>
      </w:r>
      <w:r>
        <w:t xml:space="preserve"> resolutions need to be approved by a simple majority of members voting, pers</w:t>
      </w:r>
      <w:bookmarkStart w:id="0" w:name="_GoBack"/>
      <w:bookmarkEnd w:id="0"/>
      <w:r>
        <w:t>onally or by p</w:t>
      </w:r>
      <w:r>
        <w:t>roxy</w:t>
      </w:r>
      <w:r>
        <w:t>.</w:t>
      </w:r>
    </w:p>
    <w:p w:rsidR="005313DD" w:rsidP="005313DD">
      <w:pPr>
        <w:pStyle w:val="Head1"/>
      </w:pPr>
      <w:r>
        <w:t>CAV is notified.</w:t>
      </w:r>
    </w:p>
    <w:p w:rsidR="005313DD" w:rsidP="00BF3A95">
      <w:pPr>
        <w:pStyle w:val="Indent1"/>
      </w:pPr>
      <w:r>
        <w:t xml:space="preserve">Start here: </w:t>
      </w:r>
      <w:r/>
      <w:r>
        <w:instrText xml:space="preserve"/>
      </w:r>
      <w:r/>
      <w:r>
        <w:rPr>
          <w:rStyle w:val="Hyperlink"/>
        </w:rPr>
        <w:t>https://www.consumer.vic.gov.au/mycav/sign-in</w:t>
      </w:r>
      <w:r/>
    </w:p>
    <w:p w:rsidR="005313DD" w:rsidP="000F5F3D">
      <w:pPr>
        <w:pStyle w:val="Indent1"/>
      </w:pPr>
      <w:r>
        <w:t xml:space="preserve">The new constitution then needs to be lodged with Consumer Affairs within 28 days of the date on which the special general meeting is held. </w:t>
      </w:r>
    </w:p>
    <w:p w:rsidR="00616AD6" w:rsidP="000F5F3D">
      <w:pPr>
        <w:pStyle w:val="Indent1"/>
      </w:pPr>
      <w:r>
        <w:t>There is a fee payable to Consumer Affairs Victoria, which is currently $181.50.</w:t>
      </w:r>
    </w:p>
    <w:p w:rsidR="005313DD" w:rsidP="000F5F3D">
      <w:pPr>
        <w:pStyle w:val="Indent1"/>
      </w:pPr>
      <w:r>
        <w:t>The bylaws</w:t>
      </w:r>
      <w:r>
        <w:t xml:space="preserve"> are </w:t>
      </w:r>
      <w:r w:rsidRPr="000F5F3D">
        <w:rPr>
          <w:i/>
        </w:rPr>
        <w:t>not</w:t>
      </w:r>
      <w:r>
        <w:t xml:space="preserve"> lodged with Consumer Affairs</w:t>
      </w:r>
    </w:p>
    <w:p w:rsidR="00801A91" w:rsidP="005313DD">
      <w:pPr>
        <w:pStyle w:val="Indent0"/>
      </w:pPr>
    </w:p>
    <w:p w:rsidR="00801A91" w:rsidP="005313DD">
      <w:pPr>
        <w:pStyle w:val="Indent0"/>
        <w:pBdr>
          <w:bottom w:val="single" w:sz="6" w:space="1" w:color="auto"/>
        </w:pBdr>
      </w:pPr>
    </w:p>
    <w:p w:rsidR="00801A91" w:rsidP="005313DD">
      <w:pPr>
        <w:pStyle w:val="Indent0"/>
      </w:pPr>
      <w:r>
        <w:t>And finally</w:t>
      </w:r>
    </w:p>
    <w:p w:rsidR="00801A91" w:rsidP="005313DD">
      <w:pPr>
        <w:pStyle w:val="Indent0"/>
      </w:pPr>
      <w:r>
        <w:t>These documents were prepared by Whiting Lawyers Pty Ltd of 180 Queen Street Melbourne, an incorporated legal practice without cost to the Districts or Clubs</w:t>
      </w:r>
    </w:p>
    <w:p w:rsidR="00801A91" w:rsidP="005313DD">
      <w:pPr>
        <w:pStyle w:val="Indent0"/>
      </w:pPr>
      <w:r>
        <w:t xml:space="preserve">The lability of </w:t>
      </w:r>
      <w:r>
        <w:t>Whiting Lawyers Pty Ltd</w:t>
      </w:r>
      <w:r>
        <w:t xml:space="preserve"> is limited by a scheme approved under Professional Standards Legislation</w:t>
      </w:r>
    </w:p>
    <w:p w:rsidR="00E92088" w:rsidRPr="00E92088" w:rsidP="00E92088">
      <w:pPr>
        <w:pStyle w:val="Indent0"/>
      </w:pPr>
    </w:p>
    <w:p w:rsidR="00322ABC" w:rsidRPr="00322ABC" w:rsidP="00322ABC">
      <w:pPr>
        <w:pStyle w:val="Indent1"/>
        <w:ind w:left="0"/>
      </w:pPr>
    </w:p>
    <w:sectPr w:rsidSect="00417DC6">
      <w:headerReference w:type="default" r:id="rId5"/>
      <w:footerReference w:type="first" r:id="rId6"/>
      <w:type w:val="continuous"/>
      <w:pgSz w:w="11906" w:h="16838" w:code="9"/>
      <w:pgMar w:top="1674" w:right="1134" w:bottom="1134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5673" w:rsidP="000A5673">
    <w:pPr>
      <w:pStyle w:val="Footer"/>
      <w:tabs>
        <w:tab w:val="left" w:pos="1859"/>
        <w:tab w:val="clear" w:pos="4513"/>
        <w:tab w:val="clear" w:pos="902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389" w:rsidRPr="004B0C60" w:rsidP="004B0C60">
    <w:pPr>
      <w:tabs>
        <w:tab w:val="center" w:pos="4320"/>
        <w:tab w:val="right" w:pos="9360"/>
      </w:tabs>
      <w:spacing w:after="0"/>
      <w:rPr>
        <w:bCs w:val="0"/>
        <w:lang w:val="en-US"/>
      </w:rPr>
    </w:pPr>
    <w:r w:rsidRPr="004B0C60">
      <w:rPr>
        <w:bCs w:val="0"/>
        <w:lang w:val="en-US"/>
      </w:rPr>
      <w:tab/>
    </w:r>
    <w:r w:rsidRPr="004B0C60">
      <w:rPr>
        <w:bCs w:val="0"/>
        <w:lang w:val="en-US"/>
      </w:rPr>
      <w:tab/>
      <w:t xml:space="preserve">Page </w:t>
    </w:r>
    <w:r w:rsidRPr="004B0C60">
      <w:rPr>
        <w:bCs w:val="0"/>
        <w:lang w:val="en-US"/>
      </w:rPr>
    </w:r>
    <w:r w:rsidRPr="004B0C60">
      <w:rPr>
        <w:bCs w:val="0"/>
        <w:lang w:val="en-US"/>
      </w:rPr>
      <w:instrText xml:space="preserve"/>
    </w:r>
    <w:r w:rsidRPr="004B0C60">
      <w:rPr>
        <w:bCs w:val="0"/>
        <w:lang w:val="en-US"/>
      </w:rPr>
    </w:r>
    <w:r w:rsidR="000F5F3D">
      <w:rPr>
        <w:bCs w:val="0"/>
        <w:noProof/>
        <w:lang w:val="en-US"/>
      </w:rPr>
      <w:t>2</w:t>
    </w:r>
    <w:r w:rsidRPr="004B0C60">
      <w:rPr>
        <w:bCs w:val="0"/>
        <w:lang w:val="en-US"/>
      </w:rPr>
    </w:r>
  </w:p>
  <w:p w:rsidR="00496389" w:rsidP="004B0C60">
    <w:pPr>
      <w:tabs>
        <w:tab w:val="right" w:pos="9360"/>
      </w:tabs>
      <w:spacing w:after="0"/>
      <w:rPr>
        <w:rFonts w:ascii="Times New Roman" w:hAnsi="Times New Roman"/>
        <w:bCs w:val="0"/>
        <w:sz w:val="24"/>
        <w:szCs w:val="24"/>
        <w:u w:val="single"/>
        <w:lang w:val="en-US"/>
      </w:rPr>
    </w:pPr>
    <w:r w:rsidRPr="004B0C60">
      <w:rPr>
        <w:rFonts w:ascii="Times New Roman" w:hAnsi="Times New Roman"/>
        <w:bCs w:val="0"/>
        <w:sz w:val="24"/>
        <w:szCs w:val="24"/>
        <w:u w:val="single"/>
        <w:lang w:val="en-US"/>
      </w:rPr>
      <w:tab/>
    </w:r>
  </w:p>
  <w:p w:rsidR="002346E6" w:rsidRPr="002346E6" w:rsidP="004B0C60">
    <w:pPr>
      <w:tabs>
        <w:tab w:val="right" w:pos="9360"/>
      </w:tabs>
      <w:spacing w:after="0"/>
      <w:rPr>
        <w:rFonts w:ascii="Times New Roman" w:hAnsi="Times New Roman"/>
        <w:bCs w:val="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3102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926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9A6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EE4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985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248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60B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B60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2AC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C1203"/>
    <w:multiLevelType w:val="multilevel"/>
    <w:tmpl w:val="A3FC683A"/>
    <w:styleLink w:val="DTLletterlevel1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AE60EE"/>
    <w:multiLevelType w:val="multilevel"/>
    <w:tmpl w:val="FF282CE8"/>
    <w:numStyleLink w:val="DTLletterlist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119233C2"/>
    <w:multiLevelType w:val="multilevel"/>
    <w:tmpl w:val="116E1F0A"/>
    <w:lvl w:ilvl="0">
      <w:start w:val="1"/>
      <w:numFmt w:val="decimal"/>
      <w:pStyle w:val="Head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Head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Head3"/>
      <w:lvlText w:val="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pStyle w:val="Head4"/>
      <w:lvlText w:val="(%4)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lowerLetter"/>
      <w:pStyle w:val="Head5"/>
      <w:lvlText w:val="(%5)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5">
      <w:start w:val="1"/>
      <w:numFmt w:val="lowerRoman"/>
      <w:pStyle w:val="Head6"/>
      <w:lvlText w:val="(%6)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decimal"/>
      <w:pStyle w:val="Head7"/>
      <w:lvlText w:val="%7)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lowerLetter"/>
      <w:pStyle w:val="Head8"/>
      <w:lvlText w:val="%8)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lowerRoman"/>
      <w:pStyle w:val="Head9"/>
      <w:lvlText w:val="%9)"/>
      <w:lvlJc w:val="left"/>
      <w:pPr>
        <w:ind w:left="5103" w:hanging="567"/>
      </w:pPr>
      <w:rPr>
        <w:rFonts w:hint="default"/>
      </w:rPr>
    </w:lvl>
  </w:abstractNum>
  <w:abstractNum w:abstractNumId="13">
    <w:nsid w:val="1F996AB4"/>
    <w:multiLevelType w:val="multilevel"/>
    <w:tmpl w:val="FF282CE8"/>
    <w:styleLink w:val="DTLletterlist1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847348"/>
    <w:multiLevelType w:val="multilevel"/>
    <w:tmpl w:val="0C09001D"/>
    <w:styleLink w:val="Dtlaltllis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1EC4FC5"/>
    <w:multiLevelType w:val="multilevel"/>
    <w:tmpl w:val="78B6429C"/>
    <w:styleLink w:val="DTLletterlvl1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247ECC"/>
    <w:multiLevelType w:val="multilevel"/>
    <w:tmpl w:val="84FC4AB8"/>
    <w:styleLink w:val="DTLletterleve2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F1082F"/>
    <w:multiLevelType w:val="hybridMultilevel"/>
    <w:tmpl w:val="59347150"/>
    <w:lvl w:ilvl="0">
      <w:start w:val="1"/>
      <w:numFmt w:val="lowerRoman"/>
      <w:pStyle w:val="DTLletterlistthree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E7071"/>
    <w:multiLevelType w:val="multilevel"/>
    <w:tmpl w:val="0C09001D"/>
    <w:numStyleLink w:val="Dtlaltllist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9">
    <w:nsid w:val="6BBA1247"/>
    <w:multiLevelType w:val="multilevel"/>
    <w:tmpl w:val="A3FC683A"/>
    <w:numStyleLink w:val="DTLletterleve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0">
    <w:nsid w:val="6F7A57E8"/>
    <w:multiLevelType w:val="multilevel"/>
    <w:tmpl w:val="B1B4B6F6"/>
    <w:lvl w:ilvl="0">
      <w:start w:val="1"/>
      <w:numFmt w:val="decimal"/>
      <w:pStyle w:val="DTLletterliston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Verdana" w:hAnsi="Verdana" w:hint="default"/>
        <w:b w:val="0"/>
        <w:i w:val="0"/>
        <w:caps w:val="0"/>
        <w:vanish w:val="0"/>
        <w:sz w:val="20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7482670F"/>
    <w:multiLevelType w:val="multilevel"/>
    <w:tmpl w:val="78B6429C"/>
    <w:numStyleLink w:val="DTLletterlvl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2">
    <w:nsid w:val="7C784E9C"/>
    <w:multiLevelType w:val="hybridMultilevel"/>
    <w:tmpl w:val="BAF60FE8"/>
    <w:lvl w:ilvl="0">
      <w:start w:val="1"/>
      <w:numFmt w:val="lowerLetter"/>
      <w:pStyle w:val="DTLletterlisttw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03FC1"/>
    <w:multiLevelType w:val="multilevel"/>
    <w:tmpl w:val="84FC4AB8"/>
    <w:numStyleLink w:val="DTLletterleve2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3"/>
  </w:num>
  <w:num w:numId="5">
    <w:abstractNumId w:val="15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20"/>
  </w:num>
  <w:num w:numId="20">
    <w:abstractNumId w:val="22"/>
  </w:num>
  <w:num w:numId="21">
    <w:abstractNumId w:val="14"/>
  </w:num>
  <w:num w:numId="22">
    <w:abstractNumId w:val="18"/>
  </w:num>
  <w:num w:numId="23">
    <w:abstractNumId w:val="17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9721" w:allStyles="1" w:alternateStyleNames="1" w:clearFormatting="1" w:customStyles="0" w:directFormattingOnNumbering="1" w:directFormattingOnParagraphs="1" w:directFormattingOnRuns="1" w:directFormattingOnTables="0" w:headingStyles="1" w:latentStyles="0" w:numberingStyles="0" w:stylesInUse="0" w:tableStyles="0" w:top3HeadingStyles="0" w:visibleStyl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99B791-1455-4F24-A740-A6DD38F9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aragraph"/>
    <w:qFormat/>
    <w:rsid w:val="00DE089A"/>
    <w:pPr>
      <w:spacing w:after="12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ist1">
    <w:name w:val="Body List 1"/>
    <w:basedOn w:val="BodyText"/>
    <w:rsid w:val="00AC3DE4"/>
    <w:pPr>
      <w:spacing w:after="240"/>
      <w:ind w:left="567" w:hanging="567"/>
    </w:pPr>
    <w:rPr>
      <w:rFonts w:ascii="Times New Roman" w:hAnsi="Times New Roman"/>
      <w:sz w:val="23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DE4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DE4"/>
    <w:rPr>
      <w:rFonts w:ascii="Verdana" w:eastAsia="Times New Roman" w:hAnsi="Verdana" w:cs="Times New Roman"/>
      <w:bCs/>
      <w:sz w:val="20"/>
      <w:szCs w:val="20"/>
    </w:rPr>
  </w:style>
  <w:style w:type="paragraph" w:styleId="NormalIndent">
    <w:name w:val="Normal Indent"/>
    <w:basedOn w:val="Normal"/>
    <w:rsid w:val="00AC3DE4"/>
    <w:pPr>
      <w:ind w:left="709"/>
    </w:pPr>
  </w:style>
  <w:style w:type="numbering" w:customStyle="1" w:styleId="DTLletterlist1">
    <w:name w:val="DTL letter list 1"/>
    <w:basedOn w:val="NoList"/>
    <w:uiPriority w:val="99"/>
    <w:rsid w:val="00B64494"/>
    <w:pPr>
      <w:numPr>
        <w:numId w:val="17"/>
      </w:numPr>
    </w:pPr>
  </w:style>
  <w:style w:type="numbering" w:customStyle="1" w:styleId="DTLletterlevel1">
    <w:name w:val="DTL letter level 1"/>
    <w:basedOn w:val="NoList"/>
    <w:uiPriority w:val="99"/>
    <w:rsid w:val="00015D47"/>
    <w:pPr>
      <w:numPr>
        <w:numId w:val="1"/>
      </w:numPr>
    </w:pPr>
  </w:style>
  <w:style w:type="numbering" w:customStyle="1" w:styleId="DTLletterleve2">
    <w:name w:val="DTL letter leve 2"/>
    <w:basedOn w:val="DTLletterlevel1"/>
    <w:uiPriority w:val="99"/>
    <w:rsid w:val="00015D47"/>
    <w:pPr>
      <w:numPr>
        <w:numId w:val="3"/>
      </w:numPr>
    </w:pPr>
  </w:style>
  <w:style w:type="numbering" w:customStyle="1" w:styleId="DTLletterlvl1">
    <w:name w:val="DTL letter lvl 1"/>
    <w:basedOn w:val="NoList"/>
    <w:uiPriority w:val="99"/>
    <w:rsid w:val="0058372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B64494"/>
    <w:pPr>
      <w:ind w:left="720"/>
      <w:contextualSpacing/>
    </w:pPr>
  </w:style>
  <w:style w:type="paragraph" w:customStyle="1" w:styleId="DTLletter">
    <w:name w:val="DTL letter"/>
    <w:link w:val="DTLletterChar"/>
    <w:qFormat/>
    <w:rsid w:val="002F2219"/>
    <w:pPr>
      <w:spacing w:after="120" w:line="240" w:lineRule="auto"/>
    </w:pPr>
    <w:rPr>
      <w:rFonts w:ascii="Verdana" w:eastAsia="Times New Roman" w:hAnsi="Verdana" w:cs="Times New Roman"/>
      <w:bCs/>
      <w:sz w:val="20"/>
      <w:szCs w:val="20"/>
    </w:rPr>
  </w:style>
  <w:style w:type="paragraph" w:customStyle="1" w:styleId="DTLletterlistone">
    <w:name w:val="DTL letter list one"/>
    <w:basedOn w:val="DTLletter"/>
    <w:link w:val="DTLletterlistoneChar"/>
    <w:qFormat/>
    <w:rsid w:val="00E0634E"/>
    <w:pPr>
      <w:numPr>
        <w:numId w:val="19"/>
      </w:numPr>
      <w:ind w:left="312"/>
    </w:pPr>
  </w:style>
  <w:style w:type="paragraph" w:customStyle="1" w:styleId="DTLletterlisttwo">
    <w:name w:val="DTL letter list two"/>
    <w:basedOn w:val="DTLletterlistone"/>
    <w:qFormat/>
    <w:rsid w:val="00724DA7"/>
    <w:pPr>
      <w:numPr>
        <w:numId w:val="20"/>
      </w:numPr>
      <w:ind w:left="879" w:hanging="567"/>
    </w:pPr>
  </w:style>
  <w:style w:type="character" w:customStyle="1" w:styleId="DTLletterChar">
    <w:name w:val="DTL letter Char"/>
    <w:basedOn w:val="DefaultParagraphFont"/>
    <w:link w:val="DTLletter"/>
    <w:rsid w:val="002F2219"/>
    <w:rPr>
      <w:rFonts w:ascii="Verdana" w:eastAsia="Times New Roman" w:hAnsi="Verdana" w:cs="Times New Roman"/>
      <w:bCs/>
      <w:sz w:val="20"/>
      <w:szCs w:val="20"/>
    </w:rPr>
  </w:style>
  <w:style w:type="character" w:customStyle="1" w:styleId="DTLletterlistoneChar">
    <w:name w:val="DTL letter list one Char"/>
    <w:basedOn w:val="DTLletterChar"/>
    <w:link w:val="DTLletterlistone"/>
    <w:rsid w:val="00E0634E"/>
    <w:rPr>
      <w:rFonts w:ascii="Verdana" w:eastAsia="Times New Roman" w:hAnsi="Verdana" w:cs="Times New Roman"/>
      <w:bCs/>
      <w:sz w:val="20"/>
      <w:szCs w:val="20"/>
    </w:rPr>
  </w:style>
  <w:style w:type="numbering" w:customStyle="1" w:styleId="Dtlaltllist1">
    <w:name w:val="Dtl alt llist 1"/>
    <w:basedOn w:val="NoList"/>
    <w:uiPriority w:val="99"/>
    <w:rsid w:val="0078031F"/>
    <w:pPr>
      <w:numPr>
        <w:numId w:val="21"/>
      </w:numPr>
    </w:pPr>
  </w:style>
  <w:style w:type="paragraph" w:customStyle="1" w:styleId="References">
    <w:name w:val="References"/>
    <w:basedOn w:val="BodyText"/>
    <w:autoRedefine/>
    <w:rsid w:val="000C2EE2"/>
    <w:pPr>
      <w:tabs>
        <w:tab w:val="left" w:pos="1134"/>
      </w:tabs>
      <w:spacing w:after="0"/>
    </w:pPr>
    <w:rPr>
      <w:bCs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D6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5D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45D6"/>
    <w:rPr>
      <w:rFonts w:ascii="Verdana" w:eastAsia="Times New Roman" w:hAnsi="Verdana" w:cs="Times New Roman"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45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45D6"/>
    <w:rPr>
      <w:rFonts w:ascii="Verdana" w:eastAsia="Times New Roman" w:hAnsi="Verdana" w:cs="Times New Roman"/>
      <w:bCs/>
      <w:sz w:val="20"/>
      <w:szCs w:val="20"/>
    </w:rPr>
  </w:style>
  <w:style w:type="paragraph" w:customStyle="1" w:styleId="DTLletterlistthree">
    <w:name w:val="DTL letter list three"/>
    <w:basedOn w:val="DTLletterlisttwo"/>
    <w:qFormat/>
    <w:rsid w:val="002B3292"/>
    <w:pPr>
      <w:numPr>
        <w:numId w:val="23"/>
      </w:numPr>
      <w:ind w:left="1236" w:hanging="357"/>
    </w:pPr>
  </w:style>
  <w:style w:type="paragraph" w:customStyle="1" w:styleId="DTLletterlistoneboldheading">
    <w:name w:val="DTL letter list one (bold heading)"/>
    <w:basedOn w:val="DTLletterlistone"/>
    <w:next w:val="DTLletterlistonenonumber"/>
    <w:qFormat/>
    <w:rsid w:val="00E0634E"/>
    <w:rPr>
      <w:b/>
      <w:u w:val="single"/>
    </w:rPr>
  </w:style>
  <w:style w:type="paragraph" w:customStyle="1" w:styleId="DTLletterlistonenonumber">
    <w:name w:val="DTL letter list one (no number)"/>
    <w:basedOn w:val="DTLletterlistoneboldheading"/>
    <w:qFormat/>
    <w:rsid w:val="00623E60"/>
    <w:pPr>
      <w:numPr>
        <w:numId w:val="0"/>
      </w:numPr>
      <w:ind w:left="312"/>
    </w:pPr>
    <w:rPr>
      <w:b w:val="0"/>
      <w:u w:val="none"/>
    </w:rPr>
  </w:style>
  <w:style w:type="table" w:styleId="TableGrid">
    <w:name w:val="Table Grid"/>
    <w:basedOn w:val="TableNormal"/>
    <w:uiPriority w:val="59"/>
    <w:rsid w:val="0080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0">
    <w:name w:val="Indent 0"/>
    <w:basedOn w:val="DTLletter"/>
    <w:qFormat/>
    <w:rsid w:val="00894341"/>
    <w:pPr>
      <w:spacing w:before="120" w:after="0"/>
    </w:pPr>
  </w:style>
  <w:style w:type="paragraph" w:customStyle="1" w:styleId="Indent1">
    <w:name w:val="Indent 1"/>
    <w:basedOn w:val="DTLletter"/>
    <w:qFormat/>
    <w:rsid w:val="00432ECF"/>
    <w:pPr>
      <w:spacing w:before="120" w:after="0"/>
      <w:ind w:left="567"/>
    </w:pPr>
  </w:style>
  <w:style w:type="paragraph" w:customStyle="1" w:styleId="Indent2">
    <w:name w:val="Indent 2"/>
    <w:basedOn w:val="DTLletter"/>
    <w:qFormat/>
    <w:rsid w:val="00432ECF"/>
    <w:pPr>
      <w:spacing w:before="120" w:after="0"/>
      <w:ind w:left="1134"/>
    </w:pPr>
  </w:style>
  <w:style w:type="paragraph" w:customStyle="1" w:styleId="Indent3">
    <w:name w:val="Indent 3"/>
    <w:basedOn w:val="DTLletter"/>
    <w:qFormat/>
    <w:rsid w:val="00432ECF"/>
    <w:pPr>
      <w:spacing w:before="120" w:after="0"/>
      <w:ind w:left="1701"/>
    </w:pPr>
  </w:style>
  <w:style w:type="paragraph" w:customStyle="1" w:styleId="Indent4">
    <w:name w:val="Indent 4"/>
    <w:basedOn w:val="DTLletter"/>
    <w:qFormat/>
    <w:rsid w:val="00432ECF"/>
    <w:pPr>
      <w:spacing w:before="120" w:after="0"/>
      <w:ind w:left="2268"/>
    </w:pPr>
  </w:style>
  <w:style w:type="paragraph" w:customStyle="1" w:styleId="Indent5">
    <w:name w:val="Indent 5"/>
    <w:basedOn w:val="DTLletter"/>
    <w:qFormat/>
    <w:rsid w:val="00432ECF"/>
    <w:pPr>
      <w:spacing w:before="120" w:after="0"/>
      <w:ind w:left="2835"/>
    </w:pPr>
  </w:style>
  <w:style w:type="paragraph" w:customStyle="1" w:styleId="Indent6">
    <w:name w:val="Indent 6"/>
    <w:basedOn w:val="DTLletter"/>
    <w:qFormat/>
    <w:rsid w:val="00432ECF"/>
    <w:pPr>
      <w:spacing w:before="120" w:after="0"/>
      <w:ind w:left="3402"/>
    </w:pPr>
  </w:style>
  <w:style w:type="paragraph" w:customStyle="1" w:styleId="Indent7">
    <w:name w:val="Indent 7"/>
    <w:basedOn w:val="DTLletter"/>
    <w:qFormat/>
    <w:rsid w:val="00432ECF"/>
    <w:pPr>
      <w:spacing w:before="120" w:after="0"/>
      <w:ind w:left="3969"/>
    </w:pPr>
  </w:style>
  <w:style w:type="paragraph" w:customStyle="1" w:styleId="Indent8">
    <w:name w:val="Indent 8"/>
    <w:basedOn w:val="DTLletter"/>
    <w:qFormat/>
    <w:rsid w:val="00432ECF"/>
    <w:pPr>
      <w:spacing w:before="120" w:after="0"/>
      <w:ind w:left="4536"/>
    </w:pPr>
  </w:style>
  <w:style w:type="paragraph" w:customStyle="1" w:styleId="Indent9">
    <w:name w:val="Indent 9"/>
    <w:basedOn w:val="DTLletter"/>
    <w:qFormat/>
    <w:rsid w:val="00432ECF"/>
    <w:pPr>
      <w:spacing w:before="120" w:after="0"/>
      <w:ind w:left="5103"/>
    </w:pPr>
  </w:style>
  <w:style w:type="paragraph" w:customStyle="1" w:styleId="Head1">
    <w:name w:val="Head 1"/>
    <w:basedOn w:val="DTLletter"/>
    <w:next w:val="Indent1"/>
    <w:qFormat/>
    <w:rsid w:val="0066333F"/>
    <w:pPr>
      <w:numPr>
        <w:numId w:val="24"/>
      </w:numPr>
      <w:spacing w:before="120" w:after="0"/>
    </w:pPr>
  </w:style>
  <w:style w:type="paragraph" w:customStyle="1" w:styleId="Head2">
    <w:name w:val="Head 2"/>
    <w:basedOn w:val="DTLletter"/>
    <w:next w:val="Indent2"/>
    <w:qFormat/>
    <w:rsid w:val="0066333F"/>
    <w:pPr>
      <w:numPr>
        <w:ilvl w:val="1"/>
        <w:numId w:val="24"/>
      </w:numPr>
      <w:spacing w:before="120" w:after="0"/>
    </w:pPr>
  </w:style>
  <w:style w:type="paragraph" w:customStyle="1" w:styleId="Head3">
    <w:name w:val="Head 3"/>
    <w:basedOn w:val="DTLletter"/>
    <w:next w:val="Indent3"/>
    <w:qFormat/>
    <w:rsid w:val="0066333F"/>
    <w:pPr>
      <w:numPr>
        <w:ilvl w:val="2"/>
        <w:numId w:val="24"/>
      </w:numPr>
      <w:spacing w:before="120" w:after="0"/>
    </w:pPr>
  </w:style>
  <w:style w:type="paragraph" w:customStyle="1" w:styleId="Head4">
    <w:name w:val="Head 4"/>
    <w:basedOn w:val="DTLletter"/>
    <w:next w:val="Indent4"/>
    <w:qFormat/>
    <w:rsid w:val="0066333F"/>
    <w:pPr>
      <w:numPr>
        <w:ilvl w:val="3"/>
        <w:numId w:val="24"/>
      </w:numPr>
      <w:spacing w:before="120" w:after="0"/>
    </w:pPr>
  </w:style>
  <w:style w:type="paragraph" w:customStyle="1" w:styleId="Head5">
    <w:name w:val="Head 5"/>
    <w:basedOn w:val="DTLletter"/>
    <w:next w:val="Indent5"/>
    <w:qFormat/>
    <w:rsid w:val="0066333F"/>
    <w:pPr>
      <w:numPr>
        <w:ilvl w:val="4"/>
        <w:numId w:val="24"/>
      </w:numPr>
      <w:spacing w:before="120" w:after="0"/>
    </w:pPr>
  </w:style>
  <w:style w:type="paragraph" w:customStyle="1" w:styleId="Head6">
    <w:name w:val="Head 6"/>
    <w:basedOn w:val="DTLletter"/>
    <w:next w:val="Indent6"/>
    <w:qFormat/>
    <w:rsid w:val="0066333F"/>
    <w:pPr>
      <w:numPr>
        <w:ilvl w:val="5"/>
        <w:numId w:val="24"/>
      </w:numPr>
      <w:spacing w:before="120" w:after="0"/>
    </w:pPr>
  </w:style>
  <w:style w:type="paragraph" w:customStyle="1" w:styleId="Head7">
    <w:name w:val="Head 7"/>
    <w:basedOn w:val="DTLletter"/>
    <w:next w:val="Indent7"/>
    <w:qFormat/>
    <w:rsid w:val="0066333F"/>
    <w:pPr>
      <w:numPr>
        <w:ilvl w:val="6"/>
        <w:numId w:val="24"/>
      </w:numPr>
      <w:spacing w:before="120" w:after="0"/>
    </w:pPr>
  </w:style>
  <w:style w:type="paragraph" w:customStyle="1" w:styleId="Head8">
    <w:name w:val="Head 8"/>
    <w:basedOn w:val="Head7"/>
    <w:next w:val="Indent8"/>
    <w:qFormat/>
    <w:rsid w:val="00E97E6B"/>
    <w:pPr>
      <w:numPr>
        <w:ilvl w:val="7"/>
      </w:numPr>
    </w:pPr>
  </w:style>
  <w:style w:type="paragraph" w:customStyle="1" w:styleId="Head9">
    <w:name w:val="Head 9"/>
    <w:basedOn w:val="DTLletter"/>
    <w:next w:val="Indent9"/>
    <w:qFormat/>
    <w:rsid w:val="00E97E6B"/>
    <w:pPr>
      <w:numPr>
        <w:ilvl w:val="8"/>
        <w:numId w:val="24"/>
      </w:numPr>
      <w:spacing w:before="120" w:after="0"/>
    </w:pPr>
  </w:style>
  <w:style w:type="character" w:styleId="Hyperlink">
    <w:name w:val="Hyperlink"/>
    <w:basedOn w:val="DefaultParagraphFont"/>
    <w:uiPriority w:val="99"/>
    <w:semiHidden/>
    <w:unhideWhenUsed/>
    <w:rsid w:val="000F5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7D1F-5ACD-4E6D-8F65-266F1EBF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5C6E069C</Template>
  <TotalTime>86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Donaldson Trumble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DTL</dc:creator>
  <cp:lastModifiedBy>Whiting Law</cp:lastModifiedBy>
  <cp:revision>21</cp:revision>
  <cp:lastPrinted>2013-08-11T06:53:00Z</cp:lastPrinted>
  <dcterms:created xsi:type="dcterms:W3CDTF">2015-08-04T10:26:00Z</dcterms:created>
  <dcterms:modified xsi:type="dcterms:W3CDTF">2020-03-13T01:47:00Z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/>
  </property>
  <property fmtid="{D5CDD505-2E9C-101B-9397-08002B2CF9AE}" pid="3" name="CurrentDateWithoutSuffix">
    <vt:lpwstr>9 May 2016</vt:lpwstr>
  </property>
  <property fmtid="{D5CDD505-2E9C-101B-9397-08002B2CF9AE}" pid="4" name="DocumentCreated">
    <vt:lpwstr>10/03/2020 3:18 PM</vt:lpwstr>
  </property>
  <property fmtid="{D5CDD505-2E9C-101B-9397-08002B2CF9AE}" pid="5" name="DocumentDate">
    <vt:lpwstr>10/03/2020 3:18 PM</vt:lpwstr>
  </property>
  <property fmtid="{D5CDD505-2E9C-101B-9397-08002B2CF9AE}" pid="6" name="DocumentExtension">
    <vt:lpwstr>.docx</vt:lpwstr>
  </property>
  <property fmtid="{D5CDD505-2E9C-101B-9397-08002B2CF9AE}" pid="7" name="DocumentID">
    <vt:lpwstr>855487</vt:lpwstr>
  </property>
  <property fmtid="{D5CDD505-2E9C-101B-9397-08002B2CF9AE}" pid="8" name="DocumentModified">
    <vt:lpwstr>13/03/2020 12:47 PM</vt:lpwstr>
  </property>
  <property fmtid="{D5CDD505-2E9C-101B-9397-08002B2CF9AE}" pid="9" name="DocumentName">
    <vt:lpwstr>Memo - David Whiting re New Club Constitution.docx</vt:lpwstr>
  </property>
  <property fmtid="{D5CDD505-2E9C-101B-9397-08002B2CF9AE}" pid="10" name="DocumentNameWithoutExtension">
    <vt:lpwstr>Memo - David Whiting re New Club Constitution</vt:lpwstr>
  </property>
  <property fmtid="{D5CDD505-2E9C-101B-9397-08002B2CF9AE}" pid="11" name="DocumentVersion">
    <vt:lpwstr/>
  </property>
  <property fmtid="{D5CDD505-2E9C-101B-9397-08002B2CF9AE}" pid="12" name="DocumentVersionNum">
    <vt:lpwstr>6</vt:lpwstr>
  </property>
  <property fmtid="{D5CDD505-2E9C-101B-9397-08002B2CF9AE}" pid="13" name="EmailDate">
    <vt:lpwstr/>
  </property>
  <property fmtid="{D5CDD505-2E9C-101B-9397-08002B2CF9AE}" pid="14" name="EmailSubject">
    <vt:lpwstr/>
  </property>
  <property fmtid="{D5CDD505-2E9C-101B-9397-08002B2CF9AE}" pid="15" name="From">
    <vt:lpwstr/>
  </property>
  <property fmtid="{D5CDD505-2E9C-101B-9397-08002B2CF9AE}" pid="16" name="ID">
    <vt:lpwstr>855487</vt:lpwstr>
  </property>
  <property fmtid="{D5CDD505-2E9C-101B-9397-08002B2CF9AE}" pid="17" name="Indent 0">
    <vt:lpwstr/>
  </property>
  <property fmtid="{D5CDD505-2E9C-101B-9397-08002B2CF9AE}" pid="18" name="Indent 1">
    <vt:lpwstr/>
  </property>
  <property fmtid="{D5CDD505-2E9C-101B-9397-08002B2CF9AE}" pid="19" name="Indent 2">
    <vt:lpwstr/>
  </property>
  <property fmtid="{D5CDD505-2E9C-101B-9397-08002B2CF9AE}" pid="20" name="Indent 3">
    <vt:lpwstr/>
  </property>
  <property fmtid="{D5CDD505-2E9C-101B-9397-08002B2CF9AE}" pid="21" name="Indent 4">
    <vt:lpwstr/>
  </property>
  <property fmtid="{D5CDD505-2E9C-101B-9397-08002B2CF9AE}" pid="22" name="Indent 5">
    <vt:lpwstr/>
  </property>
  <property fmtid="{D5CDD505-2E9C-101B-9397-08002B2CF9AE}" pid="23" name="Indent 6">
    <vt:lpwstr/>
  </property>
  <property fmtid="{D5CDD505-2E9C-101B-9397-08002B2CF9AE}" pid="24" name="Indent 7">
    <vt:lpwstr/>
  </property>
  <property fmtid="{D5CDD505-2E9C-101B-9397-08002B2CF9AE}" pid="25" name="Indent 8">
    <vt:lpwstr/>
  </property>
  <property fmtid="{D5CDD505-2E9C-101B-9397-08002B2CF9AE}" pid="26" name="Indent 9">
    <vt:lpwstr/>
  </property>
  <property fmtid="{D5CDD505-2E9C-101B-9397-08002B2CF9AE}" pid="27" name="Reference">
    <vt:lpwstr/>
  </property>
  <property fmtid="{D5CDD505-2E9C-101B-9397-08002B2CF9AE}" pid="28" name="To">
    <vt:lpwstr/>
  </property>
</Properties>
</file>