
<file path=[Content_Types].xml><?xml version="1.0" encoding="utf-8"?>
<Types xmlns="http://schemas.openxmlformats.org/package/2006/content-types">
  <Default Extension="emf" ContentType="image/x-emf"/>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Layout w:type="fixed"/>
        <w:tblLook w:val="0000" w:firstRow="0" w:lastRow="0" w:firstColumn="0" w:lastColumn="0" w:noHBand="0" w:noVBand="0"/>
      </w:tblPr>
      <w:tblGrid>
        <w:gridCol w:w="1368"/>
        <w:gridCol w:w="3996"/>
        <w:gridCol w:w="3996"/>
      </w:tblGrid>
      <w:tr w:rsidR="00EB3CB1" w14:paraId="395BD0FA" w14:textId="77777777" w:rsidTr="00EB3CB1">
        <w:trPr>
          <w:trHeight w:val="4000"/>
        </w:trPr>
        <w:tc>
          <w:tcPr>
            <w:tcW w:w="1368" w:type="dxa"/>
          </w:tcPr>
          <w:p w14:paraId="4660A9AE" w14:textId="563EBBB9" w:rsidR="00EB3CB1" w:rsidRDefault="00EB3CB1">
            <w:r>
              <w:t>Slide 1</w:t>
            </w:r>
          </w:p>
        </w:tc>
        <w:tc>
          <w:tcPr>
            <w:tcW w:w="3996" w:type="dxa"/>
          </w:tcPr>
          <w:p w14:paraId="055A3F9F" w14:textId="5DFA975F" w:rsidR="00EB3CB1" w:rsidRDefault="00EB3CB1">
            <w:r>
              <w:object w:dxaOrig="9584" w:dyaOrig="5402" w14:anchorId="6C5E8D6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2.35pt;height:108.5pt" o:ole="" o:bordertopcolor="this" o:borderleftcolor="this" o:borderbottomcolor="this" o:borderrightcolor="this">
                  <v:imagedata r:id="rId5" o:title=""/>
                  <w10:bordertop type="single" width="4" shadow="t"/>
                  <w10:borderleft type="single" width="4" shadow="t"/>
                  <w10:borderbottom type="single" width="4" shadow="t"/>
                  <w10:borderright type="single" width="4" shadow="t"/>
                </v:shape>
                <o:OLEObject Type="Embed" ProgID="PowerPoint.Slide.12" ShapeID="_x0000_i1025" DrawAspect="Content" ObjectID="_1772540866" r:id="rId6"/>
              </w:object>
            </w:r>
          </w:p>
        </w:tc>
        <w:tc>
          <w:tcPr>
            <w:tcW w:w="3996" w:type="dxa"/>
          </w:tcPr>
          <w:p w14:paraId="5BFC9813" w14:textId="77777777" w:rsidR="00EB3CB1" w:rsidRDefault="00EB3CB1" w:rsidP="00EB3CB1">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Welcome</w:t>
            </w:r>
          </w:p>
          <w:p w14:paraId="0462F10A" w14:textId="77777777" w:rsidR="00EB3CB1" w:rsidRDefault="00EB3CB1" w:rsidP="00EB3CB1">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Intro/credentials</w:t>
            </w:r>
          </w:p>
          <w:p w14:paraId="62C5C1D5" w14:textId="77777777" w:rsidR="00EB3CB1" w:rsidRDefault="00EB3CB1" w:rsidP="00EB3CB1">
            <w:pPr>
              <w:autoSpaceDE w:val="0"/>
              <w:autoSpaceDN w:val="0"/>
              <w:adjustRightInd w:val="0"/>
              <w:spacing w:after="0" w:line="240" w:lineRule="auto"/>
              <w:rPr>
                <w:rFonts w:ascii="Calibri" w:hAnsi="Calibri" w:cs="Calibri"/>
                <w:kern w:val="24"/>
                <w:sz w:val="24"/>
                <w:szCs w:val="24"/>
              </w:rPr>
            </w:pPr>
          </w:p>
          <w:p w14:paraId="57A9E0DE" w14:textId="77777777" w:rsidR="00EB3CB1" w:rsidRDefault="00EB3CB1" w:rsidP="00EB3CB1">
            <w:pPr>
              <w:autoSpaceDE w:val="0"/>
              <w:autoSpaceDN w:val="0"/>
              <w:adjustRightInd w:val="0"/>
              <w:spacing w:after="0" w:line="240" w:lineRule="auto"/>
              <w:rPr>
                <w:rFonts w:ascii="Aptos" w:eastAsia="Times New Roman" w:hAnsi="Times New Roman" w:cs="Aptos"/>
                <w:color w:val="000000"/>
                <w:kern w:val="24"/>
                <w:sz w:val="24"/>
                <w:szCs w:val="24"/>
              </w:rPr>
            </w:pPr>
            <w:r>
              <w:rPr>
                <w:rFonts w:ascii="Aptos" w:eastAsia="Times New Roman" w:hAnsi="Times New Roman" w:cs="Aptos"/>
                <w:color w:val="000000"/>
                <w:kern w:val="24"/>
                <w:sz w:val="24"/>
                <w:szCs w:val="24"/>
              </w:rPr>
              <w:t>Council on Legislation Delegate 2025, 2013, 2010</w:t>
            </w:r>
          </w:p>
          <w:p w14:paraId="2B249258" w14:textId="77777777" w:rsidR="00EB3CB1" w:rsidRDefault="00EB3CB1" w:rsidP="00EB3CB1">
            <w:pPr>
              <w:autoSpaceDE w:val="0"/>
              <w:autoSpaceDN w:val="0"/>
              <w:adjustRightInd w:val="0"/>
              <w:spacing w:after="0" w:line="240" w:lineRule="auto"/>
              <w:rPr>
                <w:rFonts w:ascii="Aptos" w:eastAsia="Times New Roman" w:hAnsi="Times New Roman" w:cs="Aptos"/>
                <w:color w:val="000000"/>
                <w:kern w:val="24"/>
                <w:sz w:val="24"/>
                <w:szCs w:val="24"/>
              </w:rPr>
            </w:pPr>
            <w:r>
              <w:rPr>
                <w:rFonts w:ascii="Aptos" w:eastAsia="Times New Roman" w:hAnsi="Times New Roman" w:cs="Aptos"/>
                <w:color w:val="000000"/>
                <w:kern w:val="24"/>
                <w:sz w:val="24"/>
                <w:szCs w:val="24"/>
              </w:rPr>
              <w:t>District Treasurer 2022-25</w:t>
            </w:r>
            <w:r>
              <w:rPr>
                <w:rFonts w:ascii="Aptos" w:eastAsia="Times New Roman" w:hAnsi="Times New Roman" w:cs="Aptos"/>
                <w:color w:val="000000"/>
                <w:kern w:val="24"/>
                <w:sz w:val="24"/>
                <w:szCs w:val="24"/>
              </w:rPr>
              <w:t> </w:t>
            </w:r>
          </w:p>
          <w:p w14:paraId="350F10D0" w14:textId="77777777" w:rsidR="00EB3CB1" w:rsidRDefault="00EB3CB1" w:rsidP="00EB3CB1">
            <w:pPr>
              <w:autoSpaceDE w:val="0"/>
              <w:autoSpaceDN w:val="0"/>
              <w:adjustRightInd w:val="0"/>
              <w:spacing w:after="0" w:line="240" w:lineRule="auto"/>
              <w:rPr>
                <w:rFonts w:ascii="Aptos" w:eastAsia="Times New Roman" w:hAnsi="Times New Roman" w:cs="Aptos"/>
                <w:color w:val="000000"/>
                <w:kern w:val="24"/>
                <w:sz w:val="24"/>
                <w:szCs w:val="24"/>
              </w:rPr>
            </w:pPr>
            <w:r>
              <w:rPr>
                <w:rFonts w:ascii="Aptos" w:eastAsia="Times New Roman" w:hAnsi="Times New Roman" w:cs="Aptos"/>
                <w:color w:val="000000"/>
                <w:kern w:val="24"/>
                <w:sz w:val="24"/>
                <w:szCs w:val="24"/>
              </w:rPr>
              <w:t>Big West PETS Alliance Cochair</w:t>
            </w:r>
          </w:p>
          <w:p w14:paraId="1E04C30C" w14:textId="77777777" w:rsidR="00EB3CB1" w:rsidRDefault="00EB3CB1" w:rsidP="00EB3CB1">
            <w:pPr>
              <w:autoSpaceDE w:val="0"/>
              <w:autoSpaceDN w:val="0"/>
              <w:adjustRightInd w:val="0"/>
              <w:spacing w:after="0" w:line="240" w:lineRule="auto"/>
              <w:rPr>
                <w:rFonts w:ascii="Aptos" w:eastAsia="Times New Roman" w:hAnsi="Times New Roman" w:cs="Aptos"/>
                <w:color w:val="000000"/>
                <w:kern w:val="24"/>
                <w:sz w:val="24"/>
                <w:szCs w:val="24"/>
              </w:rPr>
            </w:pPr>
            <w:r>
              <w:rPr>
                <w:rFonts w:ascii="Aptos" w:eastAsia="Times New Roman" w:hAnsi="Times New Roman" w:cs="Aptos"/>
                <w:color w:val="000000"/>
                <w:kern w:val="24"/>
                <w:sz w:val="24"/>
                <w:szCs w:val="24"/>
              </w:rPr>
              <w:t xml:space="preserve">Rotary Coordinator Zone 26 2019-22 </w:t>
            </w:r>
            <w:r>
              <w:rPr>
                <w:rFonts w:ascii="Aptos" w:eastAsia="Times New Roman" w:hAnsi="Times New Roman" w:cs="Aptos"/>
                <w:color w:val="000000"/>
                <w:kern w:val="24"/>
                <w:sz w:val="24"/>
                <w:szCs w:val="24"/>
              </w:rPr>
              <w:br/>
              <w:t>Zone 26-27 Treasurer 2015-19</w:t>
            </w:r>
            <w:r>
              <w:rPr>
                <w:rFonts w:ascii="Aptos" w:eastAsia="Times New Roman" w:hAnsi="Times New Roman" w:cs="Aptos"/>
                <w:color w:val="000000"/>
                <w:kern w:val="24"/>
                <w:sz w:val="24"/>
                <w:szCs w:val="24"/>
              </w:rPr>
              <w:br/>
              <w:t>District Governor  2005-06</w:t>
            </w:r>
            <w:r>
              <w:rPr>
                <w:rFonts w:ascii="Aptos" w:eastAsia="Times New Roman" w:hAnsi="Times New Roman" w:cs="Aptos"/>
                <w:color w:val="000000"/>
                <w:kern w:val="24"/>
                <w:sz w:val="24"/>
                <w:szCs w:val="24"/>
              </w:rPr>
              <w:t> </w:t>
            </w:r>
          </w:p>
          <w:p w14:paraId="37BB61C7" w14:textId="77777777" w:rsidR="00EB3CB1" w:rsidRDefault="00EB3CB1" w:rsidP="00EB3CB1">
            <w:pPr>
              <w:autoSpaceDE w:val="0"/>
              <w:autoSpaceDN w:val="0"/>
              <w:adjustRightInd w:val="0"/>
              <w:spacing w:after="0" w:line="240" w:lineRule="auto"/>
              <w:rPr>
                <w:rFonts w:ascii="Aptos" w:eastAsia="Times New Roman" w:hAnsi="Times New Roman" w:cs="Aptos"/>
                <w:color w:val="000000"/>
                <w:kern w:val="24"/>
                <w:sz w:val="24"/>
                <w:szCs w:val="24"/>
              </w:rPr>
            </w:pPr>
          </w:p>
          <w:p w14:paraId="2AA2CE89" w14:textId="77777777" w:rsidR="00EB3CB1" w:rsidRDefault="00EB3CB1" w:rsidP="00EB3CB1">
            <w:pPr>
              <w:autoSpaceDE w:val="0"/>
              <w:autoSpaceDN w:val="0"/>
              <w:adjustRightInd w:val="0"/>
              <w:spacing w:after="0" w:line="240" w:lineRule="auto"/>
              <w:rPr>
                <w:rFonts w:ascii="Aptos" w:eastAsia="Times New Roman" w:hAnsi="Times New Roman" w:cs="Aptos"/>
                <w:color w:val="000000"/>
                <w:kern w:val="24"/>
                <w:sz w:val="24"/>
                <w:szCs w:val="24"/>
              </w:rPr>
            </w:pPr>
            <w:r>
              <w:rPr>
                <w:rFonts w:ascii="Aptos" w:eastAsia="Times New Roman" w:hAnsi="Times New Roman" w:cs="Aptos"/>
                <w:color w:val="000000"/>
                <w:kern w:val="24"/>
                <w:sz w:val="24"/>
                <w:szCs w:val="24"/>
              </w:rPr>
              <w:t>Ask for everyone to state their name, club name, how many years as Treasurer?</w:t>
            </w:r>
          </w:p>
          <w:p w14:paraId="42DA1CEF" w14:textId="77777777" w:rsidR="00EB3CB1" w:rsidRDefault="00EB3CB1" w:rsidP="00EB3CB1">
            <w:pPr>
              <w:autoSpaceDE w:val="0"/>
              <w:autoSpaceDN w:val="0"/>
              <w:adjustRightInd w:val="0"/>
              <w:spacing w:after="0" w:line="240" w:lineRule="auto"/>
              <w:rPr>
                <w:rFonts w:ascii="Calibri" w:hAnsi="Calibri" w:cs="Calibri"/>
                <w:kern w:val="24"/>
                <w:sz w:val="24"/>
                <w:szCs w:val="24"/>
              </w:rPr>
            </w:pPr>
          </w:p>
          <w:p w14:paraId="4494DB62" w14:textId="77777777" w:rsidR="00EB3CB1" w:rsidRDefault="00EB3CB1" w:rsidP="00EB3CB1">
            <w:pPr>
              <w:autoSpaceDE w:val="0"/>
              <w:autoSpaceDN w:val="0"/>
              <w:adjustRightInd w:val="0"/>
              <w:spacing w:after="0" w:line="240" w:lineRule="auto"/>
              <w:rPr>
                <w:rFonts w:ascii="Arial" w:hAnsi="Arial" w:cs="Arial"/>
                <w:kern w:val="0"/>
                <w:sz w:val="24"/>
                <w:szCs w:val="24"/>
              </w:rPr>
            </w:pPr>
          </w:p>
          <w:p w14:paraId="72476E35" w14:textId="77777777" w:rsidR="00EB3CB1" w:rsidRDefault="00EB3CB1"/>
        </w:tc>
      </w:tr>
      <w:tr w:rsidR="00EB3CB1" w14:paraId="4412BAB9" w14:textId="77777777" w:rsidTr="00EB3CB1">
        <w:trPr>
          <w:trHeight w:val="4000"/>
        </w:trPr>
        <w:tc>
          <w:tcPr>
            <w:tcW w:w="1368" w:type="dxa"/>
          </w:tcPr>
          <w:p w14:paraId="650CE992" w14:textId="107AA60A" w:rsidR="00EB3CB1" w:rsidRDefault="00735694">
            <w:r>
              <w:br w:type="page"/>
              <w:t>S</w:t>
            </w:r>
            <w:r w:rsidR="00EB3CB1">
              <w:t>lide 2</w:t>
            </w:r>
          </w:p>
        </w:tc>
        <w:tc>
          <w:tcPr>
            <w:tcW w:w="3996" w:type="dxa"/>
          </w:tcPr>
          <w:p w14:paraId="3B698412" w14:textId="21D2682A" w:rsidR="00EB3CB1" w:rsidRDefault="00EB3CB1">
            <w:r>
              <w:object w:dxaOrig="9584" w:dyaOrig="5402" w14:anchorId="5C9072DF">
                <v:shape id="_x0000_i1026" type="#_x0000_t75" style="width:192.35pt;height:108.5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26" DrawAspect="Content" ObjectID="_1772540867" r:id="rId8"/>
              </w:object>
            </w:r>
          </w:p>
        </w:tc>
        <w:tc>
          <w:tcPr>
            <w:tcW w:w="3996" w:type="dxa"/>
          </w:tcPr>
          <w:p w14:paraId="69013DDF" w14:textId="77777777" w:rsidR="00EB3CB1" w:rsidRDefault="00EB3CB1" w:rsidP="00EB3CB1">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Goals of session</w:t>
            </w:r>
          </w:p>
          <w:p w14:paraId="6FAF7EC8" w14:textId="77777777" w:rsidR="00EB3CB1" w:rsidRDefault="00EB3CB1" w:rsidP="00EB3CB1">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Encourage all to cover all four steps independently – Today is one part of the second step/green</w:t>
            </w:r>
          </w:p>
          <w:p w14:paraId="3A9FB8A4" w14:textId="77777777" w:rsidR="00EB3CB1" w:rsidRDefault="00EB3CB1" w:rsidP="00EB3CB1">
            <w:pPr>
              <w:autoSpaceDE w:val="0"/>
              <w:autoSpaceDN w:val="0"/>
              <w:adjustRightInd w:val="0"/>
              <w:spacing w:after="0" w:line="240" w:lineRule="auto"/>
              <w:rPr>
                <w:rFonts w:ascii="Arial" w:hAnsi="Arial" w:cs="Arial"/>
                <w:kern w:val="0"/>
                <w:sz w:val="24"/>
                <w:szCs w:val="24"/>
              </w:rPr>
            </w:pPr>
          </w:p>
          <w:p w14:paraId="177DA9AA" w14:textId="77777777" w:rsidR="00EB3CB1" w:rsidRDefault="00EB3CB1"/>
          <w:p w14:paraId="0D2EFFD3" w14:textId="77777777" w:rsidR="00FD7AB1" w:rsidRDefault="00FD7AB1"/>
          <w:p w14:paraId="6144253D" w14:textId="77777777" w:rsidR="00735694" w:rsidRDefault="00735694"/>
          <w:p w14:paraId="59FC6DF2" w14:textId="77777777" w:rsidR="00735694" w:rsidRDefault="00735694"/>
        </w:tc>
      </w:tr>
      <w:tr w:rsidR="00EB3CB1" w14:paraId="703FCD81" w14:textId="77777777" w:rsidTr="00EB3CB1">
        <w:trPr>
          <w:trHeight w:val="4000"/>
        </w:trPr>
        <w:tc>
          <w:tcPr>
            <w:tcW w:w="1368" w:type="dxa"/>
          </w:tcPr>
          <w:p w14:paraId="3C0AF5BC" w14:textId="6486E574" w:rsidR="00EB3CB1" w:rsidRDefault="00735694">
            <w:r>
              <w:lastRenderedPageBreak/>
              <w:br w:type="page"/>
            </w:r>
            <w:proofErr w:type="spellStart"/>
            <w:r w:rsidR="00EB3CB1">
              <w:t>lide</w:t>
            </w:r>
            <w:proofErr w:type="spellEnd"/>
            <w:r w:rsidR="00EB3CB1">
              <w:t xml:space="preserve"> 3</w:t>
            </w:r>
          </w:p>
        </w:tc>
        <w:tc>
          <w:tcPr>
            <w:tcW w:w="3996" w:type="dxa"/>
          </w:tcPr>
          <w:p w14:paraId="0B81FF7F" w14:textId="0A0C137B" w:rsidR="00EB3CB1" w:rsidRDefault="00EB3CB1">
            <w:r>
              <w:object w:dxaOrig="9584" w:dyaOrig="5402" w14:anchorId="130EB6DD">
                <v:shape id="_x0000_i1027" type="#_x0000_t75" style="width:192.35pt;height:108.5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7" DrawAspect="Content" ObjectID="_1772540868" r:id="rId10"/>
              </w:object>
            </w:r>
          </w:p>
        </w:tc>
        <w:tc>
          <w:tcPr>
            <w:tcW w:w="3996" w:type="dxa"/>
          </w:tcPr>
          <w:p w14:paraId="61972635" w14:textId="77777777" w:rsidR="00EB3CB1" w:rsidRDefault="00EB3CB1" w:rsidP="00EB3CB1">
            <w:pPr>
              <w:autoSpaceDE w:val="0"/>
              <w:autoSpaceDN w:val="0"/>
              <w:adjustRightInd w:val="0"/>
              <w:spacing w:after="0" w:line="240" w:lineRule="auto"/>
              <w:ind w:left="720"/>
              <w:rPr>
                <w:rFonts w:ascii="Calibri" w:hAnsi="Calibri" w:cs="Calibri"/>
                <w:kern w:val="24"/>
                <w:sz w:val="24"/>
                <w:szCs w:val="24"/>
              </w:rPr>
            </w:pPr>
            <w:r>
              <w:rPr>
                <w:rFonts w:ascii="Calibri" w:hAnsi="Calibri" w:cs="Calibri"/>
                <w:kern w:val="24"/>
                <w:sz w:val="24"/>
                <w:szCs w:val="24"/>
              </w:rPr>
              <w:t>Q: What do you THINK or BELIEVE is the Treasurers job?</w:t>
            </w:r>
          </w:p>
          <w:p w14:paraId="7EA1BCC1" w14:textId="4D7DA79E" w:rsidR="00EB3CB1" w:rsidRDefault="00EB3CB1" w:rsidP="00EB3CB1">
            <w:pPr>
              <w:autoSpaceDE w:val="0"/>
              <w:autoSpaceDN w:val="0"/>
              <w:adjustRightInd w:val="0"/>
              <w:spacing w:after="0" w:line="240" w:lineRule="auto"/>
              <w:ind w:left="720"/>
              <w:rPr>
                <w:rFonts w:ascii="Calibri" w:hAnsi="Calibri" w:cs="Calibri"/>
                <w:kern w:val="24"/>
                <w:sz w:val="24"/>
                <w:szCs w:val="24"/>
              </w:rPr>
            </w:pPr>
            <w:r>
              <w:rPr>
                <w:rFonts w:ascii="Calibri" w:hAnsi="Calibri" w:cs="Calibri"/>
                <w:kern w:val="24"/>
                <w:sz w:val="24"/>
                <w:szCs w:val="24"/>
              </w:rPr>
              <w:t xml:space="preserve">(collect verbal replies) </w:t>
            </w:r>
          </w:p>
          <w:p w14:paraId="526164CC" w14:textId="77777777" w:rsidR="00EB3CB1" w:rsidRDefault="00EB3CB1" w:rsidP="00EB3CB1">
            <w:pPr>
              <w:autoSpaceDE w:val="0"/>
              <w:autoSpaceDN w:val="0"/>
              <w:adjustRightInd w:val="0"/>
              <w:spacing w:after="0" w:line="240" w:lineRule="auto"/>
              <w:rPr>
                <w:rFonts w:ascii="Arial" w:hAnsi="Arial" w:cs="Arial"/>
                <w:kern w:val="0"/>
                <w:sz w:val="24"/>
                <w:szCs w:val="24"/>
              </w:rPr>
            </w:pPr>
          </w:p>
          <w:p w14:paraId="15336895" w14:textId="77777777" w:rsidR="00EB3CB1" w:rsidRDefault="00EB3CB1"/>
        </w:tc>
      </w:tr>
      <w:tr w:rsidR="00EB3CB1" w14:paraId="48DBA8D6" w14:textId="77777777" w:rsidTr="00EB3CB1">
        <w:trPr>
          <w:trHeight w:val="4000"/>
        </w:trPr>
        <w:tc>
          <w:tcPr>
            <w:tcW w:w="1368" w:type="dxa"/>
          </w:tcPr>
          <w:p w14:paraId="05E3D0AF" w14:textId="604A0161" w:rsidR="00EB3CB1" w:rsidRDefault="00EB3CB1">
            <w:r>
              <w:t>Slide 4</w:t>
            </w:r>
          </w:p>
        </w:tc>
        <w:tc>
          <w:tcPr>
            <w:tcW w:w="3996" w:type="dxa"/>
          </w:tcPr>
          <w:p w14:paraId="0FC98572" w14:textId="494FCB0A" w:rsidR="00EB3CB1" w:rsidRDefault="00EB3CB1">
            <w:r>
              <w:object w:dxaOrig="9584" w:dyaOrig="5402" w14:anchorId="14B16952">
                <v:shape id="_x0000_i1028" type="#_x0000_t75" style="width:192.35pt;height:108.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8" DrawAspect="Content" ObjectID="_1772540869" r:id="rId12"/>
              </w:object>
            </w:r>
          </w:p>
        </w:tc>
        <w:tc>
          <w:tcPr>
            <w:tcW w:w="3996" w:type="dxa"/>
          </w:tcPr>
          <w:p w14:paraId="6FF2FC26" w14:textId="77777777" w:rsidR="00EB3CB1" w:rsidRDefault="00EB3CB1" w:rsidP="00EB3CB1">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37.50 in 2023-24 is the dues component only</w:t>
            </w:r>
          </w:p>
          <w:p w14:paraId="57C02462" w14:textId="77777777" w:rsidR="00EB3CB1" w:rsidRDefault="00EB3CB1" w:rsidP="00EB3CB1">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July ends up $51.41 per member </w:t>
            </w:r>
          </w:p>
          <w:p w14:paraId="0140A7A3" w14:textId="77777777" w:rsidR="00EB3CB1" w:rsidRDefault="00EB3CB1" w:rsidP="00EB3CB1">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January is $52.75 per member</w:t>
            </w:r>
          </w:p>
          <w:p w14:paraId="286BB823" w14:textId="77777777" w:rsidR="00EB3CB1" w:rsidRDefault="00EB3CB1" w:rsidP="00EB3CB1">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For the year 104.16 per member end result for RI</w:t>
            </w:r>
          </w:p>
          <w:p w14:paraId="4783D8BA" w14:textId="77777777" w:rsidR="00EB3CB1" w:rsidRDefault="00EB3CB1" w:rsidP="00EB3CB1">
            <w:pPr>
              <w:autoSpaceDE w:val="0"/>
              <w:autoSpaceDN w:val="0"/>
              <w:adjustRightInd w:val="0"/>
              <w:spacing w:after="0" w:line="240" w:lineRule="auto"/>
              <w:rPr>
                <w:rFonts w:ascii="Calibri" w:hAnsi="Calibri" w:cs="Calibri"/>
                <w:kern w:val="24"/>
                <w:sz w:val="24"/>
                <w:szCs w:val="24"/>
              </w:rPr>
            </w:pPr>
          </w:p>
          <w:p w14:paraId="281E3DE3" w14:textId="77777777" w:rsidR="00EB3CB1" w:rsidRDefault="00EB3CB1" w:rsidP="00EB3CB1">
            <w:pPr>
              <w:autoSpaceDE w:val="0"/>
              <w:autoSpaceDN w:val="0"/>
              <w:adjustRightInd w:val="0"/>
              <w:spacing w:after="0" w:line="240" w:lineRule="auto"/>
              <w:rPr>
                <w:rFonts w:ascii="Arial" w:hAnsi="Arial" w:cs="Arial"/>
                <w:kern w:val="0"/>
                <w:sz w:val="24"/>
                <w:szCs w:val="24"/>
              </w:rPr>
            </w:pPr>
          </w:p>
          <w:p w14:paraId="41111EE9" w14:textId="77777777" w:rsidR="00EB3CB1" w:rsidRDefault="00EB3CB1"/>
        </w:tc>
      </w:tr>
    </w:tbl>
    <w:p w14:paraId="29F3B842" w14:textId="77777777" w:rsidR="00151ABB" w:rsidRDefault="00151ABB">
      <w:r>
        <w:br w:type="page"/>
      </w:r>
    </w:p>
    <w:tbl>
      <w:tblPr>
        <w:tblW w:w="0" w:type="auto"/>
        <w:tblLayout w:type="fixed"/>
        <w:tblLook w:val="0000" w:firstRow="0" w:lastRow="0" w:firstColumn="0" w:lastColumn="0" w:noHBand="0" w:noVBand="0"/>
      </w:tblPr>
      <w:tblGrid>
        <w:gridCol w:w="1368"/>
        <w:gridCol w:w="3996"/>
        <w:gridCol w:w="3996"/>
      </w:tblGrid>
      <w:tr w:rsidR="00EB3CB1" w14:paraId="723FA874" w14:textId="77777777" w:rsidTr="00EB3CB1">
        <w:trPr>
          <w:trHeight w:val="4000"/>
        </w:trPr>
        <w:tc>
          <w:tcPr>
            <w:tcW w:w="1368" w:type="dxa"/>
          </w:tcPr>
          <w:p w14:paraId="625E6049" w14:textId="3CA53BCB" w:rsidR="00EB3CB1" w:rsidRDefault="00735694">
            <w:r>
              <w:lastRenderedPageBreak/>
              <w:br w:type="page"/>
            </w:r>
            <w:r w:rsidR="002D7ADE">
              <w:br w:type="page"/>
            </w:r>
            <w:r w:rsidR="00EB3CB1">
              <w:t>Slide 5</w:t>
            </w:r>
          </w:p>
        </w:tc>
        <w:tc>
          <w:tcPr>
            <w:tcW w:w="3996" w:type="dxa"/>
          </w:tcPr>
          <w:p w14:paraId="59A0B466" w14:textId="60EA89C4" w:rsidR="00EB3CB1" w:rsidRDefault="00EB3CB1">
            <w:r>
              <w:object w:dxaOrig="9584" w:dyaOrig="5402" w14:anchorId="71172617">
                <v:shape id="_x0000_i1029" type="#_x0000_t75" style="width:192.35pt;height:108.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9" DrawAspect="Content" ObjectID="_1772540870" r:id="rId14"/>
              </w:object>
            </w:r>
          </w:p>
        </w:tc>
        <w:tc>
          <w:tcPr>
            <w:tcW w:w="3996" w:type="dxa"/>
          </w:tcPr>
          <w:p w14:paraId="071E020A" w14:textId="77777777" w:rsidR="00EB3CB1" w:rsidRDefault="00EB3CB1" w:rsidP="00EB3CB1">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37.50 in 2023-24 is the dues component only</w:t>
            </w:r>
          </w:p>
          <w:p w14:paraId="2540FA99" w14:textId="77777777" w:rsidR="00EB3CB1" w:rsidRDefault="00EB3CB1" w:rsidP="00EB3CB1">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July ends up $51.41 per member </w:t>
            </w:r>
          </w:p>
          <w:p w14:paraId="48DA8591" w14:textId="77777777" w:rsidR="00EB3CB1" w:rsidRDefault="00EB3CB1" w:rsidP="00EB3CB1">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January is $52.75 per member</w:t>
            </w:r>
          </w:p>
          <w:p w14:paraId="0242D82F" w14:textId="77777777" w:rsidR="00EB3CB1" w:rsidRDefault="00EB3CB1" w:rsidP="00EB3CB1">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For the year 104.16 per member end result for RI</w:t>
            </w:r>
          </w:p>
          <w:p w14:paraId="596C21A5" w14:textId="77777777" w:rsidR="00EB3CB1" w:rsidRDefault="00EB3CB1" w:rsidP="00EB3CB1">
            <w:pPr>
              <w:autoSpaceDE w:val="0"/>
              <w:autoSpaceDN w:val="0"/>
              <w:adjustRightInd w:val="0"/>
              <w:spacing w:after="0" w:line="240" w:lineRule="auto"/>
              <w:rPr>
                <w:rFonts w:ascii="Calibri" w:hAnsi="Calibri" w:cs="Calibri"/>
                <w:kern w:val="24"/>
                <w:sz w:val="24"/>
                <w:szCs w:val="24"/>
              </w:rPr>
            </w:pPr>
          </w:p>
          <w:p w14:paraId="245394FB" w14:textId="77777777" w:rsidR="00EB3CB1" w:rsidRDefault="00EB3CB1" w:rsidP="00EB3CB1">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Pro Rata dues is for the mid period additions</w:t>
            </w:r>
          </w:p>
          <w:p w14:paraId="35872A17" w14:textId="77777777" w:rsidR="00EB3CB1" w:rsidRDefault="00EB3CB1" w:rsidP="00EB3CB1">
            <w:pPr>
              <w:autoSpaceDE w:val="0"/>
              <w:autoSpaceDN w:val="0"/>
              <w:adjustRightInd w:val="0"/>
              <w:spacing w:after="0" w:line="240" w:lineRule="auto"/>
              <w:rPr>
                <w:rFonts w:ascii="Calibri" w:hAnsi="Calibri" w:cs="Calibri"/>
                <w:kern w:val="24"/>
                <w:sz w:val="24"/>
                <w:szCs w:val="24"/>
              </w:rPr>
            </w:pPr>
          </w:p>
          <w:p w14:paraId="1D668415" w14:textId="77777777" w:rsidR="00EB3CB1" w:rsidRDefault="00EB3CB1" w:rsidP="00EB3CB1">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These examples show that July invoice has more charges (insurance magazine) and January invoice has fewer. </w:t>
            </w:r>
          </w:p>
          <w:p w14:paraId="00E5D74D" w14:textId="77777777" w:rsidR="00EB3CB1" w:rsidRDefault="00EB3CB1" w:rsidP="00EB3CB1">
            <w:pPr>
              <w:autoSpaceDE w:val="0"/>
              <w:autoSpaceDN w:val="0"/>
              <w:adjustRightInd w:val="0"/>
              <w:spacing w:after="0" w:line="240" w:lineRule="auto"/>
              <w:rPr>
                <w:rFonts w:ascii="Calibri" w:hAnsi="Calibri" w:cs="Calibri"/>
                <w:kern w:val="24"/>
                <w:sz w:val="24"/>
                <w:szCs w:val="24"/>
              </w:rPr>
            </w:pPr>
          </w:p>
          <w:p w14:paraId="0C8144E5" w14:textId="77777777" w:rsidR="00EB3CB1" w:rsidRDefault="00EB3CB1" w:rsidP="00EB3CB1">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District is a true $80 annual.</w:t>
            </w:r>
          </w:p>
          <w:p w14:paraId="05358BC5" w14:textId="77777777" w:rsidR="00EB3CB1" w:rsidRDefault="00EB3CB1"/>
        </w:tc>
      </w:tr>
      <w:tr w:rsidR="00EB3CB1" w14:paraId="4F5139B7" w14:textId="77777777" w:rsidTr="00EB3CB1">
        <w:trPr>
          <w:trHeight w:val="4000"/>
        </w:trPr>
        <w:tc>
          <w:tcPr>
            <w:tcW w:w="1368" w:type="dxa"/>
          </w:tcPr>
          <w:p w14:paraId="4E71CF42" w14:textId="47268654" w:rsidR="00EB3CB1" w:rsidRDefault="00EB3CB1">
            <w:r>
              <w:t>Slide 6</w:t>
            </w:r>
          </w:p>
        </w:tc>
        <w:tc>
          <w:tcPr>
            <w:tcW w:w="3996" w:type="dxa"/>
          </w:tcPr>
          <w:p w14:paraId="7F28E772" w14:textId="6497EB2B" w:rsidR="00EB3CB1" w:rsidRDefault="00EB3CB1">
            <w:r>
              <w:object w:dxaOrig="9584" w:dyaOrig="5402" w14:anchorId="3DB4D7C7">
                <v:shape id="_x0000_i1047" type="#_x0000_t75" style="width:192.35pt;height:108.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47" DrawAspect="Content" ObjectID="_1772540871" r:id="rId16"/>
              </w:object>
            </w:r>
          </w:p>
        </w:tc>
        <w:tc>
          <w:tcPr>
            <w:tcW w:w="3996" w:type="dxa"/>
          </w:tcPr>
          <w:p w14:paraId="55F36C60" w14:textId="77777777" w:rsidR="00EB3CB1" w:rsidRDefault="00EB3CB1" w:rsidP="00EB3CB1">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Work with incoming board to plan next year’s budget (Current board must approve the new budget)</w:t>
            </w:r>
          </w:p>
          <w:p w14:paraId="769177A9" w14:textId="77777777" w:rsidR="00EB3CB1" w:rsidRDefault="00EB3CB1" w:rsidP="00EB3CB1">
            <w:pPr>
              <w:autoSpaceDE w:val="0"/>
              <w:autoSpaceDN w:val="0"/>
              <w:adjustRightInd w:val="0"/>
              <w:spacing w:after="0" w:line="240" w:lineRule="auto"/>
              <w:ind w:left="720"/>
              <w:rPr>
                <w:rFonts w:ascii="Calibri" w:hAnsi="Calibri" w:cs="Calibri"/>
                <w:kern w:val="24"/>
                <w:sz w:val="24"/>
                <w:szCs w:val="24"/>
              </w:rPr>
            </w:pPr>
            <w:r>
              <w:rPr>
                <w:rFonts w:ascii="Calibri" w:hAnsi="Calibri" w:cs="Calibri"/>
                <w:kern w:val="24"/>
                <w:sz w:val="24"/>
                <w:szCs w:val="24"/>
              </w:rPr>
              <w:t>District dues will be $40 per member in July and again in January</w:t>
            </w:r>
          </w:p>
          <w:p w14:paraId="45A897F6" w14:textId="77777777" w:rsidR="00EB3CB1" w:rsidRDefault="00EB3CB1" w:rsidP="00EB3CB1">
            <w:pPr>
              <w:autoSpaceDE w:val="0"/>
              <w:autoSpaceDN w:val="0"/>
              <w:adjustRightInd w:val="0"/>
              <w:spacing w:after="0" w:line="240" w:lineRule="auto"/>
              <w:ind w:left="1440"/>
              <w:rPr>
                <w:rFonts w:ascii="Calibri" w:hAnsi="Calibri" w:cs="Calibri"/>
                <w:kern w:val="24"/>
                <w:sz w:val="24"/>
                <w:szCs w:val="24"/>
              </w:rPr>
            </w:pPr>
            <w:r>
              <w:rPr>
                <w:rFonts w:ascii="Calibri" w:hAnsi="Calibri" w:cs="Calibri"/>
                <w:kern w:val="24"/>
                <w:sz w:val="24"/>
                <w:szCs w:val="24"/>
              </w:rPr>
              <w:t xml:space="preserve">With the RI dues remember that – In July clubs will be assessed: </w:t>
            </w:r>
          </w:p>
          <w:p w14:paraId="6FDAA516" w14:textId="77777777" w:rsidR="00EB3CB1" w:rsidRDefault="00EB3CB1" w:rsidP="00EB3CB1">
            <w:pPr>
              <w:autoSpaceDE w:val="0"/>
              <w:autoSpaceDN w:val="0"/>
              <w:adjustRightInd w:val="0"/>
              <w:spacing w:after="0" w:line="240" w:lineRule="auto"/>
              <w:ind w:left="2160"/>
              <w:rPr>
                <w:rFonts w:ascii="Calibri" w:hAnsi="Calibri" w:cs="Calibri"/>
                <w:kern w:val="24"/>
                <w:sz w:val="24"/>
                <w:szCs w:val="24"/>
              </w:rPr>
            </w:pPr>
            <w:r>
              <w:rPr>
                <w:rFonts w:ascii="Calibri" w:hAnsi="Calibri" w:cs="Calibri"/>
                <w:kern w:val="24"/>
                <w:sz w:val="24"/>
                <w:szCs w:val="24"/>
              </w:rPr>
              <w:t>$6.00 for each subscription to The Rotarian</w:t>
            </w:r>
          </w:p>
          <w:p w14:paraId="31FC2C56" w14:textId="77777777" w:rsidR="00EB3CB1" w:rsidRDefault="00EB3CB1" w:rsidP="00EB3CB1">
            <w:pPr>
              <w:autoSpaceDE w:val="0"/>
              <w:autoSpaceDN w:val="0"/>
              <w:adjustRightInd w:val="0"/>
              <w:spacing w:after="0" w:line="240" w:lineRule="auto"/>
              <w:ind w:left="2160"/>
              <w:rPr>
                <w:rFonts w:ascii="Calibri" w:hAnsi="Calibri" w:cs="Calibri"/>
                <w:kern w:val="24"/>
                <w:sz w:val="24"/>
                <w:szCs w:val="24"/>
              </w:rPr>
            </w:pPr>
            <w:r>
              <w:rPr>
                <w:rFonts w:ascii="Calibri" w:hAnsi="Calibri" w:cs="Calibri"/>
                <w:kern w:val="24"/>
                <w:sz w:val="24"/>
                <w:szCs w:val="24"/>
              </w:rPr>
              <w:t>$1.00 for Council on Legislation Assessment</w:t>
            </w:r>
          </w:p>
          <w:p w14:paraId="323DB616" w14:textId="77777777" w:rsidR="00EB3CB1" w:rsidRDefault="00EB3CB1" w:rsidP="00EB3CB1">
            <w:pPr>
              <w:autoSpaceDE w:val="0"/>
              <w:autoSpaceDN w:val="0"/>
              <w:adjustRightInd w:val="0"/>
              <w:spacing w:after="0" w:line="240" w:lineRule="auto"/>
              <w:ind w:left="2160"/>
              <w:rPr>
                <w:rFonts w:ascii="Calibri" w:hAnsi="Calibri" w:cs="Calibri"/>
                <w:kern w:val="24"/>
                <w:sz w:val="24"/>
                <w:szCs w:val="24"/>
              </w:rPr>
            </w:pPr>
            <w:r>
              <w:rPr>
                <w:rFonts w:ascii="Calibri" w:hAnsi="Calibri" w:cs="Calibri"/>
                <w:kern w:val="24"/>
                <w:sz w:val="24"/>
                <w:szCs w:val="24"/>
              </w:rPr>
              <w:t xml:space="preserve">Amount to be determined for General Liability Insurance – </w:t>
            </w:r>
          </w:p>
          <w:p w14:paraId="047F317A" w14:textId="77777777" w:rsidR="00EB3CB1" w:rsidRDefault="00EB3CB1" w:rsidP="00EB3CB1">
            <w:pPr>
              <w:autoSpaceDE w:val="0"/>
              <w:autoSpaceDN w:val="0"/>
              <w:adjustRightInd w:val="0"/>
              <w:spacing w:after="0" w:line="240" w:lineRule="auto"/>
              <w:ind w:left="2160"/>
              <w:rPr>
                <w:rFonts w:ascii="Calibri" w:hAnsi="Calibri" w:cs="Calibri"/>
                <w:kern w:val="24"/>
                <w:sz w:val="24"/>
                <w:szCs w:val="24"/>
              </w:rPr>
            </w:pPr>
            <w:r>
              <w:rPr>
                <w:rFonts w:ascii="Calibri" w:hAnsi="Calibri" w:cs="Calibri"/>
                <w:kern w:val="24"/>
                <w:sz w:val="24"/>
                <w:szCs w:val="24"/>
              </w:rPr>
              <w:t xml:space="preserve">Amount to be determined for Directors and Officers liability – </w:t>
            </w:r>
          </w:p>
          <w:p w14:paraId="1E99D3BD" w14:textId="77777777" w:rsidR="00EB3CB1" w:rsidRDefault="00EB3CB1" w:rsidP="00EB3CB1">
            <w:pPr>
              <w:autoSpaceDE w:val="0"/>
              <w:autoSpaceDN w:val="0"/>
              <w:adjustRightInd w:val="0"/>
              <w:spacing w:after="0" w:line="240" w:lineRule="auto"/>
              <w:rPr>
                <w:rFonts w:ascii="Calibri" w:hAnsi="Calibri" w:cs="Calibri"/>
                <w:kern w:val="24"/>
                <w:sz w:val="24"/>
                <w:szCs w:val="24"/>
              </w:rPr>
            </w:pPr>
          </w:p>
          <w:p w14:paraId="5F4403C3" w14:textId="77777777" w:rsidR="00EB3CB1" w:rsidRDefault="00EB3CB1"/>
        </w:tc>
      </w:tr>
    </w:tbl>
    <w:p w14:paraId="690E7DE6" w14:textId="77777777" w:rsidR="00D2124A" w:rsidRDefault="00D2124A">
      <w:r>
        <w:lastRenderedPageBreak/>
        <w:br w:type="page"/>
      </w:r>
    </w:p>
    <w:tbl>
      <w:tblPr>
        <w:tblW w:w="0" w:type="auto"/>
        <w:tblLayout w:type="fixed"/>
        <w:tblLook w:val="0000" w:firstRow="0" w:lastRow="0" w:firstColumn="0" w:lastColumn="0" w:noHBand="0" w:noVBand="0"/>
      </w:tblPr>
      <w:tblGrid>
        <w:gridCol w:w="1368"/>
        <w:gridCol w:w="3996"/>
        <w:gridCol w:w="3996"/>
      </w:tblGrid>
      <w:tr w:rsidR="00EB3CB1" w14:paraId="7A4BC860" w14:textId="77777777" w:rsidTr="00EB3CB1">
        <w:trPr>
          <w:trHeight w:val="4000"/>
        </w:trPr>
        <w:tc>
          <w:tcPr>
            <w:tcW w:w="1368" w:type="dxa"/>
          </w:tcPr>
          <w:p w14:paraId="721BB6CE" w14:textId="5C37F067" w:rsidR="00EB3CB1" w:rsidRDefault="00161726">
            <w:r>
              <w:lastRenderedPageBreak/>
              <w:t>Sl</w:t>
            </w:r>
            <w:r w:rsidR="00EB3CB1">
              <w:t>ide 7</w:t>
            </w:r>
          </w:p>
        </w:tc>
        <w:tc>
          <w:tcPr>
            <w:tcW w:w="3996" w:type="dxa"/>
          </w:tcPr>
          <w:p w14:paraId="2C4101FC" w14:textId="34BB2796" w:rsidR="00EB3CB1" w:rsidRDefault="00EB3CB1">
            <w:r>
              <w:object w:dxaOrig="9584" w:dyaOrig="5402" w14:anchorId="447E0C50">
                <v:shape id="_x0000_i1052" type="#_x0000_t75" style="width:192.35pt;height:108.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52" DrawAspect="Content" ObjectID="_1772540872" r:id="rId18"/>
              </w:object>
            </w:r>
          </w:p>
        </w:tc>
        <w:tc>
          <w:tcPr>
            <w:tcW w:w="3996" w:type="dxa"/>
          </w:tcPr>
          <w:p w14:paraId="735C1979" w14:textId="77777777" w:rsidR="00EB3CB1" w:rsidRDefault="00EB3CB1" w:rsidP="00EB3CB1">
            <w:pPr>
              <w:autoSpaceDE w:val="0"/>
              <w:autoSpaceDN w:val="0"/>
              <w:adjustRightInd w:val="0"/>
              <w:spacing w:after="0" w:line="240" w:lineRule="auto"/>
              <w:ind w:left="720"/>
              <w:rPr>
                <w:rFonts w:ascii="Calibri" w:hAnsi="Calibri" w:cs="Calibri"/>
                <w:kern w:val="24"/>
                <w:sz w:val="24"/>
                <w:szCs w:val="24"/>
              </w:rPr>
            </w:pPr>
            <w:r>
              <w:rPr>
                <w:rFonts w:ascii="Calibri" w:hAnsi="Calibri" w:cs="Calibri"/>
                <w:kern w:val="24"/>
                <w:sz w:val="24"/>
                <w:szCs w:val="24"/>
              </w:rPr>
              <w:t>What software do you use?</w:t>
            </w:r>
          </w:p>
          <w:p w14:paraId="2F4A27F3" w14:textId="77777777" w:rsidR="00EB3CB1" w:rsidRDefault="00EB3CB1" w:rsidP="00EB3CB1">
            <w:pPr>
              <w:autoSpaceDE w:val="0"/>
              <w:autoSpaceDN w:val="0"/>
              <w:adjustRightInd w:val="0"/>
              <w:spacing w:after="0" w:line="240" w:lineRule="auto"/>
              <w:ind w:left="720"/>
              <w:rPr>
                <w:rFonts w:ascii="Calibri" w:hAnsi="Calibri" w:cs="Calibri"/>
                <w:kern w:val="24"/>
                <w:sz w:val="24"/>
                <w:szCs w:val="24"/>
              </w:rPr>
            </w:pPr>
            <w:r>
              <w:rPr>
                <w:rFonts w:ascii="Calibri" w:hAnsi="Calibri" w:cs="Calibri"/>
                <w:kern w:val="24"/>
                <w:sz w:val="24"/>
                <w:szCs w:val="24"/>
              </w:rPr>
              <w:t>Who signs on bank accounts? Watch the EIN! All accounts must be monitored and reported on a 990? Who can view online banking?</w:t>
            </w:r>
          </w:p>
          <w:p w14:paraId="4AEB6BD2" w14:textId="77777777" w:rsidR="00EB3CB1" w:rsidRDefault="00EB3CB1" w:rsidP="00EB3CB1">
            <w:pPr>
              <w:autoSpaceDE w:val="0"/>
              <w:autoSpaceDN w:val="0"/>
              <w:adjustRightInd w:val="0"/>
              <w:spacing w:after="0" w:line="240" w:lineRule="auto"/>
              <w:ind w:left="720"/>
              <w:rPr>
                <w:rFonts w:ascii="Calibri" w:hAnsi="Calibri" w:cs="Calibri"/>
                <w:kern w:val="24"/>
                <w:sz w:val="24"/>
                <w:szCs w:val="24"/>
              </w:rPr>
            </w:pPr>
            <w:r>
              <w:rPr>
                <w:rFonts w:ascii="Calibri" w:hAnsi="Calibri" w:cs="Calibri"/>
                <w:kern w:val="24"/>
                <w:sz w:val="24"/>
                <w:szCs w:val="24"/>
              </w:rPr>
              <w:t>Is your club integrated and synced with RI? Club Runner or DacDb?</w:t>
            </w:r>
          </w:p>
          <w:p w14:paraId="44942943" w14:textId="77777777" w:rsidR="00EB3CB1" w:rsidRDefault="00EB3CB1" w:rsidP="00EB3CB1">
            <w:pPr>
              <w:autoSpaceDE w:val="0"/>
              <w:autoSpaceDN w:val="0"/>
              <w:adjustRightInd w:val="0"/>
              <w:spacing w:after="0" w:line="240" w:lineRule="auto"/>
              <w:ind w:left="720"/>
              <w:rPr>
                <w:rFonts w:ascii="Calibri" w:hAnsi="Calibri" w:cs="Calibri"/>
                <w:kern w:val="24"/>
                <w:sz w:val="24"/>
                <w:szCs w:val="24"/>
              </w:rPr>
            </w:pPr>
            <w:r>
              <w:rPr>
                <w:rFonts w:ascii="Calibri" w:hAnsi="Calibri" w:cs="Calibri"/>
                <w:kern w:val="24"/>
                <w:sz w:val="24"/>
                <w:szCs w:val="24"/>
              </w:rPr>
              <w:t>Deposit funds immediately, do not hold.</w:t>
            </w:r>
          </w:p>
          <w:p w14:paraId="02FFBE3E" w14:textId="77777777" w:rsidR="00EB3CB1" w:rsidRDefault="00EB3CB1" w:rsidP="00EB3CB1">
            <w:pPr>
              <w:autoSpaceDE w:val="0"/>
              <w:autoSpaceDN w:val="0"/>
              <w:adjustRightInd w:val="0"/>
              <w:spacing w:after="0" w:line="240" w:lineRule="auto"/>
              <w:ind w:left="720"/>
              <w:rPr>
                <w:rFonts w:ascii="Calibri" w:hAnsi="Calibri" w:cs="Calibri"/>
                <w:kern w:val="24"/>
                <w:sz w:val="24"/>
                <w:szCs w:val="24"/>
              </w:rPr>
            </w:pPr>
            <w:r>
              <w:rPr>
                <w:rFonts w:ascii="Calibri" w:hAnsi="Calibri" w:cs="Calibri"/>
                <w:kern w:val="24"/>
                <w:sz w:val="24"/>
                <w:szCs w:val="24"/>
              </w:rPr>
              <w:t>Separation of 501c3 and 501c4 is critical</w:t>
            </w:r>
          </w:p>
          <w:p w14:paraId="28320E44" w14:textId="77777777" w:rsidR="00EB3CB1" w:rsidRDefault="00EB3CB1" w:rsidP="00EB3CB1">
            <w:pPr>
              <w:autoSpaceDE w:val="0"/>
              <w:autoSpaceDN w:val="0"/>
              <w:adjustRightInd w:val="0"/>
              <w:spacing w:after="0" w:line="240" w:lineRule="auto"/>
              <w:ind w:left="720"/>
              <w:rPr>
                <w:rFonts w:ascii="Calibri" w:hAnsi="Calibri" w:cs="Calibri"/>
                <w:kern w:val="24"/>
                <w:sz w:val="24"/>
                <w:szCs w:val="24"/>
              </w:rPr>
            </w:pPr>
            <w:r>
              <w:rPr>
                <w:rFonts w:ascii="Calibri" w:hAnsi="Calibri" w:cs="Calibri"/>
                <w:kern w:val="24"/>
                <w:sz w:val="24"/>
                <w:szCs w:val="24"/>
              </w:rPr>
              <w:t>Move to eliminate collecting TRF funds! Rotary direct is the way to go. Keeps integrity of tax deduction. MUCH cleaner!</w:t>
            </w:r>
          </w:p>
          <w:p w14:paraId="235A13F5" w14:textId="77777777" w:rsidR="00EB3CB1" w:rsidRDefault="00EB3CB1" w:rsidP="00EB3CB1">
            <w:pPr>
              <w:autoSpaceDE w:val="0"/>
              <w:autoSpaceDN w:val="0"/>
              <w:adjustRightInd w:val="0"/>
              <w:spacing w:after="0" w:line="240" w:lineRule="auto"/>
              <w:ind w:left="720"/>
              <w:rPr>
                <w:rFonts w:ascii="Calibri" w:hAnsi="Calibri" w:cs="Calibri"/>
                <w:kern w:val="24"/>
                <w:sz w:val="24"/>
                <w:szCs w:val="24"/>
              </w:rPr>
            </w:pPr>
            <w:r>
              <w:rPr>
                <w:rFonts w:ascii="Calibri" w:hAnsi="Calibri" w:cs="Calibri"/>
                <w:kern w:val="24"/>
                <w:sz w:val="24"/>
                <w:szCs w:val="24"/>
              </w:rPr>
              <w:t>Reconcile bank statements monthly, report to board monthly, no secrets from members</w:t>
            </w:r>
          </w:p>
          <w:p w14:paraId="51BC72E6" w14:textId="77777777" w:rsidR="00EB3CB1" w:rsidRDefault="00EB3CB1" w:rsidP="00EB3CB1">
            <w:pPr>
              <w:autoSpaceDE w:val="0"/>
              <w:autoSpaceDN w:val="0"/>
              <w:adjustRightInd w:val="0"/>
              <w:spacing w:after="0" w:line="240" w:lineRule="auto"/>
              <w:ind w:left="720"/>
              <w:rPr>
                <w:rFonts w:ascii="Calibri" w:hAnsi="Calibri" w:cs="Calibri"/>
                <w:kern w:val="24"/>
                <w:sz w:val="24"/>
                <w:szCs w:val="24"/>
              </w:rPr>
            </w:pPr>
            <w:r>
              <w:rPr>
                <w:rFonts w:ascii="Calibri" w:hAnsi="Calibri" w:cs="Calibri"/>
                <w:kern w:val="24"/>
                <w:sz w:val="24"/>
                <w:szCs w:val="24"/>
              </w:rPr>
              <w:t>File with IRS by 11/15</w:t>
            </w:r>
          </w:p>
          <w:p w14:paraId="4590B3AD" w14:textId="77777777" w:rsidR="00EB3CB1" w:rsidRDefault="00EB3CB1" w:rsidP="00EB3CB1">
            <w:pPr>
              <w:autoSpaceDE w:val="0"/>
              <w:autoSpaceDN w:val="0"/>
              <w:adjustRightInd w:val="0"/>
              <w:spacing w:after="0" w:line="240" w:lineRule="auto"/>
              <w:ind w:left="720"/>
              <w:rPr>
                <w:rFonts w:ascii="Calibri" w:hAnsi="Calibri" w:cs="Calibri"/>
                <w:kern w:val="24"/>
                <w:sz w:val="24"/>
                <w:szCs w:val="24"/>
              </w:rPr>
            </w:pPr>
            <w:r>
              <w:rPr>
                <w:rFonts w:ascii="Calibri" w:hAnsi="Calibri" w:cs="Calibri"/>
                <w:kern w:val="24"/>
                <w:sz w:val="24"/>
                <w:szCs w:val="24"/>
              </w:rPr>
              <w:t>Is your club a recognized entity with the Arizona Corporation Commission – who files the annual report?</w:t>
            </w:r>
          </w:p>
          <w:p w14:paraId="5B49D0AF" w14:textId="77777777" w:rsidR="00EB3CB1" w:rsidRDefault="00EB3CB1" w:rsidP="00EB3CB1">
            <w:pPr>
              <w:autoSpaceDE w:val="0"/>
              <w:autoSpaceDN w:val="0"/>
              <w:adjustRightInd w:val="0"/>
              <w:spacing w:after="0" w:line="240" w:lineRule="auto"/>
              <w:ind w:left="720"/>
              <w:rPr>
                <w:rFonts w:ascii="Calibri" w:hAnsi="Calibri" w:cs="Calibri"/>
                <w:kern w:val="24"/>
                <w:sz w:val="24"/>
                <w:szCs w:val="24"/>
              </w:rPr>
            </w:pPr>
            <w:r>
              <w:rPr>
                <w:rFonts w:ascii="Calibri" w:hAnsi="Calibri" w:cs="Calibri"/>
                <w:kern w:val="24"/>
                <w:sz w:val="24"/>
                <w:szCs w:val="24"/>
              </w:rPr>
              <w:t>Do you prepare or use Budget to actual reports??</w:t>
            </w:r>
          </w:p>
          <w:p w14:paraId="39D7A570" w14:textId="77777777" w:rsidR="00EB3CB1" w:rsidRDefault="00EB3CB1" w:rsidP="00EB3CB1">
            <w:pPr>
              <w:autoSpaceDE w:val="0"/>
              <w:autoSpaceDN w:val="0"/>
              <w:adjustRightInd w:val="0"/>
              <w:spacing w:after="0" w:line="240" w:lineRule="auto"/>
              <w:ind w:left="720"/>
              <w:rPr>
                <w:rFonts w:ascii="Calibri" w:hAnsi="Calibri" w:cs="Calibri"/>
                <w:kern w:val="24"/>
                <w:sz w:val="24"/>
                <w:szCs w:val="24"/>
              </w:rPr>
            </w:pPr>
            <w:r>
              <w:rPr>
                <w:rFonts w:ascii="Calibri" w:hAnsi="Calibri" w:cs="Calibri"/>
                <w:kern w:val="24"/>
                <w:sz w:val="24"/>
                <w:szCs w:val="24"/>
              </w:rPr>
              <w:t>Storing information – handoff and security. Qbooks online upload receipts when the check is written or bill is entered</w:t>
            </w:r>
          </w:p>
          <w:p w14:paraId="20F287B1" w14:textId="77777777" w:rsidR="00EB3CB1" w:rsidRDefault="00EB3CB1" w:rsidP="00EB3CB1">
            <w:pPr>
              <w:autoSpaceDE w:val="0"/>
              <w:autoSpaceDN w:val="0"/>
              <w:adjustRightInd w:val="0"/>
              <w:spacing w:after="0" w:line="240" w:lineRule="auto"/>
              <w:ind w:left="720"/>
              <w:rPr>
                <w:rFonts w:ascii="Calibri" w:hAnsi="Calibri" w:cs="Calibri"/>
                <w:kern w:val="24"/>
                <w:sz w:val="24"/>
                <w:szCs w:val="24"/>
              </w:rPr>
            </w:pPr>
          </w:p>
          <w:p w14:paraId="134C4827" w14:textId="77777777" w:rsidR="00EB3CB1" w:rsidRDefault="00EB3CB1" w:rsidP="00EB3CB1">
            <w:pPr>
              <w:autoSpaceDE w:val="0"/>
              <w:autoSpaceDN w:val="0"/>
              <w:adjustRightInd w:val="0"/>
              <w:spacing w:after="0" w:line="240" w:lineRule="auto"/>
              <w:rPr>
                <w:rFonts w:ascii="Arial" w:hAnsi="Arial" w:cs="Arial"/>
                <w:kern w:val="0"/>
                <w:sz w:val="24"/>
                <w:szCs w:val="24"/>
              </w:rPr>
            </w:pPr>
          </w:p>
          <w:p w14:paraId="54F5F1D8" w14:textId="77777777" w:rsidR="00EB3CB1" w:rsidRDefault="00EB3CB1"/>
        </w:tc>
      </w:tr>
      <w:tr w:rsidR="00EB3CB1" w14:paraId="56153B34" w14:textId="77777777" w:rsidTr="00EB3CB1">
        <w:trPr>
          <w:trHeight w:val="4000"/>
        </w:trPr>
        <w:tc>
          <w:tcPr>
            <w:tcW w:w="1368" w:type="dxa"/>
          </w:tcPr>
          <w:p w14:paraId="322AD235" w14:textId="2BCBAE58" w:rsidR="00EB3CB1" w:rsidRDefault="00EB3CB1">
            <w:r>
              <w:lastRenderedPageBreak/>
              <w:t>Slide 8</w:t>
            </w:r>
          </w:p>
        </w:tc>
        <w:tc>
          <w:tcPr>
            <w:tcW w:w="3996" w:type="dxa"/>
          </w:tcPr>
          <w:p w14:paraId="2FCEFAB8" w14:textId="7D7D154D" w:rsidR="00EB3CB1" w:rsidRDefault="00EB3CB1">
            <w:r>
              <w:object w:dxaOrig="9584" w:dyaOrig="5402" w14:anchorId="4EEA07D5">
                <v:shape id="_x0000_i1032" type="#_x0000_t75" style="width:192.35pt;height:108.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2" DrawAspect="Content" ObjectID="_1772540873" r:id="rId20"/>
              </w:object>
            </w:r>
          </w:p>
        </w:tc>
        <w:tc>
          <w:tcPr>
            <w:tcW w:w="3996" w:type="dxa"/>
          </w:tcPr>
          <w:p w14:paraId="0974065C" w14:textId="77777777" w:rsidR="00EB3CB1" w:rsidRDefault="00EB3CB1" w:rsidP="00EB3CB1">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Blue arrow is hyperlink to get logged into my rotary</w:t>
            </w:r>
          </w:p>
          <w:p w14:paraId="4324B8D6" w14:textId="77777777" w:rsidR="00EB3CB1" w:rsidRDefault="00EB3CB1" w:rsidP="00EB3CB1">
            <w:pPr>
              <w:autoSpaceDE w:val="0"/>
              <w:autoSpaceDN w:val="0"/>
              <w:adjustRightInd w:val="0"/>
              <w:spacing w:after="0" w:line="240" w:lineRule="auto"/>
              <w:rPr>
                <w:rFonts w:ascii="Calibri" w:hAnsi="Calibri" w:cs="Calibri"/>
                <w:kern w:val="24"/>
                <w:sz w:val="24"/>
                <w:szCs w:val="24"/>
              </w:rPr>
            </w:pPr>
          </w:p>
          <w:p w14:paraId="72D3B32B" w14:textId="77777777" w:rsidR="00EB3CB1" w:rsidRDefault="00EB3CB1" w:rsidP="00EB3CB1">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Then review Treasurer link in the class.</w:t>
            </w:r>
          </w:p>
          <w:p w14:paraId="3E8D7920" w14:textId="77777777" w:rsidR="00EB3CB1" w:rsidRDefault="00EB3CB1" w:rsidP="00EB3CB1">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Suggest review of Secretary link to understand individual club’s division of labor</w:t>
            </w:r>
          </w:p>
          <w:p w14:paraId="546C87E2" w14:textId="77777777" w:rsidR="00EB3CB1" w:rsidRDefault="00EB3CB1" w:rsidP="00EB3CB1">
            <w:pPr>
              <w:autoSpaceDE w:val="0"/>
              <w:autoSpaceDN w:val="0"/>
              <w:adjustRightInd w:val="0"/>
              <w:spacing w:after="0" w:line="240" w:lineRule="auto"/>
              <w:rPr>
                <w:rFonts w:ascii="Arial" w:hAnsi="Arial" w:cs="Arial"/>
                <w:kern w:val="0"/>
                <w:sz w:val="24"/>
                <w:szCs w:val="24"/>
              </w:rPr>
            </w:pPr>
          </w:p>
          <w:p w14:paraId="327538EA" w14:textId="77777777" w:rsidR="00EB3CB1" w:rsidRDefault="00EB3CB1"/>
        </w:tc>
      </w:tr>
      <w:tr w:rsidR="00EB3CB1" w14:paraId="79EE4F01" w14:textId="77777777" w:rsidTr="00EB3CB1">
        <w:trPr>
          <w:trHeight w:val="4000"/>
        </w:trPr>
        <w:tc>
          <w:tcPr>
            <w:tcW w:w="1368" w:type="dxa"/>
          </w:tcPr>
          <w:p w14:paraId="5FF02182" w14:textId="61B7611F" w:rsidR="00EB3CB1" w:rsidRDefault="00EB3CB1">
            <w:r>
              <w:t>Slide 9</w:t>
            </w:r>
          </w:p>
        </w:tc>
        <w:tc>
          <w:tcPr>
            <w:tcW w:w="3996" w:type="dxa"/>
          </w:tcPr>
          <w:p w14:paraId="1A425BCF" w14:textId="34635081" w:rsidR="00EB3CB1" w:rsidRDefault="00EB3CB1">
            <w:r>
              <w:object w:dxaOrig="9584" w:dyaOrig="5402" w14:anchorId="32EB071F">
                <v:shape id="_x0000_i1033" type="#_x0000_t75" style="width:192.35pt;height:108.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3" DrawAspect="Content" ObjectID="_1772540874" r:id="rId22"/>
              </w:object>
            </w:r>
          </w:p>
        </w:tc>
        <w:tc>
          <w:tcPr>
            <w:tcW w:w="3996" w:type="dxa"/>
          </w:tcPr>
          <w:p w14:paraId="38DEF485" w14:textId="77777777" w:rsidR="00EB3CB1" w:rsidRDefault="00EB3CB1" w:rsidP="00EB3CB1">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(Use hyperlink to The Learning Center)</w:t>
            </w:r>
          </w:p>
          <w:p w14:paraId="5C5751B4" w14:textId="77777777" w:rsidR="00EB3CB1" w:rsidRDefault="00EB3CB1" w:rsidP="00EB3CB1">
            <w:pPr>
              <w:autoSpaceDE w:val="0"/>
              <w:autoSpaceDN w:val="0"/>
              <w:adjustRightInd w:val="0"/>
              <w:spacing w:after="0" w:line="240" w:lineRule="auto"/>
              <w:rPr>
                <w:rFonts w:ascii="Calibri" w:hAnsi="Calibri" w:cs="Calibri"/>
                <w:kern w:val="24"/>
                <w:sz w:val="24"/>
                <w:szCs w:val="24"/>
              </w:rPr>
            </w:pPr>
          </w:p>
          <w:p w14:paraId="1CE659DC" w14:textId="77777777" w:rsidR="00EB3CB1" w:rsidRDefault="00EB3CB1" w:rsidP="00EB3CB1">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As a group take the Managing Club Business lesson to illustrate how well the Learning Center functions</w:t>
            </w:r>
          </w:p>
          <w:p w14:paraId="4C11FCE0" w14:textId="77777777" w:rsidR="00EB3CB1" w:rsidRDefault="00EB3CB1" w:rsidP="00EB3CB1">
            <w:pPr>
              <w:autoSpaceDE w:val="0"/>
              <w:autoSpaceDN w:val="0"/>
              <w:adjustRightInd w:val="0"/>
              <w:spacing w:after="0" w:line="240" w:lineRule="auto"/>
              <w:rPr>
                <w:rFonts w:ascii="Arial" w:hAnsi="Arial" w:cs="Arial"/>
                <w:kern w:val="0"/>
                <w:sz w:val="24"/>
                <w:szCs w:val="24"/>
              </w:rPr>
            </w:pPr>
          </w:p>
          <w:p w14:paraId="7EC8D708" w14:textId="77777777" w:rsidR="00EB3CB1" w:rsidRDefault="00EB3CB1"/>
        </w:tc>
      </w:tr>
      <w:tr w:rsidR="00EB3CB1" w14:paraId="5DD40D3D" w14:textId="77777777" w:rsidTr="00EB3CB1">
        <w:trPr>
          <w:trHeight w:val="4000"/>
        </w:trPr>
        <w:tc>
          <w:tcPr>
            <w:tcW w:w="1368" w:type="dxa"/>
          </w:tcPr>
          <w:p w14:paraId="05B3A758" w14:textId="1A88EF76" w:rsidR="00EB3CB1" w:rsidRDefault="00EB3CB1">
            <w:r>
              <w:t>Slide 10</w:t>
            </w:r>
          </w:p>
        </w:tc>
        <w:tc>
          <w:tcPr>
            <w:tcW w:w="3996" w:type="dxa"/>
          </w:tcPr>
          <w:p w14:paraId="58278860" w14:textId="59D8F8A5" w:rsidR="00EB3CB1" w:rsidRDefault="00EB3CB1">
            <w:r>
              <w:object w:dxaOrig="9584" w:dyaOrig="5402" w14:anchorId="10C6A37C">
                <v:shape id="_x0000_i1034" type="#_x0000_t75" style="width:192.35pt;height:108.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4" DrawAspect="Content" ObjectID="_1772540875" r:id="rId24"/>
              </w:object>
            </w:r>
          </w:p>
        </w:tc>
        <w:tc>
          <w:tcPr>
            <w:tcW w:w="3996" w:type="dxa"/>
          </w:tcPr>
          <w:p w14:paraId="14ED68A2" w14:textId="77777777" w:rsidR="00EB3CB1" w:rsidRDefault="00EB3CB1" w:rsidP="00EB3CB1">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This is an FYI since the liability company changed in 2024</w:t>
            </w:r>
          </w:p>
          <w:p w14:paraId="72D3BFB4" w14:textId="77777777" w:rsidR="00EB3CB1" w:rsidRDefault="00EB3CB1" w:rsidP="00EB3CB1">
            <w:pPr>
              <w:autoSpaceDE w:val="0"/>
              <w:autoSpaceDN w:val="0"/>
              <w:adjustRightInd w:val="0"/>
              <w:spacing w:after="0" w:line="240" w:lineRule="auto"/>
              <w:rPr>
                <w:rFonts w:ascii="Arial" w:hAnsi="Arial" w:cs="Arial"/>
                <w:kern w:val="0"/>
                <w:sz w:val="24"/>
                <w:szCs w:val="24"/>
              </w:rPr>
            </w:pPr>
          </w:p>
          <w:p w14:paraId="7FA7A78F" w14:textId="77777777" w:rsidR="00EB3CB1" w:rsidRDefault="00EB3CB1"/>
        </w:tc>
      </w:tr>
      <w:tr w:rsidR="00EB3CB1" w14:paraId="66A8F063" w14:textId="77777777" w:rsidTr="00EB3CB1">
        <w:trPr>
          <w:trHeight w:val="4000"/>
        </w:trPr>
        <w:tc>
          <w:tcPr>
            <w:tcW w:w="1368" w:type="dxa"/>
          </w:tcPr>
          <w:p w14:paraId="116821A2" w14:textId="212B75E0" w:rsidR="00EB3CB1" w:rsidRDefault="00EB3CB1">
            <w:r>
              <w:lastRenderedPageBreak/>
              <w:t>Slide 11</w:t>
            </w:r>
          </w:p>
        </w:tc>
        <w:tc>
          <w:tcPr>
            <w:tcW w:w="3996" w:type="dxa"/>
          </w:tcPr>
          <w:p w14:paraId="62DEF2D4" w14:textId="51D05826" w:rsidR="00EB3CB1" w:rsidRDefault="00EB3CB1">
            <w:r>
              <w:object w:dxaOrig="9584" w:dyaOrig="5402" w14:anchorId="7891FECB">
                <v:shape id="_x0000_i1035" type="#_x0000_t75" style="width:192.35pt;height:108.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5" DrawAspect="Content" ObjectID="_1772540876" r:id="rId26"/>
              </w:object>
            </w:r>
          </w:p>
        </w:tc>
        <w:tc>
          <w:tcPr>
            <w:tcW w:w="3996" w:type="dxa"/>
          </w:tcPr>
          <w:p w14:paraId="50FECA31" w14:textId="77777777" w:rsidR="00EB3CB1" w:rsidRDefault="00EB3CB1" w:rsidP="00EB3CB1">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Be sure you as treasurer understand the implications of how you are handling money for your club’s sake and to insure that you are communicating properly to all members. Do not over promise tax deductions – we are not CPAs in our capacity as Club Treasurer</w:t>
            </w:r>
          </w:p>
          <w:p w14:paraId="599FA279" w14:textId="77777777" w:rsidR="00EB3CB1" w:rsidRDefault="00EB3CB1" w:rsidP="00EB3CB1">
            <w:pPr>
              <w:autoSpaceDE w:val="0"/>
              <w:autoSpaceDN w:val="0"/>
              <w:adjustRightInd w:val="0"/>
              <w:spacing w:after="0" w:line="240" w:lineRule="auto"/>
              <w:rPr>
                <w:rFonts w:ascii="Arial" w:hAnsi="Arial" w:cs="Arial"/>
                <w:kern w:val="0"/>
                <w:sz w:val="24"/>
                <w:szCs w:val="24"/>
              </w:rPr>
            </w:pPr>
          </w:p>
          <w:p w14:paraId="1E16AAF3" w14:textId="77777777" w:rsidR="00EB3CB1" w:rsidRDefault="00EB3CB1"/>
        </w:tc>
      </w:tr>
      <w:tr w:rsidR="00EB3CB1" w14:paraId="4188A8E5" w14:textId="77777777" w:rsidTr="00EB3CB1">
        <w:trPr>
          <w:trHeight w:val="4000"/>
        </w:trPr>
        <w:tc>
          <w:tcPr>
            <w:tcW w:w="1368" w:type="dxa"/>
          </w:tcPr>
          <w:p w14:paraId="6D2EB940" w14:textId="0DC358D5" w:rsidR="00EB3CB1" w:rsidRDefault="00EB3CB1">
            <w:r>
              <w:t>Slide 12</w:t>
            </w:r>
          </w:p>
        </w:tc>
        <w:tc>
          <w:tcPr>
            <w:tcW w:w="3996" w:type="dxa"/>
          </w:tcPr>
          <w:p w14:paraId="3485B740" w14:textId="32E9645E" w:rsidR="00EB3CB1" w:rsidRDefault="00EB3CB1">
            <w:r>
              <w:object w:dxaOrig="9584" w:dyaOrig="5402" w14:anchorId="4BC65B8E">
                <v:shape id="_x0000_i1036" type="#_x0000_t75" style="width:192.35pt;height:108.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6" DrawAspect="Content" ObjectID="_1772540877" r:id="rId28"/>
              </w:object>
            </w:r>
          </w:p>
        </w:tc>
        <w:tc>
          <w:tcPr>
            <w:tcW w:w="3996" w:type="dxa"/>
          </w:tcPr>
          <w:p w14:paraId="5C6F5AA8" w14:textId="77777777" w:rsidR="00EB3CB1" w:rsidRDefault="00EB3CB1" w:rsidP="00EB3CB1">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YTD 23-24  Guess the % of Club Presidents who have made a Rotary Foundation donation?</w:t>
            </w:r>
          </w:p>
          <w:p w14:paraId="3E0419D1" w14:textId="77777777" w:rsidR="00EB3CB1" w:rsidRDefault="00EB3CB1" w:rsidP="00EB3CB1">
            <w:pPr>
              <w:autoSpaceDE w:val="0"/>
              <w:autoSpaceDN w:val="0"/>
              <w:adjustRightInd w:val="0"/>
              <w:spacing w:after="0" w:line="240" w:lineRule="auto"/>
              <w:rPr>
                <w:rFonts w:ascii="Calibri" w:hAnsi="Calibri" w:cs="Calibri"/>
                <w:kern w:val="24"/>
                <w:sz w:val="24"/>
                <w:szCs w:val="24"/>
              </w:rPr>
            </w:pPr>
          </w:p>
          <w:p w14:paraId="3E5F3B85" w14:textId="77777777" w:rsidR="00EB3CB1" w:rsidRDefault="00EB3CB1" w:rsidP="00EB3CB1">
            <w:pPr>
              <w:autoSpaceDE w:val="0"/>
              <w:autoSpaceDN w:val="0"/>
              <w:adjustRightInd w:val="0"/>
              <w:spacing w:after="0" w:line="240" w:lineRule="auto"/>
              <w:rPr>
                <w:rFonts w:ascii="Calibri" w:hAnsi="Calibri" w:cs="Calibri"/>
                <w:kern w:val="24"/>
                <w:sz w:val="24"/>
                <w:szCs w:val="24"/>
              </w:rPr>
            </w:pPr>
          </w:p>
          <w:p w14:paraId="667B39ED" w14:textId="77777777" w:rsidR="00EB3CB1" w:rsidRDefault="00EB3CB1" w:rsidP="00EB3CB1">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Pass the printed report for each to review</w:t>
            </w:r>
          </w:p>
          <w:p w14:paraId="206A266C" w14:textId="77777777" w:rsidR="00EB3CB1" w:rsidRDefault="00EB3CB1" w:rsidP="00EB3CB1">
            <w:pPr>
              <w:autoSpaceDE w:val="0"/>
              <w:autoSpaceDN w:val="0"/>
              <w:adjustRightInd w:val="0"/>
              <w:spacing w:after="0" w:line="240" w:lineRule="auto"/>
              <w:rPr>
                <w:rFonts w:ascii="Calibri" w:hAnsi="Calibri" w:cs="Calibri"/>
                <w:kern w:val="24"/>
                <w:sz w:val="24"/>
                <w:szCs w:val="24"/>
              </w:rPr>
            </w:pPr>
          </w:p>
          <w:p w14:paraId="2350B13D" w14:textId="77777777" w:rsidR="00EB3CB1" w:rsidRDefault="00EB3CB1" w:rsidP="00EB3CB1">
            <w:pPr>
              <w:autoSpaceDE w:val="0"/>
              <w:autoSpaceDN w:val="0"/>
              <w:adjustRightInd w:val="0"/>
              <w:spacing w:after="0" w:line="240" w:lineRule="auto"/>
              <w:rPr>
                <w:rFonts w:ascii="Arial" w:hAnsi="Arial" w:cs="Arial"/>
                <w:kern w:val="0"/>
                <w:sz w:val="24"/>
                <w:szCs w:val="24"/>
              </w:rPr>
            </w:pPr>
          </w:p>
          <w:p w14:paraId="08D3D46A" w14:textId="77777777" w:rsidR="00EB3CB1" w:rsidRDefault="00EB3CB1"/>
        </w:tc>
      </w:tr>
      <w:tr w:rsidR="00EB3CB1" w14:paraId="16B6A4A3" w14:textId="77777777" w:rsidTr="00EB3CB1">
        <w:trPr>
          <w:trHeight w:val="4000"/>
        </w:trPr>
        <w:tc>
          <w:tcPr>
            <w:tcW w:w="1368" w:type="dxa"/>
          </w:tcPr>
          <w:p w14:paraId="46E966A6" w14:textId="08EFF688" w:rsidR="00EB3CB1" w:rsidRDefault="00EB3CB1">
            <w:r>
              <w:t>Slide 13</w:t>
            </w:r>
          </w:p>
        </w:tc>
        <w:tc>
          <w:tcPr>
            <w:tcW w:w="3996" w:type="dxa"/>
          </w:tcPr>
          <w:p w14:paraId="0313D350" w14:textId="3DD1D6C4" w:rsidR="00EB3CB1" w:rsidRDefault="00EB3CB1">
            <w:r>
              <w:object w:dxaOrig="9584" w:dyaOrig="5402" w14:anchorId="047604D9">
                <v:shape id="_x0000_i1037" type="#_x0000_t75" style="width:192.35pt;height:108.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7" DrawAspect="Content" ObjectID="_1772540878" r:id="rId30"/>
              </w:object>
            </w:r>
          </w:p>
        </w:tc>
        <w:tc>
          <w:tcPr>
            <w:tcW w:w="3996" w:type="dxa"/>
          </w:tcPr>
          <w:p w14:paraId="2A9E51D8" w14:textId="77777777" w:rsidR="00EB3CB1" w:rsidRDefault="00EB3CB1"/>
        </w:tc>
      </w:tr>
      <w:tr w:rsidR="00EB3CB1" w14:paraId="348490CC" w14:textId="77777777" w:rsidTr="00EB3CB1">
        <w:trPr>
          <w:trHeight w:val="4000"/>
        </w:trPr>
        <w:tc>
          <w:tcPr>
            <w:tcW w:w="1368" w:type="dxa"/>
          </w:tcPr>
          <w:p w14:paraId="1C73B0DF" w14:textId="5CB54363" w:rsidR="00EB3CB1" w:rsidRDefault="00EB3CB1">
            <w:r>
              <w:lastRenderedPageBreak/>
              <w:t>Slide 14</w:t>
            </w:r>
          </w:p>
        </w:tc>
        <w:tc>
          <w:tcPr>
            <w:tcW w:w="3996" w:type="dxa"/>
          </w:tcPr>
          <w:p w14:paraId="1D5509D8" w14:textId="5B6D54E2" w:rsidR="00EB3CB1" w:rsidRDefault="00EB3CB1">
            <w:r>
              <w:object w:dxaOrig="9584" w:dyaOrig="5402" w14:anchorId="104D34F0">
                <v:shape id="_x0000_i1038" type="#_x0000_t75" style="width:192.35pt;height:108.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8" DrawAspect="Content" ObjectID="_1772540879" r:id="rId32"/>
              </w:object>
            </w:r>
          </w:p>
        </w:tc>
        <w:tc>
          <w:tcPr>
            <w:tcW w:w="3996" w:type="dxa"/>
          </w:tcPr>
          <w:p w14:paraId="62676B19" w14:textId="77777777" w:rsidR="00EB3CB1" w:rsidRDefault="00EB3CB1"/>
        </w:tc>
      </w:tr>
      <w:tr w:rsidR="00EB3CB1" w14:paraId="220835FA" w14:textId="77777777" w:rsidTr="00EB3CB1">
        <w:trPr>
          <w:trHeight w:val="4000"/>
        </w:trPr>
        <w:tc>
          <w:tcPr>
            <w:tcW w:w="1368" w:type="dxa"/>
          </w:tcPr>
          <w:p w14:paraId="44AD34FC" w14:textId="1253D396" w:rsidR="00EB3CB1" w:rsidRDefault="00EB3CB1">
            <w:r>
              <w:t>Slide 15</w:t>
            </w:r>
          </w:p>
        </w:tc>
        <w:tc>
          <w:tcPr>
            <w:tcW w:w="3996" w:type="dxa"/>
          </w:tcPr>
          <w:p w14:paraId="43D67998" w14:textId="3053D6A4" w:rsidR="00EB3CB1" w:rsidRDefault="00EB3CB1">
            <w:r>
              <w:object w:dxaOrig="9584" w:dyaOrig="5402" w14:anchorId="094702A1">
                <v:shape id="_x0000_i1039" type="#_x0000_t75" style="width:192.35pt;height:108.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9" DrawAspect="Content" ObjectID="_1772540880" r:id="rId34"/>
              </w:object>
            </w:r>
          </w:p>
        </w:tc>
        <w:tc>
          <w:tcPr>
            <w:tcW w:w="3996" w:type="dxa"/>
          </w:tcPr>
          <w:p w14:paraId="0A4658A4" w14:textId="77777777" w:rsidR="00EB3CB1" w:rsidRDefault="00EB3CB1" w:rsidP="00EB3CB1">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Case studies for thought and practice</w:t>
            </w:r>
          </w:p>
          <w:p w14:paraId="47C339E2" w14:textId="77777777" w:rsidR="00EB3CB1" w:rsidRDefault="00EB3CB1" w:rsidP="00EB3CB1">
            <w:pPr>
              <w:autoSpaceDE w:val="0"/>
              <w:autoSpaceDN w:val="0"/>
              <w:adjustRightInd w:val="0"/>
              <w:spacing w:after="0" w:line="240" w:lineRule="auto"/>
              <w:rPr>
                <w:rFonts w:ascii="Arial" w:hAnsi="Arial" w:cs="Arial"/>
                <w:kern w:val="0"/>
                <w:sz w:val="24"/>
                <w:szCs w:val="24"/>
              </w:rPr>
            </w:pPr>
          </w:p>
          <w:p w14:paraId="16039217" w14:textId="77777777" w:rsidR="00EB3CB1" w:rsidRDefault="00EB3CB1"/>
        </w:tc>
      </w:tr>
      <w:tr w:rsidR="00EB3CB1" w14:paraId="558B770F" w14:textId="77777777" w:rsidTr="00EB3CB1">
        <w:trPr>
          <w:trHeight w:val="4000"/>
        </w:trPr>
        <w:tc>
          <w:tcPr>
            <w:tcW w:w="1368" w:type="dxa"/>
          </w:tcPr>
          <w:p w14:paraId="695E9710" w14:textId="5E48E47B" w:rsidR="00EB3CB1" w:rsidRDefault="00EB3CB1">
            <w:r>
              <w:t>Slide 16</w:t>
            </w:r>
          </w:p>
        </w:tc>
        <w:tc>
          <w:tcPr>
            <w:tcW w:w="3996" w:type="dxa"/>
          </w:tcPr>
          <w:p w14:paraId="6CD6285C" w14:textId="41792348" w:rsidR="00EB3CB1" w:rsidRDefault="00EB3CB1">
            <w:r>
              <w:object w:dxaOrig="9584" w:dyaOrig="5402" w14:anchorId="2355E157">
                <v:shape id="_x0000_i1040" type="#_x0000_t75" style="width:192.35pt;height:108.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40" DrawAspect="Content" ObjectID="_1772540881" r:id="rId36"/>
              </w:object>
            </w:r>
          </w:p>
        </w:tc>
        <w:tc>
          <w:tcPr>
            <w:tcW w:w="3996" w:type="dxa"/>
          </w:tcPr>
          <w:p w14:paraId="229B78C2" w14:textId="77777777" w:rsidR="00EB3CB1" w:rsidRDefault="00EB3CB1" w:rsidP="00EB3CB1">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Case studies for thought and practice</w:t>
            </w:r>
          </w:p>
          <w:p w14:paraId="41746765" w14:textId="77777777" w:rsidR="00EB3CB1" w:rsidRDefault="00EB3CB1" w:rsidP="00EB3CB1">
            <w:pPr>
              <w:autoSpaceDE w:val="0"/>
              <w:autoSpaceDN w:val="0"/>
              <w:adjustRightInd w:val="0"/>
              <w:spacing w:after="0" w:line="240" w:lineRule="auto"/>
              <w:rPr>
                <w:rFonts w:ascii="Calibri" w:hAnsi="Calibri" w:cs="Calibri"/>
                <w:kern w:val="24"/>
                <w:sz w:val="24"/>
                <w:szCs w:val="24"/>
              </w:rPr>
            </w:pPr>
          </w:p>
          <w:p w14:paraId="29AF5B05" w14:textId="77777777" w:rsidR="00EB3CB1" w:rsidRDefault="00EB3CB1" w:rsidP="00EB3CB1">
            <w:pPr>
              <w:autoSpaceDE w:val="0"/>
              <w:autoSpaceDN w:val="0"/>
              <w:adjustRightInd w:val="0"/>
              <w:spacing w:after="0" w:line="240" w:lineRule="auto"/>
              <w:rPr>
                <w:rFonts w:ascii="Arial" w:hAnsi="Arial" w:cs="Arial"/>
                <w:kern w:val="0"/>
                <w:sz w:val="24"/>
                <w:szCs w:val="24"/>
              </w:rPr>
            </w:pPr>
          </w:p>
          <w:p w14:paraId="6ED752AC" w14:textId="77777777" w:rsidR="00EB3CB1" w:rsidRDefault="00EB3CB1"/>
        </w:tc>
      </w:tr>
      <w:tr w:rsidR="00EB3CB1" w14:paraId="0DEED85D" w14:textId="77777777" w:rsidTr="00EB3CB1">
        <w:trPr>
          <w:trHeight w:val="4000"/>
        </w:trPr>
        <w:tc>
          <w:tcPr>
            <w:tcW w:w="1368" w:type="dxa"/>
          </w:tcPr>
          <w:p w14:paraId="347F5EBE" w14:textId="19BA29BE" w:rsidR="00EB3CB1" w:rsidRDefault="00EB3CB1">
            <w:r>
              <w:lastRenderedPageBreak/>
              <w:t>Slide 17</w:t>
            </w:r>
          </w:p>
        </w:tc>
        <w:tc>
          <w:tcPr>
            <w:tcW w:w="3996" w:type="dxa"/>
          </w:tcPr>
          <w:p w14:paraId="1562744C" w14:textId="74C7354C" w:rsidR="00EB3CB1" w:rsidRDefault="00EB3CB1">
            <w:r>
              <w:object w:dxaOrig="9584" w:dyaOrig="5402" w14:anchorId="5A569E29">
                <v:shape id="_x0000_i1041" type="#_x0000_t75" style="width:192.35pt;height:108.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41" DrawAspect="Content" ObjectID="_1772540882" r:id="rId38"/>
              </w:object>
            </w:r>
          </w:p>
        </w:tc>
        <w:tc>
          <w:tcPr>
            <w:tcW w:w="3996" w:type="dxa"/>
          </w:tcPr>
          <w:p w14:paraId="52D4541C" w14:textId="77777777" w:rsidR="00EB3CB1" w:rsidRDefault="00EB3CB1" w:rsidP="00EB3CB1">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Case studies for thought and practice</w:t>
            </w:r>
          </w:p>
          <w:p w14:paraId="36AB879F" w14:textId="77777777" w:rsidR="00EB3CB1" w:rsidRDefault="00EB3CB1" w:rsidP="00EB3CB1">
            <w:pPr>
              <w:autoSpaceDE w:val="0"/>
              <w:autoSpaceDN w:val="0"/>
              <w:adjustRightInd w:val="0"/>
              <w:spacing w:after="0" w:line="240" w:lineRule="auto"/>
              <w:rPr>
                <w:rFonts w:ascii="Calibri" w:hAnsi="Calibri" w:cs="Calibri"/>
                <w:kern w:val="24"/>
                <w:sz w:val="24"/>
                <w:szCs w:val="24"/>
              </w:rPr>
            </w:pPr>
          </w:p>
          <w:p w14:paraId="6D7EBA3F" w14:textId="77777777" w:rsidR="00EB3CB1" w:rsidRDefault="00EB3CB1" w:rsidP="00EB3CB1">
            <w:pPr>
              <w:autoSpaceDE w:val="0"/>
              <w:autoSpaceDN w:val="0"/>
              <w:adjustRightInd w:val="0"/>
              <w:spacing w:after="0" w:line="240" w:lineRule="auto"/>
              <w:rPr>
                <w:rFonts w:ascii="Arial" w:hAnsi="Arial" w:cs="Arial"/>
                <w:kern w:val="0"/>
                <w:sz w:val="24"/>
                <w:szCs w:val="24"/>
              </w:rPr>
            </w:pPr>
          </w:p>
          <w:p w14:paraId="7D1446D8" w14:textId="77777777" w:rsidR="00EB3CB1" w:rsidRDefault="00EB3CB1"/>
        </w:tc>
      </w:tr>
      <w:tr w:rsidR="00EB3CB1" w14:paraId="7B0CD58D" w14:textId="77777777" w:rsidTr="00EB3CB1">
        <w:trPr>
          <w:trHeight w:val="4000"/>
        </w:trPr>
        <w:tc>
          <w:tcPr>
            <w:tcW w:w="1368" w:type="dxa"/>
          </w:tcPr>
          <w:p w14:paraId="5D430E1B" w14:textId="31BBFAC6" w:rsidR="00EB3CB1" w:rsidRDefault="00EB3CB1">
            <w:r>
              <w:t>Slide 18</w:t>
            </w:r>
          </w:p>
        </w:tc>
        <w:tc>
          <w:tcPr>
            <w:tcW w:w="3996" w:type="dxa"/>
          </w:tcPr>
          <w:p w14:paraId="70810888" w14:textId="2393BCF2" w:rsidR="00EB3CB1" w:rsidRDefault="00EB3CB1">
            <w:r>
              <w:object w:dxaOrig="9584" w:dyaOrig="5402" w14:anchorId="1EB0D623">
                <v:shape id="_x0000_i1042" type="#_x0000_t75" style="width:192.35pt;height:108.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42" DrawAspect="Content" ObjectID="_1772540883" r:id="rId40"/>
              </w:object>
            </w:r>
          </w:p>
        </w:tc>
        <w:tc>
          <w:tcPr>
            <w:tcW w:w="3996" w:type="dxa"/>
          </w:tcPr>
          <w:p w14:paraId="4DB7021F" w14:textId="77777777" w:rsidR="00EB3CB1" w:rsidRDefault="00EB3CB1" w:rsidP="00EB3CB1">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Case studies for thought and practice</w:t>
            </w:r>
          </w:p>
          <w:p w14:paraId="00D93DD3" w14:textId="77777777" w:rsidR="00EB3CB1" w:rsidRDefault="00EB3CB1" w:rsidP="00EB3CB1">
            <w:pPr>
              <w:autoSpaceDE w:val="0"/>
              <w:autoSpaceDN w:val="0"/>
              <w:adjustRightInd w:val="0"/>
              <w:spacing w:after="0" w:line="240" w:lineRule="auto"/>
              <w:rPr>
                <w:rFonts w:ascii="Calibri" w:hAnsi="Calibri" w:cs="Calibri"/>
                <w:kern w:val="24"/>
                <w:sz w:val="24"/>
                <w:szCs w:val="24"/>
              </w:rPr>
            </w:pPr>
          </w:p>
          <w:p w14:paraId="292583F9" w14:textId="77777777" w:rsidR="00EB3CB1" w:rsidRDefault="00EB3CB1" w:rsidP="00EB3CB1">
            <w:pPr>
              <w:autoSpaceDE w:val="0"/>
              <w:autoSpaceDN w:val="0"/>
              <w:adjustRightInd w:val="0"/>
              <w:spacing w:after="0" w:line="240" w:lineRule="auto"/>
              <w:rPr>
                <w:rFonts w:ascii="Arial" w:hAnsi="Arial" w:cs="Arial"/>
                <w:kern w:val="0"/>
                <w:sz w:val="24"/>
                <w:szCs w:val="24"/>
              </w:rPr>
            </w:pPr>
          </w:p>
          <w:p w14:paraId="21314ABC" w14:textId="77777777" w:rsidR="00EB3CB1" w:rsidRDefault="00EB3CB1"/>
        </w:tc>
      </w:tr>
    </w:tbl>
    <w:p w14:paraId="126CEC0D" w14:textId="77777777" w:rsidR="00593FEF" w:rsidRDefault="00593FEF"/>
    <w:sectPr w:rsidR="00593FE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6"/>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3CB1"/>
    <w:rsid w:val="00151ABB"/>
    <w:rsid w:val="00161726"/>
    <w:rsid w:val="002564B7"/>
    <w:rsid w:val="002D7ADE"/>
    <w:rsid w:val="00593FEF"/>
    <w:rsid w:val="00735694"/>
    <w:rsid w:val="00B75F8E"/>
    <w:rsid w:val="00D2124A"/>
    <w:rsid w:val="00EB3CB1"/>
    <w:rsid w:val="00FD7A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45879C"/>
  <w15:chartTrackingRefBased/>
  <w15:docId w15:val="{EC67C642-2E69-4922-B993-9EDB73D316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B3CB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EB3CB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EB3CB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B3CB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B3CB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B3CB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B3CB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B3CB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B3CB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B3CB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EB3CB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EB3CB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B3CB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B3CB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B3CB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B3CB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B3CB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B3CB1"/>
    <w:rPr>
      <w:rFonts w:eastAsiaTheme="majorEastAsia" w:cstheme="majorBidi"/>
      <w:color w:val="272727" w:themeColor="text1" w:themeTint="D8"/>
    </w:rPr>
  </w:style>
  <w:style w:type="paragraph" w:styleId="Title">
    <w:name w:val="Title"/>
    <w:basedOn w:val="Normal"/>
    <w:next w:val="Normal"/>
    <w:link w:val="TitleChar"/>
    <w:uiPriority w:val="10"/>
    <w:qFormat/>
    <w:rsid w:val="00EB3CB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B3CB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B3CB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B3CB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B3CB1"/>
    <w:pPr>
      <w:spacing w:before="160"/>
      <w:jc w:val="center"/>
    </w:pPr>
    <w:rPr>
      <w:i/>
      <w:iCs/>
      <w:color w:val="404040" w:themeColor="text1" w:themeTint="BF"/>
    </w:rPr>
  </w:style>
  <w:style w:type="character" w:customStyle="1" w:styleId="QuoteChar">
    <w:name w:val="Quote Char"/>
    <w:basedOn w:val="DefaultParagraphFont"/>
    <w:link w:val="Quote"/>
    <w:uiPriority w:val="29"/>
    <w:rsid w:val="00EB3CB1"/>
    <w:rPr>
      <w:i/>
      <w:iCs/>
      <w:color w:val="404040" w:themeColor="text1" w:themeTint="BF"/>
    </w:rPr>
  </w:style>
  <w:style w:type="paragraph" w:styleId="ListParagraph">
    <w:name w:val="List Paragraph"/>
    <w:basedOn w:val="Normal"/>
    <w:uiPriority w:val="34"/>
    <w:qFormat/>
    <w:rsid w:val="00EB3CB1"/>
    <w:pPr>
      <w:ind w:left="720"/>
      <w:contextualSpacing/>
    </w:pPr>
  </w:style>
  <w:style w:type="character" w:styleId="IntenseEmphasis">
    <w:name w:val="Intense Emphasis"/>
    <w:basedOn w:val="DefaultParagraphFont"/>
    <w:uiPriority w:val="21"/>
    <w:qFormat/>
    <w:rsid w:val="00EB3CB1"/>
    <w:rPr>
      <w:i/>
      <w:iCs/>
      <w:color w:val="0F4761" w:themeColor="accent1" w:themeShade="BF"/>
    </w:rPr>
  </w:style>
  <w:style w:type="paragraph" w:styleId="IntenseQuote">
    <w:name w:val="Intense Quote"/>
    <w:basedOn w:val="Normal"/>
    <w:next w:val="Normal"/>
    <w:link w:val="IntenseQuoteChar"/>
    <w:uiPriority w:val="30"/>
    <w:qFormat/>
    <w:rsid w:val="00EB3CB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B3CB1"/>
    <w:rPr>
      <w:i/>
      <w:iCs/>
      <w:color w:val="0F4761" w:themeColor="accent1" w:themeShade="BF"/>
    </w:rPr>
  </w:style>
  <w:style w:type="character" w:styleId="IntenseReference">
    <w:name w:val="Intense Reference"/>
    <w:basedOn w:val="DefaultParagraphFont"/>
    <w:uiPriority w:val="32"/>
    <w:qFormat/>
    <w:rsid w:val="00EB3CB1"/>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package" Target="embeddings/Microsoft_PowerPoint_Slide6.sldx"/><Relationship Id="rId26" Type="http://schemas.openxmlformats.org/officeDocument/2006/relationships/package" Target="embeddings/Microsoft_PowerPoint_Slide10.sldx"/><Relationship Id="rId39" Type="http://schemas.openxmlformats.org/officeDocument/2006/relationships/image" Target="media/image18.emf"/><Relationship Id="rId21" Type="http://schemas.openxmlformats.org/officeDocument/2006/relationships/image" Target="media/image9.emf"/><Relationship Id="rId34" Type="http://schemas.openxmlformats.org/officeDocument/2006/relationships/package" Target="embeddings/Microsoft_PowerPoint_Slide14.sldx"/><Relationship Id="rId42" Type="http://schemas.openxmlformats.org/officeDocument/2006/relationships/theme" Target="theme/theme1.xml"/><Relationship Id="rId7" Type="http://schemas.openxmlformats.org/officeDocument/2006/relationships/image" Target="media/image2.emf"/><Relationship Id="rId2" Type="http://schemas.openxmlformats.org/officeDocument/2006/relationships/styles" Target="styles.xml"/><Relationship Id="rId16" Type="http://schemas.openxmlformats.org/officeDocument/2006/relationships/package" Target="embeddings/Microsoft_PowerPoint_Slide5.sldx"/><Relationship Id="rId20" Type="http://schemas.openxmlformats.org/officeDocument/2006/relationships/package" Target="embeddings/Microsoft_PowerPoint_Slide7.sldx"/><Relationship Id="rId29" Type="http://schemas.openxmlformats.org/officeDocument/2006/relationships/image" Target="media/image13.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package" Target="embeddings/Microsoft_PowerPoint_Slide.sldx"/><Relationship Id="rId11" Type="http://schemas.openxmlformats.org/officeDocument/2006/relationships/image" Target="media/image4.emf"/><Relationship Id="rId24" Type="http://schemas.openxmlformats.org/officeDocument/2006/relationships/package" Target="embeddings/Microsoft_PowerPoint_Slide9.sldx"/><Relationship Id="rId32" Type="http://schemas.openxmlformats.org/officeDocument/2006/relationships/package" Target="embeddings/Microsoft_PowerPoint_Slide13.sldx"/><Relationship Id="rId37" Type="http://schemas.openxmlformats.org/officeDocument/2006/relationships/image" Target="media/image17.emf"/><Relationship Id="rId40" Type="http://schemas.openxmlformats.org/officeDocument/2006/relationships/package" Target="embeddings/Microsoft_PowerPoint_Slide17.sldx"/><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package" Target="embeddings/Microsoft_PowerPoint_Slide11.sldx"/><Relationship Id="rId36" Type="http://schemas.openxmlformats.org/officeDocument/2006/relationships/package" Target="embeddings/Microsoft_PowerPoint_Slide15.sldx"/><Relationship Id="rId10" Type="http://schemas.openxmlformats.org/officeDocument/2006/relationships/package" Target="embeddings/Microsoft_PowerPoint_Slide2.sldx"/><Relationship Id="rId19" Type="http://schemas.openxmlformats.org/officeDocument/2006/relationships/image" Target="media/image8.emf"/><Relationship Id="rId31" Type="http://schemas.openxmlformats.org/officeDocument/2006/relationships/image" Target="media/image1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Microsoft_PowerPoint_Slide4.sldx"/><Relationship Id="rId22" Type="http://schemas.openxmlformats.org/officeDocument/2006/relationships/package" Target="embeddings/Microsoft_PowerPoint_Slide8.sldx"/><Relationship Id="rId27" Type="http://schemas.openxmlformats.org/officeDocument/2006/relationships/image" Target="media/image12.emf"/><Relationship Id="rId30" Type="http://schemas.openxmlformats.org/officeDocument/2006/relationships/package" Target="embeddings/Microsoft_PowerPoint_Slide12.sldx"/><Relationship Id="rId35" Type="http://schemas.openxmlformats.org/officeDocument/2006/relationships/image" Target="media/image16.emf"/><Relationship Id="rId8" Type="http://schemas.openxmlformats.org/officeDocument/2006/relationships/package" Target="embeddings/Microsoft_PowerPoint_Slide1.sldx"/><Relationship Id="rId3" Type="http://schemas.openxmlformats.org/officeDocument/2006/relationships/settings" Target="settings.xml"/><Relationship Id="rId12" Type="http://schemas.openxmlformats.org/officeDocument/2006/relationships/package" Target="embeddings/Microsoft_PowerPoint_Slide3.sldx"/><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package" Target="embeddings/Microsoft_PowerPoint_Slide16.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0E5262-E42F-4608-843C-9318F38AD1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9</Pages>
  <Words>590</Words>
  <Characters>3364</Characters>
  <Application>Microsoft Office Word</Application>
  <DocSecurity>0</DocSecurity>
  <Lines>28</Lines>
  <Paragraphs>7</Paragraphs>
  <ScaleCrop>false</ScaleCrop>
  <Company/>
  <LinksUpToDate>false</LinksUpToDate>
  <CharactersWithSpaces>3947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Lucinda General</dc:creator>
  <cp:keywords/>
  <dc:description/>
  <cp:lastModifiedBy>Lucinda General</cp:lastModifiedBy>
  <cp:revision>10</cp:revision>
  <cp:lastPrinted>2024-03-21T22:37:00Z</cp:lastPrinted>
  <dcterms:created xsi:type="dcterms:W3CDTF">2024-03-21T22:20:00Z</dcterms:created>
  <dcterms:modified xsi:type="dcterms:W3CDTF">2024-03-21T22:39:00Z</dcterms:modified>
</cp:coreProperties>
</file>