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C0" w:rsidRPr="00161EAC" w:rsidRDefault="00161AC0" w:rsidP="00161AC0">
      <w:pPr>
        <w:pStyle w:val="Title"/>
        <w:pBdr>
          <w:left w:val="single" w:sz="6" w:space="0" w:color="auto"/>
        </w:pBdr>
        <w:rPr>
          <w:rFonts w:ascii="Arial" w:hAnsi="Arial" w:cs="Arial"/>
          <w:sz w:val="24"/>
          <w:szCs w:val="24"/>
        </w:rPr>
      </w:pPr>
      <w:bookmarkStart w:id="0" w:name="_GoBack"/>
      <w:bookmarkEnd w:id="0"/>
      <w:r w:rsidRPr="00161EAC">
        <w:rPr>
          <w:rFonts w:ascii="Arial" w:hAnsi="Arial" w:cs="Arial"/>
          <w:sz w:val="24"/>
          <w:szCs w:val="24"/>
        </w:rPr>
        <w:t>Sample Press Release</w:t>
      </w:r>
    </w:p>
    <w:p w:rsidR="00161AC0" w:rsidRPr="00161EAC" w:rsidRDefault="00135E18" w:rsidP="00161AC0">
      <w:pPr>
        <w:pStyle w:val="Heading2"/>
        <w:pBdr>
          <w:left w:val="single" w:sz="6" w:space="0" w:color="auto"/>
        </w:pBdr>
        <w:rPr>
          <w:rFonts w:ascii="Arial" w:hAnsi="Arial" w:cs="Arial"/>
          <w:sz w:val="24"/>
          <w:szCs w:val="24"/>
        </w:rPr>
      </w:pPr>
      <w:r>
        <w:rPr>
          <w:rFonts w:ascii="Arial" w:hAnsi="Arial" w:cs="Arial"/>
          <w:sz w:val="24"/>
          <w:szCs w:val="24"/>
        </w:rPr>
        <w:t>Community Event</w:t>
      </w:r>
      <w:r w:rsidR="00161AC0">
        <w:rPr>
          <w:rFonts w:ascii="Arial" w:hAnsi="Arial" w:cs="Arial"/>
          <w:sz w:val="24"/>
          <w:szCs w:val="24"/>
        </w:rPr>
        <w:t xml:space="preserve"> </w:t>
      </w:r>
    </w:p>
    <w:p w:rsidR="00161AC0" w:rsidRPr="00161EAC" w:rsidRDefault="00161AC0" w:rsidP="00161AC0">
      <w:pPr>
        <w:rPr>
          <w:rFonts w:ascii="Arial" w:hAnsi="Arial" w:cs="Arial"/>
          <w:color w:val="000000"/>
          <w:sz w:val="24"/>
          <w:szCs w:val="24"/>
        </w:rPr>
      </w:pPr>
    </w:p>
    <w:p w:rsidR="0089285A" w:rsidRPr="00AD75F6" w:rsidRDefault="00161AC0" w:rsidP="0089285A">
      <w:pPr>
        <w:spacing w:line="360" w:lineRule="auto"/>
        <w:jc w:val="right"/>
        <w:rPr>
          <w:rFonts w:ascii="Arial" w:hAnsi="Arial" w:cs="Arial"/>
          <w:color w:val="000000"/>
          <w:sz w:val="24"/>
          <w:szCs w:val="24"/>
        </w:rPr>
      </w:pPr>
      <w:r w:rsidRPr="0089285A">
        <w:rPr>
          <w:rFonts w:ascii="Arial" w:hAnsi="Arial" w:cs="Arial"/>
          <w:b/>
          <w:color w:val="000000"/>
          <w:sz w:val="24"/>
          <w:szCs w:val="24"/>
        </w:rPr>
        <w:t>CONTACT:</w:t>
      </w:r>
      <w:r w:rsidRPr="00161EAC">
        <w:rPr>
          <w:rFonts w:ascii="Arial" w:hAnsi="Arial" w:cs="Arial"/>
          <w:color w:val="000000"/>
          <w:sz w:val="24"/>
          <w:szCs w:val="24"/>
        </w:rPr>
        <w:tab/>
      </w:r>
      <w:r w:rsidR="00AD75F6">
        <w:rPr>
          <w:rFonts w:ascii="Arial" w:hAnsi="Arial" w:cs="Arial"/>
          <w:color w:val="000000"/>
          <w:sz w:val="24"/>
          <w:szCs w:val="24"/>
          <w:u w:val="single"/>
        </w:rPr>
        <w:t>[NAME, PHONE, E-MAIL]</w:t>
      </w:r>
      <w:r w:rsidR="0089285A">
        <w:rPr>
          <w:rFonts w:ascii="Arial" w:hAnsi="Arial" w:cs="Arial"/>
          <w:color w:val="000000"/>
          <w:sz w:val="24"/>
          <w:szCs w:val="24"/>
        </w:rPr>
        <w:tab/>
      </w:r>
      <w:r w:rsidR="0089285A">
        <w:rPr>
          <w:rFonts w:ascii="Arial" w:hAnsi="Arial" w:cs="Arial"/>
          <w:color w:val="000000"/>
          <w:sz w:val="24"/>
          <w:szCs w:val="24"/>
        </w:rPr>
        <w:tab/>
      </w:r>
      <w:r w:rsidR="0089285A">
        <w:rPr>
          <w:rFonts w:ascii="Arial" w:hAnsi="Arial" w:cs="Arial"/>
          <w:color w:val="000000"/>
          <w:sz w:val="24"/>
          <w:szCs w:val="24"/>
        </w:rPr>
        <w:tab/>
        <w:t>FOR IMMEDIATE RELEASE</w:t>
      </w:r>
    </w:p>
    <w:p w:rsidR="00161AC0" w:rsidRDefault="00161AC0" w:rsidP="00161AC0">
      <w:pPr>
        <w:spacing w:line="360" w:lineRule="auto"/>
        <w:jc w:val="both"/>
        <w:rPr>
          <w:rFonts w:ascii="Arial" w:hAnsi="Arial" w:cs="Arial"/>
          <w:color w:val="000000"/>
          <w:sz w:val="24"/>
          <w:szCs w:val="24"/>
          <w:u w:val="single"/>
        </w:rPr>
      </w:pPr>
    </w:p>
    <w:p w:rsidR="00161AC0" w:rsidRPr="00AD75F6" w:rsidRDefault="0089285A" w:rsidP="0089285A">
      <w:pPr>
        <w:spacing w:line="360" w:lineRule="auto"/>
        <w:jc w:val="center"/>
        <w:rPr>
          <w:rFonts w:ascii="Arial" w:hAnsi="Arial" w:cs="Arial"/>
          <w:b/>
          <w:color w:val="000000"/>
          <w:sz w:val="28"/>
          <w:szCs w:val="28"/>
        </w:rPr>
      </w:pPr>
      <w:r w:rsidRPr="00AD75F6">
        <w:rPr>
          <w:rFonts w:ascii="Arial" w:hAnsi="Arial" w:cs="Arial"/>
          <w:b/>
          <w:color w:val="000000"/>
          <w:sz w:val="28"/>
          <w:szCs w:val="28"/>
        </w:rPr>
        <w:t xml:space="preserve"> </w:t>
      </w:r>
      <w:r w:rsidR="00B56086" w:rsidRPr="00AD75F6">
        <w:rPr>
          <w:rFonts w:ascii="Arial" w:hAnsi="Arial" w:cs="Arial"/>
          <w:b/>
          <w:color w:val="000000"/>
          <w:sz w:val="28"/>
          <w:szCs w:val="28"/>
        </w:rPr>
        <w:t>[NAME/GROUP]</w:t>
      </w:r>
      <w:r w:rsidR="00161AC0" w:rsidRPr="00AD75F6">
        <w:rPr>
          <w:rFonts w:ascii="Arial" w:hAnsi="Arial" w:cs="Arial"/>
          <w:b/>
          <w:color w:val="000000"/>
          <w:sz w:val="28"/>
          <w:szCs w:val="28"/>
        </w:rPr>
        <w:t xml:space="preserve"> of [</w:t>
      </w:r>
      <w:r w:rsidR="00B56086" w:rsidRPr="00AD75F6">
        <w:rPr>
          <w:rFonts w:ascii="Arial" w:hAnsi="Arial" w:cs="Arial"/>
          <w:b/>
          <w:color w:val="000000"/>
          <w:sz w:val="28"/>
          <w:szCs w:val="28"/>
        </w:rPr>
        <w:t xml:space="preserve">CITY] </w:t>
      </w:r>
      <w:r w:rsidR="00AD75F6">
        <w:rPr>
          <w:rFonts w:ascii="Arial" w:hAnsi="Arial" w:cs="Arial"/>
          <w:b/>
          <w:color w:val="000000"/>
          <w:sz w:val="28"/>
          <w:szCs w:val="28"/>
        </w:rPr>
        <w:t>[AMOUNT RAISED/ACTIVITY]</w:t>
      </w:r>
      <w:r w:rsidR="00161AC0" w:rsidRPr="00AD75F6">
        <w:rPr>
          <w:rFonts w:ascii="Arial" w:hAnsi="Arial" w:cs="Arial"/>
          <w:b/>
          <w:color w:val="000000"/>
          <w:sz w:val="28"/>
          <w:szCs w:val="28"/>
        </w:rPr>
        <w:t xml:space="preserve"> </w:t>
      </w:r>
      <w:r>
        <w:rPr>
          <w:rFonts w:ascii="Arial" w:hAnsi="Arial" w:cs="Arial"/>
          <w:b/>
          <w:color w:val="000000"/>
          <w:sz w:val="28"/>
          <w:szCs w:val="28"/>
        </w:rPr>
        <w:br/>
      </w:r>
      <w:r w:rsidR="00161AC0" w:rsidRPr="00AD75F6">
        <w:rPr>
          <w:rFonts w:ascii="Arial" w:hAnsi="Arial" w:cs="Arial"/>
          <w:b/>
          <w:color w:val="000000"/>
          <w:sz w:val="28"/>
          <w:szCs w:val="28"/>
        </w:rPr>
        <w:t>to help eradicate polio worldwide</w:t>
      </w:r>
    </w:p>
    <w:p w:rsidR="00161AC0" w:rsidRPr="00161EAC" w:rsidRDefault="00161AC0" w:rsidP="00161AC0">
      <w:pPr>
        <w:rPr>
          <w:rFonts w:ascii="Arial" w:hAnsi="Arial" w:cs="Arial"/>
          <w:sz w:val="24"/>
          <w:szCs w:val="24"/>
        </w:rPr>
      </w:pPr>
    </w:p>
    <w:p w:rsidR="00763896" w:rsidRDefault="00B56086" w:rsidP="00161AC0">
      <w:pPr>
        <w:rPr>
          <w:rFonts w:ascii="Arial" w:hAnsi="Arial" w:cs="Arial"/>
          <w:color w:val="000000"/>
          <w:sz w:val="24"/>
          <w:szCs w:val="24"/>
        </w:rPr>
      </w:pPr>
      <w:r w:rsidRPr="00135E18">
        <w:rPr>
          <w:rFonts w:ascii="Arial" w:hAnsi="Arial" w:cs="Arial"/>
          <w:b/>
          <w:color w:val="000000"/>
          <w:sz w:val="24"/>
          <w:szCs w:val="24"/>
        </w:rPr>
        <w:t>[CITY, COUNTRY, DATE]</w:t>
      </w:r>
      <w:r w:rsidR="00161AC0" w:rsidRPr="00161EAC">
        <w:rPr>
          <w:rFonts w:ascii="Arial" w:hAnsi="Arial" w:cs="Arial"/>
          <w:color w:val="000000"/>
          <w:sz w:val="24"/>
          <w:szCs w:val="24"/>
        </w:rPr>
        <w:t xml:space="preserve"> – </w:t>
      </w:r>
      <w:r>
        <w:rPr>
          <w:rFonts w:ascii="Arial" w:hAnsi="Arial" w:cs="Arial"/>
          <w:color w:val="000000"/>
          <w:sz w:val="24"/>
          <w:szCs w:val="24"/>
        </w:rPr>
        <w:t xml:space="preserve">To raise </w:t>
      </w:r>
      <w:r w:rsidR="00135E18">
        <w:rPr>
          <w:rFonts w:ascii="Arial" w:hAnsi="Arial" w:cs="Arial"/>
          <w:color w:val="000000"/>
          <w:sz w:val="24"/>
          <w:szCs w:val="24"/>
        </w:rPr>
        <w:t xml:space="preserve">awareness and </w:t>
      </w:r>
      <w:r>
        <w:rPr>
          <w:rFonts w:ascii="Arial" w:hAnsi="Arial" w:cs="Arial"/>
          <w:color w:val="000000"/>
          <w:sz w:val="24"/>
          <w:szCs w:val="24"/>
        </w:rPr>
        <w:t xml:space="preserve">critically-needed funds </w:t>
      </w:r>
      <w:r w:rsidR="00135E18">
        <w:rPr>
          <w:rFonts w:ascii="Arial" w:hAnsi="Arial" w:cs="Arial"/>
          <w:color w:val="000000"/>
          <w:sz w:val="24"/>
          <w:szCs w:val="24"/>
        </w:rPr>
        <w:t>to fight the crippling disease p</w:t>
      </w:r>
      <w:r>
        <w:rPr>
          <w:rFonts w:ascii="Arial" w:hAnsi="Arial" w:cs="Arial"/>
          <w:color w:val="000000"/>
          <w:sz w:val="24"/>
          <w:szCs w:val="24"/>
        </w:rPr>
        <w:t>olio, [NAME/GROUP] recently [FUNDRAISING ACTIVITY]</w:t>
      </w:r>
      <w:r w:rsidR="00C3249C">
        <w:rPr>
          <w:rFonts w:ascii="Arial" w:hAnsi="Arial" w:cs="Arial"/>
          <w:color w:val="000000"/>
          <w:sz w:val="24"/>
          <w:szCs w:val="24"/>
        </w:rPr>
        <w:t xml:space="preserve">.  </w:t>
      </w:r>
    </w:p>
    <w:p w:rsidR="00763896" w:rsidRDefault="00763896" w:rsidP="00161AC0">
      <w:pPr>
        <w:rPr>
          <w:rFonts w:ascii="Arial" w:hAnsi="Arial" w:cs="Arial"/>
          <w:color w:val="000000"/>
          <w:sz w:val="24"/>
          <w:szCs w:val="24"/>
        </w:rPr>
      </w:pPr>
    </w:p>
    <w:p w:rsidR="00B56086" w:rsidRDefault="00C3249C" w:rsidP="00161AC0">
      <w:pPr>
        <w:rPr>
          <w:rFonts w:ascii="Arial" w:hAnsi="Arial" w:cs="Arial"/>
          <w:color w:val="000000"/>
          <w:sz w:val="24"/>
          <w:szCs w:val="24"/>
        </w:rPr>
      </w:pPr>
      <w:r>
        <w:rPr>
          <w:rFonts w:ascii="Arial" w:hAnsi="Arial" w:cs="Arial"/>
          <w:color w:val="000000"/>
          <w:sz w:val="24"/>
          <w:szCs w:val="24"/>
        </w:rPr>
        <w:t xml:space="preserve">The effort raised [AMOUNT], for </w:t>
      </w:r>
      <w:r w:rsidR="00B56086">
        <w:rPr>
          <w:rFonts w:ascii="Arial" w:hAnsi="Arial" w:cs="Arial"/>
          <w:color w:val="000000"/>
          <w:sz w:val="24"/>
          <w:szCs w:val="24"/>
        </w:rPr>
        <w:t xml:space="preserve">Rotary International, the volunteer fundraising arm of the Global Polio Eradication Initiative—a public-private partnership that also includes the World Health Organization, the U.S. Centers for Disease Control and Prevention, UNICEF, and the Bill &amp; Melinda Gates Foundation. </w:t>
      </w:r>
    </w:p>
    <w:p w:rsidR="00B56086" w:rsidRDefault="00B56086" w:rsidP="00161AC0">
      <w:pPr>
        <w:rPr>
          <w:rFonts w:ascii="Arial" w:hAnsi="Arial" w:cs="Arial"/>
          <w:color w:val="000000"/>
          <w:sz w:val="24"/>
          <w:szCs w:val="24"/>
        </w:rPr>
      </w:pPr>
    </w:p>
    <w:p w:rsidR="00B56086" w:rsidRDefault="00161AC0" w:rsidP="00161AC0">
      <w:pPr>
        <w:rPr>
          <w:rFonts w:ascii="Arial" w:hAnsi="Arial" w:cs="Arial"/>
          <w:b/>
          <w:i/>
          <w:color w:val="000000"/>
          <w:sz w:val="24"/>
          <w:szCs w:val="24"/>
        </w:rPr>
      </w:pPr>
      <w:r w:rsidRPr="00161EAC">
        <w:rPr>
          <w:rFonts w:ascii="Arial" w:hAnsi="Arial" w:cs="Arial"/>
          <w:b/>
          <w:i/>
          <w:color w:val="000000"/>
          <w:sz w:val="24"/>
          <w:szCs w:val="24"/>
        </w:rPr>
        <w:t>[</w:t>
      </w:r>
      <w:r w:rsidR="00B56086">
        <w:rPr>
          <w:rFonts w:ascii="Arial" w:hAnsi="Arial" w:cs="Arial"/>
          <w:b/>
          <w:i/>
          <w:color w:val="000000"/>
          <w:sz w:val="24"/>
          <w:szCs w:val="24"/>
        </w:rPr>
        <w:t>INSERT INFORMATION ON LOCAL FUNDRAISING/AWARENESS-BUILDING ACTIVITY]</w:t>
      </w:r>
    </w:p>
    <w:p w:rsidR="00161AC0" w:rsidRDefault="00B56086" w:rsidP="00161AC0">
      <w:pPr>
        <w:rPr>
          <w:rFonts w:ascii="Arial" w:hAnsi="Arial" w:cs="Arial"/>
          <w:color w:val="000000"/>
          <w:sz w:val="24"/>
          <w:szCs w:val="24"/>
        </w:rPr>
      </w:pPr>
      <w:r w:rsidRPr="00161EAC">
        <w:rPr>
          <w:rFonts w:ascii="Arial" w:hAnsi="Arial" w:cs="Arial"/>
          <w:color w:val="000000"/>
          <w:sz w:val="24"/>
          <w:szCs w:val="24"/>
        </w:rPr>
        <w:t xml:space="preserve"> </w:t>
      </w:r>
    </w:p>
    <w:p w:rsidR="00135E18" w:rsidRDefault="00135E18" w:rsidP="00135E18">
      <w:pPr>
        <w:jc w:val="both"/>
        <w:rPr>
          <w:rFonts w:ascii="Arial" w:hAnsi="Arial" w:cs="Arial"/>
          <w:color w:val="000000"/>
          <w:sz w:val="24"/>
          <w:szCs w:val="24"/>
        </w:rPr>
      </w:pPr>
      <w:r>
        <w:rPr>
          <w:rFonts w:ascii="Arial" w:hAnsi="Arial" w:cs="Arial"/>
          <w:color w:val="000000"/>
          <w:sz w:val="24"/>
          <w:szCs w:val="24"/>
        </w:rPr>
        <w:t xml:space="preserve">This </w:t>
      </w:r>
      <w:r w:rsidRPr="00135E18">
        <w:rPr>
          <w:rFonts w:ascii="Arial" w:hAnsi="Arial" w:cs="Arial"/>
          <w:b/>
          <w:color w:val="000000"/>
          <w:sz w:val="24"/>
          <w:szCs w:val="24"/>
        </w:rPr>
        <w:t>[ACTIVITY]</w:t>
      </w:r>
      <w:r>
        <w:rPr>
          <w:rFonts w:ascii="Arial" w:hAnsi="Arial" w:cs="Arial"/>
          <w:color w:val="000000"/>
          <w:sz w:val="24"/>
          <w:szCs w:val="24"/>
        </w:rPr>
        <w:t xml:space="preserve"> comes at an important time in the fight to eradicate polio, which would be only the second human disease to be eradicated. Case numbers of the disease have never been lower, and only three countries (Nigeria, Afghanistan and Pakistan) have never stopped transmission of the wild poliovirus. </w:t>
      </w:r>
    </w:p>
    <w:p w:rsidR="00135E18" w:rsidRDefault="00135E18" w:rsidP="00135E18">
      <w:pPr>
        <w:jc w:val="both"/>
        <w:rPr>
          <w:rFonts w:ascii="Arial" w:hAnsi="Arial" w:cs="Arial"/>
          <w:color w:val="000000"/>
          <w:sz w:val="24"/>
          <w:szCs w:val="24"/>
        </w:rPr>
      </w:pPr>
    </w:p>
    <w:p w:rsidR="00135E18" w:rsidRPr="00135E18" w:rsidRDefault="00135E18" w:rsidP="00135E18">
      <w:pPr>
        <w:jc w:val="both"/>
        <w:rPr>
          <w:rFonts w:ascii="Arial" w:hAnsi="Arial" w:cs="Arial"/>
          <w:bCs/>
          <w:sz w:val="24"/>
          <w:szCs w:val="24"/>
        </w:rPr>
      </w:pPr>
      <w:r>
        <w:rPr>
          <w:rFonts w:ascii="Arial" w:hAnsi="Arial" w:cs="Arial"/>
          <w:color w:val="000000"/>
          <w:sz w:val="24"/>
          <w:szCs w:val="24"/>
        </w:rPr>
        <w:t xml:space="preserve">However, </w:t>
      </w:r>
      <w:r>
        <w:rPr>
          <w:rFonts w:ascii="Arial" w:hAnsi="Arial" w:cs="Arial"/>
          <w:sz w:val="24"/>
          <w:szCs w:val="24"/>
        </w:rPr>
        <w:t>a</w:t>
      </w:r>
      <w:r w:rsidRPr="00B56086">
        <w:rPr>
          <w:rFonts w:ascii="Arial" w:hAnsi="Arial" w:cs="Arial"/>
          <w:sz w:val="24"/>
          <w:szCs w:val="24"/>
        </w:rPr>
        <w:t xml:space="preserve"> </w:t>
      </w:r>
      <w:r w:rsidRPr="00135E18">
        <w:rPr>
          <w:rFonts w:ascii="Arial" w:hAnsi="Arial" w:cs="Arial"/>
          <w:sz w:val="24"/>
          <w:szCs w:val="24"/>
        </w:rPr>
        <w:t>funding gap</w:t>
      </w:r>
      <w:r w:rsidRPr="00B56086">
        <w:rPr>
          <w:rFonts w:ascii="Arial" w:hAnsi="Arial" w:cs="Arial"/>
          <w:sz w:val="24"/>
          <w:szCs w:val="24"/>
        </w:rPr>
        <w:t xml:space="preserve"> </w:t>
      </w:r>
      <w:r>
        <w:rPr>
          <w:rFonts w:ascii="Arial" w:hAnsi="Arial" w:cs="Arial"/>
          <w:sz w:val="24"/>
          <w:szCs w:val="24"/>
        </w:rPr>
        <w:t xml:space="preserve">means immunization campaigns are being cut </w:t>
      </w:r>
      <w:r w:rsidRPr="00B56086">
        <w:rPr>
          <w:rFonts w:ascii="Arial" w:hAnsi="Arial" w:cs="Arial"/>
          <w:sz w:val="24"/>
          <w:szCs w:val="24"/>
        </w:rPr>
        <w:t>in high-risk countries, leaving children more vulnerable to polio.</w:t>
      </w:r>
      <w:r w:rsidR="0089285A">
        <w:rPr>
          <w:rFonts w:ascii="Arial" w:hAnsi="Arial" w:cs="Arial"/>
          <w:sz w:val="24"/>
          <w:szCs w:val="24"/>
        </w:rPr>
        <w:t xml:space="preserve"> If polio isn’t stopped now, the disease</w:t>
      </w:r>
      <w:r w:rsidR="00AD75F6">
        <w:rPr>
          <w:rFonts w:ascii="Arial" w:hAnsi="Arial" w:cs="Arial"/>
          <w:sz w:val="24"/>
          <w:szCs w:val="24"/>
        </w:rPr>
        <w:t xml:space="preserve"> could stage a comeback</w:t>
      </w:r>
      <w:r>
        <w:rPr>
          <w:rFonts w:ascii="Arial" w:hAnsi="Arial" w:cs="Arial"/>
          <w:sz w:val="24"/>
          <w:szCs w:val="24"/>
        </w:rPr>
        <w:t>, affecting an estimated 200,000 children every year.</w:t>
      </w:r>
    </w:p>
    <w:p w:rsidR="00135E18" w:rsidRPr="00B56086" w:rsidRDefault="00135E18" w:rsidP="00135E18">
      <w:pPr>
        <w:pStyle w:val="ListParagraph"/>
        <w:spacing w:line="276" w:lineRule="auto"/>
        <w:jc w:val="both"/>
        <w:rPr>
          <w:rFonts w:ascii="Arial" w:hAnsi="Arial" w:cs="Arial"/>
        </w:rPr>
      </w:pPr>
    </w:p>
    <w:p w:rsidR="00161AC0" w:rsidRPr="00161EAC" w:rsidRDefault="00161AC0" w:rsidP="00161AC0">
      <w:pPr>
        <w:rPr>
          <w:rFonts w:ascii="Arial" w:hAnsi="Arial" w:cs="Arial"/>
          <w:color w:val="000000"/>
          <w:sz w:val="24"/>
          <w:szCs w:val="24"/>
        </w:rPr>
      </w:pPr>
      <w:r w:rsidRPr="00161EAC">
        <w:rPr>
          <w:rFonts w:ascii="Arial" w:hAnsi="Arial" w:cs="Arial"/>
          <w:color w:val="000000"/>
          <w:sz w:val="24"/>
          <w:szCs w:val="24"/>
        </w:rPr>
        <w:t>Rotary, a humanitarian service organization with nearly 3</w:t>
      </w:r>
      <w:r w:rsidR="00AC2385">
        <w:rPr>
          <w:rFonts w:ascii="Arial" w:hAnsi="Arial" w:cs="Arial"/>
          <w:color w:val="000000"/>
          <w:sz w:val="24"/>
          <w:szCs w:val="24"/>
        </w:rPr>
        <w:t>4</w:t>
      </w:r>
      <w:r w:rsidRPr="00161EAC">
        <w:rPr>
          <w:rFonts w:ascii="Arial" w:hAnsi="Arial" w:cs="Arial"/>
          <w:color w:val="000000"/>
          <w:sz w:val="24"/>
          <w:szCs w:val="24"/>
        </w:rPr>
        <w:t>,000 clubs in more than 200 countries and geographical areas, made polio eradication its top priority in 1985.  Rotary has since contributed US$1</w:t>
      </w:r>
      <w:r w:rsidR="00B56086">
        <w:rPr>
          <w:rFonts w:ascii="Arial" w:hAnsi="Arial" w:cs="Arial"/>
          <w:color w:val="000000"/>
          <w:sz w:val="24"/>
          <w:szCs w:val="24"/>
        </w:rPr>
        <w:t>.2</w:t>
      </w:r>
      <w:r w:rsidRPr="00161EAC">
        <w:rPr>
          <w:rFonts w:ascii="Arial" w:hAnsi="Arial" w:cs="Arial"/>
          <w:color w:val="000000"/>
          <w:sz w:val="24"/>
          <w:szCs w:val="24"/>
        </w:rPr>
        <w:t xml:space="preserve"> billion, and its members have logged countless volunteer hours to help immunize more than two billion children in 122 countries.    </w:t>
      </w:r>
    </w:p>
    <w:p w:rsidR="00161AC0" w:rsidRPr="00161EAC" w:rsidRDefault="00161AC0" w:rsidP="00161AC0">
      <w:pPr>
        <w:rPr>
          <w:rFonts w:ascii="Arial" w:hAnsi="Arial" w:cs="Arial"/>
          <w:color w:val="000000"/>
          <w:sz w:val="24"/>
          <w:szCs w:val="24"/>
        </w:rPr>
      </w:pPr>
    </w:p>
    <w:p w:rsidR="00161AC0" w:rsidRPr="00161EAC" w:rsidRDefault="00135E18" w:rsidP="00161AC0">
      <w:pPr>
        <w:rPr>
          <w:rFonts w:ascii="Arial" w:hAnsi="Arial" w:cs="Arial"/>
          <w:sz w:val="24"/>
          <w:szCs w:val="24"/>
        </w:rPr>
      </w:pPr>
      <w:r>
        <w:rPr>
          <w:rFonts w:ascii="Arial" w:hAnsi="Arial" w:cs="Arial"/>
          <w:color w:val="000000"/>
          <w:sz w:val="24"/>
          <w:szCs w:val="24"/>
        </w:rPr>
        <w:t>Overall, r</w:t>
      </w:r>
      <w:r w:rsidR="00161AC0" w:rsidRPr="00161EAC">
        <w:rPr>
          <w:rFonts w:ascii="Arial" w:hAnsi="Arial" w:cs="Arial"/>
          <w:color w:val="000000"/>
          <w:sz w:val="24"/>
          <w:szCs w:val="24"/>
        </w:rPr>
        <w:t>emarkable progress has been achieved in the fight against polio.</w:t>
      </w:r>
      <w:r w:rsidR="00161AC0" w:rsidRPr="00161EAC">
        <w:rPr>
          <w:rFonts w:ascii="Arial" w:hAnsi="Arial" w:cs="Arial"/>
          <w:bCs/>
          <w:snapToGrid w:val="0"/>
          <w:sz w:val="24"/>
          <w:szCs w:val="24"/>
        </w:rPr>
        <w:t xml:space="preserve"> </w:t>
      </w:r>
      <w:r w:rsidR="00161AC0" w:rsidRPr="00161EAC">
        <w:rPr>
          <w:rFonts w:ascii="Arial" w:hAnsi="Arial" w:cs="Arial"/>
          <w:snapToGrid w:val="0"/>
          <w:color w:val="000000"/>
          <w:sz w:val="24"/>
          <w:szCs w:val="24"/>
        </w:rPr>
        <w:t>Since 1988, the number of polio cases has been reduced from 350</w:t>
      </w:r>
      <w:r>
        <w:rPr>
          <w:rFonts w:ascii="Arial" w:hAnsi="Arial" w:cs="Arial"/>
          <w:snapToGrid w:val="0"/>
          <w:color w:val="000000"/>
          <w:sz w:val="24"/>
          <w:szCs w:val="24"/>
        </w:rPr>
        <w:t xml:space="preserve">,000 a year to fewer than 700 cases </w:t>
      </w:r>
      <w:r w:rsidR="00161AC0" w:rsidRPr="00161EAC">
        <w:rPr>
          <w:rFonts w:ascii="Arial" w:hAnsi="Arial" w:cs="Arial"/>
          <w:snapToGrid w:val="0"/>
          <w:color w:val="000000"/>
          <w:sz w:val="24"/>
          <w:szCs w:val="24"/>
        </w:rPr>
        <w:t>in 201</w:t>
      </w:r>
      <w:r>
        <w:rPr>
          <w:rFonts w:ascii="Arial" w:hAnsi="Arial" w:cs="Arial"/>
          <w:snapToGrid w:val="0"/>
          <w:color w:val="000000"/>
          <w:sz w:val="24"/>
          <w:szCs w:val="24"/>
        </w:rPr>
        <w:t>1</w:t>
      </w:r>
      <w:r w:rsidR="00161AC0" w:rsidRPr="00161EAC">
        <w:rPr>
          <w:rFonts w:ascii="Arial" w:hAnsi="Arial" w:cs="Arial"/>
          <w:snapToGrid w:val="0"/>
          <w:color w:val="000000"/>
          <w:sz w:val="24"/>
          <w:szCs w:val="24"/>
        </w:rPr>
        <w:t>.</w:t>
      </w:r>
      <w:r w:rsidR="0050269D">
        <w:rPr>
          <w:rFonts w:ascii="Arial" w:hAnsi="Arial" w:cs="Arial"/>
          <w:color w:val="000000"/>
          <w:sz w:val="24"/>
          <w:szCs w:val="24"/>
        </w:rPr>
        <w:t xml:space="preserve"> </w:t>
      </w:r>
      <w:r w:rsidR="00161AC0" w:rsidRPr="00161EAC">
        <w:rPr>
          <w:rFonts w:ascii="Arial" w:hAnsi="Arial" w:cs="Arial"/>
          <w:sz w:val="24"/>
          <w:szCs w:val="24"/>
        </w:rPr>
        <w:t xml:space="preserve">The Americas were declared free from polio in 1994, the Western Pacific region in 2000, and Europe in 2002.  </w:t>
      </w:r>
    </w:p>
    <w:p w:rsidR="00161AC0" w:rsidRPr="00161EAC" w:rsidRDefault="00161AC0" w:rsidP="00161AC0">
      <w:pPr>
        <w:rPr>
          <w:rFonts w:ascii="Arial" w:hAnsi="Arial" w:cs="Arial"/>
          <w:sz w:val="24"/>
          <w:szCs w:val="24"/>
        </w:rPr>
      </w:pPr>
    </w:p>
    <w:p w:rsidR="00F55D64" w:rsidRPr="00AD75F6" w:rsidRDefault="00161AC0">
      <w:pPr>
        <w:rPr>
          <w:sz w:val="24"/>
          <w:szCs w:val="24"/>
        </w:rPr>
      </w:pPr>
      <w:r w:rsidRPr="00161EAC">
        <w:rPr>
          <w:rFonts w:ascii="Arial" w:hAnsi="Arial" w:cs="Arial"/>
          <w:sz w:val="24"/>
          <w:szCs w:val="24"/>
        </w:rPr>
        <w:t xml:space="preserve">A highly infectious disease, polio still strikes children mainly under the age of five </w:t>
      </w:r>
      <w:r w:rsidR="00763896">
        <w:rPr>
          <w:rFonts w:ascii="Arial" w:hAnsi="Arial" w:cs="Arial"/>
          <w:sz w:val="24"/>
          <w:szCs w:val="24"/>
        </w:rPr>
        <w:t xml:space="preserve">in </w:t>
      </w:r>
      <w:r w:rsidR="00AD75F6">
        <w:rPr>
          <w:rFonts w:ascii="Arial" w:hAnsi="Arial" w:cs="Arial"/>
          <w:sz w:val="24"/>
          <w:szCs w:val="24"/>
        </w:rPr>
        <w:t>parts of</w:t>
      </w:r>
      <w:r w:rsidR="0050269D">
        <w:rPr>
          <w:rFonts w:ascii="Arial" w:hAnsi="Arial" w:cs="Arial"/>
          <w:sz w:val="24"/>
          <w:szCs w:val="24"/>
        </w:rPr>
        <w:t xml:space="preserve"> Africa and South Asia. </w:t>
      </w:r>
      <w:r w:rsidRPr="00161EAC">
        <w:rPr>
          <w:rFonts w:ascii="Arial" w:hAnsi="Arial" w:cs="Arial"/>
          <w:sz w:val="24"/>
          <w:szCs w:val="24"/>
        </w:rPr>
        <w:t xml:space="preserve">Polio can cause paralysis and sometimes death.  </w:t>
      </w:r>
      <w:r w:rsidR="00AD75F6">
        <w:rPr>
          <w:rFonts w:ascii="Arial" w:hAnsi="Arial" w:cs="Arial"/>
          <w:sz w:val="24"/>
          <w:szCs w:val="24"/>
        </w:rPr>
        <w:t>There is</w:t>
      </w:r>
      <w:r w:rsidRPr="00161EAC">
        <w:rPr>
          <w:rFonts w:ascii="Arial" w:hAnsi="Arial" w:cs="Arial"/>
          <w:sz w:val="24"/>
          <w:szCs w:val="24"/>
        </w:rPr>
        <w:t xml:space="preserve"> no cure for polio, </w:t>
      </w:r>
      <w:r w:rsidR="00AD75F6">
        <w:rPr>
          <w:rFonts w:ascii="Arial" w:hAnsi="Arial" w:cs="Arial"/>
          <w:sz w:val="24"/>
          <w:szCs w:val="24"/>
        </w:rPr>
        <w:t>but f</w:t>
      </w:r>
      <w:r w:rsidRPr="00161EAC">
        <w:rPr>
          <w:rFonts w:ascii="Arial" w:hAnsi="Arial" w:cs="Arial"/>
          <w:color w:val="000000"/>
          <w:sz w:val="24"/>
          <w:szCs w:val="24"/>
        </w:rPr>
        <w:t>or as little as 60 cents worth of oral vaccine, a</w:t>
      </w:r>
      <w:r w:rsidR="0089285A">
        <w:rPr>
          <w:rFonts w:ascii="Arial" w:hAnsi="Arial" w:cs="Arial"/>
          <w:sz w:val="24"/>
          <w:szCs w:val="24"/>
        </w:rPr>
        <w:t xml:space="preserve"> child can be protected from</w:t>
      </w:r>
      <w:r w:rsidR="00AD75F6">
        <w:rPr>
          <w:rFonts w:ascii="Arial" w:hAnsi="Arial" w:cs="Arial"/>
          <w:sz w:val="24"/>
          <w:szCs w:val="24"/>
        </w:rPr>
        <w:t xml:space="preserve"> the disease</w:t>
      </w:r>
      <w:r w:rsidRPr="00161EAC">
        <w:rPr>
          <w:rFonts w:ascii="Arial" w:hAnsi="Arial" w:cs="Arial"/>
          <w:sz w:val="24"/>
          <w:szCs w:val="24"/>
        </w:rPr>
        <w:t xml:space="preserve"> for life.  </w:t>
      </w:r>
      <w:r w:rsidR="00AD75F6">
        <w:rPr>
          <w:rFonts w:ascii="Arial" w:hAnsi="Arial" w:cs="Arial"/>
          <w:sz w:val="24"/>
          <w:szCs w:val="24"/>
        </w:rPr>
        <w:t xml:space="preserve"> </w:t>
      </w:r>
      <w:r w:rsidR="0089285A">
        <w:rPr>
          <w:rFonts w:ascii="Arial" w:hAnsi="Arial" w:cs="Arial"/>
          <w:sz w:val="24"/>
          <w:szCs w:val="24"/>
        </w:rPr>
        <w:br/>
      </w:r>
      <w:r w:rsidR="0089285A">
        <w:rPr>
          <w:rFonts w:ascii="Arial" w:hAnsi="Arial" w:cs="Arial"/>
          <w:sz w:val="24"/>
          <w:szCs w:val="24"/>
        </w:rPr>
        <w:br/>
      </w:r>
      <w:r w:rsidRPr="00AD75F6">
        <w:rPr>
          <w:rFonts w:ascii="Arial" w:hAnsi="Arial" w:cs="Arial"/>
          <w:sz w:val="24"/>
          <w:szCs w:val="24"/>
        </w:rPr>
        <w:t xml:space="preserve">For further information, visit </w:t>
      </w:r>
      <w:hyperlink r:id="rId6" w:history="1">
        <w:r w:rsidR="009D7CD0" w:rsidRPr="008A6DE4">
          <w:rPr>
            <w:rStyle w:val="Hyperlink"/>
            <w:rFonts w:ascii="Arial" w:hAnsi="Arial" w:cs="Arial"/>
            <w:sz w:val="24"/>
            <w:szCs w:val="24"/>
          </w:rPr>
          <w:t>www.endpolionow.org</w:t>
        </w:r>
      </w:hyperlink>
      <w:r w:rsidR="00135E18" w:rsidRPr="00AD75F6">
        <w:rPr>
          <w:rFonts w:ascii="Arial" w:hAnsi="Arial" w:cs="Arial"/>
          <w:sz w:val="24"/>
          <w:szCs w:val="24"/>
        </w:rPr>
        <w:t xml:space="preserve"> </w:t>
      </w:r>
    </w:p>
    <w:sectPr w:rsidR="00F55D64" w:rsidRPr="00AD7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53F3"/>
    <w:multiLevelType w:val="hybridMultilevel"/>
    <w:tmpl w:val="C85A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90833"/>
    <w:multiLevelType w:val="hybridMultilevel"/>
    <w:tmpl w:val="7EC6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4F736C8"/>
    <w:multiLevelType w:val="hybridMultilevel"/>
    <w:tmpl w:val="BD0C1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C0"/>
    <w:rsid w:val="00135E18"/>
    <w:rsid w:val="00161AC0"/>
    <w:rsid w:val="0020363E"/>
    <w:rsid w:val="002B2E8D"/>
    <w:rsid w:val="0050269D"/>
    <w:rsid w:val="00763896"/>
    <w:rsid w:val="0089285A"/>
    <w:rsid w:val="008B5413"/>
    <w:rsid w:val="009D7CD0"/>
    <w:rsid w:val="00AC2385"/>
    <w:rsid w:val="00AD75F6"/>
    <w:rsid w:val="00B56086"/>
    <w:rsid w:val="00C3249C"/>
    <w:rsid w:val="00C4300A"/>
    <w:rsid w:val="00F5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C0"/>
    <w:rPr>
      <w:rFonts w:ascii="Times New Roman" w:eastAsia="Times New Roman" w:hAnsi="Times New Roman"/>
      <w:lang w:eastAsia="en-US"/>
    </w:rPr>
  </w:style>
  <w:style w:type="paragraph" w:styleId="Heading2">
    <w:name w:val="heading 2"/>
    <w:basedOn w:val="Normal"/>
    <w:next w:val="Normal"/>
    <w:link w:val="Heading2Char"/>
    <w:qFormat/>
    <w:rsid w:val="00161AC0"/>
    <w:pPr>
      <w:keepNext/>
      <w:pBdr>
        <w:top w:val="single" w:sz="6" w:space="1" w:color="auto"/>
        <w:left w:val="single" w:sz="6" w:space="1" w:color="auto"/>
        <w:bottom w:val="single" w:sz="6" w:space="1" w:color="auto"/>
        <w:right w:val="single" w:sz="6" w:space="1" w:color="auto"/>
      </w:pBdr>
      <w:shd w:val="pct20" w:color="auto" w:fill="auto"/>
      <w:jc w:val="center"/>
      <w:outlineLvl w:val="1"/>
    </w:pPr>
    <w:rPr>
      <w:rFonts w:ascii="Garmond (W1)" w:hAnsi="Garmond (W1)"/>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1AC0"/>
    <w:rPr>
      <w:rFonts w:ascii="Garmond (W1)" w:eastAsia="Times New Roman" w:hAnsi="Garmond (W1)" w:cs="Times New Roman"/>
      <w:color w:val="000000"/>
      <w:sz w:val="44"/>
      <w:szCs w:val="20"/>
      <w:shd w:val="pct20" w:color="auto" w:fill="auto"/>
    </w:rPr>
  </w:style>
  <w:style w:type="paragraph" w:styleId="Title">
    <w:name w:val="Title"/>
    <w:basedOn w:val="Normal"/>
    <w:link w:val="TitleChar"/>
    <w:qFormat/>
    <w:rsid w:val="00161AC0"/>
    <w:pPr>
      <w:pBdr>
        <w:top w:val="single" w:sz="6" w:space="1" w:color="auto"/>
        <w:left w:val="single" w:sz="6" w:space="1" w:color="auto"/>
        <w:bottom w:val="single" w:sz="6" w:space="1" w:color="auto"/>
        <w:right w:val="single" w:sz="6" w:space="1" w:color="auto"/>
      </w:pBdr>
      <w:shd w:val="pct20" w:color="auto" w:fill="auto"/>
      <w:jc w:val="center"/>
    </w:pPr>
    <w:rPr>
      <w:rFonts w:ascii="Garmond (W1)" w:hAnsi="Garmond (W1)"/>
      <w:b/>
      <w:sz w:val="56"/>
    </w:rPr>
  </w:style>
  <w:style w:type="character" w:customStyle="1" w:styleId="TitleChar">
    <w:name w:val="Title Char"/>
    <w:link w:val="Title"/>
    <w:rsid w:val="00161AC0"/>
    <w:rPr>
      <w:rFonts w:ascii="Garmond (W1)" w:eastAsia="Times New Roman" w:hAnsi="Garmond (W1)" w:cs="Times New Roman"/>
      <w:b/>
      <w:sz w:val="56"/>
      <w:szCs w:val="20"/>
      <w:shd w:val="pct20" w:color="auto" w:fill="auto"/>
    </w:rPr>
  </w:style>
  <w:style w:type="paragraph" w:styleId="BodyText3">
    <w:name w:val="Body Text 3"/>
    <w:basedOn w:val="Normal"/>
    <w:link w:val="BodyText3Char"/>
    <w:rsid w:val="00161AC0"/>
    <w:pPr>
      <w:spacing w:line="360" w:lineRule="auto"/>
      <w:jc w:val="both"/>
    </w:pPr>
    <w:rPr>
      <w:sz w:val="24"/>
    </w:rPr>
  </w:style>
  <w:style w:type="character" w:customStyle="1" w:styleId="BodyText3Char">
    <w:name w:val="Body Text 3 Char"/>
    <w:link w:val="BodyText3"/>
    <w:rsid w:val="00161AC0"/>
    <w:rPr>
      <w:rFonts w:ascii="Times New Roman" w:eastAsia="Times New Roman" w:hAnsi="Times New Roman" w:cs="Times New Roman"/>
      <w:sz w:val="24"/>
      <w:szCs w:val="20"/>
    </w:rPr>
  </w:style>
  <w:style w:type="character" w:styleId="Hyperlink">
    <w:name w:val="Hyperlink"/>
    <w:rsid w:val="00161AC0"/>
    <w:rPr>
      <w:color w:val="0000FF"/>
      <w:u w:val="single"/>
    </w:rPr>
  </w:style>
  <w:style w:type="character" w:styleId="CommentReference">
    <w:name w:val="annotation reference"/>
    <w:rsid w:val="00161AC0"/>
    <w:rPr>
      <w:sz w:val="16"/>
      <w:szCs w:val="16"/>
    </w:rPr>
  </w:style>
  <w:style w:type="paragraph" w:styleId="CommentText">
    <w:name w:val="annotation text"/>
    <w:basedOn w:val="Normal"/>
    <w:link w:val="CommentTextChar"/>
    <w:rsid w:val="00161AC0"/>
  </w:style>
  <w:style w:type="character" w:customStyle="1" w:styleId="CommentTextChar">
    <w:name w:val="Comment Text Char"/>
    <w:link w:val="CommentText"/>
    <w:rsid w:val="00161AC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1AC0"/>
    <w:rPr>
      <w:rFonts w:ascii="Tahoma" w:hAnsi="Tahoma" w:cs="Tahoma"/>
      <w:sz w:val="16"/>
      <w:szCs w:val="16"/>
    </w:rPr>
  </w:style>
  <w:style w:type="character" w:customStyle="1" w:styleId="BalloonTextChar">
    <w:name w:val="Balloon Text Char"/>
    <w:link w:val="BalloonText"/>
    <w:uiPriority w:val="99"/>
    <w:semiHidden/>
    <w:rsid w:val="00161AC0"/>
    <w:rPr>
      <w:rFonts w:ascii="Tahoma" w:eastAsia="Times New Roman" w:hAnsi="Tahoma" w:cs="Tahoma"/>
      <w:sz w:val="16"/>
      <w:szCs w:val="16"/>
    </w:rPr>
  </w:style>
  <w:style w:type="paragraph" w:styleId="ListParagraph">
    <w:name w:val="List Paragraph"/>
    <w:aliases w:val="Bullet List,FooterText,List Paragraph1,Colorful List Accent 1"/>
    <w:basedOn w:val="Normal"/>
    <w:link w:val="ListParagraphChar"/>
    <w:uiPriority w:val="34"/>
    <w:qFormat/>
    <w:rsid w:val="00B56086"/>
    <w:pPr>
      <w:ind w:left="720"/>
    </w:pPr>
    <w:rPr>
      <w:sz w:val="24"/>
      <w:szCs w:val="24"/>
    </w:rPr>
  </w:style>
  <w:style w:type="character" w:customStyle="1" w:styleId="ListParagraphChar">
    <w:name w:val="List Paragraph Char"/>
    <w:aliases w:val="Bullet List Char,FooterText Char,List Paragraph1 Char,Colorful List Accent 1 Char"/>
    <w:link w:val="ListParagraph"/>
    <w:uiPriority w:val="34"/>
    <w:locked/>
    <w:rsid w:val="00B560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C0"/>
    <w:rPr>
      <w:rFonts w:ascii="Times New Roman" w:eastAsia="Times New Roman" w:hAnsi="Times New Roman"/>
      <w:lang w:eastAsia="en-US"/>
    </w:rPr>
  </w:style>
  <w:style w:type="paragraph" w:styleId="Heading2">
    <w:name w:val="heading 2"/>
    <w:basedOn w:val="Normal"/>
    <w:next w:val="Normal"/>
    <w:link w:val="Heading2Char"/>
    <w:qFormat/>
    <w:rsid w:val="00161AC0"/>
    <w:pPr>
      <w:keepNext/>
      <w:pBdr>
        <w:top w:val="single" w:sz="6" w:space="1" w:color="auto"/>
        <w:left w:val="single" w:sz="6" w:space="1" w:color="auto"/>
        <w:bottom w:val="single" w:sz="6" w:space="1" w:color="auto"/>
        <w:right w:val="single" w:sz="6" w:space="1" w:color="auto"/>
      </w:pBdr>
      <w:shd w:val="pct20" w:color="auto" w:fill="auto"/>
      <w:jc w:val="center"/>
      <w:outlineLvl w:val="1"/>
    </w:pPr>
    <w:rPr>
      <w:rFonts w:ascii="Garmond (W1)" w:hAnsi="Garmond (W1)"/>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1AC0"/>
    <w:rPr>
      <w:rFonts w:ascii="Garmond (W1)" w:eastAsia="Times New Roman" w:hAnsi="Garmond (W1)" w:cs="Times New Roman"/>
      <w:color w:val="000000"/>
      <w:sz w:val="44"/>
      <w:szCs w:val="20"/>
      <w:shd w:val="pct20" w:color="auto" w:fill="auto"/>
    </w:rPr>
  </w:style>
  <w:style w:type="paragraph" w:styleId="Title">
    <w:name w:val="Title"/>
    <w:basedOn w:val="Normal"/>
    <w:link w:val="TitleChar"/>
    <w:qFormat/>
    <w:rsid w:val="00161AC0"/>
    <w:pPr>
      <w:pBdr>
        <w:top w:val="single" w:sz="6" w:space="1" w:color="auto"/>
        <w:left w:val="single" w:sz="6" w:space="1" w:color="auto"/>
        <w:bottom w:val="single" w:sz="6" w:space="1" w:color="auto"/>
        <w:right w:val="single" w:sz="6" w:space="1" w:color="auto"/>
      </w:pBdr>
      <w:shd w:val="pct20" w:color="auto" w:fill="auto"/>
      <w:jc w:val="center"/>
    </w:pPr>
    <w:rPr>
      <w:rFonts w:ascii="Garmond (W1)" w:hAnsi="Garmond (W1)"/>
      <w:b/>
      <w:sz w:val="56"/>
    </w:rPr>
  </w:style>
  <w:style w:type="character" w:customStyle="1" w:styleId="TitleChar">
    <w:name w:val="Title Char"/>
    <w:link w:val="Title"/>
    <w:rsid w:val="00161AC0"/>
    <w:rPr>
      <w:rFonts w:ascii="Garmond (W1)" w:eastAsia="Times New Roman" w:hAnsi="Garmond (W1)" w:cs="Times New Roman"/>
      <w:b/>
      <w:sz w:val="56"/>
      <w:szCs w:val="20"/>
      <w:shd w:val="pct20" w:color="auto" w:fill="auto"/>
    </w:rPr>
  </w:style>
  <w:style w:type="paragraph" w:styleId="BodyText3">
    <w:name w:val="Body Text 3"/>
    <w:basedOn w:val="Normal"/>
    <w:link w:val="BodyText3Char"/>
    <w:rsid w:val="00161AC0"/>
    <w:pPr>
      <w:spacing w:line="360" w:lineRule="auto"/>
      <w:jc w:val="both"/>
    </w:pPr>
    <w:rPr>
      <w:sz w:val="24"/>
    </w:rPr>
  </w:style>
  <w:style w:type="character" w:customStyle="1" w:styleId="BodyText3Char">
    <w:name w:val="Body Text 3 Char"/>
    <w:link w:val="BodyText3"/>
    <w:rsid w:val="00161AC0"/>
    <w:rPr>
      <w:rFonts w:ascii="Times New Roman" w:eastAsia="Times New Roman" w:hAnsi="Times New Roman" w:cs="Times New Roman"/>
      <w:sz w:val="24"/>
      <w:szCs w:val="20"/>
    </w:rPr>
  </w:style>
  <w:style w:type="character" w:styleId="Hyperlink">
    <w:name w:val="Hyperlink"/>
    <w:rsid w:val="00161AC0"/>
    <w:rPr>
      <w:color w:val="0000FF"/>
      <w:u w:val="single"/>
    </w:rPr>
  </w:style>
  <w:style w:type="character" w:styleId="CommentReference">
    <w:name w:val="annotation reference"/>
    <w:rsid w:val="00161AC0"/>
    <w:rPr>
      <w:sz w:val="16"/>
      <w:szCs w:val="16"/>
    </w:rPr>
  </w:style>
  <w:style w:type="paragraph" w:styleId="CommentText">
    <w:name w:val="annotation text"/>
    <w:basedOn w:val="Normal"/>
    <w:link w:val="CommentTextChar"/>
    <w:rsid w:val="00161AC0"/>
  </w:style>
  <w:style w:type="character" w:customStyle="1" w:styleId="CommentTextChar">
    <w:name w:val="Comment Text Char"/>
    <w:link w:val="CommentText"/>
    <w:rsid w:val="00161AC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61AC0"/>
    <w:rPr>
      <w:rFonts w:ascii="Tahoma" w:hAnsi="Tahoma" w:cs="Tahoma"/>
      <w:sz w:val="16"/>
      <w:szCs w:val="16"/>
    </w:rPr>
  </w:style>
  <w:style w:type="character" w:customStyle="1" w:styleId="BalloonTextChar">
    <w:name w:val="Balloon Text Char"/>
    <w:link w:val="BalloonText"/>
    <w:uiPriority w:val="99"/>
    <w:semiHidden/>
    <w:rsid w:val="00161AC0"/>
    <w:rPr>
      <w:rFonts w:ascii="Tahoma" w:eastAsia="Times New Roman" w:hAnsi="Tahoma" w:cs="Tahoma"/>
      <w:sz w:val="16"/>
      <w:szCs w:val="16"/>
    </w:rPr>
  </w:style>
  <w:style w:type="paragraph" w:styleId="ListParagraph">
    <w:name w:val="List Paragraph"/>
    <w:aliases w:val="Bullet List,FooterText,List Paragraph1,Colorful List Accent 1"/>
    <w:basedOn w:val="Normal"/>
    <w:link w:val="ListParagraphChar"/>
    <w:uiPriority w:val="34"/>
    <w:qFormat/>
    <w:rsid w:val="00B56086"/>
    <w:pPr>
      <w:ind w:left="720"/>
    </w:pPr>
    <w:rPr>
      <w:sz w:val="24"/>
      <w:szCs w:val="24"/>
    </w:rPr>
  </w:style>
  <w:style w:type="character" w:customStyle="1" w:styleId="ListParagraphChar">
    <w:name w:val="List Paragraph Char"/>
    <w:aliases w:val="Bullet List Char,FooterText Char,List Paragraph1 Char,Colorful List Accent 1 Char"/>
    <w:link w:val="ListParagraph"/>
    <w:uiPriority w:val="34"/>
    <w:locked/>
    <w:rsid w:val="00B560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dpolionow.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2311</CharactersWithSpaces>
  <SharedDoc>false</SharedDoc>
  <HLinks>
    <vt:vector size="6" baseType="variant">
      <vt:variant>
        <vt:i4>3997822</vt:i4>
      </vt:variant>
      <vt:variant>
        <vt:i4>0</vt:i4>
      </vt:variant>
      <vt:variant>
        <vt:i4>0</vt:i4>
      </vt:variant>
      <vt:variant>
        <vt:i4>5</vt:i4>
      </vt:variant>
      <vt:variant>
        <vt:lpwstr>http://www.endpolionow.org/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Klein</dc:creator>
  <cp:lastModifiedBy>Jill McNabb</cp:lastModifiedBy>
  <cp:revision>2</cp:revision>
  <dcterms:created xsi:type="dcterms:W3CDTF">2015-09-09T20:27:00Z</dcterms:created>
  <dcterms:modified xsi:type="dcterms:W3CDTF">2015-09-09T20:27:00Z</dcterms:modified>
</cp:coreProperties>
</file>