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5C48F6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12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3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4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5C48F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5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5C48F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6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5C48F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5C48F6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5C48F6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5C48F6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>and involve the entire club.</w:t>
      </w:r>
    </w:p>
    <w:p w14:paraId="29558AFA" w14:textId="1594F55C" w:rsidR="002203F5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7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5C48F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8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5C48F6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5C48F6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5C48F6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19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20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69D2" w14:textId="77777777" w:rsidR="005C48F6" w:rsidRDefault="005C48F6">
      <w:r>
        <w:separator/>
      </w:r>
    </w:p>
  </w:endnote>
  <w:endnote w:type="continuationSeparator" w:id="0">
    <w:p w14:paraId="6F156FB6" w14:textId="77777777" w:rsidR="005C48F6" w:rsidRDefault="005C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8CD5" w14:textId="77777777" w:rsidR="005C48F6" w:rsidRDefault="005C48F6">
      <w:r>
        <w:separator/>
      </w:r>
    </w:p>
  </w:footnote>
  <w:footnote w:type="continuationSeparator" w:id="0">
    <w:p w14:paraId="38D1C3A0" w14:textId="77777777" w:rsidR="005C48F6" w:rsidRDefault="005C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C48F6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1498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en/document/representing-your-communitys-professions-classification-assessment" TargetMode="External"/><Relationship Id="rId18" Type="http://schemas.openxmlformats.org/officeDocument/2006/relationships/hyperlink" Target="https://www.rotary.org/myrotary/en/document/5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document/diversifying-your-club-member-diversity-assessment" TargetMode="External"/><Relationship Id="rId17" Type="http://schemas.openxmlformats.org/officeDocument/2006/relationships/hyperlink" Target="https://shop.rotary.org/new-member-welcome-kit-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rotary.org/en/manage/club-district-administration/8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finding-new-club-members-prospective-member-exerci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otary.org/myrotary/en/document/enhancing-club-experience-member-satisfaction-surv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en/document/membership-assessment-too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44141-09C2-469D-95C9-C77EC359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A6341-E472-402A-ACD1-BFE7313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AE10F-6D0B-4F5C-B70C-BF69D5B45E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95D1B-158A-49DB-AAC4-12F069DAA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Naomi Masuno</cp:lastModifiedBy>
  <cp:revision>2</cp:revision>
  <cp:lastPrinted>2017-12-14T15:44:00Z</cp:lastPrinted>
  <dcterms:created xsi:type="dcterms:W3CDTF">2020-08-26T20:16:00Z</dcterms:created>
  <dcterms:modified xsi:type="dcterms:W3CDTF">2020-08-26T20:16:00Z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